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5E009" w14:textId="14968383" w:rsidR="00F61E24" w:rsidRDefault="007767E7" w:rsidP="007767E7">
      <w:pPr>
        <w:jc w:val="center"/>
      </w:pPr>
      <w:bookmarkStart w:id="0" w:name="_GoBack"/>
      <w:bookmarkEnd w:id="0"/>
      <w:r>
        <w:rPr>
          <w:noProof/>
          <w:lang w:eastAsia="en-AU"/>
        </w:rPr>
        <w:drawing>
          <wp:inline distT="0" distB="0" distL="0" distR="0" wp14:anchorId="02CFEE61" wp14:editId="0A8EF2A3">
            <wp:extent cx="1719072" cy="690346"/>
            <wp:effectExtent l="0" t="0" r="0" b="0"/>
            <wp:docPr id="2" name="Picture 2" descr="M:\Publication Area\Logos\GBRMPA NEW\Inline\PC_jpegs\GBRMPA_inline.jpg" title="Great Barrier Reef Marine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ublication Area\Logos\GBRMPA NEW\Inline\PC_jpegs\GBRMPA_in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1354" cy="691263"/>
                    </a:xfrm>
                    <a:prstGeom prst="rect">
                      <a:avLst/>
                    </a:prstGeom>
                    <a:noFill/>
                    <a:ln w="9525">
                      <a:noFill/>
                      <a:miter lim="800000"/>
                      <a:headEnd/>
                      <a:tailEnd/>
                    </a:ln>
                  </pic:spPr>
                </pic:pic>
              </a:graphicData>
            </a:graphic>
          </wp:inline>
        </w:drawing>
      </w:r>
    </w:p>
    <w:p w14:paraId="5485E00A" w14:textId="77777777" w:rsidR="001D0D12" w:rsidRPr="00741F2D" w:rsidRDefault="001D0D12" w:rsidP="00741F2D">
      <w:pPr>
        <w:pStyle w:val="NoSpacing"/>
        <w:shd w:val="clear" w:color="auto" w:fill="D99594" w:themeFill="accent2" w:themeFillTint="99"/>
        <w:jc w:val="center"/>
        <w:rPr>
          <w:rFonts w:cs="Arial"/>
          <w:b/>
          <w:color w:val="FFFFFF" w:themeColor="background1"/>
          <w:sz w:val="28"/>
          <w:szCs w:val="28"/>
        </w:rPr>
      </w:pPr>
      <w:r w:rsidRPr="00741F2D">
        <w:rPr>
          <w:rFonts w:cs="Arial"/>
          <w:b/>
          <w:color w:val="FFFFFF" w:themeColor="background1"/>
          <w:sz w:val="28"/>
          <w:szCs w:val="28"/>
        </w:rPr>
        <w:t>INDIGENOUS REEF ADVISORY COMMITTEE COMMUNIQUE</w:t>
      </w:r>
    </w:p>
    <w:p w14:paraId="5485E00B" w14:textId="4249F9A8" w:rsidR="001D0D12" w:rsidRPr="001D0D12" w:rsidRDefault="001D0D12" w:rsidP="00741F2D">
      <w:pPr>
        <w:pStyle w:val="NoSpacing"/>
        <w:shd w:val="clear" w:color="auto" w:fill="D99594" w:themeFill="accent2" w:themeFillTint="99"/>
        <w:jc w:val="center"/>
        <w:rPr>
          <w:rFonts w:cs="Arial"/>
          <w:sz w:val="28"/>
          <w:szCs w:val="28"/>
        </w:rPr>
      </w:pPr>
      <w:r w:rsidRPr="00741F2D">
        <w:rPr>
          <w:rFonts w:cs="Arial"/>
          <w:color w:val="FFFFFF" w:themeColor="background1"/>
          <w:sz w:val="28"/>
          <w:szCs w:val="28"/>
        </w:rPr>
        <w:t xml:space="preserve">Meeting </w:t>
      </w:r>
      <w:r w:rsidR="0093312F">
        <w:rPr>
          <w:rFonts w:cs="Arial"/>
          <w:color w:val="FFFFFF" w:themeColor="background1"/>
          <w:sz w:val="28"/>
          <w:szCs w:val="28"/>
        </w:rPr>
        <w:t>5</w:t>
      </w:r>
      <w:r w:rsidR="00D2609E">
        <w:rPr>
          <w:rFonts w:cs="Arial"/>
          <w:color w:val="FFFFFF" w:themeColor="background1"/>
          <w:sz w:val="28"/>
          <w:szCs w:val="28"/>
        </w:rPr>
        <w:t xml:space="preserve"> </w:t>
      </w:r>
      <w:r w:rsidR="0093312F">
        <w:rPr>
          <w:rFonts w:cs="Arial"/>
          <w:color w:val="FFFFFF" w:themeColor="background1"/>
          <w:sz w:val="28"/>
          <w:szCs w:val="28"/>
        </w:rPr>
        <w:t>–</w:t>
      </w:r>
      <w:r w:rsidRPr="00741F2D">
        <w:rPr>
          <w:rFonts w:cs="Arial"/>
          <w:color w:val="FFFFFF" w:themeColor="background1"/>
          <w:sz w:val="28"/>
          <w:szCs w:val="28"/>
        </w:rPr>
        <w:t xml:space="preserve"> </w:t>
      </w:r>
      <w:r w:rsidR="0093312F">
        <w:rPr>
          <w:rFonts w:cs="Arial"/>
          <w:color w:val="FFFFFF" w:themeColor="background1"/>
          <w:sz w:val="28"/>
          <w:szCs w:val="28"/>
        </w:rPr>
        <w:t>18-19 October</w:t>
      </w:r>
      <w:r w:rsidRPr="00741F2D">
        <w:rPr>
          <w:rFonts w:cs="Arial"/>
          <w:color w:val="FFFFFF" w:themeColor="background1"/>
          <w:sz w:val="28"/>
          <w:szCs w:val="28"/>
        </w:rPr>
        <w:t xml:space="preserve"> 2016</w:t>
      </w:r>
    </w:p>
    <w:p w14:paraId="5485E00C" w14:textId="77777777" w:rsidR="00286BA0" w:rsidRDefault="00286BA0" w:rsidP="00F41A96">
      <w:pPr>
        <w:pStyle w:val="NoSpacing"/>
      </w:pPr>
    </w:p>
    <w:p w14:paraId="6596DF63" w14:textId="77777777" w:rsidR="00A66463" w:rsidRDefault="00F41A96" w:rsidP="00F17919">
      <w:pPr>
        <w:pStyle w:val="NoSpacing"/>
        <w:pBdr>
          <w:top w:val="single" w:sz="4" w:space="1" w:color="auto"/>
          <w:left w:val="single" w:sz="4" w:space="4" w:color="auto"/>
          <w:bottom w:val="single" w:sz="4" w:space="1" w:color="auto"/>
          <w:right w:val="single" w:sz="4" w:space="4" w:color="auto"/>
        </w:pBdr>
        <w:rPr>
          <w:i/>
          <w:sz w:val="18"/>
          <w:szCs w:val="18"/>
        </w:rPr>
      </w:pPr>
      <w:r w:rsidRPr="00F41A96">
        <w:rPr>
          <w:i/>
          <w:sz w:val="18"/>
          <w:szCs w:val="18"/>
        </w:rPr>
        <w:t xml:space="preserve">The Indigenous Reef Advisory Committee (IRAC) was established in 2015 to provide </w:t>
      </w:r>
      <w:r w:rsidR="00F17919">
        <w:rPr>
          <w:i/>
          <w:sz w:val="18"/>
          <w:szCs w:val="18"/>
        </w:rPr>
        <w:t xml:space="preserve">strategic-level </w:t>
      </w:r>
      <w:r w:rsidRPr="00F41A96">
        <w:rPr>
          <w:i/>
          <w:sz w:val="18"/>
          <w:szCs w:val="18"/>
        </w:rPr>
        <w:t xml:space="preserve">advice to the Great Barrier Reef Marine Park Authority </w:t>
      </w:r>
      <w:r w:rsidR="00F17919">
        <w:rPr>
          <w:i/>
          <w:sz w:val="18"/>
          <w:szCs w:val="18"/>
        </w:rPr>
        <w:t>Board</w:t>
      </w:r>
      <w:r w:rsidR="00A66463">
        <w:rPr>
          <w:i/>
          <w:sz w:val="18"/>
          <w:szCs w:val="18"/>
        </w:rPr>
        <w:t xml:space="preserve"> to:</w:t>
      </w:r>
    </w:p>
    <w:p w14:paraId="02D27888" w14:textId="77777777" w:rsidR="00A66463" w:rsidRDefault="00A66463" w:rsidP="00F17919">
      <w:pPr>
        <w:pStyle w:val="NoSpacing"/>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1) </w:t>
      </w:r>
      <w:r w:rsidR="00F41A96" w:rsidRPr="00F41A96">
        <w:rPr>
          <w:i/>
          <w:sz w:val="18"/>
          <w:szCs w:val="18"/>
        </w:rPr>
        <w:t xml:space="preserve"> </w:t>
      </w:r>
      <w:proofErr w:type="gramStart"/>
      <w:r w:rsidR="00F17919" w:rsidRPr="00F17919">
        <w:rPr>
          <w:i/>
          <w:sz w:val="18"/>
          <w:szCs w:val="18"/>
        </w:rPr>
        <w:t>build</w:t>
      </w:r>
      <w:proofErr w:type="gramEnd"/>
      <w:r w:rsidR="00F17919" w:rsidRPr="00F17919">
        <w:rPr>
          <w:i/>
          <w:sz w:val="18"/>
          <w:szCs w:val="18"/>
        </w:rPr>
        <w:t xml:space="preserve"> a greater understanding of Traditional Owner issues wit</w:t>
      </w:r>
      <w:r w:rsidR="00F17919">
        <w:rPr>
          <w:i/>
          <w:sz w:val="18"/>
          <w:szCs w:val="18"/>
        </w:rPr>
        <w:t>hin Marine Park management</w:t>
      </w:r>
      <w:r>
        <w:rPr>
          <w:i/>
          <w:sz w:val="18"/>
          <w:szCs w:val="18"/>
        </w:rPr>
        <w:t>;</w:t>
      </w:r>
      <w:r w:rsidR="003560FF">
        <w:rPr>
          <w:i/>
          <w:sz w:val="18"/>
          <w:szCs w:val="18"/>
        </w:rPr>
        <w:t xml:space="preserve"> and</w:t>
      </w:r>
      <w:r w:rsidR="00F17919">
        <w:rPr>
          <w:i/>
          <w:sz w:val="18"/>
          <w:szCs w:val="18"/>
        </w:rPr>
        <w:t xml:space="preserve"> </w:t>
      </w:r>
    </w:p>
    <w:p w14:paraId="739A1F62" w14:textId="77777777" w:rsidR="00A66463" w:rsidRDefault="00A66463" w:rsidP="00F17919">
      <w:pPr>
        <w:pStyle w:val="NoSpacing"/>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2) </w:t>
      </w:r>
      <w:proofErr w:type="gramStart"/>
      <w:r w:rsidR="00F17919" w:rsidRPr="00F17919">
        <w:rPr>
          <w:i/>
          <w:sz w:val="18"/>
          <w:szCs w:val="18"/>
        </w:rPr>
        <w:t>address</w:t>
      </w:r>
      <w:proofErr w:type="gramEnd"/>
      <w:r w:rsidR="00F17919" w:rsidRPr="00F17919">
        <w:rPr>
          <w:i/>
          <w:sz w:val="18"/>
          <w:szCs w:val="18"/>
        </w:rPr>
        <w:t xml:space="preserve"> the risks to the Marine Park identified in the Great Barrier Reef Outlook Reports</w:t>
      </w:r>
      <w:r w:rsidR="00F41A96" w:rsidRPr="00F41A96">
        <w:rPr>
          <w:i/>
          <w:sz w:val="18"/>
          <w:szCs w:val="18"/>
        </w:rPr>
        <w:t xml:space="preserve">. </w:t>
      </w:r>
    </w:p>
    <w:p w14:paraId="5485E00D" w14:textId="4E07A0C6" w:rsidR="00F41A96" w:rsidRPr="00F41A96" w:rsidRDefault="00F41A96" w:rsidP="00F17919">
      <w:pPr>
        <w:pStyle w:val="NoSpacing"/>
        <w:pBdr>
          <w:top w:val="single" w:sz="4" w:space="1" w:color="auto"/>
          <w:left w:val="single" w:sz="4" w:space="4" w:color="auto"/>
          <w:bottom w:val="single" w:sz="4" w:space="1" w:color="auto"/>
          <w:right w:val="single" w:sz="4" w:space="4" w:color="auto"/>
        </w:pBdr>
        <w:rPr>
          <w:i/>
          <w:sz w:val="18"/>
          <w:szCs w:val="18"/>
        </w:rPr>
      </w:pPr>
      <w:r w:rsidRPr="00F41A96">
        <w:rPr>
          <w:i/>
          <w:sz w:val="18"/>
          <w:szCs w:val="18"/>
        </w:rPr>
        <w:t xml:space="preserve">The IRAC is a competency-based committee with Members providing a cross-section of expertise and interests in areas </w:t>
      </w:r>
      <w:r w:rsidRPr="00A66463">
        <w:rPr>
          <w:i/>
          <w:sz w:val="18"/>
          <w:szCs w:val="18"/>
        </w:rPr>
        <w:t xml:space="preserve">relevant to </w:t>
      </w:r>
      <w:r w:rsidR="00EF2995" w:rsidRPr="00A66463">
        <w:rPr>
          <w:i/>
          <w:sz w:val="18"/>
          <w:szCs w:val="18"/>
        </w:rPr>
        <w:t xml:space="preserve">Aboriginal and Torres Strait Islander </w:t>
      </w:r>
      <w:r w:rsidRPr="00A66463">
        <w:rPr>
          <w:i/>
          <w:sz w:val="18"/>
          <w:szCs w:val="18"/>
        </w:rPr>
        <w:t xml:space="preserve">communities connected to the Great Barrier Reef. The Committee </w:t>
      </w:r>
      <w:r w:rsidR="00A66463" w:rsidRPr="00A66463">
        <w:rPr>
          <w:i/>
          <w:sz w:val="18"/>
          <w:szCs w:val="18"/>
        </w:rPr>
        <w:t xml:space="preserve">has been </w:t>
      </w:r>
      <w:r w:rsidRPr="00A66463">
        <w:rPr>
          <w:i/>
          <w:sz w:val="18"/>
          <w:szCs w:val="18"/>
        </w:rPr>
        <w:t xml:space="preserve">appointed </w:t>
      </w:r>
      <w:r w:rsidR="00BF0B62" w:rsidRPr="00A66463">
        <w:rPr>
          <w:i/>
          <w:sz w:val="18"/>
          <w:szCs w:val="18"/>
        </w:rPr>
        <w:t>from 18 March 2015 to 30 June 2018</w:t>
      </w:r>
      <w:r w:rsidRPr="00A66463">
        <w:rPr>
          <w:i/>
          <w:sz w:val="18"/>
          <w:szCs w:val="18"/>
        </w:rPr>
        <w:t>.</w:t>
      </w:r>
    </w:p>
    <w:p w14:paraId="5485E00E" w14:textId="77777777" w:rsidR="007B6D59" w:rsidRDefault="007B6D59" w:rsidP="00BC4952">
      <w:pPr>
        <w:pStyle w:val="NoSpacing"/>
      </w:pPr>
    </w:p>
    <w:p w14:paraId="5485E00F" w14:textId="77777777" w:rsidR="007B6D59" w:rsidRPr="00741F2D" w:rsidRDefault="00684B9F" w:rsidP="00741F2D">
      <w:pPr>
        <w:pStyle w:val="NoSpacing"/>
        <w:shd w:val="clear" w:color="auto" w:fill="D99594" w:themeFill="accent2" w:themeFillTint="99"/>
        <w:rPr>
          <w:rFonts w:cs="Arial"/>
          <w:b/>
          <w:color w:val="FFFFFF" w:themeColor="background1"/>
        </w:rPr>
      </w:pPr>
      <w:r>
        <w:rPr>
          <w:rFonts w:cs="Arial"/>
          <w:b/>
          <w:color w:val="FFFFFF" w:themeColor="background1"/>
        </w:rPr>
        <w:t>Introduction</w:t>
      </w:r>
    </w:p>
    <w:p w14:paraId="5485E010" w14:textId="77777777" w:rsidR="00EF2995" w:rsidRDefault="00EF2995" w:rsidP="00F41A96">
      <w:pPr>
        <w:pStyle w:val="NoSpacing"/>
        <w:rPr>
          <w:rFonts w:cs="Arial"/>
        </w:rPr>
      </w:pPr>
    </w:p>
    <w:p w14:paraId="5485E013" w14:textId="441B625A" w:rsidR="00F41A96" w:rsidRPr="00532B0D" w:rsidRDefault="00741F2D" w:rsidP="00F41A96">
      <w:pPr>
        <w:pStyle w:val="NoSpacing"/>
        <w:rPr>
          <w:rFonts w:cs="Arial"/>
        </w:rPr>
      </w:pPr>
      <w:r w:rsidRPr="00532B0D">
        <w:rPr>
          <w:rFonts w:cs="Arial"/>
        </w:rPr>
        <w:t xml:space="preserve">The </w:t>
      </w:r>
      <w:r>
        <w:rPr>
          <w:rFonts w:cs="Arial"/>
        </w:rPr>
        <w:t>f</w:t>
      </w:r>
      <w:r w:rsidR="0093312F">
        <w:rPr>
          <w:rFonts w:cs="Arial"/>
        </w:rPr>
        <w:t>ifth</w:t>
      </w:r>
      <w:r w:rsidRPr="00532B0D">
        <w:rPr>
          <w:rFonts w:cs="Arial"/>
        </w:rPr>
        <w:t xml:space="preserve"> meeting </w:t>
      </w:r>
      <w:r w:rsidR="0093312F">
        <w:rPr>
          <w:rFonts w:cs="Arial"/>
        </w:rPr>
        <w:t xml:space="preserve">of the IRAC was held in Townsville in October 2016. Two new members were welcomed, Mr Stan </w:t>
      </w:r>
      <w:proofErr w:type="spellStart"/>
      <w:r w:rsidR="0093312F">
        <w:rPr>
          <w:rFonts w:cs="Arial"/>
        </w:rPr>
        <w:t>Lui</w:t>
      </w:r>
      <w:proofErr w:type="spellEnd"/>
      <w:r w:rsidR="0093312F">
        <w:rPr>
          <w:rFonts w:cs="Arial"/>
        </w:rPr>
        <w:t xml:space="preserve"> and Ms Leah Talbot. Mr </w:t>
      </w:r>
      <w:proofErr w:type="spellStart"/>
      <w:r w:rsidR="0093312F">
        <w:rPr>
          <w:rFonts w:cs="Arial"/>
        </w:rPr>
        <w:t>Lui</w:t>
      </w:r>
      <w:proofErr w:type="spellEnd"/>
      <w:r w:rsidR="0093312F">
        <w:rPr>
          <w:rFonts w:cs="Arial"/>
        </w:rPr>
        <w:t xml:space="preserve"> is a representative for the Torres Strait Regional Authority and </w:t>
      </w:r>
      <w:r w:rsidR="002B223A">
        <w:rPr>
          <w:rFonts w:cs="Arial"/>
        </w:rPr>
        <w:t xml:space="preserve">is the </w:t>
      </w:r>
      <w:r w:rsidR="0093312F">
        <w:rPr>
          <w:rFonts w:cs="Arial"/>
        </w:rPr>
        <w:t>Chair</w:t>
      </w:r>
      <w:r w:rsidR="002B223A">
        <w:rPr>
          <w:rFonts w:cs="Arial"/>
        </w:rPr>
        <w:t xml:space="preserve"> of</w:t>
      </w:r>
      <w:r w:rsidR="0093312F">
        <w:rPr>
          <w:rFonts w:cs="Arial"/>
        </w:rPr>
        <w:t xml:space="preserve"> the Indigenous Reference Group for the Fisheries Research and Development Corporation. </w:t>
      </w:r>
      <w:r w:rsidR="00865487">
        <w:rPr>
          <w:rFonts w:cs="Arial"/>
        </w:rPr>
        <w:t xml:space="preserve">Mr </w:t>
      </w:r>
      <w:proofErr w:type="spellStart"/>
      <w:r w:rsidR="00865487">
        <w:rPr>
          <w:rFonts w:cs="Arial"/>
        </w:rPr>
        <w:t>Lui</w:t>
      </w:r>
      <w:proofErr w:type="spellEnd"/>
      <w:r w:rsidR="00865487">
        <w:rPr>
          <w:rFonts w:cs="Arial"/>
        </w:rPr>
        <w:t xml:space="preserve"> hopes his membership will help to share information and learnings from the TSRA and identify alignment and partnerships with GBRMPA. Ms Talbot is recognised as a special matter expert </w:t>
      </w:r>
      <w:r w:rsidR="00865487" w:rsidRPr="00865487">
        <w:rPr>
          <w:rFonts w:cs="Arial"/>
        </w:rPr>
        <w:t>specialising in Indigenous research methodologies</w:t>
      </w:r>
      <w:r w:rsidR="00865487">
        <w:rPr>
          <w:rFonts w:cs="Arial"/>
        </w:rPr>
        <w:t xml:space="preserve"> at the CSIRO</w:t>
      </w:r>
      <w:r w:rsidR="00865487" w:rsidRPr="00865487">
        <w:rPr>
          <w:rFonts w:cs="Arial"/>
        </w:rPr>
        <w:t xml:space="preserve">.  </w:t>
      </w:r>
      <w:r w:rsidR="00BF28B9" w:rsidRPr="00532B0D">
        <w:rPr>
          <w:rFonts w:cs="Arial"/>
        </w:rPr>
        <w:t xml:space="preserve">The </w:t>
      </w:r>
      <w:r w:rsidR="00865487">
        <w:rPr>
          <w:rFonts w:cs="Arial"/>
        </w:rPr>
        <w:t xml:space="preserve">Acting </w:t>
      </w:r>
      <w:r w:rsidR="00BF28B9" w:rsidRPr="00532B0D">
        <w:rPr>
          <w:rFonts w:cs="Arial"/>
        </w:rPr>
        <w:t>IRAC Chair</w:t>
      </w:r>
      <w:r w:rsidR="00F41A96" w:rsidRPr="00532B0D">
        <w:rPr>
          <w:rFonts w:cs="Arial"/>
        </w:rPr>
        <w:t xml:space="preserve">, Mr </w:t>
      </w:r>
      <w:r w:rsidR="00865487">
        <w:rPr>
          <w:rFonts w:cs="Arial"/>
        </w:rPr>
        <w:t>Bob Muir</w:t>
      </w:r>
      <w:r w:rsidR="00BF28B9" w:rsidRPr="00532B0D">
        <w:rPr>
          <w:rFonts w:cs="Arial"/>
        </w:rPr>
        <w:t>,</w:t>
      </w:r>
      <w:r w:rsidR="00F41A96" w:rsidRPr="00532B0D">
        <w:rPr>
          <w:rFonts w:cs="Arial"/>
        </w:rPr>
        <w:t xml:space="preserve"> on behalf of the Members and </w:t>
      </w:r>
      <w:r w:rsidR="00E95F87" w:rsidRPr="00532B0D">
        <w:rPr>
          <w:rFonts w:cs="Arial"/>
        </w:rPr>
        <w:t>Agency s</w:t>
      </w:r>
      <w:r w:rsidR="00F41A96" w:rsidRPr="00532B0D">
        <w:rPr>
          <w:rFonts w:cs="Arial"/>
        </w:rPr>
        <w:t xml:space="preserve">taff, </w:t>
      </w:r>
      <w:r w:rsidR="00EF2995">
        <w:rPr>
          <w:rFonts w:cs="Arial"/>
        </w:rPr>
        <w:t>acknowledged</w:t>
      </w:r>
      <w:r w:rsidR="00F41A96" w:rsidRPr="00532B0D">
        <w:rPr>
          <w:rFonts w:cs="Arial"/>
        </w:rPr>
        <w:t xml:space="preserve"> the Traditional Owners</w:t>
      </w:r>
      <w:r w:rsidR="002A432D" w:rsidRPr="00532B0D">
        <w:rPr>
          <w:rFonts w:cs="Arial"/>
        </w:rPr>
        <w:t xml:space="preserve"> of the </w:t>
      </w:r>
      <w:r w:rsidR="00865487">
        <w:rPr>
          <w:rFonts w:cs="Arial"/>
        </w:rPr>
        <w:t>Townsville Area</w:t>
      </w:r>
      <w:r w:rsidR="00674477" w:rsidRPr="00532B0D">
        <w:rPr>
          <w:rFonts w:cs="Arial"/>
        </w:rPr>
        <w:t xml:space="preserve">, </w:t>
      </w:r>
      <w:r w:rsidR="00EF2995">
        <w:rPr>
          <w:rFonts w:cs="Arial"/>
        </w:rPr>
        <w:t xml:space="preserve">the </w:t>
      </w:r>
      <w:proofErr w:type="spellStart"/>
      <w:r w:rsidR="00865487">
        <w:rPr>
          <w:rFonts w:cs="Arial"/>
        </w:rPr>
        <w:t>Wulgurukaba</w:t>
      </w:r>
      <w:proofErr w:type="spellEnd"/>
      <w:r w:rsidR="00865487">
        <w:rPr>
          <w:rFonts w:cs="Arial"/>
        </w:rPr>
        <w:t xml:space="preserve"> and </w:t>
      </w:r>
      <w:proofErr w:type="spellStart"/>
      <w:r w:rsidR="00865487">
        <w:rPr>
          <w:rFonts w:cs="Arial"/>
        </w:rPr>
        <w:t>Bindal</w:t>
      </w:r>
      <w:proofErr w:type="spellEnd"/>
      <w:r w:rsidR="00865487">
        <w:rPr>
          <w:rFonts w:cs="Arial"/>
        </w:rPr>
        <w:t xml:space="preserve"> peoples</w:t>
      </w:r>
      <w:r w:rsidR="00EF2995">
        <w:rPr>
          <w:rFonts w:cs="Arial"/>
        </w:rPr>
        <w:t>, their Elders past and present</w:t>
      </w:r>
      <w:r w:rsidR="00674477" w:rsidRPr="00532B0D">
        <w:rPr>
          <w:rFonts w:cs="Arial"/>
        </w:rPr>
        <w:t>,</w:t>
      </w:r>
      <w:r w:rsidR="00F41A96" w:rsidRPr="00532B0D">
        <w:rPr>
          <w:rFonts w:cs="Arial"/>
        </w:rPr>
        <w:t xml:space="preserve"> and acknowledged all </w:t>
      </w:r>
      <w:r w:rsidR="00674477" w:rsidRPr="00532B0D">
        <w:rPr>
          <w:rFonts w:cs="Arial"/>
        </w:rPr>
        <w:t>T</w:t>
      </w:r>
      <w:r w:rsidR="00F41A96" w:rsidRPr="00532B0D">
        <w:rPr>
          <w:rFonts w:cs="Arial"/>
        </w:rPr>
        <w:t>raditional Ow</w:t>
      </w:r>
      <w:r w:rsidR="00674477" w:rsidRPr="00532B0D">
        <w:rPr>
          <w:rFonts w:cs="Arial"/>
        </w:rPr>
        <w:t xml:space="preserve">ners </w:t>
      </w:r>
      <w:r w:rsidR="00195490" w:rsidRPr="00532B0D">
        <w:rPr>
          <w:rFonts w:cs="Arial"/>
        </w:rPr>
        <w:t>and Indigenous communities connected to</w:t>
      </w:r>
      <w:r w:rsidR="00674477" w:rsidRPr="00532B0D">
        <w:rPr>
          <w:rFonts w:cs="Arial"/>
        </w:rPr>
        <w:t xml:space="preserve"> the Great Barrier Reef.</w:t>
      </w:r>
      <w:r w:rsidR="008A1CAF" w:rsidRPr="00532B0D">
        <w:rPr>
          <w:rFonts w:cs="Arial"/>
        </w:rPr>
        <w:t xml:space="preserve">   </w:t>
      </w:r>
    </w:p>
    <w:p w14:paraId="5485E014" w14:textId="77777777" w:rsidR="00AB0F8E" w:rsidRDefault="00AB0F8E" w:rsidP="00F41A96">
      <w:pPr>
        <w:pStyle w:val="NoSpacing"/>
        <w:rPr>
          <w:rFonts w:cs="Arial"/>
        </w:rPr>
      </w:pPr>
    </w:p>
    <w:p w14:paraId="5485E015" w14:textId="7B9ED09C" w:rsidR="00F17992" w:rsidRPr="00741F2D" w:rsidRDefault="0079324C" w:rsidP="00741F2D">
      <w:pPr>
        <w:pStyle w:val="NoSpacing"/>
        <w:shd w:val="clear" w:color="auto" w:fill="D99594" w:themeFill="accent2" w:themeFillTint="99"/>
        <w:rPr>
          <w:rFonts w:cs="Arial"/>
          <w:color w:val="FFFFFF" w:themeColor="background1"/>
        </w:rPr>
      </w:pPr>
      <w:r>
        <w:rPr>
          <w:rFonts w:cs="Arial"/>
          <w:b/>
          <w:color w:val="FFFFFF" w:themeColor="background1"/>
        </w:rPr>
        <w:t>Stronger alignment with the Marine Park Authority Board</w:t>
      </w:r>
    </w:p>
    <w:p w14:paraId="5485E016" w14:textId="77777777" w:rsidR="00F17992" w:rsidRDefault="00F17992" w:rsidP="00F41A96">
      <w:pPr>
        <w:pStyle w:val="NoSpacing"/>
        <w:rPr>
          <w:rFonts w:cs="Arial"/>
        </w:rPr>
      </w:pPr>
    </w:p>
    <w:p w14:paraId="5485E018" w14:textId="6D946975" w:rsidR="00741F2D" w:rsidRDefault="00741F2D" w:rsidP="00F41A96">
      <w:pPr>
        <w:pStyle w:val="NoSpacing"/>
        <w:rPr>
          <w:rFonts w:cs="Arial"/>
          <w:b/>
        </w:rPr>
      </w:pPr>
      <w:r w:rsidRPr="0055632F">
        <w:rPr>
          <w:rFonts w:cs="Arial"/>
          <w:b/>
        </w:rPr>
        <w:t xml:space="preserve">The committee </w:t>
      </w:r>
      <w:r w:rsidR="0079324C">
        <w:rPr>
          <w:rFonts w:cs="Arial"/>
          <w:b/>
        </w:rPr>
        <w:t xml:space="preserve">endorsed the proposal to </w:t>
      </w:r>
      <w:r w:rsidR="0061522A">
        <w:rPr>
          <w:rFonts w:cs="Arial"/>
          <w:b/>
        </w:rPr>
        <w:t xml:space="preserve">schedule </w:t>
      </w:r>
      <w:r w:rsidR="0079324C">
        <w:rPr>
          <w:rFonts w:cs="Arial"/>
          <w:b/>
        </w:rPr>
        <w:t xml:space="preserve">future IRAC meetings to better align with Marine </w:t>
      </w:r>
      <w:r w:rsidR="007767E7">
        <w:rPr>
          <w:rFonts w:cs="Arial"/>
          <w:b/>
        </w:rPr>
        <w:t xml:space="preserve">Park Authority Board Meetings. </w:t>
      </w:r>
    </w:p>
    <w:p w14:paraId="683504BA" w14:textId="47552308" w:rsidR="0079324C" w:rsidRDefault="0079324C" w:rsidP="00F41A96">
      <w:pPr>
        <w:pStyle w:val="NoSpacing"/>
        <w:rPr>
          <w:rFonts w:cs="Arial"/>
        </w:rPr>
      </w:pPr>
      <w:r>
        <w:rPr>
          <w:rFonts w:cs="Arial"/>
        </w:rPr>
        <w:t xml:space="preserve">The IRAC reflected on the first year of its term and noted the </w:t>
      </w:r>
      <w:r w:rsidRPr="0079324C">
        <w:rPr>
          <w:rFonts w:cs="Arial"/>
        </w:rPr>
        <w:t>operation and management of the committee ha</w:t>
      </w:r>
      <w:r>
        <w:rPr>
          <w:rFonts w:cs="Arial"/>
        </w:rPr>
        <w:t>d</w:t>
      </w:r>
      <w:r w:rsidRPr="0079324C">
        <w:rPr>
          <w:rFonts w:cs="Arial"/>
        </w:rPr>
        <w:t xml:space="preserve"> evolved </w:t>
      </w:r>
      <w:r>
        <w:rPr>
          <w:rFonts w:cs="Arial"/>
        </w:rPr>
        <w:t xml:space="preserve">to be more advice focussed and it was a </w:t>
      </w:r>
      <w:r w:rsidRPr="0079324C">
        <w:rPr>
          <w:rFonts w:cs="Arial"/>
        </w:rPr>
        <w:t>privilege to provide advice in more interactive sessions.</w:t>
      </w:r>
      <w:r>
        <w:rPr>
          <w:rFonts w:cs="Arial"/>
        </w:rPr>
        <w:t xml:space="preserve"> A key focus of the IRAC is to advise the MPA Board on matters of significance to GBR Traditional Owners. Moving forward the IRAC will review MPA agenda’s and provide formal advice on agenda items (that fall within scope) and other GBRMPA business items on IRAC agendas. </w:t>
      </w:r>
    </w:p>
    <w:p w14:paraId="34A6CA6D" w14:textId="77777777" w:rsidR="0079324C" w:rsidRDefault="0079324C" w:rsidP="00F41A96">
      <w:pPr>
        <w:pStyle w:val="NoSpacing"/>
        <w:rPr>
          <w:rFonts w:cs="Arial"/>
        </w:rPr>
      </w:pPr>
    </w:p>
    <w:p w14:paraId="5485E02F" w14:textId="200A7BD1" w:rsidR="00F81BFA" w:rsidRPr="00741F2D" w:rsidRDefault="001A1613" w:rsidP="00741F2D">
      <w:pPr>
        <w:pStyle w:val="NoSpacing"/>
        <w:shd w:val="clear" w:color="auto" w:fill="D99594" w:themeFill="accent2" w:themeFillTint="99"/>
        <w:rPr>
          <w:rFonts w:cs="Arial"/>
          <w:color w:val="FFFFFF" w:themeColor="background1"/>
        </w:rPr>
      </w:pPr>
      <w:r>
        <w:rPr>
          <w:rFonts w:cs="Arial"/>
          <w:b/>
          <w:color w:val="FFFFFF" w:themeColor="background1"/>
        </w:rPr>
        <w:t>Land and Sea Country Partnerships Program</w:t>
      </w:r>
    </w:p>
    <w:p w14:paraId="5485E030" w14:textId="77777777" w:rsidR="00037905" w:rsidRDefault="00037905" w:rsidP="00F41A96">
      <w:pPr>
        <w:pStyle w:val="NoSpacing"/>
        <w:rPr>
          <w:rFonts w:cs="Arial"/>
        </w:rPr>
      </w:pPr>
    </w:p>
    <w:p w14:paraId="5485E031" w14:textId="719E9008" w:rsidR="00037905" w:rsidRDefault="00037905" w:rsidP="00F41A96">
      <w:pPr>
        <w:pStyle w:val="NoSpacing"/>
        <w:rPr>
          <w:rFonts w:ascii="Arial" w:hAnsi="Arial" w:cs="Arial"/>
          <w:b/>
          <w:sz w:val="20"/>
          <w:szCs w:val="20"/>
        </w:rPr>
      </w:pPr>
      <w:r w:rsidRPr="00037905">
        <w:rPr>
          <w:rFonts w:ascii="Arial" w:hAnsi="Arial" w:cs="Arial"/>
          <w:b/>
          <w:sz w:val="20"/>
          <w:szCs w:val="20"/>
        </w:rPr>
        <w:t xml:space="preserve">The committee noted </w:t>
      </w:r>
      <w:proofErr w:type="gramStart"/>
      <w:r w:rsidRPr="00037905">
        <w:rPr>
          <w:rFonts w:ascii="Arial" w:hAnsi="Arial" w:cs="Arial"/>
          <w:b/>
          <w:sz w:val="20"/>
          <w:szCs w:val="20"/>
        </w:rPr>
        <w:t xml:space="preserve">the </w:t>
      </w:r>
      <w:r w:rsidR="0079324C">
        <w:rPr>
          <w:rFonts w:ascii="Arial" w:hAnsi="Arial" w:cs="Arial"/>
          <w:b/>
          <w:sz w:val="20"/>
          <w:szCs w:val="20"/>
        </w:rPr>
        <w:t>15-16 Annual Report</w:t>
      </w:r>
      <w:proofErr w:type="gramEnd"/>
      <w:r w:rsidR="0079324C">
        <w:rPr>
          <w:rFonts w:ascii="Arial" w:hAnsi="Arial" w:cs="Arial"/>
          <w:b/>
          <w:sz w:val="20"/>
          <w:szCs w:val="20"/>
        </w:rPr>
        <w:t xml:space="preserve"> for the Land and Sea Country Partnerships </w:t>
      </w:r>
      <w:r w:rsidR="0061522A">
        <w:rPr>
          <w:rFonts w:ascii="Arial" w:hAnsi="Arial" w:cs="Arial"/>
          <w:b/>
          <w:sz w:val="20"/>
          <w:szCs w:val="20"/>
        </w:rPr>
        <w:t>P</w:t>
      </w:r>
      <w:r w:rsidR="0079324C">
        <w:rPr>
          <w:rFonts w:ascii="Arial" w:hAnsi="Arial" w:cs="Arial"/>
          <w:b/>
          <w:sz w:val="20"/>
          <w:szCs w:val="20"/>
        </w:rPr>
        <w:t xml:space="preserve">rogram and provided advice on </w:t>
      </w:r>
      <w:r w:rsidR="00824E5E">
        <w:rPr>
          <w:rFonts w:ascii="Arial" w:hAnsi="Arial" w:cs="Arial"/>
          <w:b/>
          <w:sz w:val="20"/>
          <w:szCs w:val="20"/>
        </w:rPr>
        <w:t xml:space="preserve">future </w:t>
      </w:r>
      <w:r w:rsidR="0079324C">
        <w:rPr>
          <w:rFonts w:ascii="Arial" w:hAnsi="Arial" w:cs="Arial"/>
          <w:b/>
          <w:sz w:val="20"/>
          <w:szCs w:val="20"/>
        </w:rPr>
        <w:t xml:space="preserve">format and promotion. </w:t>
      </w:r>
    </w:p>
    <w:p w14:paraId="74EB63CB" w14:textId="33565955" w:rsidR="00F23DAB" w:rsidRPr="00021234" w:rsidRDefault="001A1613" w:rsidP="00021234">
      <w:pPr>
        <w:pStyle w:val="NoSpacing"/>
        <w:rPr>
          <w:rFonts w:cs="Arial"/>
        </w:rPr>
      </w:pPr>
      <w:r w:rsidRPr="00021234">
        <w:rPr>
          <w:rFonts w:cs="Arial"/>
        </w:rPr>
        <w:t xml:space="preserve">The Land and Sea Country Partnerships Program </w:t>
      </w:r>
      <w:proofErr w:type="gramStart"/>
      <w:r w:rsidR="00021234" w:rsidRPr="00021234">
        <w:rPr>
          <w:rFonts w:cs="Arial"/>
        </w:rPr>
        <w:t>provide</w:t>
      </w:r>
      <w:r w:rsidR="00021234">
        <w:rPr>
          <w:rFonts w:cs="Arial"/>
        </w:rPr>
        <w:t>s</w:t>
      </w:r>
      <w:proofErr w:type="gramEnd"/>
      <w:r w:rsidRPr="00021234">
        <w:rPr>
          <w:rFonts w:cs="Arial"/>
        </w:rPr>
        <w:t xml:space="preserve"> unique opportunities to plan and implement Sea Country Partnership arrangements with Great Barrier Reef Traditional Owners. The Director of Indigenous Partnerships, Ms </w:t>
      </w:r>
      <w:r w:rsidR="006344E5" w:rsidRPr="00021234">
        <w:rPr>
          <w:rFonts w:cs="Arial"/>
        </w:rPr>
        <w:t>Jessica Hoey</w:t>
      </w:r>
      <w:r w:rsidR="002B223A">
        <w:rPr>
          <w:rFonts w:cs="Arial"/>
        </w:rPr>
        <w:t>,</w:t>
      </w:r>
      <w:r w:rsidR="006344E5" w:rsidRPr="00021234">
        <w:rPr>
          <w:rFonts w:cs="Arial"/>
        </w:rPr>
        <w:t xml:space="preserve"> </w:t>
      </w:r>
      <w:r w:rsidR="0079324C" w:rsidRPr="00021234">
        <w:rPr>
          <w:rFonts w:cs="Arial"/>
        </w:rPr>
        <w:t xml:space="preserve">tabled a copy of the </w:t>
      </w:r>
      <w:r w:rsidR="002B223A">
        <w:rPr>
          <w:rFonts w:cs="Arial"/>
        </w:rPr>
        <w:t>20</w:t>
      </w:r>
      <w:r w:rsidR="0079324C" w:rsidRPr="00021234">
        <w:rPr>
          <w:rFonts w:cs="Arial"/>
        </w:rPr>
        <w:t xml:space="preserve">15-16 report, and executive summary. IRAC members commended the new report structure which showcased each TUMRA group and their activities on country; provided case studies on Indigenous compliance programs and highlighted the strong engagement focus of </w:t>
      </w:r>
      <w:r w:rsidR="007767E7">
        <w:rPr>
          <w:rFonts w:cs="Arial"/>
        </w:rPr>
        <w:t>Agency</w:t>
      </w:r>
      <w:r w:rsidR="0079324C" w:rsidRPr="00021234">
        <w:rPr>
          <w:rFonts w:cs="Arial"/>
        </w:rPr>
        <w:t xml:space="preserve"> staff to support partnerships. The IRAC advised the report should be circulated widely to other reef stakeholders (e.g. councils, PBC’s, Universities that operate in the marine park) to raise the profile of the work being done and facilitate future partnerships between GBRMPA, Traditional Owners and other reef users.  </w:t>
      </w:r>
    </w:p>
    <w:p w14:paraId="0E01DC36" w14:textId="05604774" w:rsidR="00F23DAB" w:rsidRPr="00F23DAB" w:rsidRDefault="00F23DAB" w:rsidP="00F23DAB">
      <w:pPr>
        <w:spacing w:before="40" w:after="40"/>
        <w:contextualSpacing/>
        <w:rPr>
          <w:rFonts w:eastAsia="Calibri" w:cs="Arial"/>
        </w:rPr>
      </w:pPr>
      <w:r>
        <w:rPr>
          <w:rFonts w:eastAsia="Calibri" w:cs="Arial"/>
          <w:color w:val="000000"/>
        </w:rPr>
        <w:t xml:space="preserve"> </w:t>
      </w:r>
    </w:p>
    <w:p w14:paraId="7869BDC2" w14:textId="54F5EDC0" w:rsidR="00F23DAB" w:rsidRPr="00741F2D" w:rsidRDefault="00824E5E" w:rsidP="00F23DAB">
      <w:pPr>
        <w:pStyle w:val="NoSpacing"/>
        <w:shd w:val="clear" w:color="auto" w:fill="D99594" w:themeFill="accent2" w:themeFillTint="99"/>
        <w:rPr>
          <w:rFonts w:cs="Arial"/>
          <w:color w:val="FFFFFF" w:themeColor="background1"/>
        </w:rPr>
      </w:pPr>
      <w:r>
        <w:rPr>
          <w:rFonts w:cs="Arial"/>
          <w:b/>
          <w:color w:val="FFFFFF" w:themeColor="background1"/>
        </w:rPr>
        <w:lastRenderedPageBreak/>
        <w:t>Joint Field Management Program Periodic Review</w:t>
      </w:r>
    </w:p>
    <w:p w14:paraId="0BA1B9E2" w14:textId="77777777" w:rsidR="00F23DAB" w:rsidRDefault="00F23DAB" w:rsidP="00F23DAB">
      <w:pPr>
        <w:pStyle w:val="NoSpacing"/>
        <w:rPr>
          <w:rFonts w:cs="Arial"/>
        </w:rPr>
      </w:pPr>
    </w:p>
    <w:p w14:paraId="0C1B2ED5" w14:textId="11C9376E" w:rsidR="00EC6FEF" w:rsidRPr="007767E7" w:rsidRDefault="00F23DAB" w:rsidP="007767E7">
      <w:pPr>
        <w:pStyle w:val="NoSpacing"/>
        <w:rPr>
          <w:rFonts w:ascii="Arial" w:hAnsi="Arial" w:cs="Arial"/>
          <w:b/>
          <w:sz w:val="20"/>
          <w:szCs w:val="20"/>
        </w:rPr>
      </w:pPr>
      <w:r w:rsidRPr="00037905">
        <w:rPr>
          <w:rFonts w:ascii="Arial" w:hAnsi="Arial" w:cs="Arial"/>
          <w:b/>
          <w:sz w:val="20"/>
          <w:szCs w:val="20"/>
        </w:rPr>
        <w:t xml:space="preserve">The committee </w:t>
      </w:r>
      <w:r w:rsidR="00824E5E">
        <w:rPr>
          <w:rFonts w:ascii="Arial" w:hAnsi="Arial" w:cs="Arial"/>
          <w:b/>
          <w:sz w:val="20"/>
          <w:szCs w:val="20"/>
        </w:rPr>
        <w:t xml:space="preserve">participated in a feedback workshop with independent review consultant Terry Harper to inform the review of the Joint Field Management Program. </w:t>
      </w:r>
    </w:p>
    <w:p w14:paraId="1E062379" w14:textId="77777777" w:rsidR="00824E5E" w:rsidRPr="00824E5E" w:rsidRDefault="00824E5E" w:rsidP="007767E7">
      <w:pPr>
        <w:pStyle w:val="NoSpacing"/>
        <w:rPr>
          <w:rFonts w:cs="Arial"/>
        </w:rPr>
      </w:pPr>
      <w:r w:rsidRPr="00824E5E">
        <w:rPr>
          <w:rFonts w:cs="Arial"/>
        </w:rPr>
        <w:t>The Joint Field Management Program (the ‘Program’) is responsible for planning and executing field operations for the monitoring and protection of Commonwealth and State marine parks, Commonwealth Islands and island national parks within the Great Barrier Reef World Heritage Area.</w:t>
      </w:r>
    </w:p>
    <w:p w14:paraId="2CFAFF14" w14:textId="15E1D43F" w:rsidR="00EC6FEF" w:rsidRDefault="00824E5E" w:rsidP="007767E7">
      <w:pPr>
        <w:pStyle w:val="NoSpacing"/>
        <w:rPr>
          <w:rFonts w:cs="Arial"/>
        </w:rPr>
      </w:pPr>
      <w:r w:rsidRPr="00824E5E">
        <w:rPr>
          <w:rFonts w:cs="Arial"/>
        </w:rPr>
        <w:t>The Program delivers activities in a 348,000 square kilometre area that stretches 2300 kilometres in length and contains over 3000 reefs and 1050 islands. The Program is jointly supported on a 50:50 arrangement by the Australian and Queensland governments for approximately $17 million annually. Delivery is principally through the Great Barrier Reef Marine Park Authority and the Queensland Parks and Wildlife Service (Department of National Parks, Sport and Racing).</w:t>
      </w:r>
      <w:r w:rsidRPr="007767E7">
        <w:rPr>
          <w:rFonts w:cs="Arial"/>
        </w:rPr>
        <w:t xml:space="preserve"> </w:t>
      </w:r>
      <w:r w:rsidRPr="00824E5E">
        <w:rPr>
          <w:rFonts w:cs="Arial"/>
        </w:rPr>
        <w:t>The Great Barrier Reef Ministerial Forum has requested a Periodic Review Report be prepared.</w:t>
      </w:r>
    </w:p>
    <w:p w14:paraId="415AC734" w14:textId="77777777" w:rsidR="00824E5E" w:rsidRDefault="00824E5E" w:rsidP="007767E7">
      <w:pPr>
        <w:pStyle w:val="NoSpacing"/>
        <w:rPr>
          <w:rFonts w:cs="Arial"/>
        </w:rPr>
      </w:pPr>
    </w:p>
    <w:p w14:paraId="18469DD0" w14:textId="65271D67" w:rsidR="00824E5E" w:rsidRPr="007767E7" w:rsidRDefault="00824E5E" w:rsidP="007767E7">
      <w:pPr>
        <w:pStyle w:val="NoSpacing"/>
        <w:rPr>
          <w:rFonts w:cs="Arial"/>
        </w:rPr>
      </w:pPr>
      <w:r w:rsidRPr="007767E7">
        <w:rPr>
          <w:rFonts w:cs="Arial"/>
        </w:rPr>
        <w:t xml:space="preserve">The Project Specification for the review identifies the value of partnerships and the importance of consulting with Traditional Owners and interest groups as part of the review. Advice on perceived gaps in field management delivery and recommendations for field management priorities for the next five years and beyond were sought from the IRAC. In summary, the IRAC advised that a more comprehensive co-management funding and investment model is needed to strengthen Traditional Owner involvement in joint management of the Marine Park. IRAC discussed and provided advice on potential models for increased </w:t>
      </w:r>
      <w:r w:rsidR="007767E7" w:rsidRPr="007767E7">
        <w:rPr>
          <w:rFonts w:cs="Arial"/>
        </w:rPr>
        <w:t>Traditional</w:t>
      </w:r>
      <w:r w:rsidRPr="007767E7">
        <w:rPr>
          <w:rFonts w:cs="Arial"/>
        </w:rPr>
        <w:t xml:space="preserve"> </w:t>
      </w:r>
      <w:r w:rsidR="007767E7" w:rsidRPr="007767E7">
        <w:rPr>
          <w:rFonts w:cs="Arial"/>
        </w:rPr>
        <w:t>O</w:t>
      </w:r>
      <w:r w:rsidRPr="007767E7">
        <w:rPr>
          <w:rFonts w:cs="Arial"/>
        </w:rPr>
        <w:t>wner involvement</w:t>
      </w:r>
      <w:r w:rsidR="007767E7" w:rsidRPr="007767E7">
        <w:rPr>
          <w:rFonts w:cs="Arial"/>
        </w:rPr>
        <w:t xml:space="preserve"> depending on capacity and governance</w:t>
      </w:r>
      <w:r w:rsidRPr="007767E7">
        <w:rPr>
          <w:rFonts w:cs="Arial"/>
        </w:rPr>
        <w:t>.</w:t>
      </w:r>
    </w:p>
    <w:p w14:paraId="45FC8420" w14:textId="77777777" w:rsidR="007767E7" w:rsidRPr="006344E5" w:rsidRDefault="007767E7" w:rsidP="00F23DAB">
      <w:pPr>
        <w:spacing w:before="40" w:after="40"/>
        <w:contextualSpacing/>
        <w:rPr>
          <w:rFonts w:eastAsia="Calibri" w:cs="Arial"/>
        </w:rPr>
      </w:pPr>
    </w:p>
    <w:p w14:paraId="53DA8939" w14:textId="79DA47AC" w:rsidR="00BC7E0D" w:rsidRPr="00741F2D" w:rsidRDefault="007767E7" w:rsidP="00BC7E0D">
      <w:pPr>
        <w:pStyle w:val="NoSpacing"/>
        <w:shd w:val="clear" w:color="auto" w:fill="D99594" w:themeFill="accent2" w:themeFillTint="99"/>
        <w:rPr>
          <w:rFonts w:cs="Arial"/>
          <w:color w:val="FFFFFF" w:themeColor="background1"/>
        </w:rPr>
      </w:pPr>
      <w:r>
        <w:rPr>
          <w:rFonts w:cs="Arial"/>
          <w:b/>
          <w:color w:val="FFFFFF" w:themeColor="background1"/>
        </w:rPr>
        <w:t>Indigenous Heritage Value Guidelines</w:t>
      </w:r>
    </w:p>
    <w:p w14:paraId="658A518D" w14:textId="60B5E7E9" w:rsidR="001A1613" w:rsidRPr="007767E7" w:rsidRDefault="007767E7" w:rsidP="007767E7">
      <w:pPr>
        <w:pStyle w:val="NoSpacing"/>
        <w:rPr>
          <w:rFonts w:cs="Arial"/>
        </w:rPr>
      </w:pPr>
      <w:r w:rsidRPr="007767E7">
        <w:rPr>
          <w:rFonts w:cs="Arial"/>
        </w:rPr>
        <w:t xml:space="preserve">The Environmental Assessment and Protection section of the Agency has been working with the Indigenous Partnerships section to draft Indigenous heritage value guidelines. These draft guidelines were released on 5 September 2016 for public comment until 18 November 2016 and will be used to improve understanding of these values and protection when assessing permits for access to the Marine Park. </w:t>
      </w:r>
    </w:p>
    <w:p w14:paraId="3D8ECB5B" w14:textId="77777777" w:rsidR="007767E7" w:rsidRPr="007767E7" w:rsidRDefault="007767E7" w:rsidP="007767E7">
      <w:pPr>
        <w:pStyle w:val="NoSpacing"/>
        <w:rPr>
          <w:rFonts w:cs="Arial"/>
        </w:rPr>
      </w:pPr>
    </w:p>
    <w:p w14:paraId="2A1C499C" w14:textId="2C495F82" w:rsidR="007767E7" w:rsidRDefault="007767E7" w:rsidP="007767E7">
      <w:pPr>
        <w:pStyle w:val="NoSpacing"/>
        <w:rPr>
          <w:rFonts w:cs="Arial"/>
        </w:rPr>
      </w:pPr>
      <w:r w:rsidRPr="007767E7">
        <w:rPr>
          <w:rFonts w:cs="Arial"/>
        </w:rPr>
        <w:t xml:space="preserve">The IRAC supported development of the guidelines and reiterated the need for permittees to engage Traditional Owners early regarding activities, in particular research, they wish to undertake in their sea country. Traditional Owners should be privy to research programs and outcomes and want to work collaboratively with researchers on how the findings can be used. Moving forward the Agency needs a system to protect culturally in-confidence information that is willingly shared by Traditional Owners to inform permit decision making.  </w:t>
      </w:r>
    </w:p>
    <w:p w14:paraId="28D41351" w14:textId="77777777" w:rsidR="007767E7" w:rsidRPr="006344E5" w:rsidRDefault="007767E7" w:rsidP="007767E7">
      <w:pPr>
        <w:spacing w:before="40" w:after="40"/>
        <w:contextualSpacing/>
        <w:rPr>
          <w:rFonts w:eastAsia="Calibri" w:cs="Arial"/>
        </w:rPr>
      </w:pPr>
    </w:p>
    <w:p w14:paraId="6AF5C8C4" w14:textId="7AB1D385" w:rsidR="007767E7" w:rsidRPr="00741F2D" w:rsidRDefault="007767E7" w:rsidP="007767E7">
      <w:pPr>
        <w:pStyle w:val="NoSpacing"/>
        <w:shd w:val="clear" w:color="auto" w:fill="D99594" w:themeFill="accent2" w:themeFillTint="99"/>
        <w:rPr>
          <w:rFonts w:cs="Arial"/>
          <w:color w:val="FFFFFF" w:themeColor="background1"/>
        </w:rPr>
      </w:pPr>
      <w:r>
        <w:rPr>
          <w:rFonts w:cs="Arial"/>
          <w:b/>
          <w:color w:val="FFFFFF" w:themeColor="background1"/>
        </w:rPr>
        <w:t xml:space="preserve">Parks Australia – Indigenous Engagement Framework </w:t>
      </w:r>
    </w:p>
    <w:p w14:paraId="4E3D82E9" w14:textId="5E2B3790" w:rsidR="007767E7" w:rsidRDefault="00840286" w:rsidP="007767E7">
      <w:pPr>
        <w:pStyle w:val="NoSpacing"/>
        <w:rPr>
          <w:rFonts w:cs="Arial"/>
        </w:rPr>
      </w:pPr>
      <w:r w:rsidRPr="00CB28A0">
        <w:rPr>
          <w:rFonts w:cs="Arial"/>
        </w:rPr>
        <w:t xml:space="preserve">The Coral Sea Commonwealth Marine Reserve abuts the Marine Park. </w:t>
      </w:r>
      <w:r w:rsidR="00E212EC" w:rsidRPr="00E212EC">
        <w:rPr>
          <w:rFonts w:cs="Arial"/>
        </w:rPr>
        <w:t>Parks Australia is seeking to facilitate engagement on sea country within Commonwealth marine reserves over the next 6 months to ensure that management plans recognise sea country values in reserves and provide for the establishment of collaborative management arrangements.</w:t>
      </w:r>
      <w:r w:rsidR="00E212EC">
        <w:rPr>
          <w:rFonts w:cs="Arial"/>
        </w:rPr>
        <w:t xml:space="preserve"> </w:t>
      </w:r>
      <w:r w:rsidRPr="00CB28A0">
        <w:rPr>
          <w:rFonts w:cs="Arial"/>
        </w:rPr>
        <w:t>The Director of National Parks, Sally Barnes and Zoe Co</w:t>
      </w:r>
      <w:r w:rsidR="00CB28A0">
        <w:rPr>
          <w:rFonts w:cs="Arial"/>
        </w:rPr>
        <w:t>z</w:t>
      </w:r>
      <w:r w:rsidRPr="00CB28A0">
        <w:rPr>
          <w:rFonts w:cs="Arial"/>
        </w:rPr>
        <w:t xml:space="preserve">ens </w:t>
      </w:r>
      <w:r w:rsidR="00CB28A0">
        <w:rPr>
          <w:rFonts w:cs="Arial"/>
        </w:rPr>
        <w:t xml:space="preserve">presented on the </w:t>
      </w:r>
      <w:r w:rsidR="00CB28A0" w:rsidRPr="00CB28A0">
        <w:rPr>
          <w:rFonts w:cs="Arial"/>
        </w:rPr>
        <w:t>Indigenous Engagement Framework for Preparing Management Plans f</w:t>
      </w:r>
      <w:r w:rsidR="00CB28A0">
        <w:rPr>
          <w:rFonts w:cs="Arial"/>
        </w:rPr>
        <w:t xml:space="preserve">or Commonwealth Marine Reserves. </w:t>
      </w:r>
      <w:r w:rsidR="00E212EC">
        <w:rPr>
          <w:rFonts w:cs="Arial"/>
        </w:rPr>
        <w:t xml:space="preserve">The IRAC noted the engagement framework and discussed ways for Parks Australia to involve Traditional Owners in the process. </w:t>
      </w:r>
    </w:p>
    <w:p w14:paraId="6C5CC3DC" w14:textId="77777777" w:rsidR="00E212EC" w:rsidRDefault="00E212EC" w:rsidP="007767E7">
      <w:pPr>
        <w:pStyle w:val="NoSpacing"/>
        <w:rPr>
          <w:rFonts w:cs="Arial"/>
        </w:rPr>
      </w:pPr>
    </w:p>
    <w:p w14:paraId="5A585C45" w14:textId="2B98B4A6" w:rsidR="00E212EC" w:rsidRPr="00741F2D" w:rsidRDefault="00E212EC" w:rsidP="00E212EC">
      <w:pPr>
        <w:pStyle w:val="NoSpacing"/>
        <w:shd w:val="clear" w:color="auto" w:fill="D99594" w:themeFill="accent2" w:themeFillTint="99"/>
        <w:rPr>
          <w:rFonts w:cs="Arial"/>
          <w:color w:val="FFFFFF" w:themeColor="background1"/>
        </w:rPr>
      </w:pPr>
      <w:r>
        <w:rPr>
          <w:rFonts w:cs="Arial"/>
          <w:b/>
          <w:color w:val="FFFFFF" w:themeColor="background1"/>
        </w:rPr>
        <w:t>Indigenous Heritage Strategy</w:t>
      </w:r>
    </w:p>
    <w:p w14:paraId="3DD2C83B" w14:textId="26F2C2B7" w:rsidR="00E212EC" w:rsidRPr="007767E7" w:rsidRDefault="00E212EC" w:rsidP="007767E7">
      <w:pPr>
        <w:pStyle w:val="NoSpacing"/>
        <w:rPr>
          <w:rFonts w:cs="Arial"/>
        </w:rPr>
      </w:pPr>
      <w:r w:rsidRPr="007767E7">
        <w:rPr>
          <w:rFonts w:cs="Arial"/>
        </w:rPr>
        <w:t xml:space="preserve">The </w:t>
      </w:r>
      <w:r>
        <w:rPr>
          <w:rFonts w:cs="Arial"/>
        </w:rPr>
        <w:t xml:space="preserve">Agency is developing an Indigenous Heritage Strategy for the Great Barrier Reef Marine Park. The IRAC endorsed the engagement plan for the development of the strategy and advised the more appropriate title should be </w:t>
      </w:r>
      <w:r w:rsidR="002B223A">
        <w:rPr>
          <w:rFonts w:cs="Arial"/>
        </w:rPr>
        <w:t xml:space="preserve">the </w:t>
      </w:r>
      <w:r>
        <w:rPr>
          <w:rFonts w:cs="Arial"/>
        </w:rPr>
        <w:t>‘Aboriginal and Torres Strait Islander Cultural Heritage Strategy. Moving forward, the Agency needs</w:t>
      </w:r>
      <w:r w:rsidRPr="00E212EC">
        <w:rPr>
          <w:rFonts w:cs="Arial"/>
        </w:rPr>
        <w:t xml:space="preserve"> to support non-TUMRA groups as well as </w:t>
      </w:r>
      <w:r>
        <w:rPr>
          <w:rFonts w:cs="Arial"/>
        </w:rPr>
        <w:t xml:space="preserve">TUMRA </w:t>
      </w:r>
      <w:r w:rsidRPr="00E212EC">
        <w:rPr>
          <w:rFonts w:cs="Arial"/>
        </w:rPr>
        <w:t xml:space="preserve">groups to identify </w:t>
      </w:r>
      <w:r>
        <w:rPr>
          <w:rFonts w:cs="Arial"/>
        </w:rPr>
        <w:t>and protect heritage.</w:t>
      </w:r>
    </w:p>
    <w:sectPr w:rsidR="00E212EC" w:rsidRPr="007767E7" w:rsidSect="007767E7">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890D" w14:textId="77777777" w:rsidR="00BF1021" w:rsidRDefault="00BF1021" w:rsidP="005C416C">
      <w:pPr>
        <w:spacing w:after="0" w:line="240" w:lineRule="auto"/>
      </w:pPr>
      <w:r>
        <w:separator/>
      </w:r>
    </w:p>
  </w:endnote>
  <w:endnote w:type="continuationSeparator" w:id="0">
    <w:p w14:paraId="07E2B6DF" w14:textId="77777777" w:rsidR="00BF1021" w:rsidRDefault="00BF1021" w:rsidP="005C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2532"/>
      <w:docPartObj>
        <w:docPartGallery w:val="Page Numbers (Bottom of Page)"/>
        <w:docPartUnique/>
      </w:docPartObj>
    </w:sdtPr>
    <w:sdtEndPr>
      <w:rPr>
        <w:noProof/>
      </w:rPr>
    </w:sdtEndPr>
    <w:sdtContent>
      <w:p w14:paraId="5485E03C" w14:textId="77777777" w:rsidR="00741F2D" w:rsidRDefault="00741F2D">
        <w:pPr>
          <w:pStyle w:val="Footer"/>
          <w:jc w:val="center"/>
        </w:pPr>
        <w:r>
          <w:fldChar w:fldCharType="begin"/>
        </w:r>
        <w:r>
          <w:instrText xml:space="preserve"> PAGE   \* MERGEFORMAT </w:instrText>
        </w:r>
        <w:r>
          <w:fldChar w:fldCharType="separate"/>
        </w:r>
        <w:r w:rsidR="00EA4B8E">
          <w:rPr>
            <w:noProof/>
          </w:rPr>
          <w:t>1</w:t>
        </w:r>
        <w:r>
          <w:rPr>
            <w:noProof/>
          </w:rPr>
          <w:fldChar w:fldCharType="end"/>
        </w:r>
      </w:p>
    </w:sdtContent>
  </w:sdt>
  <w:p w14:paraId="5485E03D" w14:textId="1AED6D53" w:rsidR="00741F2D" w:rsidRDefault="00820F5B">
    <w:pPr>
      <w:pStyle w:val="Footer"/>
    </w:pPr>
    <w:r>
      <w:t xml:space="preserve">Communique No: </w:t>
    </w:r>
    <w:r w:rsidR="00021234">
      <w:t>5</w:t>
    </w:r>
  </w:p>
  <w:p w14:paraId="5485E03E" w14:textId="77777777" w:rsidR="00741F2D" w:rsidRDefault="00741F2D" w:rsidP="000D1B1F">
    <w:pPr>
      <w:pStyle w:val="Footer"/>
    </w:pPr>
    <w:r>
      <w:t>Source: Indigenous Partnerships – IRAC Secretariat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4C1A3" w14:textId="77777777" w:rsidR="00BF1021" w:rsidRDefault="00BF1021" w:rsidP="005C416C">
      <w:pPr>
        <w:spacing w:after="0" w:line="240" w:lineRule="auto"/>
      </w:pPr>
      <w:r>
        <w:separator/>
      </w:r>
    </w:p>
  </w:footnote>
  <w:footnote w:type="continuationSeparator" w:id="0">
    <w:p w14:paraId="5BE7CA8B" w14:textId="77777777" w:rsidR="00BF1021" w:rsidRDefault="00BF1021" w:rsidP="005C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E03B" w14:textId="31DDEA83" w:rsidR="00741F2D" w:rsidRDefault="00741F2D" w:rsidP="004652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632"/>
    <w:multiLevelType w:val="hybridMultilevel"/>
    <w:tmpl w:val="C180F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8141811"/>
    <w:multiLevelType w:val="hybridMultilevel"/>
    <w:tmpl w:val="34EC9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AFC1F97"/>
    <w:multiLevelType w:val="hybridMultilevel"/>
    <w:tmpl w:val="3AA8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BC2E13"/>
    <w:multiLevelType w:val="hybridMultilevel"/>
    <w:tmpl w:val="87A2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5C49C4"/>
    <w:multiLevelType w:val="hybridMultilevel"/>
    <w:tmpl w:val="D8FCED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4FD85951"/>
    <w:multiLevelType w:val="hybridMultilevel"/>
    <w:tmpl w:val="4BAC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B851E6"/>
    <w:multiLevelType w:val="hybridMultilevel"/>
    <w:tmpl w:val="C4EC3270"/>
    <w:lvl w:ilvl="0" w:tplc="0C09000F">
      <w:start w:val="1"/>
      <w:numFmt w:val="decimal"/>
      <w:lvlText w:val="%1."/>
      <w:lvlJc w:val="left"/>
      <w:pPr>
        <w:ind w:left="780" w:hanging="360"/>
      </w:pPr>
    </w:lvl>
    <w:lvl w:ilvl="1" w:tplc="0C090001">
      <w:start w:val="1"/>
      <w:numFmt w:val="bullet"/>
      <w:lvlText w:val=""/>
      <w:lvlJc w:val="left"/>
      <w:pPr>
        <w:ind w:left="1500" w:hanging="360"/>
      </w:pPr>
      <w:rPr>
        <w:rFonts w:ascii="Symbol" w:hAnsi="Symbol" w:hint="default"/>
      </w:rPr>
    </w:lvl>
    <w:lvl w:ilvl="2" w:tplc="66F0799E">
      <w:start w:val="1"/>
      <w:numFmt w:val="lowerLetter"/>
      <w:lvlText w:val="(%3)"/>
      <w:lvlJc w:val="left"/>
      <w:pPr>
        <w:ind w:left="2400" w:hanging="36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7">
    <w:nsid w:val="555732D0"/>
    <w:multiLevelType w:val="hybridMultilevel"/>
    <w:tmpl w:val="2A16F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C7D028A"/>
    <w:multiLevelType w:val="hybridMultilevel"/>
    <w:tmpl w:val="132E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F44469"/>
    <w:multiLevelType w:val="hybridMultilevel"/>
    <w:tmpl w:val="C66A4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2257CE"/>
    <w:multiLevelType w:val="hybridMultilevel"/>
    <w:tmpl w:val="97AAF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28F229B"/>
    <w:multiLevelType w:val="hybridMultilevel"/>
    <w:tmpl w:val="56DEE68E"/>
    <w:lvl w:ilvl="0" w:tplc="AB58F4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3"/>
  </w:num>
  <w:num w:numId="5">
    <w:abstractNumId w:val="9"/>
  </w:num>
  <w:num w:numId="6">
    <w:abstractNumId w:val="4"/>
  </w:num>
  <w:num w:numId="7">
    <w:abstractNumId w:val="7"/>
  </w:num>
  <w:num w:numId="8">
    <w:abstractNumId w:val="1"/>
  </w:num>
  <w:num w:numId="9">
    <w:abstractNumId w:val="10"/>
  </w:num>
  <w:num w:numId="10">
    <w:abstractNumId w:val="0"/>
  </w:num>
  <w:num w:numId="11">
    <w:abstractNumId w:val="0"/>
  </w:num>
  <w:num w:numId="12">
    <w:abstractNumId w:val="5"/>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44"/>
    <w:rsid w:val="00012F28"/>
    <w:rsid w:val="00021234"/>
    <w:rsid w:val="00036303"/>
    <w:rsid w:val="00037905"/>
    <w:rsid w:val="00037BF6"/>
    <w:rsid w:val="0004170E"/>
    <w:rsid w:val="000712F7"/>
    <w:rsid w:val="000828B4"/>
    <w:rsid w:val="000973E2"/>
    <w:rsid w:val="000A57AD"/>
    <w:rsid w:val="000B4EF0"/>
    <w:rsid w:val="000C1E85"/>
    <w:rsid w:val="000D1479"/>
    <w:rsid w:val="000D1B1F"/>
    <w:rsid w:val="0015215B"/>
    <w:rsid w:val="0016544C"/>
    <w:rsid w:val="00166FAB"/>
    <w:rsid w:val="00170E5A"/>
    <w:rsid w:val="00171CD8"/>
    <w:rsid w:val="001815C4"/>
    <w:rsid w:val="0019237F"/>
    <w:rsid w:val="00195490"/>
    <w:rsid w:val="00195681"/>
    <w:rsid w:val="001A1613"/>
    <w:rsid w:val="001B2489"/>
    <w:rsid w:val="001B2D5B"/>
    <w:rsid w:val="001B2E76"/>
    <w:rsid w:val="001B497C"/>
    <w:rsid w:val="001D0D12"/>
    <w:rsid w:val="001D4B54"/>
    <w:rsid w:val="001E3713"/>
    <w:rsid w:val="00236BEA"/>
    <w:rsid w:val="00264A11"/>
    <w:rsid w:val="0027027F"/>
    <w:rsid w:val="00276FC5"/>
    <w:rsid w:val="00282B2C"/>
    <w:rsid w:val="00286BA0"/>
    <w:rsid w:val="0028759C"/>
    <w:rsid w:val="002A432D"/>
    <w:rsid w:val="002A531F"/>
    <w:rsid w:val="002B223A"/>
    <w:rsid w:val="002B36E4"/>
    <w:rsid w:val="003170B6"/>
    <w:rsid w:val="003220EF"/>
    <w:rsid w:val="00325C1B"/>
    <w:rsid w:val="00340F87"/>
    <w:rsid w:val="00343657"/>
    <w:rsid w:val="003439FD"/>
    <w:rsid w:val="003560FF"/>
    <w:rsid w:val="003C0C26"/>
    <w:rsid w:val="003C47D6"/>
    <w:rsid w:val="003C5995"/>
    <w:rsid w:val="003D28BA"/>
    <w:rsid w:val="003E7E08"/>
    <w:rsid w:val="003F2CF3"/>
    <w:rsid w:val="00400F3D"/>
    <w:rsid w:val="00412D44"/>
    <w:rsid w:val="00435300"/>
    <w:rsid w:val="004625D3"/>
    <w:rsid w:val="0046528D"/>
    <w:rsid w:val="004A2D64"/>
    <w:rsid w:val="004B07BD"/>
    <w:rsid w:val="004B7555"/>
    <w:rsid w:val="004C0B83"/>
    <w:rsid w:val="00532B0D"/>
    <w:rsid w:val="00532E0E"/>
    <w:rsid w:val="0055632F"/>
    <w:rsid w:val="00564233"/>
    <w:rsid w:val="005660FD"/>
    <w:rsid w:val="005813DE"/>
    <w:rsid w:val="00596F0D"/>
    <w:rsid w:val="005A41C2"/>
    <w:rsid w:val="005B1314"/>
    <w:rsid w:val="005B52D3"/>
    <w:rsid w:val="005C416C"/>
    <w:rsid w:val="00601CE2"/>
    <w:rsid w:val="00603CD7"/>
    <w:rsid w:val="00606666"/>
    <w:rsid w:val="0061522A"/>
    <w:rsid w:val="006225EF"/>
    <w:rsid w:val="006309E5"/>
    <w:rsid w:val="00632C44"/>
    <w:rsid w:val="006344E5"/>
    <w:rsid w:val="0064524B"/>
    <w:rsid w:val="00660203"/>
    <w:rsid w:val="006740AF"/>
    <w:rsid w:val="00674477"/>
    <w:rsid w:val="00684B9F"/>
    <w:rsid w:val="006A1C38"/>
    <w:rsid w:val="006A68E1"/>
    <w:rsid w:val="006B3B4D"/>
    <w:rsid w:val="006C6A5E"/>
    <w:rsid w:val="006F1211"/>
    <w:rsid w:val="00710C3B"/>
    <w:rsid w:val="00724159"/>
    <w:rsid w:val="00725519"/>
    <w:rsid w:val="007262CD"/>
    <w:rsid w:val="00730391"/>
    <w:rsid w:val="00740813"/>
    <w:rsid w:val="00741B4A"/>
    <w:rsid w:val="00741F2D"/>
    <w:rsid w:val="0074579A"/>
    <w:rsid w:val="00757987"/>
    <w:rsid w:val="007751CD"/>
    <w:rsid w:val="007767E7"/>
    <w:rsid w:val="0079324C"/>
    <w:rsid w:val="007A4201"/>
    <w:rsid w:val="007A4C84"/>
    <w:rsid w:val="007B6D59"/>
    <w:rsid w:val="007E1B60"/>
    <w:rsid w:val="007E5C2D"/>
    <w:rsid w:val="007E6260"/>
    <w:rsid w:val="007E66D3"/>
    <w:rsid w:val="007E785F"/>
    <w:rsid w:val="007F541A"/>
    <w:rsid w:val="00804486"/>
    <w:rsid w:val="00805C29"/>
    <w:rsid w:val="008101DC"/>
    <w:rsid w:val="00820F5B"/>
    <w:rsid w:val="00824E5E"/>
    <w:rsid w:val="00833DCA"/>
    <w:rsid w:val="00840286"/>
    <w:rsid w:val="00865487"/>
    <w:rsid w:val="00870BF5"/>
    <w:rsid w:val="00877787"/>
    <w:rsid w:val="0088354A"/>
    <w:rsid w:val="008A1CAF"/>
    <w:rsid w:val="008C0716"/>
    <w:rsid w:val="008C3D63"/>
    <w:rsid w:val="008C4FBE"/>
    <w:rsid w:val="008C587A"/>
    <w:rsid w:val="008C5D82"/>
    <w:rsid w:val="008D1915"/>
    <w:rsid w:val="009161AE"/>
    <w:rsid w:val="00920908"/>
    <w:rsid w:val="00923641"/>
    <w:rsid w:val="0093312F"/>
    <w:rsid w:val="00943041"/>
    <w:rsid w:val="00946D9F"/>
    <w:rsid w:val="00951240"/>
    <w:rsid w:val="00954CC1"/>
    <w:rsid w:val="009705FD"/>
    <w:rsid w:val="00983A6E"/>
    <w:rsid w:val="009A04AA"/>
    <w:rsid w:val="009B4315"/>
    <w:rsid w:val="009D5BA0"/>
    <w:rsid w:val="00A31445"/>
    <w:rsid w:val="00A415B0"/>
    <w:rsid w:val="00A4450B"/>
    <w:rsid w:val="00A506D9"/>
    <w:rsid w:val="00A66463"/>
    <w:rsid w:val="00A7268C"/>
    <w:rsid w:val="00AA65E8"/>
    <w:rsid w:val="00AB0F8E"/>
    <w:rsid w:val="00AC0133"/>
    <w:rsid w:val="00AC5585"/>
    <w:rsid w:val="00AD2C06"/>
    <w:rsid w:val="00AE2721"/>
    <w:rsid w:val="00AE4B73"/>
    <w:rsid w:val="00AE599B"/>
    <w:rsid w:val="00AF543A"/>
    <w:rsid w:val="00AF70E4"/>
    <w:rsid w:val="00B06485"/>
    <w:rsid w:val="00B10B87"/>
    <w:rsid w:val="00B3373F"/>
    <w:rsid w:val="00B40091"/>
    <w:rsid w:val="00B70239"/>
    <w:rsid w:val="00B76471"/>
    <w:rsid w:val="00B850B0"/>
    <w:rsid w:val="00B92F39"/>
    <w:rsid w:val="00B93105"/>
    <w:rsid w:val="00BC25C3"/>
    <w:rsid w:val="00BC4952"/>
    <w:rsid w:val="00BC7E0D"/>
    <w:rsid w:val="00BF0B62"/>
    <w:rsid w:val="00BF1021"/>
    <w:rsid w:val="00BF28B9"/>
    <w:rsid w:val="00C46193"/>
    <w:rsid w:val="00CB28A0"/>
    <w:rsid w:val="00CE59F6"/>
    <w:rsid w:val="00D03F9D"/>
    <w:rsid w:val="00D10427"/>
    <w:rsid w:val="00D2609E"/>
    <w:rsid w:val="00D40543"/>
    <w:rsid w:val="00D43E23"/>
    <w:rsid w:val="00D52AC3"/>
    <w:rsid w:val="00D61F55"/>
    <w:rsid w:val="00D62CEB"/>
    <w:rsid w:val="00D66092"/>
    <w:rsid w:val="00D7072C"/>
    <w:rsid w:val="00D715AB"/>
    <w:rsid w:val="00D7611A"/>
    <w:rsid w:val="00DA15F7"/>
    <w:rsid w:val="00DE678E"/>
    <w:rsid w:val="00DF1EE5"/>
    <w:rsid w:val="00DF5AF9"/>
    <w:rsid w:val="00E01873"/>
    <w:rsid w:val="00E14C2A"/>
    <w:rsid w:val="00E16A0B"/>
    <w:rsid w:val="00E20AC7"/>
    <w:rsid w:val="00E212EC"/>
    <w:rsid w:val="00E26D27"/>
    <w:rsid w:val="00E30BC2"/>
    <w:rsid w:val="00E40DB3"/>
    <w:rsid w:val="00E56A2E"/>
    <w:rsid w:val="00E84D70"/>
    <w:rsid w:val="00E9087C"/>
    <w:rsid w:val="00E95F87"/>
    <w:rsid w:val="00EA4B8E"/>
    <w:rsid w:val="00EC0354"/>
    <w:rsid w:val="00EC54F1"/>
    <w:rsid w:val="00EC6FEF"/>
    <w:rsid w:val="00EE138D"/>
    <w:rsid w:val="00EF2995"/>
    <w:rsid w:val="00F14E95"/>
    <w:rsid w:val="00F17919"/>
    <w:rsid w:val="00F17992"/>
    <w:rsid w:val="00F23DAB"/>
    <w:rsid w:val="00F24344"/>
    <w:rsid w:val="00F41A96"/>
    <w:rsid w:val="00F61E24"/>
    <w:rsid w:val="00F63325"/>
    <w:rsid w:val="00F81BFA"/>
    <w:rsid w:val="00F8339A"/>
    <w:rsid w:val="00F83CE2"/>
    <w:rsid w:val="00F85D07"/>
    <w:rsid w:val="00F86CC6"/>
    <w:rsid w:val="00FA3644"/>
    <w:rsid w:val="00FB766C"/>
    <w:rsid w:val="00FB774E"/>
    <w:rsid w:val="00FC4AE9"/>
    <w:rsid w:val="00FF08EC"/>
    <w:rsid w:val="00FF7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5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A4"/>
    <w:rPr>
      <w:color w:val="0000FF"/>
      <w:u w:val="single"/>
    </w:rPr>
  </w:style>
  <w:style w:type="character" w:styleId="FollowedHyperlink">
    <w:name w:val="FollowedHyperlink"/>
    <w:basedOn w:val="DefaultParagraphFont"/>
    <w:uiPriority w:val="99"/>
    <w:semiHidden/>
    <w:unhideWhenUsed/>
    <w:rsid w:val="00FF78A4"/>
    <w:rPr>
      <w:color w:val="800080"/>
      <w:u w:val="single"/>
    </w:rPr>
  </w:style>
  <w:style w:type="paragraph" w:customStyle="1" w:styleId="font0">
    <w:name w:val="font0"/>
    <w:basedOn w:val="Normal"/>
    <w:rsid w:val="00FF78A4"/>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rsid w:val="00FF78A4"/>
    <w:pPr>
      <w:spacing w:before="100" w:beforeAutospacing="1" w:after="100" w:afterAutospacing="1" w:line="240" w:lineRule="auto"/>
    </w:pPr>
    <w:rPr>
      <w:rFonts w:ascii="Calibri" w:eastAsia="Times New Roman" w:hAnsi="Calibri" w:cs="Times New Roman"/>
      <w:b/>
      <w:bCs/>
      <w:color w:val="000000"/>
      <w:lang w:eastAsia="en-AU"/>
    </w:rPr>
  </w:style>
  <w:style w:type="paragraph" w:customStyle="1" w:styleId="xl63">
    <w:name w:val="xl63"/>
    <w:basedOn w:val="Normal"/>
    <w:rsid w:val="00FF78A4"/>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66">
    <w:name w:val="xl66"/>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8">
    <w:name w:val="xl68"/>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FF78A4"/>
    <w:pPr>
      <w:pBdr>
        <w:top w:val="single" w:sz="4" w:space="0" w:color="auto"/>
        <w:lef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FF78A4"/>
    <w:pPr>
      <w:pBdr>
        <w:top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FF78A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FF78A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8">
    <w:name w:val="xl78"/>
    <w:basedOn w:val="Normal"/>
    <w:rsid w:val="00FF7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FF78A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FF78A4"/>
    <w:pPr>
      <w:spacing w:before="100" w:beforeAutospacing="1" w:after="100" w:afterAutospacing="1" w:line="240" w:lineRule="auto"/>
    </w:pPr>
    <w:rPr>
      <w:rFonts w:ascii="Times New Roman" w:eastAsia="Times New Roman" w:hAnsi="Times New Roman" w:cs="Times New Roman"/>
      <w:b/>
      <w:bCs/>
      <w:sz w:val="28"/>
      <w:szCs w:val="28"/>
      <w:lang w:eastAsia="en-AU"/>
    </w:rPr>
  </w:style>
  <w:style w:type="paragraph" w:styleId="BalloonText">
    <w:name w:val="Balloon Text"/>
    <w:basedOn w:val="Normal"/>
    <w:link w:val="BalloonTextChar"/>
    <w:uiPriority w:val="99"/>
    <w:semiHidden/>
    <w:unhideWhenUsed/>
    <w:rsid w:val="00F4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96"/>
    <w:rPr>
      <w:rFonts w:ascii="Tahoma" w:hAnsi="Tahoma" w:cs="Tahoma"/>
      <w:sz w:val="16"/>
      <w:szCs w:val="16"/>
    </w:rPr>
  </w:style>
  <w:style w:type="paragraph" w:styleId="NoSpacing">
    <w:name w:val="No Spacing"/>
    <w:uiPriority w:val="1"/>
    <w:qFormat/>
    <w:rsid w:val="00F41A96"/>
    <w:pPr>
      <w:spacing w:after="0" w:line="240" w:lineRule="auto"/>
    </w:pPr>
  </w:style>
  <w:style w:type="paragraph" w:styleId="Header">
    <w:name w:val="header"/>
    <w:basedOn w:val="Normal"/>
    <w:link w:val="HeaderChar"/>
    <w:uiPriority w:val="99"/>
    <w:unhideWhenUsed/>
    <w:rsid w:val="005C4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6C"/>
  </w:style>
  <w:style w:type="paragraph" w:styleId="Footer">
    <w:name w:val="footer"/>
    <w:basedOn w:val="Normal"/>
    <w:link w:val="FooterChar"/>
    <w:uiPriority w:val="99"/>
    <w:unhideWhenUsed/>
    <w:rsid w:val="005C4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6C"/>
  </w:style>
  <w:style w:type="paragraph" w:customStyle="1" w:styleId="Default">
    <w:name w:val="Default"/>
    <w:rsid w:val="00741B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A4"/>
    <w:rPr>
      <w:color w:val="0000FF"/>
      <w:u w:val="single"/>
    </w:rPr>
  </w:style>
  <w:style w:type="character" w:styleId="FollowedHyperlink">
    <w:name w:val="FollowedHyperlink"/>
    <w:basedOn w:val="DefaultParagraphFont"/>
    <w:uiPriority w:val="99"/>
    <w:semiHidden/>
    <w:unhideWhenUsed/>
    <w:rsid w:val="00FF78A4"/>
    <w:rPr>
      <w:color w:val="800080"/>
      <w:u w:val="single"/>
    </w:rPr>
  </w:style>
  <w:style w:type="paragraph" w:customStyle="1" w:styleId="font0">
    <w:name w:val="font0"/>
    <w:basedOn w:val="Normal"/>
    <w:rsid w:val="00FF78A4"/>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rsid w:val="00FF78A4"/>
    <w:pPr>
      <w:spacing w:before="100" w:beforeAutospacing="1" w:after="100" w:afterAutospacing="1" w:line="240" w:lineRule="auto"/>
    </w:pPr>
    <w:rPr>
      <w:rFonts w:ascii="Calibri" w:eastAsia="Times New Roman" w:hAnsi="Calibri" w:cs="Times New Roman"/>
      <w:b/>
      <w:bCs/>
      <w:color w:val="000000"/>
      <w:lang w:eastAsia="en-AU"/>
    </w:rPr>
  </w:style>
  <w:style w:type="paragraph" w:customStyle="1" w:styleId="xl63">
    <w:name w:val="xl63"/>
    <w:basedOn w:val="Normal"/>
    <w:rsid w:val="00FF78A4"/>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66">
    <w:name w:val="xl66"/>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8">
    <w:name w:val="xl68"/>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FF78A4"/>
    <w:pPr>
      <w:pBdr>
        <w:top w:val="single" w:sz="4" w:space="0" w:color="auto"/>
        <w:lef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FF78A4"/>
    <w:pPr>
      <w:pBdr>
        <w:top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FF78A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FF78A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8">
    <w:name w:val="xl78"/>
    <w:basedOn w:val="Normal"/>
    <w:rsid w:val="00FF7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FF78A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FF78A4"/>
    <w:pPr>
      <w:spacing w:before="100" w:beforeAutospacing="1" w:after="100" w:afterAutospacing="1" w:line="240" w:lineRule="auto"/>
    </w:pPr>
    <w:rPr>
      <w:rFonts w:ascii="Times New Roman" w:eastAsia="Times New Roman" w:hAnsi="Times New Roman" w:cs="Times New Roman"/>
      <w:b/>
      <w:bCs/>
      <w:sz w:val="28"/>
      <w:szCs w:val="28"/>
      <w:lang w:eastAsia="en-AU"/>
    </w:rPr>
  </w:style>
  <w:style w:type="paragraph" w:styleId="BalloonText">
    <w:name w:val="Balloon Text"/>
    <w:basedOn w:val="Normal"/>
    <w:link w:val="BalloonTextChar"/>
    <w:uiPriority w:val="99"/>
    <w:semiHidden/>
    <w:unhideWhenUsed/>
    <w:rsid w:val="00F4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96"/>
    <w:rPr>
      <w:rFonts w:ascii="Tahoma" w:hAnsi="Tahoma" w:cs="Tahoma"/>
      <w:sz w:val="16"/>
      <w:szCs w:val="16"/>
    </w:rPr>
  </w:style>
  <w:style w:type="paragraph" w:styleId="NoSpacing">
    <w:name w:val="No Spacing"/>
    <w:uiPriority w:val="1"/>
    <w:qFormat/>
    <w:rsid w:val="00F41A96"/>
    <w:pPr>
      <w:spacing w:after="0" w:line="240" w:lineRule="auto"/>
    </w:pPr>
  </w:style>
  <w:style w:type="paragraph" w:styleId="Header">
    <w:name w:val="header"/>
    <w:basedOn w:val="Normal"/>
    <w:link w:val="HeaderChar"/>
    <w:uiPriority w:val="99"/>
    <w:unhideWhenUsed/>
    <w:rsid w:val="005C4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6C"/>
  </w:style>
  <w:style w:type="paragraph" w:styleId="Footer">
    <w:name w:val="footer"/>
    <w:basedOn w:val="Normal"/>
    <w:link w:val="FooterChar"/>
    <w:uiPriority w:val="99"/>
    <w:unhideWhenUsed/>
    <w:rsid w:val="005C4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6C"/>
  </w:style>
  <w:style w:type="paragraph" w:customStyle="1" w:styleId="Default">
    <w:name w:val="Default"/>
    <w:rsid w:val="00741B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341">
      <w:bodyDiv w:val="1"/>
      <w:marLeft w:val="0"/>
      <w:marRight w:val="0"/>
      <w:marTop w:val="0"/>
      <w:marBottom w:val="0"/>
      <w:divBdr>
        <w:top w:val="none" w:sz="0" w:space="0" w:color="auto"/>
        <w:left w:val="none" w:sz="0" w:space="0" w:color="auto"/>
        <w:bottom w:val="none" w:sz="0" w:space="0" w:color="auto"/>
        <w:right w:val="none" w:sz="0" w:space="0" w:color="auto"/>
      </w:divBdr>
    </w:div>
    <w:div w:id="1104544506">
      <w:bodyDiv w:val="1"/>
      <w:marLeft w:val="0"/>
      <w:marRight w:val="0"/>
      <w:marTop w:val="0"/>
      <w:marBottom w:val="0"/>
      <w:divBdr>
        <w:top w:val="none" w:sz="0" w:space="0" w:color="auto"/>
        <w:left w:val="none" w:sz="0" w:space="0" w:color="auto"/>
        <w:bottom w:val="none" w:sz="0" w:space="0" w:color="auto"/>
        <w:right w:val="none" w:sz="0" w:space="0" w:color="auto"/>
      </w:divBdr>
    </w:div>
    <w:div w:id="1761951087">
      <w:bodyDiv w:val="1"/>
      <w:marLeft w:val="0"/>
      <w:marRight w:val="0"/>
      <w:marTop w:val="0"/>
      <w:marBottom w:val="0"/>
      <w:divBdr>
        <w:top w:val="none" w:sz="0" w:space="0" w:color="auto"/>
        <w:left w:val="none" w:sz="0" w:space="0" w:color="auto"/>
        <w:bottom w:val="none" w:sz="0" w:space="0" w:color="auto"/>
        <w:right w:val="none" w:sz="0" w:space="0" w:color="auto"/>
      </w:divBdr>
    </w:div>
    <w:div w:id="21301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RAC Document" ma:contentTypeID="0x0101005FF1A68DBD831C4CA44A63DFCFD784730300248C70216F12A444B3DE68A66DF16FB8" ma:contentTypeVersion="7" ma:contentTypeDescription="" ma:contentTypeScope="" ma:versionID="91631e3fe6c2a28c5b1b95179631773e">
  <xsd:schema xmlns:xsd="http://www.w3.org/2001/XMLSchema" xmlns:xs="http://www.w3.org/2001/XMLSchema" xmlns:p="http://schemas.microsoft.com/office/2006/metadata/properties" xmlns:ns2="fbad372e-4450-4be7-aace-d4b0880012f6" xmlns:ns3="http://schemas.microsoft.com/sharepoint/v4" targetNamespace="http://schemas.microsoft.com/office/2006/metadata/properties" ma:root="true" ma:fieldsID="3c2a3e88001ec2a44e1ff25f92a134fa" ns2:_="" ns3:_="">
    <xsd:import namespace="fbad372e-4450-4be7-aace-d4b0880012f6"/>
    <xsd:import namespace="http://schemas.microsoft.com/sharepoint/v4"/>
    <xsd:element name="properties">
      <xsd:complexType>
        <xsd:sequence>
          <xsd:element name="documentManagement">
            <xsd:complexType>
              <xsd:all>
                <xsd:element ref="ns2:n6f825eb6e0348d68c287669501d7e27" minOccurs="0"/>
                <xsd:element ref="ns2:TaxCatchAll" minOccurs="0"/>
                <xsd:element ref="ns2:TaxCatchAllLabel" minOccurs="0"/>
                <xsd:element ref="ns2:IRACMeetingNumber" minOccurs="0"/>
                <xsd:element ref="ns3: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n6f825eb6e0348d68c287669501d7e27" ma:index="12" ma:taxonomy="true" ma:internalName="n6f825eb6e0348d68c287669501d7e27" ma:taxonomyFieldName="IRACDocumentType" ma:displayName="IRAC Document Type" ma:readOnly="false" ma:default="" ma:fieldId="{76f825eb-6e03-48d6-8c28-7669501d7e27}" ma:taxonomyMulti="true" ma:sspId="61e09954-7ca0-41ec-b279-33dba56ed054" ma:termSetId="ad4acbcf-4db0-4a1c-ac3a-01bd8972d47f" ma:anchorId="ac6a76ef-1840-4cec-8537-d9a3d1e9f269" ma:open="false" ma:isKeyword="false">
      <xsd:complexType>
        <xsd:sequence>
          <xsd:element ref="pc:Terms" minOccurs="0" maxOccurs="1"/>
        </xsd:sequence>
      </xsd:complexType>
    </xsd:element>
    <xsd:element name="TaxCatchAll" ma:index="13"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IRACMeetingNumber" ma:index="16" nillable="true" ma:displayName="IRAC Meeting Number" ma:description="Automatically calculated." ma:internalName="IRACMeetingNumber" ma:readOnly="false">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ad372e-4450-4be7-aace-d4b0880012f6">
      <Value>18</Value>
    </TaxCatchAll>
    <IconOverlay xmlns="http://schemas.microsoft.com/sharepoint/v4" xsi:nil="true"/>
    <IRACMeetingNumber xmlns="fbad372e-4450-4be7-aace-d4b0880012f6">5</IRACMeetingNumber>
    <n6f825eb6e0348d68c287669501d7e27 xmlns="fbad372e-4450-4be7-aace-d4b0880012f6">
      <Terms xmlns="http://schemas.microsoft.com/office/infopath/2007/PartnerControls">
        <TermInfo xmlns="http://schemas.microsoft.com/office/infopath/2007/PartnerControls">
          <TermName xmlns="http://schemas.microsoft.com/office/infopath/2007/PartnerControls">Meeting Outcome</TermName>
          <TermId xmlns="http://schemas.microsoft.com/office/infopath/2007/PartnerControls">c64d601e-1971-4189-af5e-e2ff4ec010ad</TermId>
        </TermInfo>
      </Terms>
    </n6f825eb6e0348d68c287669501d7e27>
    <_dlc_DocId xmlns="fbad372e-4450-4be7-aace-d4b0880012f6">STRATMGT-49-230</_dlc_DocId>
    <_dlc_DocIdUrl xmlns="fbad372e-4450-4be7-aace-d4b0880012f6">
      <Url>http://thedock.gbrmpa.gov.au/sites/SM/Committees/IRAC/_layouts/DocIdRedir.aspx?ID=STRATMGT-49-230</Url>
      <Description>STRATMGT-49-230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B762-A01B-483C-BD41-37A272926FE4}">
  <ds:schemaRefs>
    <ds:schemaRef ds:uri="http://schemas.microsoft.com/sharepoint/events"/>
  </ds:schemaRefs>
</ds:datastoreItem>
</file>

<file path=customXml/itemProps2.xml><?xml version="1.0" encoding="utf-8"?>
<ds:datastoreItem xmlns:ds="http://schemas.openxmlformats.org/officeDocument/2006/customXml" ds:itemID="{48D92322-EC6C-4E48-8393-72C710CE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1F373-66B2-4DCF-9D4B-826EF6729A87}">
  <ds:schemaRefs>
    <ds:schemaRef ds:uri="http://schemas.microsoft.com/office/2006/metadata/properties"/>
    <ds:schemaRef ds:uri="http://schemas.microsoft.com/office/infopath/2007/PartnerControls"/>
    <ds:schemaRef ds:uri="fbad372e-4450-4be7-aace-d4b0880012f6"/>
    <ds:schemaRef ds:uri="http://schemas.microsoft.com/sharepoint/v4"/>
  </ds:schemaRefs>
</ds:datastoreItem>
</file>

<file path=customXml/itemProps4.xml><?xml version="1.0" encoding="utf-8"?>
<ds:datastoreItem xmlns:ds="http://schemas.openxmlformats.org/officeDocument/2006/customXml" ds:itemID="{DAB3F1BF-B11C-46A3-A868-BD5AB72F0D80}">
  <ds:schemaRefs>
    <ds:schemaRef ds:uri="http://schemas.microsoft.com/sharepoint/v3/contenttype/forms"/>
  </ds:schemaRefs>
</ds:datastoreItem>
</file>

<file path=customXml/itemProps5.xml><?xml version="1.0" encoding="utf-8"?>
<ds:datastoreItem xmlns:ds="http://schemas.openxmlformats.org/officeDocument/2006/customXml" ds:itemID="{5BA55DFB-B00B-440F-BC65-D7CEAD5E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COMMS - COMMUNIQUE 300516</vt:lpstr>
    </vt:vector>
  </TitlesOfParts>
  <Company>GBRMPA</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COMMS - Meeting 5 - COMMUNIQUE</dc:title>
  <dc:creator>Tony Kyle</dc:creator>
  <cp:lastModifiedBy>Joanna Ruxton</cp:lastModifiedBy>
  <cp:revision>2</cp:revision>
  <cp:lastPrinted>2016-09-30T03:18:00Z</cp:lastPrinted>
  <dcterms:created xsi:type="dcterms:W3CDTF">2016-11-28T01:43:00Z</dcterms:created>
  <dcterms:modified xsi:type="dcterms:W3CDTF">2016-11-28T01:43:00Z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0x0101005FF1A68DBD831C4CA44A63DFCFD784730300248C70216F12A444B3DE68A66DF16FB8</vt:lpwstr>
  </property>
  <property fmtid="{D5CDD505-2E9C-101B-9397-08002B2CF9AE}" pid="3" name="_dlc_DocIdItemGuid">
    <vt:lpwstr>7cf81d3d-39c2-468f-b231-c67a36533cef</vt:lpwstr>
  </property>
  <property fmtid="{D5CDD505-2E9C-101B-9397-08002B2CF9AE}" pid="4" name="IRACDocumentType">
    <vt:lpwstr>18;#Meeting Outcome|c64d601e-1971-4189-af5e-e2ff4ec010ad</vt:lpwstr>
  </property>
  <property fmtid="{D5CDD505-2E9C-101B-9397-08002B2CF9AE}" pid="5" name="RecordPoint_WorkflowType">
    <vt:lpwstr>ActiveSubmitStub</vt:lpwstr>
  </property>
  <property fmtid="{D5CDD505-2E9C-101B-9397-08002B2CF9AE}" pid="6" name="RecordPoint_ActiveItemSiteId">
    <vt:lpwstr>{26e726f3-e67c-4652-8ab5-8d159b8d608a}</vt:lpwstr>
  </property>
  <property fmtid="{D5CDD505-2E9C-101B-9397-08002B2CF9AE}" pid="7" name="RecordPoint_ActiveItemListId">
    <vt:lpwstr>{e2f1806f-0994-467e-b489-9e002248c56b}</vt:lpwstr>
  </property>
  <property fmtid="{D5CDD505-2E9C-101B-9397-08002B2CF9AE}" pid="8" name="RecordPoint_ActiveItemUniqueId">
    <vt:lpwstr>{7cf81d3d-39c2-468f-b231-c67a36533cef}</vt:lpwstr>
  </property>
  <property fmtid="{D5CDD505-2E9C-101B-9397-08002B2CF9AE}" pid="9" name="RecordPoint_ActiveItemWebId">
    <vt:lpwstr>{808cc239-85c4-425a-9ab0-e700f40fdd13}</vt:lpwstr>
  </property>
  <property fmtid="{D5CDD505-2E9C-101B-9397-08002B2CF9AE}" pid="10" name="RecordPoint_RecordNumberSubmitted">
    <vt:lpwstr>R0000348369</vt:lpwstr>
  </property>
  <property fmtid="{D5CDD505-2E9C-101B-9397-08002B2CF9AE}" pid="11" name="RecordPoint_SubmissionCompleted">
    <vt:lpwstr>2016-11-15T16:37:03.0402003+10:00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