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4A85E" w14:textId="4E83BD28" w:rsidR="00637210" w:rsidRPr="0038191E" w:rsidRDefault="00020B2F" w:rsidP="00637210">
      <w:pPr>
        <w:rPr>
          <w:rFonts w:ascii="Arial" w:hAnsi="Arial" w:cs="Arial"/>
          <w:sz w:val="20"/>
          <w:szCs w:val="20"/>
        </w:rPr>
      </w:pPr>
      <w:r>
        <w:rPr>
          <w:rFonts w:ascii="Arial" w:hAnsi="Arial" w:cs="Arial"/>
          <w:sz w:val="20"/>
          <w:szCs w:val="20"/>
        </w:rPr>
        <w:br/>
      </w:r>
      <w:r w:rsidR="00637210" w:rsidRPr="0038191E">
        <w:rPr>
          <w:rFonts w:ascii="Arial" w:hAnsi="Arial" w:cs="Arial"/>
          <w:sz w:val="20"/>
          <w:szCs w:val="20"/>
        </w:rPr>
        <w:t xml:space="preserve">The following information is required to be submitted for </w:t>
      </w:r>
      <w:r w:rsidR="003D70C4">
        <w:rPr>
          <w:rFonts w:ascii="Arial" w:hAnsi="Arial" w:cs="Arial"/>
          <w:sz w:val="20"/>
          <w:szCs w:val="20"/>
        </w:rPr>
        <w:t>research</w:t>
      </w:r>
      <w:r w:rsidR="00637210" w:rsidRPr="0038191E">
        <w:rPr>
          <w:rFonts w:ascii="Arial" w:hAnsi="Arial" w:cs="Arial"/>
          <w:sz w:val="20"/>
          <w:szCs w:val="20"/>
        </w:rPr>
        <w:t xml:space="preserve"> permit applications</w:t>
      </w:r>
      <w:r w:rsidR="00637210">
        <w:rPr>
          <w:rFonts w:ascii="Arial" w:hAnsi="Arial" w:cs="Arial"/>
          <w:sz w:val="20"/>
          <w:szCs w:val="20"/>
        </w:rPr>
        <w:t>.</w:t>
      </w:r>
    </w:p>
    <w:p w14:paraId="7DA71DC9" w14:textId="77777777" w:rsidR="002E7500" w:rsidRPr="00FB06C5" w:rsidRDefault="002E7500" w:rsidP="002B27B4">
      <w:pPr>
        <w:pStyle w:val="Heading1"/>
        <w:rPr>
          <w:rFonts w:ascii="Verdana" w:hAnsi="Verdana" w:cs="Arial"/>
          <w:b/>
          <w:color w:val="006699"/>
          <w:sz w:val="28"/>
          <w:szCs w:val="28"/>
        </w:rPr>
      </w:pPr>
      <w:r w:rsidRPr="00FB06C5">
        <w:rPr>
          <w:rFonts w:ascii="Verdana" w:hAnsi="Verdana" w:cs="Arial"/>
          <w:b/>
          <w:color w:val="006699"/>
          <w:sz w:val="28"/>
          <w:szCs w:val="28"/>
        </w:rPr>
        <w:t>Background</w:t>
      </w:r>
    </w:p>
    <w:p w14:paraId="0F2EADC5" w14:textId="7D5B620A" w:rsidR="002E7500" w:rsidRPr="00DD7344" w:rsidRDefault="002E7500" w:rsidP="00E5409E">
      <w:pPr>
        <w:pStyle w:val="Subheading"/>
        <w:numPr>
          <w:ilvl w:val="0"/>
          <w:numId w:val="7"/>
        </w:numPr>
        <w:jc w:val="both"/>
        <w:rPr>
          <w:rFonts w:ascii="Arial" w:hAnsi="Arial" w:cs="Arial"/>
          <w:color w:val="auto"/>
          <w:sz w:val="20"/>
          <w:szCs w:val="20"/>
        </w:rPr>
      </w:pPr>
      <w:r>
        <w:rPr>
          <w:rFonts w:ascii="Arial" w:hAnsi="Arial" w:cs="Arial"/>
          <w:color w:val="auto"/>
          <w:sz w:val="20"/>
          <w:szCs w:val="20"/>
        </w:rPr>
        <w:t xml:space="preserve">The </w:t>
      </w:r>
      <w:hyperlink r:id="rId11" w:history="1">
        <w:r w:rsidRPr="00427CB8">
          <w:rPr>
            <w:rStyle w:val="Hyperlink"/>
            <w:rFonts w:ascii="Arial" w:hAnsi="Arial" w:cs="Arial"/>
            <w:sz w:val="20"/>
            <w:szCs w:val="20"/>
          </w:rPr>
          <w:t>Great Barrier Reef Marine Park Regulations 2019</w:t>
        </w:r>
      </w:hyperlink>
      <w:r>
        <w:rPr>
          <w:rFonts w:ascii="Arial" w:hAnsi="Arial" w:cs="Arial"/>
          <w:color w:val="auto"/>
          <w:sz w:val="20"/>
          <w:szCs w:val="20"/>
        </w:rPr>
        <w:t xml:space="preserve"> </w:t>
      </w:r>
      <w:r w:rsidRPr="00DD7344">
        <w:rPr>
          <w:rFonts w:ascii="Arial" w:hAnsi="Arial" w:cs="Arial"/>
          <w:color w:val="auto"/>
          <w:sz w:val="20"/>
          <w:szCs w:val="20"/>
        </w:rPr>
        <w:t>require</w:t>
      </w:r>
      <w:r>
        <w:rPr>
          <w:rFonts w:ascii="Arial" w:hAnsi="Arial" w:cs="Arial"/>
          <w:color w:val="auto"/>
          <w:sz w:val="20"/>
          <w:szCs w:val="20"/>
        </w:rPr>
        <w:t xml:space="preserve"> specific</w:t>
      </w:r>
      <w:r w:rsidRPr="00DD7344">
        <w:rPr>
          <w:rFonts w:ascii="Arial" w:hAnsi="Arial" w:cs="Arial"/>
          <w:color w:val="auto"/>
          <w:sz w:val="20"/>
          <w:szCs w:val="20"/>
        </w:rPr>
        <w:t xml:space="preserve"> information to be provided </w:t>
      </w:r>
      <w:r>
        <w:rPr>
          <w:rFonts w:ascii="Arial" w:hAnsi="Arial" w:cs="Arial"/>
          <w:color w:val="auto"/>
          <w:sz w:val="20"/>
          <w:szCs w:val="20"/>
        </w:rPr>
        <w:t xml:space="preserve">with a Marine Parks application </w:t>
      </w:r>
      <w:r w:rsidRPr="00DD7344">
        <w:rPr>
          <w:rFonts w:ascii="Arial" w:hAnsi="Arial" w:cs="Arial"/>
          <w:color w:val="auto"/>
          <w:sz w:val="20"/>
          <w:szCs w:val="20"/>
        </w:rPr>
        <w:t xml:space="preserve">before </w:t>
      </w:r>
      <w:r>
        <w:rPr>
          <w:rFonts w:ascii="Arial" w:hAnsi="Arial" w:cs="Arial"/>
          <w:color w:val="auto"/>
          <w:sz w:val="20"/>
          <w:szCs w:val="20"/>
        </w:rPr>
        <w:t>The Great Barrier Reef Marine Park Authority (the Authority) considers the application to be properly made</w:t>
      </w:r>
      <w:r w:rsidRPr="00DD7344">
        <w:rPr>
          <w:rFonts w:ascii="Arial" w:hAnsi="Arial" w:cs="Arial"/>
          <w:color w:val="auto"/>
          <w:sz w:val="20"/>
          <w:szCs w:val="20"/>
        </w:rPr>
        <w:t>.</w:t>
      </w:r>
    </w:p>
    <w:p w14:paraId="0CCD1AE3" w14:textId="45A48057" w:rsidR="002E7500" w:rsidRDefault="002E7500" w:rsidP="00E5409E">
      <w:pPr>
        <w:pStyle w:val="Subheading"/>
        <w:numPr>
          <w:ilvl w:val="0"/>
          <w:numId w:val="7"/>
        </w:numPr>
        <w:jc w:val="both"/>
        <w:rPr>
          <w:rFonts w:ascii="Arial" w:hAnsi="Arial" w:cs="Arial"/>
          <w:color w:val="auto"/>
          <w:sz w:val="20"/>
          <w:szCs w:val="20"/>
        </w:rPr>
      </w:pPr>
      <w:r>
        <w:rPr>
          <w:rFonts w:ascii="Arial" w:hAnsi="Arial" w:cs="Arial"/>
          <w:color w:val="auto"/>
          <w:sz w:val="20"/>
          <w:szCs w:val="20"/>
        </w:rPr>
        <w:t>The following checklists provide the minimum information requirements to be submitted with any application for Marine Park permission. These checklists are not exhaustive and in some cases, the Authority may require further information from the applicant to address specific aspects of the proposal.</w:t>
      </w:r>
      <w:r w:rsidRPr="00636F7D">
        <w:rPr>
          <w:rFonts w:ascii="Arial" w:hAnsi="Arial" w:cs="Arial"/>
          <w:color w:val="auto"/>
          <w:sz w:val="20"/>
          <w:szCs w:val="20"/>
        </w:rPr>
        <w:t xml:space="preserve"> </w:t>
      </w:r>
      <w:r>
        <w:rPr>
          <w:rFonts w:ascii="Arial" w:hAnsi="Arial" w:cs="Arial"/>
          <w:color w:val="auto"/>
          <w:sz w:val="20"/>
          <w:szCs w:val="20"/>
        </w:rPr>
        <w:t xml:space="preserve">Please note: information about the applicant (such as ACN if a company, ABN for a trading name, </w:t>
      </w:r>
      <w:r w:rsidR="00452CE9">
        <w:rPr>
          <w:rFonts w:ascii="Arial" w:hAnsi="Arial" w:cs="Arial"/>
          <w:color w:val="auto"/>
          <w:sz w:val="20"/>
          <w:szCs w:val="20"/>
        </w:rPr>
        <w:t xml:space="preserve">research institute, </w:t>
      </w:r>
      <w:r>
        <w:rPr>
          <w:rFonts w:ascii="Arial" w:hAnsi="Arial" w:cs="Arial"/>
          <w:color w:val="auto"/>
          <w:sz w:val="20"/>
          <w:szCs w:val="20"/>
        </w:rPr>
        <w:t>postal address, email address and phone number) is also required when submitting an application.</w:t>
      </w:r>
    </w:p>
    <w:p w14:paraId="63190651" w14:textId="3D638712" w:rsidR="00530357" w:rsidRDefault="00530357" w:rsidP="00E5409E">
      <w:pPr>
        <w:pStyle w:val="Subheading"/>
        <w:numPr>
          <w:ilvl w:val="0"/>
          <w:numId w:val="7"/>
        </w:numPr>
        <w:jc w:val="both"/>
        <w:rPr>
          <w:rFonts w:ascii="Arial" w:hAnsi="Arial" w:cs="Arial"/>
          <w:color w:val="auto"/>
          <w:sz w:val="20"/>
          <w:szCs w:val="20"/>
        </w:rPr>
      </w:pPr>
      <w:r>
        <w:rPr>
          <w:rFonts w:ascii="Arial" w:hAnsi="Arial" w:cs="Arial"/>
          <w:color w:val="auto"/>
          <w:sz w:val="20"/>
          <w:szCs w:val="20"/>
        </w:rPr>
        <w:t xml:space="preserve">Applications </w:t>
      </w:r>
      <w:r w:rsidR="00F07AE2">
        <w:rPr>
          <w:rFonts w:ascii="Arial" w:hAnsi="Arial" w:cs="Arial"/>
          <w:color w:val="auto"/>
          <w:sz w:val="20"/>
          <w:szCs w:val="20"/>
        </w:rPr>
        <w:t>must</w:t>
      </w:r>
      <w:r>
        <w:rPr>
          <w:rFonts w:ascii="Arial" w:hAnsi="Arial" w:cs="Arial"/>
          <w:color w:val="auto"/>
          <w:sz w:val="20"/>
          <w:szCs w:val="20"/>
        </w:rPr>
        <w:t xml:space="preserve"> be submitted through </w:t>
      </w:r>
      <w:hyperlink r:id="rId12" w:history="1">
        <w:r w:rsidRPr="00530357">
          <w:rPr>
            <w:rStyle w:val="Hyperlink"/>
            <w:rFonts w:ascii="Arial" w:hAnsi="Arial" w:cs="Arial"/>
            <w:sz w:val="20"/>
            <w:szCs w:val="20"/>
          </w:rPr>
          <w:t>Permits Online</w:t>
        </w:r>
      </w:hyperlink>
      <w:r w:rsidRPr="00530357">
        <w:rPr>
          <w:rFonts w:ascii="Arial" w:hAnsi="Arial" w:cs="Arial"/>
          <w:color w:val="auto"/>
          <w:sz w:val="20"/>
          <w:szCs w:val="20"/>
        </w:rPr>
        <w:t>,</w:t>
      </w:r>
      <w:r>
        <w:rPr>
          <w:rFonts w:ascii="Arial" w:hAnsi="Arial" w:cs="Arial"/>
          <w:color w:val="auto"/>
          <w:sz w:val="20"/>
          <w:szCs w:val="20"/>
        </w:rPr>
        <w:t xml:space="preserve"> however the information required can be include</w:t>
      </w:r>
      <w:r w:rsidR="00804AE4">
        <w:rPr>
          <w:rFonts w:ascii="Arial" w:hAnsi="Arial" w:cs="Arial"/>
          <w:color w:val="auto"/>
          <w:sz w:val="20"/>
          <w:szCs w:val="20"/>
        </w:rPr>
        <w:t>d in an attached research plan.</w:t>
      </w:r>
    </w:p>
    <w:p w14:paraId="338D3269" w14:textId="41B1D0BC" w:rsidR="002E7500" w:rsidRDefault="002E7500" w:rsidP="00E5409E">
      <w:pPr>
        <w:pStyle w:val="Subheading"/>
        <w:numPr>
          <w:ilvl w:val="0"/>
          <w:numId w:val="7"/>
        </w:numPr>
        <w:jc w:val="both"/>
        <w:rPr>
          <w:rFonts w:ascii="Arial" w:hAnsi="Arial" w:cs="Arial"/>
          <w:color w:val="auto"/>
          <w:sz w:val="20"/>
          <w:szCs w:val="20"/>
        </w:rPr>
      </w:pPr>
      <w:r>
        <w:rPr>
          <w:rFonts w:ascii="Arial" w:hAnsi="Arial" w:cs="Arial"/>
          <w:color w:val="auto"/>
          <w:sz w:val="20"/>
          <w:szCs w:val="20"/>
        </w:rPr>
        <w:t xml:space="preserve">Submitting the required minimum information at the time of application </w:t>
      </w:r>
      <w:r w:rsidRPr="006D0A13">
        <w:rPr>
          <w:rFonts w:ascii="Arial" w:hAnsi="Arial" w:cs="Arial"/>
          <w:color w:val="auto"/>
          <w:sz w:val="20"/>
          <w:szCs w:val="20"/>
        </w:rPr>
        <w:t>reduc</w:t>
      </w:r>
      <w:r>
        <w:rPr>
          <w:rFonts w:ascii="Arial" w:hAnsi="Arial" w:cs="Arial"/>
          <w:color w:val="auto"/>
          <w:sz w:val="20"/>
          <w:szCs w:val="20"/>
        </w:rPr>
        <w:t>es</w:t>
      </w:r>
      <w:r w:rsidRPr="006D0A13">
        <w:rPr>
          <w:rFonts w:ascii="Arial" w:hAnsi="Arial" w:cs="Arial"/>
          <w:color w:val="auto"/>
          <w:sz w:val="20"/>
          <w:szCs w:val="20"/>
        </w:rPr>
        <w:t xml:space="preserve"> the need for </w:t>
      </w:r>
      <w:r>
        <w:rPr>
          <w:rFonts w:ascii="Arial" w:hAnsi="Arial" w:cs="Arial"/>
          <w:color w:val="auto"/>
          <w:sz w:val="20"/>
          <w:szCs w:val="20"/>
        </w:rPr>
        <w:t>the Authority</w:t>
      </w:r>
      <w:r w:rsidRPr="006D0A13">
        <w:rPr>
          <w:rFonts w:ascii="Arial" w:hAnsi="Arial" w:cs="Arial"/>
          <w:color w:val="auto"/>
          <w:sz w:val="20"/>
          <w:szCs w:val="20"/>
        </w:rPr>
        <w:t xml:space="preserve"> to seek further information</w:t>
      </w:r>
      <w:r>
        <w:rPr>
          <w:rFonts w:ascii="Arial" w:hAnsi="Arial" w:cs="Arial"/>
          <w:color w:val="auto"/>
          <w:sz w:val="20"/>
          <w:szCs w:val="20"/>
        </w:rPr>
        <w:t xml:space="preserve"> from applicants during the assessment process</w:t>
      </w:r>
      <w:r w:rsidRPr="006D0A13">
        <w:rPr>
          <w:rFonts w:ascii="Arial" w:hAnsi="Arial" w:cs="Arial"/>
          <w:color w:val="auto"/>
          <w:sz w:val="20"/>
          <w:szCs w:val="20"/>
        </w:rPr>
        <w:t>.</w:t>
      </w:r>
      <w:r w:rsidRPr="0052460B">
        <w:rPr>
          <w:rFonts w:ascii="Arial" w:hAnsi="Arial" w:cs="Arial"/>
          <w:color w:val="auto"/>
          <w:sz w:val="20"/>
          <w:szCs w:val="20"/>
        </w:rPr>
        <w:t xml:space="preserve"> </w:t>
      </w:r>
      <w:r>
        <w:rPr>
          <w:rFonts w:ascii="Arial" w:hAnsi="Arial" w:cs="Arial"/>
          <w:color w:val="auto"/>
          <w:sz w:val="20"/>
          <w:szCs w:val="20"/>
        </w:rPr>
        <w:t>This leads to</w:t>
      </w:r>
      <w:r w:rsidR="00804AE4">
        <w:rPr>
          <w:rFonts w:ascii="Arial" w:hAnsi="Arial" w:cs="Arial"/>
          <w:color w:val="auto"/>
          <w:sz w:val="20"/>
          <w:szCs w:val="20"/>
        </w:rPr>
        <w:t xml:space="preserve"> shorter assessment timeframes.</w:t>
      </w:r>
    </w:p>
    <w:p w14:paraId="4AD3A59C" w14:textId="7DFE15B5" w:rsidR="002E7500" w:rsidRDefault="002E7500" w:rsidP="00E5409E">
      <w:pPr>
        <w:pStyle w:val="Subheading"/>
        <w:numPr>
          <w:ilvl w:val="0"/>
          <w:numId w:val="7"/>
        </w:numPr>
        <w:jc w:val="both"/>
        <w:rPr>
          <w:rFonts w:ascii="Arial" w:hAnsi="Arial" w:cs="Arial"/>
          <w:color w:val="auto"/>
          <w:sz w:val="20"/>
          <w:szCs w:val="20"/>
        </w:rPr>
      </w:pPr>
      <w:r>
        <w:rPr>
          <w:rFonts w:ascii="Arial" w:hAnsi="Arial" w:cs="Arial"/>
          <w:color w:val="auto"/>
          <w:sz w:val="20"/>
          <w:szCs w:val="20"/>
        </w:rPr>
        <w:t xml:space="preserve">Further information on the permission application process and the assessment process of research permit applications can be found in the </w:t>
      </w:r>
      <w:hyperlink r:id="rId13" w:history="1">
        <w:r w:rsidR="0067635B" w:rsidRPr="0067635B">
          <w:rPr>
            <w:rStyle w:val="Hyperlink"/>
            <w:rFonts w:ascii="Arial" w:hAnsi="Arial" w:cs="Arial"/>
            <w:sz w:val="20"/>
            <w:szCs w:val="20"/>
          </w:rPr>
          <w:t>Guidelines for Applications for Joint Permissions</w:t>
        </w:r>
      </w:hyperlink>
      <w:r w:rsidR="0067635B">
        <w:rPr>
          <w:rStyle w:val="Hyperlink"/>
          <w:rFonts w:ascii="Arial" w:hAnsi="Arial" w:cs="Arial"/>
          <w:sz w:val="20"/>
          <w:szCs w:val="20"/>
        </w:rPr>
        <w:t xml:space="preserve"> </w:t>
      </w:r>
      <w:r>
        <w:rPr>
          <w:rFonts w:ascii="Arial" w:hAnsi="Arial" w:cs="Arial"/>
          <w:color w:val="auto"/>
          <w:sz w:val="20"/>
          <w:szCs w:val="20"/>
        </w:rPr>
        <w:t xml:space="preserve">and the </w:t>
      </w:r>
      <w:hyperlink r:id="rId14" w:history="1">
        <w:r w:rsidRPr="0067635B">
          <w:rPr>
            <w:rStyle w:val="Hyperlink"/>
            <w:rFonts w:ascii="Arial" w:hAnsi="Arial" w:cs="Arial"/>
            <w:sz w:val="20"/>
            <w:szCs w:val="20"/>
          </w:rPr>
          <w:t xml:space="preserve">Guidelines for </w:t>
        </w:r>
        <w:r w:rsidR="0067635B" w:rsidRPr="0067635B">
          <w:rPr>
            <w:rStyle w:val="Hyperlink"/>
            <w:rFonts w:ascii="Arial" w:hAnsi="Arial" w:cs="Arial"/>
            <w:sz w:val="20"/>
            <w:szCs w:val="20"/>
          </w:rPr>
          <w:t>Managing Research in the Great Barrier Reef Marine Park</w:t>
        </w:r>
      </w:hyperlink>
      <w:r w:rsidR="00804AE4">
        <w:rPr>
          <w:rFonts w:ascii="Arial" w:hAnsi="Arial" w:cs="Arial"/>
          <w:color w:val="auto"/>
          <w:sz w:val="20"/>
          <w:szCs w:val="20"/>
        </w:rPr>
        <w:t>, respectively.</w:t>
      </w:r>
    </w:p>
    <w:p w14:paraId="348525BE" w14:textId="12DF97E7" w:rsidR="002E7500" w:rsidRPr="00FB06C5" w:rsidRDefault="002E7500" w:rsidP="002E7500">
      <w:pPr>
        <w:pStyle w:val="Heading1"/>
        <w:rPr>
          <w:rFonts w:ascii="Verdana" w:hAnsi="Verdana" w:cs="Arial"/>
          <w:b/>
          <w:color w:val="006699"/>
          <w:sz w:val="28"/>
          <w:szCs w:val="28"/>
        </w:rPr>
      </w:pPr>
      <w:bookmarkStart w:id="0" w:name="_Toc503777881"/>
      <w:r w:rsidRPr="00FB06C5">
        <w:rPr>
          <w:rFonts w:ascii="Verdana" w:hAnsi="Verdana" w:cs="Arial"/>
          <w:b/>
          <w:color w:val="006699"/>
          <w:sz w:val="28"/>
          <w:szCs w:val="28"/>
        </w:rPr>
        <w:t>Research – new application</w:t>
      </w:r>
      <w:bookmarkEnd w:id="0"/>
    </w:p>
    <w:p w14:paraId="720A5EB1" w14:textId="2A42A92D" w:rsidR="002B27B4" w:rsidRPr="00FB06C5" w:rsidRDefault="00504848" w:rsidP="00504848">
      <w:pPr>
        <w:pStyle w:val="Heading3"/>
        <w:rPr>
          <w:rFonts w:ascii="Verdana" w:eastAsiaTheme="minorHAnsi" w:hAnsi="Verdana" w:cs="Arial"/>
          <w:b/>
          <w:color w:val="006699"/>
          <w:sz w:val="24"/>
          <w:szCs w:val="24"/>
        </w:rPr>
      </w:pPr>
      <w:r w:rsidRPr="00FB06C5">
        <w:rPr>
          <w:rFonts w:ascii="Verdana" w:eastAsiaTheme="minorHAnsi" w:hAnsi="Verdana" w:cs="Arial"/>
          <w:b/>
          <w:color w:val="006699"/>
          <w:sz w:val="24"/>
          <w:szCs w:val="24"/>
        </w:rPr>
        <w:t>Research p</w:t>
      </w:r>
      <w:r w:rsidR="002B27B4" w:rsidRPr="00FB06C5">
        <w:rPr>
          <w:rFonts w:ascii="Verdana" w:eastAsiaTheme="minorHAnsi" w:hAnsi="Verdana" w:cs="Arial"/>
          <w:b/>
          <w:color w:val="006699"/>
          <w:sz w:val="24"/>
          <w:szCs w:val="24"/>
        </w:rPr>
        <w:t>roject</w:t>
      </w:r>
    </w:p>
    <w:p w14:paraId="4112BDA3" w14:textId="5EE2D98D" w:rsidR="00504848" w:rsidRPr="00504848" w:rsidRDefault="00504848" w:rsidP="003C4E02">
      <w:pPr>
        <w:pStyle w:val="ListParagraph"/>
        <w:numPr>
          <w:ilvl w:val="0"/>
          <w:numId w:val="10"/>
        </w:numPr>
        <w:spacing w:after="120" w:line="259" w:lineRule="auto"/>
        <w:ind w:left="567" w:hanging="567"/>
        <w:contextualSpacing w:val="0"/>
        <w:jc w:val="both"/>
        <w:rPr>
          <w:rFonts w:ascii="Arial" w:eastAsiaTheme="minorHAnsi" w:hAnsi="Arial" w:cs="Arial"/>
          <w:sz w:val="20"/>
          <w:szCs w:val="20"/>
          <w:lang w:val="en-AU" w:eastAsia="en-US"/>
        </w:rPr>
      </w:pPr>
      <w:r w:rsidRPr="00504848">
        <w:rPr>
          <w:rFonts w:ascii="Arial" w:eastAsiaTheme="minorHAnsi" w:hAnsi="Arial" w:cs="Arial"/>
          <w:sz w:val="20"/>
          <w:szCs w:val="20"/>
          <w:lang w:val="en-AU" w:eastAsia="en-US"/>
        </w:rPr>
        <w:t>Title and abstract of the proposed research project.</w:t>
      </w:r>
    </w:p>
    <w:p w14:paraId="3D221094" w14:textId="35B31CBB" w:rsidR="00504848" w:rsidRPr="00504848" w:rsidRDefault="00504848" w:rsidP="00E5409E">
      <w:pPr>
        <w:pStyle w:val="ListParagraph"/>
        <w:numPr>
          <w:ilvl w:val="0"/>
          <w:numId w:val="10"/>
        </w:numPr>
        <w:spacing w:after="120" w:line="259" w:lineRule="auto"/>
        <w:ind w:left="567" w:hanging="567"/>
        <w:contextualSpacing w:val="0"/>
        <w:jc w:val="both"/>
        <w:rPr>
          <w:rFonts w:ascii="Arial" w:eastAsiaTheme="minorHAnsi" w:hAnsi="Arial" w:cs="Arial"/>
          <w:sz w:val="20"/>
          <w:szCs w:val="20"/>
          <w:lang w:val="en-AU" w:eastAsia="en-US"/>
        </w:rPr>
      </w:pPr>
      <w:r w:rsidRPr="00504848">
        <w:rPr>
          <w:rFonts w:ascii="Arial" w:eastAsiaTheme="minorHAnsi" w:hAnsi="Arial" w:cs="Arial"/>
          <w:sz w:val="20"/>
          <w:szCs w:val="20"/>
          <w:lang w:val="en-AU" w:eastAsia="en-US"/>
        </w:rPr>
        <w:t>Justification – Why do you need to use the Marine Park? What alternatives have been considered, and why have they been ruled out? Why can the research not be conducted under an existing research institution accreditation?</w:t>
      </w:r>
    </w:p>
    <w:p w14:paraId="0A03251A" w14:textId="64A8BA52" w:rsidR="00504848" w:rsidRPr="00504848" w:rsidRDefault="00504848" w:rsidP="003C4E02">
      <w:pPr>
        <w:pStyle w:val="ListParagraph"/>
        <w:numPr>
          <w:ilvl w:val="0"/>
          <w:numId w:val="10"/>
        </w:numPr>
        <w:spacing w:after="120" w:line="259" w:lineRule="auto"/>
        <w:ind w:left="567" w:hanging="567"/>
        <w:contextualSpacing w:val="0"/>
        <w:jc w:val="both"/>
        <w:rPr>
          <w:rFonts w:ascii="Arial" w:eastAsiaTheme="minorHAnsi" w:hAnsi="Arial" w:cs="Arial"/>
          <w:sz w:val="20"/>
          <w:szCs w:val="20"/>
          <w:lang w:val="en-AU" w:eastAsia="en-US"/>
        </w:rPr>
      </w:pPr>
      <w:r w:rsidRPr="00504848">
        <w:rPr>
          <w:rFonts w:ascii="Arial" w:eastAsiaTheme="minorHAnsi" w:hAnsi="Arial" w:cs="Arial"/>
          <w:sz w:val="20"/>
          <w:szCs w:val="20"/>
          <w:lang w:val="en-AU" w:eastAsia="en-US"/>
        </w:rPr>
        <w:t>Type of proposed research – commercial, commercial including biodiscovery (bioprospecting), non-commercial.</w:t>
      </w:r>
    </w:p>
    <w:p w14:paraId="271ED39B" w14:textId="268F1170" w:rsidR="00504848" w:rsidRDefault="00504848" w:rsidP="003C4E02">
      <w:pPr>
        <w:pStyle w:val="ListParagraph"/>
        <w:numPr>
          <w:ilvl w:val="0"/>
          <w:numId w:val="10"/>
        </w:numPr>
        <w:spacing w:after="120" w:line="259" w:lineRule="auto"/>
        <w:ind w:left="567" w:hanging="567"/>
        <w:contextualSpacing w:val="0"/>
        <w:jc w:val="both"/>
        <w:rPr>
          <w:rFonts w:ascii="Arial" w:eastAsiaTheme="minorHAnsi" w:hAnsi="Arial" w:cs="Arial"/>
          <w:sz w:val="20"/>
          <w:szCs w:val="20"/>
          <w:lang w:val="en-AU" w:eastAsia="en-US"/>
        </w:rPr>
      </w:pPr>
      <w:r w:rsidRPr="00504848">
        <w:rPr>
          <w:rFonts w:ascii="Arial" w:eastAsiaTheme="minorHAnsi" w:hAnsi="Arial" w:cs="Arial"/>
          <w:sz w:val="20"/>
          <w:szCs w:val="20"/>
          <w:lang w:val="en-AU" w:eastAsia="en-US"/>
        </w:rPr>
        <w:t>Proposed permit term, and reason for this term.</w:t>
      </w:r>
    </w:p>
    <w:p w14:paraId="5B7D40C5" w14:textId="2C5CA38A" w:rsidR="000F19F2" w:rsidRPr="00504848" w:rsidRDefault="005A1D2A" w:rsidP="003C4E02">
      <w:pPr>
        <w:pStyle w:val="ListParagraph"/>
        <w:numPr>
          <w:ilvl w:val="0"/>
          <w:numId w:val="10"/>
        </w:numPr>
        <w:spacing w:after="120" w:line="259" w:lineRule="auto"/>
        <w:ind w:left="567" w:hanging="567"/>
        <w:contextualSpacing w:val="0"/>
        <w:jc w:val="both"/>
        <w:rPr>
          <w:rFonts w:ascii="Arial" w:eastAsiaTheme="minorHAnsi" w:hAnsi="Arial" w:cs="Arial"/>
          <w:sz w:val="20"/>
          <w:szCs w:val="20"/>
          <w:lang w:val="en-AU" w:eastAsia="en-US"/>
        </w:rPr>
      </w:pPr>
      <w:r>
        <w:rPr>
          <w:rFonts w:ascii="Arial" w:eastAsiaTheme="minorHAnsi" w:hAnsi="Arial" w:cs="Arial"/>
          <w:sz w:val="20"/>
          <w:szCs w:val="20"/>
          <w:lang w:val="en-AU" w:eastAsia="en-US"/>
        </w:rPr>
        <w:t>Relevant experience or qualifications to undertake research</w:t>
      </w:r>
      <w:r w:rsidR="005F47C6">
        <w:rPr>
          <w:rFonts w:ascii="Arial" w:eastAsiaTheme="minorHAnsi" w:hAnsi="Arial" w:cs="Arial"/>
          <w:sz w:val="20"/>
          <w:szCs w:val="20"/>
          <w:lang w:val="en-AU" w:eastAsia="en-US"/>
        </w:rPr>
        <w:t>.</w:t>
      </w:r>
    </w:p>
    <w:p w14:paraId="70B67A78" w14:textId="5417C08B" w:rsidR="00504848" w:rsidRPr="00FB06C5" w:rsidRDefault="00504848" w:rsidP="00504848">
      <w:pPr>
        <w:pStyle w:val="Heading3"/>
        <w:rPr>
          <w:rFonts w:ascii="Verdana" w:eastAsiaTheme="minorHAnsi" w:hAnsi="Verdana" w:cs="Arial"/>
          <w:b/>
          <w:color w:val="006699"/>
          <w:sz w:val="24"/>
          <w:szCs w:val="24"/>
        </w:rPr>
      </w:pPr>
      <w:r w:rsidRPr="00FB06C5">
        <w:rPr>
          <w:rFonts w:ascii="Verdana" w:eastAsiaTheme="minorHAnsi" w:hAnsi="Verdana" w:cs="Arial"/>
          <w:b/>
          <w:color w:val="006699"/>
          <w:sz w:val="24"/>
          <w:szCs w:val="24"/>
        </w:rPr>
        <w:t>Research locations</w:t>
      </w:r>
    </w:p>
    <w:p w14:paraId="1CDEB33E" w14:textId="283F2C97" w:rsidR="00504848" w:rsidRPr="00504848" w:rsidRDefault="00504848" w:rsidP="003C4E02">
      <w:pPr>
        <w:pStyle w:val="ListParagraph"/>
        <w:numPr>
          <w:ilvl w:val="0"/>
          <w:numId w:val="10"/>
        </w:numPr>
        <w:spacing w:after="120"/>
        <w:ind w:left="567" w:hanging="567"/>
        <w:contextualSpacing w:val="0"/>
        <w:rPr>
          <w:rStyle w:val="Hyperlink"/>
          <w:rFonts w:ascii="Arial" w:hAnsi="Arial" w:cs="Arial"/>
          <w:b/>
          <w:color w:val="006699"/>
          <w:sz w:val="24"/>
          <w:szCs w:val="24"/>
          <w:u w:val="none"/>
          <w:lang w:val="en-AU" w:eastAsia="en-AU"/>
        </w:rPr>
      </w:pPr>
      <w:r w:rsidRPr="00504848">
        <w:rPr>
          <w:rFonts w:ascii="Arial" w:hAnsi="Arial" w:cs="Arial"/>
          <w:sz w:val="20"/>
          <w:szCs w:val="20"/>
        </w:rPr>
        <w:t xml:space="preserve">Proposed research locations (refer to the </w:t>
      </w:r>
      <w:hyperlink r:id="rId15" w:history="1">
        <w:r w:rsidRPr="00504848">
          <w:rPr>
            <w:rStyle w:val="Hyperlink"/>
            <w:rFonts w:ascii="Arial" w:hAnsi="Arial" w:cs="Arial"/>
            <w:sz w:val="20"/>
            <w:szCs w:val="20"/>
          </w:rPr>
          <w:t>Zoning Plan</w:t>
        </w:r>
      </w:hyperlink>
      <w:r w:rsidRPr="00504848">
        <w:rPr>
          <w:rStyle w:val="Hyperlink"/>
          <w:rFonts w:ascii="Arial" w:hAnsi="Arial" w:cs="Arial"/>
          <w:color w:val="auto"/>
          <w:sz w:val="20"/>
          <w:szCs w:val="20"/>
          <w:u w:val="none"/>
        </w:rPr>
        <w:t xml:space="preserve"> and </w:t>
      </w:r>
      <w:hyperlink r:id="rId16" w:history="1">
        <w:r w:rsidRPr="00504848">
          <w:rPr>
            <w:rStyle w:val="Hyperlink"/>
            <w:rFonts w:ascii="Arial" w:hAnsi="Arial" w:cs="Arial"/>
            <w:sz w:val="20"/>
            <w:szCs w:val="20"/>
          </w:rPr>
          <w:t>Zoning Maps</w:t>
        </w:r>
      </w:hyperlink>
      <w:r w:rsidRPr="00504848">
        <w:rPr>
          <w:rStyle w:val="Hyperlink"/>
          <w:rFonts w:ascii="Arial" w:hAnsi="Arial" w:cs="Arial"/>
          <w:color w:val="auto"/>
          <w:sz w:val="20"/>
          <w:szCs w:val="20"/>
          <w:u w:val="none"/>
        </w:rPr>
        <w:t>).</w:t>
      </w:r>
    </w:p>
    <w:p w14:paraId="1DA2FFE0" w14:textId="77777777" w:rsidR="00504848" w:rsidRPr="00504848" w:rsidRDefault="00504848" w:rsidP="003C4E02">
      <w:pPr>
        <w:pStyle w:val="Default"/>
        <w:numPr>
          <w:ilvl w:val="0"/>
          <w:numId w:val="10"/>
        </w:numPr>
        <w:adjustRightInd w:val="0"/>
        <w:ind w:left="567" w:hanging="567"/>
        <w:rPr>
          <w:sz w:val="20"/>
          <w:szCs w:val="20"/>
        </w:rPr>
      </w:pPr>
      <w:r w:rsidRPr="00504848">
        <w:rPr>
          <w:sz w:val="20"/>
          <w:szCs w:val="20"/>
        </w:rPr>
        <w:t xml:space="preserve">For proposed extractive activities in Marine National Park or Buffer Zones (refer to the </w:t>
      </w:r>
      <w:hyperlink r:id="rId17" w:history="1">
        <w:r w:rsidRPr="00504848">
          <w:rPr>
            <w:rStyle w:val="Hyperlink"/>
            <w:sz w:val="20"/>
            <w:szCs w:val="20"/>
          </w:rPr>
          <w:t>Zoning Plan</w:t>
        </w:r>
      </w:hyperlink>
      <w:r w:rsidRPr="00504848">
        <w:rPr>
          <w:sz w:val="20"/>
          <w:szCs w:val="20"/>
        </w:rPr>
        <w:t>) – Explanation of why the research:</w:t>
      </w:r>
    </w:p>
    <w:p w14:paraId="4E98E6D5" w14:textId="1A4C4928" w:rsidR="00504848" w:rsidRPr="00CE56D0" w:rsidRDefault="00504848" w:rsidP="00FC7675">
      <w:pPr>
        <w:pStyle w:val="Default"/>
        <w:numPr>
          <w:ilvl w:val="1"/>
          <w:numId w:val="10"/>
        </w:numPr>
        <w:adjustRightInd w:val="0"/>
        <w:ind w:left="993" w:hanging="426"/>
        <w:rPr>
          <w:sz w:val="20"/>
          <w:szCs w:val="20"/>
        </w:rPr>
      </w:pPr>
      <w:r w:rsidRPr="00CE56D0">
        <w:rPr>
          <w:sz w:val="20"/>
          <w:szCs w:val="20"/>
        </w:rPr>
        <w:lastRenderedPageBreak/>
        <w:t>Is relevant to, and a priority for, the management of the Marine Park (</w:t>
      </w:r>
      <w:r w:rsidR="0012166C" w:rsidRPr="00CE56D0">
        <w:rPr>
          <w:sz w:val="20"/>
          <w:szCs w:val="20"/>
        </w:rPr>
        <w:t xml:space="preserve">must answer or contribute to </w:t>
      </w:r>
      <w:r w:rsidR="0009754E" w:rsidRPr="00CE56D0">
        <w:rPr>
          <w:sz w:val="20"/>
          <w:szCs w:val="20"/>
        </w:rPr>
        <w:t xml:space="preserve">one question listed within </w:t>
      </w:r>
      <w:r w:rsidRPr="00CE56D0">
        <w:rPr>
          <w:sz w:val="20"/>
          <w:szCs w:val="20"/>
        </w:rPr>
        <w:t>the Authority’s</w:t>
      </w:r>
      <w:r w:rsidR="00FC7675" w:rsidRPr="00CE56D0">
        <w:rPr>
          <w:sz w:val="20"/>
          <w:szCs w:val="20"/>
        </w:rPr>
        <w:t xml:space="preserve"> </w:t>
      </w:r>
      <w:hyperlink r:id="rId18" w:history="1">
        <w:r w:rsidR="00FC7675" w:rsidRPr="00CE56D0">
          <w:rPr>
            <w:rFonts w:asciiTheme="minorHAnsi" w:eastAsiaTheme="minorEastAsia" w:hAnsiTheme="minorHAnsi" w:cstheme="minorBidi"/>
            <w:color w:val="0000FF"/>
            <w:sz w:val="22"/>
            <w:szCs w:val="22"/>
            <w:u w:val="single"/>
            <w:lang w:val="en-US" w:eastAsia="zh-CN"/>
          </w:rPr>
          <w:t>Science and Knowledge Needs | Reef Knowledge System (gbrmpa.gov.au)</w:t>
        </w:r>
      </w:hyperlink>
      <w:r w:rsidRPr="00CE56D0">
        <w:rPr>
          <w:sz w:val="20"/>
          <w:szCs w:val="20"/>
        </w:rPr>
        <w:t xml:space="preserve">; </w:t>
      </w:r>
      <w:r w:rsidRPr="00CE56D0">
        <w:rPr>
          <w:b/>
          <w:bCs/>
          <w:sz w:val="20"/>
          <w:szCs w:val="20"/>
        </w:rPr>
        <w:t>OR</w:t>
      </w:r>
    </w:p>
    <w:p w14:paraId="3D420178" w14:textId="6DA47DE5" w:rsidR="00504848" w:rsidRPr="00504848" w:rsidRDefault="00504848" w:rsidP="003C4E02">
      <w:pPr>
        <w:pStyle w:val="Default"/>
        <w:numPr>
          <w:ilvl w:val="1"/>
          <w:numId w:val="10"/>
        </w:numPr>
        <w:adjustRightInd w:val="0"/>
        <w:spacing w:after="120"/>
        <w:ind w:left="992" w:hanging="425"/>
        <w:rPr>
          <w:sz w:val="20"/>
          <w:szCs w:val="20"/>
        </w:rPr>
      </w:pPr>
      <w:bookmarkStart w:id="1" w:name="_Hlk119389269"/>
      <w:r w:rsidRPr="00504848">
        <w:rPr>
          <w:sz w:val="20"/>
          <w:szCs w:val="20"/>
        </w:rPr>
        <w:t>Cannot reasonably be conducted elsewhere</w:t>
      </w:r>
      <w:r w:rsidR="0012166C">
        <w:rPr>
          <w:sz w:val="20"/>
          <w:szCs w:val="20"/>
        </w:rPr>
        <w:t xml:space="preserve"> (eg is a long-term monitoring program or is the start of a long term monitoring program)</w:t>
      </w:r>
      <w:r w:rsidRPr="00504848">
        <w:rPr>
          <w:sz w:val="20"/>
          <w:szCs w:val="20"/>
        </w:rPr>
        <w:t>.</w:t>
      </w:r>
    </w:p>
    <w:bookmarkEnd w:id="1"/>
    <w:p w14:paraId="3E268E02" w14:textId="77777777" w:rsidR="00504848" w:rsidRPr="00504848" w:rsidRDefault="00504848" w:rsidP="003C4E02">
      <w:pPr>
        <w:pStyle w:val="Default"/>
        <w:numPr>
          <w:ilvl w:val="0"/>
          <w:numId w:val="10"/>
        </w:numPr>
        <w:adjustRightInd w:val="0"/>
        <w:spacing w:before="40"/>
        <w:ind w:left="567" w:hanging="567"/>
        <w:rPr>
          <w:sz w:val="20"/>
          <w:szCs w:val="20"/>
        </w:rPr>
      </w:pPr>
      <w:r w:rsidRPr="00504848">
        <w:rPr>
          <w:sz w:val="20"/>
          <w:szCs w:val="20"/>
        </w:rPr>
        <w:t xml:space="preserve">For proposed access to Preservation Zones (refer to the </w:t>
      </w:r>
      <w:hyperlink r:id="rId19" w:history="1">
        <w:r w:rsidRPr="00504848">
          <w:rPr>
            <w:rStyle w:val="Hyperlink"/>
            <w:sz w:val="20"/>
            <w:szCs w:val="20"/>
          </w:rPr>
          <w:t>Zoning Plan</w:t>
        </w:r>
      </w:hyperlink>
      <w:r w:rsidRPr="00504848">
        <w:rPr>
          <w:sz w:val="20"/>
          <w:szCs w:val="20"/>
        </w:rPr>
        <w:t>) – Explanation of why the research:</w:t>
      </w:r>
    </w:p>
    <w:p w14:paraId="647C04E1" w14:textId="77D30377" w:rsidR="00504848" w:rsidRPr="00CE56D0" w:rsidRDefault="0009754E" w:rsidP="003C4E02">
      <w:pPr>
        <w:pStyle w:val="Default"/>
        <w:numPr>
          <w:ilvl w:val="1"/>
          <w:numId w:val="10"/>
        </w:numPr>
        <w:adjustRightInd w:val="0"/>
        <w:spacing w:before="40"/>
        <w:ind w:left="993" w:hanging="426"/>
        <w:rPr>
          <w:sz w:val="20"/>
          <w:szCs w:val="20"/>
        </w:rPr>
      </w:pPr>
      <w:r w:rsidRPr="00504848">
        <w:rPr>
          <w:sz w:val="20"/>
          <w:szCs w:val="20"/>
        </w:rPr>
        <w:t>Is relevant to, and a priority for, the management of the Marine Park (</w:t>
      </w:r>
      <w:r>
        <w:rPr>
          <w:sz w:val="20"/>
          <w:szCs w:val="20"/>
        </w:rPr>
        <w:t xml:space="preserve">must answer or contribute to one question listed within </w:t>
      </w:r>
      <w:r w:rsidRPr="00504848">
        <w:rPr>
          <w:sz w:val="20"/>
          <w:szCs w:val="20"/>
        </w:rPr>
        <w:t xml:space="preserve">the </w:t>
      </w:r>
      <w:r w:rsidRPr="00CE56D0">
        <w:rPr>
          <w:sz w:val="20"/>
          <w:szCs w:val="20"/>
        </w:rPr>
        <w:t xml:space="preserve">Authority’s </w:t>
      </w:r>
      <w:hyperlink r:id="rId20" w:history="1">
        <w:r w:rsidRPr="00CE56D0">
          <w:rPr>
            <w:rFonts w:asciiTheme="minorHAnsi" w:eastAsiaTheme="minorEastAsia" w:hAnsiTheme="minorHAnsi" w:cstheme="minorBidi"/>
            <w:color w:val="0000FF"/>
            <w:sz w:val="22"/>
            <w:szCs w:val="22"/>
            <w:u w:val="single"/>
            <w:lang w:val="en-US" w:eastAsia="zh-CN"/>
          </w:rPr>
          <w:t>Science and Knowledge Needs | Reef Knowledge System (gbrmpa.gov.au)</w:t>
        </w:r>
      </w:hyperlink>
      <w:r w:rsidR="00504848" w:rsidRPr="00CE56D0">
        <w:rPr>
          <w:sz w:val="20"/>
          <w:szCs w:val="20"/>
        </w:rPr>
        <w:t xml:space="preserve">; </w:t>
      </w:r>
      <w:r w:rsidR="00504848" w:rsidRPr="00CE56D0">
        <w:rPr>
          <w:b/>
          <w:bCs/>
          <w:sz w:val="20"/>
          <w:szCs w:val="20"/>
        </w:rPr>
        <w:t>AND</w:t>
      </w:r>
    </w:p>
    <w:p w14:paraId="4F35D55E" w14:textId="4D20D38C" w:rsidR="0009754E" w:rsidRPr="00504848" w:rsidRDefault="0009754E" w:rsidP="003C4E02">
      <w:pPr>
        <w:pStyle w:val="Default"/>
        <w:numPr>
          <w:ilvl w:val="1"/>
          <w:numId w:val="10"/>
        </w:numPr>
        <w:adjustRightInd w:val="0"/>
        <w:spacing w:before="40"/>
        <w:ind w:left="993" w:hanging="426"/>
        <w:rPr>
          <w:sz w:val="20"/>
          <w:szCs w:val="20"/>
        </w:rPr>
      </w:pPr>
      <w:r w:rsidRPr="0009754E">
        <w:rPr>
          <w:sz w:val="20"/>
          <w:szCs w:val="20"/>
        </w:rPr>
        <w:t>Cannot reasonably be conducted elsewhere (eg is a long-term monitoring program or is the start of a long term monitoring program)</w:t>
      </w:r>
      <w:r>
        <w:rPr>
          <w:sz w:val="20"/>
          <w:szCs w:val="20"/>
        </w:rPr>
        <w:t>.</w:t>
      </w:r>
    </w:p>
    <w:p w14:paraId="53D2C199" w14:textId="281B081B" w:rsidR="00504848" w:rsidRPr="0009754E" w:rsidRDefault="00504848" w:rsidP="0009754E">
      <w:pPr>
        <w:pStyle w:val="Default"/>
        <w:adjustRightInd w:val="0"/>
        <w:spacing w:after="120"/>
        <w:ind w:left="720"/>
        <w:rPr>
          <w:sz w:val="20"/>
          <w:szCs w:val="20"/>
        </w:rPr>
      </w:pPr>
    </w:p>
    <w:p w14:paraId="5780AB36" w14:textId="77777777" w:rsidR="00504848" w:rsidRPr="00504848" w:rsidRDefault="00504848" w:rsidP="003C4E02">
      <w:pPr>
        <w:pStyle w:val="Default"/>
        <w:numPr>
          <w:ilvl w:val="0"/>
          <w:numId w:val="10"/>
        </w:numPr>
        <w:adjustRightInd w:val="0"/>
        <w:ind w:left="567" w:hanging="567"/>
        <w:rPr>
          <w:sz w:val="20"/>
          <w:szCs w:val="20"/>
        </w:rPr>
      </w:pPr>
      <w:r w:rsidRPr="00504848">
        <w:rPr>
          <w:sz w:val="20"/>
          <w:szCs w:val="20"/>
        </w:rPr>
        <w:t xml:space="preserve">For proposed extractive activities in the Low Isles (refer to the </w:t>
      </w:r>
      <w:hyperlink r:id="rId21" w:history="1">
        <w:r w:rsidRPr="00504848">
          <w:rPr>
            <w:rStyle w:val="Hyperlink"/>
            <w:sz w:val="20"/>
            <w:szCs w:val="20"/>
          </w:rPr>
          <w:t>Cairns Plan of Management</w:t>
        </w:r>
      </w:hyperlink>
      <w:r w:rsidRPr="00504848">
        <w:rPr>
          <w:sz w:val="20"/>
          <w:szCs w:val="20"/>
        </w:rPr>
        <w:t>) – Explanation of how the research:</w:t>
      </w:r>
    </w:p>
    <w:p w14:paraId="7E3527D5" w14:textId="2C4623C1" w:rsidR="00504848" w:rsidRPr="00504848" w:rsidRDefault="00504848" w:rsidP="003C4E02">
      <w:pPr>
        <w:pStyle w:val="Default"/>
        <w:numPr>
          <w:ilvl w:val="1"/>
          <w:numId w:val="10"/>
        </w:numPr>
        <w:adjustRightInd w:val="0"/>
        <w:ind w:left="993" w:hanging="426"/>
        <w:rPr>
          <w:sz w:val="20"/>
          <w:szCs w:val="20"/>
        </w:rPr>
      </w:pPr>
      <w:r w:rsidRPr="00504848">
        <w:rPr>
          <w:sz w:val="20"/>
          <w:szCs w:val="20"/>
        </w:rPr>
        <w:t>Complements</w:t>
      </w:r>
      <w:r w:rsidR="007352F8">
        <w:rPr>
          <w:sz w:val="20"/>
          <w:szCs w:val="20"/>
        </w:rPr>
        <w:t xml:space="preserve"> research conducted by the 1928 to </w:t>
      </w:r>
      <w:r w:rsidRPr="00504848">
        <w:rPr>
          <w:sz w:val="20"/>
          <w:szCs w:val="20"/>
        </w:rPr>
        <w:t>1929 Great Barrier Reef Expedition; or</w:t>
      </w:r>
    </w:p>
    <w:p w14:paraId="01DB5D89" w14:textId="77777777" w:rsidR="00504848" w:rsidRPr="00504848" w:rsidRDefault="00504848" w:rsidP="003C4E02">
      <w:pPr>
        <w:pStyle w:val="Default"/>
        <w:numPr>
          <w:ilvl w:val="1"/>
          <w:numId w:val="10"/>
        </w:numPr>
        <w:adjustRightInd w:val="0"/>
        <w:ind w:left="993" w:hanging="426"/>
        <w:rPr>
          <w:sz w:val="20"/>
          <w:szCs w:val="20"/>
        </w:rPr>
      </w:pPr>
      <w:r w:rsidRPr="00504848">
        <w:rPr>
          <w:sz w:val="20"/>
          <w:szCs w:val="20"/>
        </w:rPr>
        <w:t>Directly assists the management of the Low Island Locality; or</w:t>
      </w:r>
    </w:p>
    <w:p w14:paraId="59535D7B" w14:textId="7874BB2E" w:rsidR="00504848" w:rsidRPr="00504848" w:rsidRDefault="00504848" w:rsidP="003C4E02">
      <w:pPr>
        <w:pStyle w:val="Default"/>
        <w:numPr>
          <w:ilvl w:val="1"/>
          <w:numId w:val="10"/>
        </w:numPr>
        <w:adjustRightInd w:val="0"/>
        <w:spacing w:after="120"/>
        <w:ind w:left="992" w:hanging="425"/>
        <w:rPr>
          <w:sz w:val="20"/>
          <w:szCs w:val="20"/>
        </w:rPr>
      </w:pPr>
      <w:r w:rsidRPr="00504848">
        <w:rPr>
          <w:sz w:val="20"/>
          <w:szCs w:val="20"/>
        </w:rPr>
        <w:t>Contributes to understanding of nutrient levels in the Marine Park, and cannot reasonably be conducted elsewhere.</w:t>
      </w:r>
    </w:p>
    <w:p w14:paraId="3084F9ED" w14:textId="1045F39D" w:rsidR="00504848" w:rsidRPr="00504848" w:rsidRDefault="00504848" w:rsidP="00E5409E">
      <w:pPr>
        <w:pStyle w:val="Default"/>
        <w:numPr>
          <w:ilvl w:val="0"/>
          <w:numId w:val="10"/>
        </w:numPr>
        <w:adjustRightInd w:val="0"/>
        <w:spacing w:after="120"/>
        <w:ind w:left="567" w:hanging="567"/>
        <w:jc w:val="both"/>
        <w:rPr>
          <w:sz w:val="20"/>
          <w:szCs w:val="20"/>
        </w:rPr>
      </w:pPr>
      <w:r w:rsidRPr="00504848">
        <w:rPr>
          <w:sz w:val="20"/>
          <w:szCs w:val="20"/>
        </w:rPr>
        <w:t>For proposed entry to the Scientific Research Zone/s associated with a research station – confirmation as to whether you have already made contact with the Research Station regarding this proposed research.</w:t>
      </w:r>
    </w:p>
    <w:p w14:paraId="245FF4FA" w14:textId="01961C37" w:rsidR="00504848" w:rsidRPr="00504848" w:rsidRDefault="00504848" w:rsidP="00E5409E">
      <w:pPr>
        <w:pStyle w:val="Default"/>
        <w:numPr>
          <w:ilvl w:val="0"/>
          <w:numId w:val="10"/>
        </w:numPr>
        <w:adjustRightInd w:val="0"/>
        <w:spacing w:after="120"/>
        <w:ind w:left="567" w:hanging="567"/>
        <w:jc w:val="both"/>
        <w:rPr>
          <w:sz w:val="20"/>
          <w:szCs w:val="20"/>
        </w:rPr>
      </w:pPr>
      <w:r w:rsidRPr="00504848">
        <w:rPr>
          <w:sz w:val="20"/>
          <w:szCs w:val="20"/>
        </w:rPr>
        <w:t>For proposed access to the Australian Institute of Marine Science (AIMS) Restricted Access Special Management Area</w:t>
      </w:r>
      <w:r w:rsidR="00456D3D">
        <w:rPr>
          <w:sz w:val="20"/>
          <w:szCs w:val="20"/>
        </w:rPr>
        <w:t xml:space="preserve"> or One Tree Island Restricted Access Special Management Area</w:t>
      </w:r>
      <w:r w:rsidRPr="00504848">
        <w:rPr>
          <w:sz w:val="20"/>
          <w:szCs w:val="20"/>
        </w:rPr>
        <w:t xml:space="preserve"> – confirmation as to whether you have already made contact with AIMS</w:t>
      </w:r>
      <w:r w:rsidR="00870B5C">
        <w:rPr>
          <w:sz w:val="20"/>
          <w:szCs w:val="20"/>
        </w:rPr>
        <w:t xml:space="preserve"> or One Tree Island Research Station</w:t>
      </w:r>
      <w:r w:rsidRPr="00504848">
        <w:rPr>
          <w:sz w:val="20"/>
          <w:szCs w:val="20"/>
        </w:rPr>
        <w:t xml:space="preserve"> regarding this proposed research.</w:t>
      </w:r>
    </w:p>
    <w:p w14:paraId="5688F48A" w14:textId="099CF671" w:rsidR="00504848" w:rsidRPr="00504848" w:rsidRDefault="00504848" w:rsidP="00E5409E">
      <w:pPr>
        <w:pStyle w:val="Default"/>
        <w:numPr>
          <w:ilvl w:val="0"/>
          <w:numId w:val="10"/>
        </w:numPr>
        <w:adjustRightInd w:val="0"/>
        <w:spacing w:after="120"/>
        <w:ind w:left="567" w:hanging="567"/>
        <w:jc w:val="both"/>
        <w:rPr>
          <w:sz w:val="20"/>
          <w:szCs w:val="20"/>
        </w:rPr>
      </w:pPr>
      <w:r w:rsidRPr="00504848">
        <w:rPr>
          <w:sz w:val="20"/>
          <w:szCs w:val="20"/>
        </w:rPr>
        <w:t xml:space="preserve">For research programs proposing to regularly visit one or more specific locations: a description of any values that may be impacted by the proposal (including biodiversity values, Traditional Owner heritage, social values and other heritage values – refer to the </w:t>
      </w:r>
      <w:hyperlink r:id="rId22" w:history="1">
        <w:r w:rsidRPr="00504848">
          <w:rPr>
            <w:rStyle w:val="Hyperlink"/>
            <w:sz w:val="20"/>
            <w:szCs w:val="20"/>
          </w:rPr>
          <w:t>Assessment and Decision Guidelines</w:t>
        </w:r>
      </w:hyperlink>
      <w:r w:rsidRPr="00504848">
        <w:rPr>
          <w:sz w:val="20"/>
          <w:szCs w:val="20"/>
        </w:rPr>
        <w:t>).</w:t>
      </w:r>
    </w:p>
    <w:p w14:paraId="27B797AF" w14:textId="107C9A4C" w:rsidR="00504848" w:rsidRPr="00FB06C5" w:rsidRDefault="00504848" w:rsidP="003C4E02">
      <w:pPr>
        <w:pStyle w:val="Heading3"/>
        <w:rPr>
          <w:rFonts w:ascii="Verdana" w:eastAsiaTheme="minorHAnsi" w:hAnsi="Verdana" w:cs="Arial"/>
          <w:b/>
          <w:color w:val="006699"/>
          <w:sz w:val="24"/>
          <w:szCs w:val="24"/>
        </w:rPr>
      </w:pPr>
      <w:r w:rsidRPr="00FB06C5">
        <w:rPr>
          <w:rFonts w:ascii="Verdana" w:eastAsiaTheme="minorHAnsi" w:hAnsi="Verdana" w:cs="Arial"/>
          <w:b/>
          <w:color w:val="006699"/>
          <w:sz w:val="24"/>
          <w:szCs w:val="24"/>
        </w:rPr>
        <w:t>Traditional Owner engagement</w:t>
      </w:r>
    </w:p>
    <w:p w14:paraId="4D5C42C8" w14:textId="029D5305" w:rsidR="00504848" w:rsidRDefault="00504848" w:rsidP="003C4E02">
      <w:pPr>
        <w:pStyle w:val="Default"/>
        <w:numPr>
          <w:ilvl w:val="0"/>
          <w:numId w:val="10"/>
        </w:numPr>
        <w:adjustRightInd w:val="0"/>
        <w:spacing w:after="120"/>
        <w:ind w:left="567" w:hanging="567"/>
        <w:rPr>
          <w:sz w:val="20"/>
          <w:szCs w:val="20"/>
        </w:rPr>
      </w:pPr>
      <w:r w:rsidRPr="007D132C">
        <w:rPr>
          <w:sz w:val="20"/>
          <w:szCs w:val="20"/>
        </w:rPr>
        <w:t xml:space="preserve">Details of </w:t>
      </w:r>
      <w:r>
        <w:rPr>
          <w:sz w:val="20"/>
          <w:szCs w:val="20"/>
        </w:rPr>
        <w:t xml:space="preserve">any consultation/engagement already undertaken with </w:t>
      </w:r>
      <w:r w:rsidRPr="007D132C">
        <w:rPr>
          <w:sz w:val="20"/>
          <w:szCs w:val="20"/>
        </w:rPr>
        <w:t>Traditional Owner</w:t>
      </w:r>
      <w:r>
        <w:rPr>
          <w:sz w:val="20"/>
          <w:szCs w:val="20"/>
        </w:rPr>
        <w:t>s</w:t>
      </w:r>
      <w:r w:rsidRPr="007D132C">
        <w:rPr>
          <w:sz w:val="20"/>
          <w:szCs w:val="20"/>
        </w:rPr>
        <w:t>, or proposed to be undertaken.</w:t>
      </w:r>
      <w:r w:rsidR="00D30659">
        <w:rPr>
          <w:sz w:val="20"/>
          <w:szCs w:val="20"/>
        </w:rPr>
        <w:t xml:space="preserve"> </w:t>
      </w:r>
      <w:r w:rsidR="007D1C89" w:rsidRPr="007D1C89">
        <w:rPr>
          <w:sz w:val="20"/>
          <w:szCs w:val="20"/>
        </w:rPr>
        <w:t>Spatial information on registered Native Title Claims and Determinations is accessible via the National Native Title Tribunal web portal, Native Title Vision at </w:t>
      </w:r>
      <w:hyperlink r:id="rId23" w:history="1">
        <w:r w:rsidR="007D1C89" w:rsidRPr="007D1C89">
          <w:rPr>
            <w:rFonts w:eastAsiaTheme="minorEastAsia"/>
            <w:color w:val="0079C0"/>
            <w:sz w:val="20"/>
            <w:szCs w:val="20"/>
            <w:u w:val="single"/>
            <w:shd w:val="clear" w:color="auto" w:fill="FFFFFF"/>
            <w:lang w:val="en-US" w:eastAsia="zh-CN"/>
          </w:rPr>
          <w:t>Queensland Argis</w:t>
        </w:r>
      </w:hyperlink>
      <w:r w:rsidR="007D1C89" w:rsidRPr="007D1C89">
        <w:rPr>
          <w:rFonts w:eastAsiaTheme="minorEastAsia"/>
          <w:color w:val="162E3F"/>
          <w:sz w:val="20"/>
          <w:szCs w:val="20"/>
          <w:shd w:val="clear" w:color="auto" w:fill="FFFFFF"/>
          <w:lang w:val="en-US" w:eastAsia="zh-CN"/>
        </w:rPr>
        <w:t>.</w:t>
      </w:r>
      <w:r w:rsidR="007D1C89" w:rsidRPr="007D1C89">
        <w:rPr>
          <w:rFonts w:eastAsiaTheme="minorEastAsia"/>
          <w:color w:val="162E3F"/>
          <w:sz w:val="27"/>
          <w:szCs w:val="27"/>
          <w:shd w:val="clear" w:color="auto" w:fill="FFFFFF"/>
          <w:lang w:val="en-US" w:eastAsia="zh-CN"/>
        </w:rPr>
        <w:t> </w:t>
      </w:r>
    </w:p>
    <w:p w14:paraId="47EB7AC5" w14:textId="220B0798" w:rsidR="007F0293" w:rsidRDefault="007F0293" w:rsidP="003C4E02">
      <w:pPr>
        <w:pStyle w:val="Default"/>
        <w:numPr>
          <w:ilvl w:val="0"/>
          <w:numId w:val="10"/>
        </w:numPr>
        <w:adjustRightInd w:val="0"/>
        <w:spacing w:after="120"/>
        <w:ind w:left="567" w:hanging="567"/>
        <w:rPr>
          <w:sz w:val="20"/>
          <w:szCs w:val="20"/>
        </w:rPr>
      </w:pPr>
      <w:r>
        <w:rPr>
          <w:sz w:val="20"/>
          <w:szCs w:val="20"/>
        </w:rPr>
        <w:t>The following determined Native Title holders and Traditional Use of Marine Resources Agreement groups are currently part of the cultural referral process.</w:t>
      </w:r>
    </w:p>
    <w:p w14:paraId="3B8F49D9" w14:textId="77777777" w:rsidR="002E4E93" w:rsidRDefault="007963EA" w:rsidP="000A13A6">
      <w:pPr>
        <w:pStyle w:val="Default"/>
        <w:numPr>
          <w:ilvl w:val="1"/>
          <w:numId w:val="10"/>
        </w:numPr>
        <w:adjustRightInd w:val="0"/>
        <w:spacing w:after="120"/>
        <w:rPr>
          <w:sz w:val="20"/>
          <w:szCs w:val="20"/>
        </w:rPr>
      </w:pPr>
      <w:hyperlink r:id="rId24" w:history="1">
        <w:r w:rsidR="002E4E93">
          <w:rPr>
            <w:rStyle w:val="Hyperlink"/>
            <w:sz w:val="20"/>
            <w:szCs w:val="20"/>
          </w:rPr>
          <w:t>Woppaburra Traditional Use of Marine Resource Agreement</w:t>
        </w:r>
      </w:hyperlink>
    </w:p>
    <w:p w14:paraId="40D3C496" w14:textId="3CAF4847" w:rsidR="000A13A6" w:rsidRDefault="007963EA" w:rsidP="000A13A6">
      <w:pPr>
        <w:pStyle w:val="Default"/>
        <w:numPr>
          <w:ilvl w:val="1"/>
          <w:numId w:val="10"/>
        </w:numPr>
        <w:adjustRightInd w:val="0"/>
        <w:spacing w:after="120"/>
        <w:rPr>
          <w:sz w:val="20"/>
          <w:szCs w:val="20"/>
        </w:rPr>
      </w:pPr>
      <w:hyperlink r:id="rId25" w:history="1">
        <w:r w:rsidR="004C3FF0">
          <w:rPr>
            <w:rStyle w:val="Hyperlink"/>
            <w:sz w:val="20"/>
            <w:szCs w:val="20"/>
          </w:rPr>
          <w:t>Manduburra Traditional Use of Marine Resource Agreement</w:t>
        </w:r>
      </w:hyperlink>
      <w:r w:rsidR="004C3FF0">
        <w:rPr>
          <w:sz w:val="20"/>
          <w:szCs w:val="20"/>
        </w:rPr>
        <w:t xml:space="preserve"> </w:t>
      </w:r>
    </w:p>
    <w:p w14:paraId="1DC2183A" w14:textId="64D1E4EA" w:rsidR="004C3FF0" w:rsidRDefault="007963EA" w:rsidP="000A13A6">
      <w:pPr>
        <w:pStyle w:val="Default"/>
        <w:numPr>
          <w:ilvl w:val="1"/>
          <w:numId w:val="10"/>
        </w:numPr>
        <w:adjustRightInd w:val="0"/>
        <w:spacing w:after="120"/>
        <w:rPr>
          <w:sz w:val="20"/>
          <w:szCs w:val="20"/>
        </w:rPr>
      </w:pPr>
      <w:hyperlink r:id="rId26" w:history="1">
        <w:r w:rsidR="004C3FF0">
          <w:rPr>
            <w:rStyle w:val="Hyperlink"/>
            <w:sz w:val="20"/>
            <w:szCs w:val="20"/>
          </w:rPr>
          <w:t>Girringun Traditional Use of Marine Resource Agreement</w:t>
        </w:r>
      </w:hyperlink>
      <w:r w:rsidR="004C3FF0">
        <w:rPr>
          <w:sz w:val="20"/>
          <w:szCs w:val="20"/>
        </w:rPr>
        <w:t xml:space="preserve"> </w:t>
      </w:r>
    </w:p>
    <w:p w14:paraId="439AEF4E" w14:textId="48FC9C31" w:rsidR="004C3FF0" w:rsidRDefault="007963EA" w:rsidP="000A13A6">
      <w:pPr>
        <w:pStyle w:val="Default"/>
        <w:numPr>
          <w:ilvl w:val="1"/>
          <w:numId w:val="10"/>
        </w:numPr>
        <w:adjustRightInd w:val="0"/>
        <w:spacing w:after="120"/>
        <w:rPr>
          <w:sz w:val="20"/>
          <w:szCs w:val="20"/>
        </w:rPr>
      </w:pPr>
      <w:hyperlink r:id="rId27" w:history="1">
        <w:r w:rsidR="004C3FF0">
          <w:rPr>
            <w:rStyle w:val="Hyperlink"/>
            <w:sz w:val="20"/>
            <w:szCs w:val="20"/>
          </w:rPr>
          <w:t>Wuthathi Traditional Use of Marine Resource Agreement</w:t>
        </w:r>
      </w:hyperlink>
      <w:r w:rsidR="004C3FF0">
        <w:rPr>
          <w:sz w:val="20"/>
          <w:szCs w:val="20"/>
        </w:rPr>
        <w:t xml:space="preserve"> </w:t>
      </w:r>
    </w:p>
    <w:p w14:paraId="4942D1B7" w14:textId="7E6BCCE4" w:rsidR="00504848" w:rsidRDefault="00504848" w:rsidP="003C4E02">
      <w:pPr>
        <w:pStyle w:val="Default"/>
        <w:numPr>
          <w:ilvl w:val="0"/>
          <w:numId w:val="10"/>
        </w:numPr>
        <w:adjustRightInd w:val="0"/>
        <w:spacing w:after="120"/>
        <w:ind w:left="567" w:hanging="567"/>
        <w:rPr>
          <w:sz w:val="20"/>
          <w:szCs w:val="20"/>
        </w:rPr>
      </w:pPr>
      <w:r>
        <w:rPr>
          <w:sz w:val="20"/>
          <w:szCs w:val="20"/>
        </w:rPr>
        <w:t xml:space="preserve">For proposed access to Great Keppel Island and the </w:t>
      </w:r>
      <w:hyperlink r:id="rId28" w:history="1">
        <w:r w:rsidRPr="009C4A09">
          <w:rPr>
            <w:rStyle w:val="Hyperlink"/>
            <w:sz w:val="20"/>
            <w:szCs w:val="20"/>
          </w:rPr>
          <w:t>Woppaburra Traditional Use of Marine Resources region</w:t>
        </w:r>
      </w:hyperlink>
      <w:r>
        <w:rPr>
          <w:sz w:val="20"/>
          <w:szCs w:val="20"/>
        </w:rPr>
        <w:t xml:space="preserve"> – outcomes of the consultation process with Woppaburra Traditional Owners (refer to Appendix A of the </w:t>
      </w:r>
      <w:hyperlink r:id="rId29" w:history="1">
        <w:r w:rsidRPr="004A1F25">
          <w:rPr>
            <w:rStyle w:val="Hyperlink"/>
            <w:sz w:val="20"/>
            <w:szCs w:val="20"/>
          </w:rPr>
          <w:t>Guidelines for Woppaburra Traditional Owner heritage assessment</w:t>
        </w:r>
      </w:hyperlink>
      <w:r>
        <w:rPr>
          <w:sz w:val="20"/>
          <w:szCs w:val="20"/>
        </w:rPr>
        <w:t>).</w:t>
      </w:r>
    </w:p>
    <w:p w14:paraId="271C295E" w14:textId="57A12104" w:rsidR="00504848" w:rsidRDefault="00504848" w:rsidP="00E5409E">
      <w:pPr>
        <w:pStyle w:val="Default"/>
        <w:numPr>
          <w:ilvl w:val="0"/>
          <w:numId w:val="10"/>
        </w:numPr>
        <w:adjustRightInd w:val="0"/>
        <w:spacing w:after="120"/>
        <w:ind w:left="567" w:hanging="567"/>
        <w:jc w:val="both"/>
        <w:rPr>
          <w:sz w:val="20"/>
          <w:szCs w:val="20"/>
        </w:rPr>
      </w:pPr>
      <w:r w:rsidRPr="003E588C">
        <w:rPr>
          <w:sz w:val="20"/>
          <w:szCs w:val="20"/>
        </w:rPr>
        <w:t>For proposed access to the Great Palm Islands and surrounding areas</w:t>
      </w:r>
      <w:r>
        <w:rPr>
          <w:sz w:val="20"/>
          <w:szCs w:val="20"/>
        </w:rPr>
        <w:t xml:space="preserve"> (particularly the Palm Island Group Habitat Protection Zone HP-18-5146 and Great Palm Island Conservation Park Zone CP-18-4054)</w:t>
      </w:r>
      <w:r w:rsidRPr="003E588C">
        <w:rPr>
          <w:sz w:val="20"/>
          <w:szCs w:val="20"/>
        </w:rPr>
        <w:t xml:space="preserve"> – outcomes of the consultation process with the Palm Island Aboriginal Shire Council. Contact details are as follows:</w:t>
      </w:r>
    </w:p>
    <w:p w14:paraId="08B7DD9B" w14:textId="68ECDB1D" w:rsidR="00504848" w:rsidRDefault="00504848" w:rsidP="00504848">
      <w:pPr>
        <w:pStyle w:val="Default"/>
        <w:adjustRightInd w:val="0"/>
        <w:spacing w:before="40" w:after="40"/>
        <w:ind w:left="567"/>
        <w:rPr>
          <w:sz w:val="20"/>
          <w:szCs w:val="20"/>
        </w:rPr>
      </w:pPr>
      <w:r w:rsidRPr="003E588C">
        <w:rPr>
          <w:b/>
          <w:sz w:val="20"/>
          <w:szCs w:val="20"/>
        </w:rPr>
        <w:lastRenderedPageBreak/>
        <w:t>Palm Island Aboriginal Shire Council (Official Office)</w:t>
      </w:r>
      <w:r>
        <w:rPr>
          <w:sz w:val="20"/>
          <w:szCs w:val="20"/>
        </w:rPr>
        <w:br/>
        <w:t>1 Main Street, Palm Island Qld 4816</w:t>
      </w:r>
      <w:r>
        <w:rPr>
          <w:sz w:val="20"/>
          <w:szCs w:val="20"/>
        </w:rPr>
        <w:br/>
        <w:t>Ph: 07 4770 0200</w:t>
      </w:r>
      <w:r>
        <w:rPr>
          <w:sz w:val="20"/>
          <w:szCs w:val="20"/>
        </w:rPr>
        <w:br/>
        <w:t>Fax: 07 4770 1241</w:t>
      </w:r>
      <w:r>
        <w:rPr>
          <w:sz w:val="20"/>
          <w:szCs w:val="20"/>
        </w:rPr>
        <w:br/>
        <w:t>Email: reception@palmcouncil.qld.gov.au</w:t>
      </w:r>
      <w:r>
        <w:rPr>
          <w:sz w:val="20"/>
          <w:szCs w:val="20"/>
        </w:rPr>
        <w:br/>
      </w:r>
      <w:r>
        <w:rPr>
          <w:sz w:val="20"/>
          <w:szCs w:val="20"/>
        </w:rPr>
        <w:br/>
      </w:r>
      <w:r w:rsidRPr="00504848">
        <w:rPr>
          <w:sz w:val="20"/>
          <w:szCs w:val="20"/>
        </w:rPr>
        <w:t>Note: The Great Palm Islands are a sensitive location for Traditional Owner heritage values and activities in this area are generally discouraged.</w:t>
      </w:r>
    </w:p>
    <w:p w14:paraId="16DDCE2B" w14:textId="11724AA0" w:rsidR="00504848" w:rsidRPr="00FB06C5" w:rsidRDefault="00504848" w:rsidP="003C4E02">
      <w:pPr>
        <w:pStyle w:val="Heading3"/>
        <w:rPr>
          <w:rFonts w:ascii="Verdana" w:eastAsiaTheme="minorHAnsi" w:hAnsi="Verdana" w:cs="Arial"/>
          <w:b/>
          <w:color w:val="006699"/>
          <w:sz w:val="24"/>
          <w:szCs w:val="24"/>
        </w:rPr>
      </w:pPr>
      <w:r w:rsidRPr="00FB06C5">
        <w:rPr>
          <w:rFonts w:ascii="Verdana" w:eastAsiaTheme="minorHAnsi" w:hAnsi="Verdana" w:cs="Arial"/>
          <w:b/>
          <w:color w:val="006699"/>
          <w:sz w:val="24"/>
          <w:szCs w:val="24"/>
        </w:rPr>
        <w:t>Methods, equipment and collections</w:t>
      </w:r>
    </w:p>
    <w:p w14:paraId="5097C1A6" w14:textId="76DF0F96" w:rsidR="00504848" w:rsidRPr="003C4E02" w:rsidRDefault="00504848" w:rsidP="003C4E02">
      <w:pPr>
        <w:pStyle w:val="Default"/>
        <w:numPr>
          <w:ilvl w:val="0"/>
          <w:numId w:val="10"/>
        </w:numPr>
        <w:adjustRightInd w:val="0"/>
        <w:spacing w:after="120"/>
        <w:ind w:left="567" w:hanging="567"/>
        <w:rPr>
          <w:sz w:val="20"/>
          <w:szCs w:val="20"/>
        </w:rPr>
      </w:pPr>
      <w:r w:rsidRPr="003C4E02">
        <w:rPr>
          <w:sz w:val="20"/>
          <w:szCs w:val="20"/>
        </w:rPr>
        <w:t>Proposed methods and materials.</w:t>
      </w:r>
    </w:p>
    <w:p w14:paraId="3F73EFBF" w14:textId="77777777" w:rsidR="00504848" w:rsidRPr="003C4E02" w:rsidRDefault="00504848" w:rsidP="00504848">
      <w:pPr>
        <w:pStyle w:val="ListParagraph"/>
        <w:numPr>
          <w:ilvl w:val="0"/>
          <w:numId w:val="10"/>
        </w:numPr>
        <w:spacing w:before="40" w:after="40" w:line="240" w:lineRule="auto"/>
        <w:ind w:left="567" w:hanging="567"/>
        <w:rPr>
          <w:rFonts w:ascii="Arial" w:hAnsi="Arial" w:cs="Arial"/>
          <w:sz w:val="20"/>
          <w:szCs w:val="20"/>
        </w:rPr>
      </w:pPr>
      <w:r w:rsidRPr="003C4E02">
        <w:rPr>
          <w:rFonts w:ascii="Arial" w:hAnsi="Arial" w:cs="Arial"/>
          <w:sz w:val="20"/>
          <w:szCs w:val="20"/>
        </w:rPr>
        <w:t>Details of proposed equipment to be installed temporarily, including:</w:t>
      </w:r>
    </w:p>
    <w:p w14:paraId="5DC13BBD" w14:textId="52E3A110" w:rsidR="00504848" w:rsidRPr="003C4E02" w:rsidRDefault="007352F8" w:rsidP="00504848">
      <w:pPr>
        <w:pStyle w:val="ListParagraph"/>
        <w:numPr>
          <w:ilvl w:val="1"/>
          <w:numId w:val="10"/>
        </w:numPr>
        <w:spacing w:before="40" w:after="40" w:line="240" w:lineRule="auto"/>
        <w:ind w:left="993" w:hanging="426"/>
        <w:rPr>
          <w:rFonts w:ascii="Arial" w:hAnsi="Arial" w:cs="Arial"/>
          <w:sz w:val="20"/>
          <w:szCs w:val="20"/>
        </w:rPr>
      </w:pPr>
      <w:r>
        <w:rPr>
          <w:rFonts w:ascii="Arial" w:hAnsi="Arial" w:cs="Arial"/>
          <w:sz w:val="20"/>
          <w:szCs w:val="20"/>
        </w:rPr>
        <w:t>Dimensions (for example</w:t>
      </w:r>
      <w:r w:rsidR="00504848" w:rsidRPr="003C4E02">
        <w:rPr>
          <w:rFonts w:ascii="Arial" w:hAnsi="Arial" w:cs="Arial"/>
          <w:sz w:val="20"/>
          <w:szCs w:val="20"/>
        </w:rPr>
        <w:t>, width, height, length, weight);</w:t>
      </w:r>
    </w:p>
    <w:p w14:paraId="591DBB31" w14:textId="77DEDEF6" w:rsidR="00504848" w:rsidRPr="003C4E02" w:rsidRDefault="007352F8" w:rsidP="00504848">
      <w:pPr>
        <w:pStyle w:val="ListParagraph"/>
        <w:numPr>
          <w:ilvl w:val="1"/>
          <w:numId w:val="10"/>
        </w:numPr>
        <w:spacing w:before="40" w:after="40" w:line="240" w:lineRule="auto"/>
        <w:ind w:left="993" w:hanging="426"/>
        <w:rPr>
          <w:rFonts w:ascii="Arial" w:hAnsi="Arial" w:cs="Arial"/>
          <w:sz w:val="20"/>
          <w:szCs w:val="20"/>
        </w:rPr>
      </w:pPr>
      <w:r>
        <w:rPr>
          <w:rFonts w:ascii="Arial" w:hAnsi="Arial" w:cs="Arial"/>
          <w:sz w:val="20"/>
          <w:szCs w:val="20"/>
        </w:rPr>
        <w:t>Specifications (for example,</w:t>
      </w:r>
      <w:r w:rsidR="00504848" w:rsidRPr="003C4E02">
        <w:rPr>
          <w:rFonts w:ascii="Arial" w:hAnsi="Arial" w:cs="Arial"/>
          <w:sz w:val="20"/>
          <w:szCs w:val="20"/>
        </w:rPr>
        <w:t xml:space="preserve"> brand, manufacturer, production material);</w:t>
      </w:r>
    </w:p>
    <w:p w14:paraId="64A33877" w14:textId="77777777" w:rsidR="00504848" w:rsidRPr="003C4E02" w:rsidRDefault="00504848" w:rsidP="00504848">
      <w:pPr>
        <w:pStyle w:val="ListParagraph"/>
        <w:numPr>
          <w:ilvl w:val="1"/>
          <w:numId w:val="10"/>
        </w:numPr>
        <w:spacing w:before="40" w:after="40" w:line="240" w:lineRule="auto"/>
        <w:ind w:left="993" w:hanging="426"/>
        <w:rPr>
          <w:rFonts w:ascii="Arial" w:hAnsi="Arial" w:cs="Arial"/>
          <w:sz w:val="20"/>
          <w:szCs w:val="20"/>
        </w:rPr>
      </w:pPr>
      <w:r w:rsidRPr="003C4E02">
        <w:rPr>
          <w:rFonts w:ascii="Arial" w:hAnsi="Arial" w:cs="Arial"/>
          <w:sz w:val="20"/>
          <w:szCs w:val="20"/>
        </w:rPr>
        <w:t xml:space="preserve">Quantity of equipment deployed in total over the life of the permit and per location per year; </w:t>
      </w:r>
    </w:p>
    <w:p w14:paraId="64BA1C1F" w14:textId="77777777" w:rsidR="00504848" w:rsidRPr="003C4E02" w:rsidRDefault="00504848" w:rsidP="00504848">
      <w:pPr>
        <w:pStyle w:val="ListParagraph"/>
        <w:numPr>
          <w:ilvl w:val="1"/>
          <w:numId w:val="10"/>
        </w:numPr>
        <w:spacing w:before="40" w:after="40" w:line="240" w:lineRule="auto"/>
        <w:ind w:left="993" w:hanging="426"/>
        <w:rPr>
          <w:rFonts w:ascii="Arial" w:hAnsi="Arial" w:cs="Arial"/>
          <w:sz w:val="20"/>
          <w:szCs w:val="20"/>
        </w:rPr>
      </w:pPr>
      <w:r w:rsidRPr="003C4E02">
        <w:rPr>
          <w:rFonts w:ascii="Arial" w:hAnsi="Arial" w:cs="Arial"/>
          <w:sz w:val="20"/>
          <w:szCs w:val="20"/>
        </w:rPr>
        <w:t xml:space="preserve">Timeframe of deployment(s); </w:t>
      </w:r>
    </w:p>
    <w:p w14:paraId="52D5CADF" w14:textId="77777777" w:rsidR="00504848" w:rsidRPr="003C4E02" w:rsidRDefault="00504848" w:rsidP="00504848">
      <w:pPr>
        <w:pStyle w:val="ListParagraph"/>
        <w:numPr>
          <w:ilvl w:val="1"/>
          <w:numId w:val="10"/>
        </w:numPr>
        <w:spacing w:before="40" w:after="40" w:line="240" w:lineRule="auto"/>
        <w:ind w:left="993" w:hanging="426"/>
        <w:rPr>
          <w:rFonts w:ascii="Arial" w:hAnsi="Arial" w:cs="Arial"/>
          <w:sz w:val="20"/>
          <w:szCs w:val="20"/>
        </w:rPr>
      </w:pPr>
      <w:r w:rsidRPr="003C4E02">
        <w:rPr>
          <w:rFonts w:ascii="Arial" w:hAnsi="Arial" w:cs="Arial"/>
          <w:sz w:val="20"/>
          <w:szCs w:val="20"/>
        </w:rPr>
        <w:t xml:space="preserve">Fixing/securing methods; </w:t>
      </w:r>
    </w:p>
    <w:p w14:paraId="0A8C2373" w14:textId="77777777" w:rsidR="00504848" w:rsidRPr="003C4E02" w:rsidRDefault="00504848" w:rsidP="00504848">
      <w:pPr>
        <w:pStyle w:val="ListParagraph"/>
        <w:numPr>
          <w:ilvl w:val="1"/>
          <w:numId w:val="10"/>
        </w:numPr>
        <w:spacing w:before="40" w:after="40" w:line="240" w:lineRule="auto"/>
        <w:ind w:left="993" w:hanging="426"/>
        <w:rPr>
          <w:rFonts w:ascii="Arial" w:hAnsi="Arial" w:cs="Arial"/>
          <w:sz w:val="20"/>
          <w:szCs w:val="20"/>
        </w:rPr>
      </w:pPr>
      <w:r w:rsidRPr="003C4E02">
        <w:rPr>
          <w:rFonts w:ascii="Arial" w:hAnsi="Arial" w:cs="Arial"/>
          <w:sz w:val="20"/>
          <w:szCs w:val="20"/>
        </w:rPr>
        <w:t>Method of transport and deployment; and</w:t>
      </w:r>
    </w:p>
    <w:p w14:paraId="33419ADE" w14:textId="79CD2FAA" w:rsidR="00504848" w:rsidRPr="003C4E02" w:rsidRDefault="00504848" w:rsidP="003C4E02">
      <w:pPr>
        <w:pStyle w:val="ListParagraph"/>
        <w:numPr>
          <w:ilvl w:val="1"/>
          <w:numId w:val="10"/>
        </w:numPr>
        <w:spacing w:after="120" w:line="240" w:lineRule="auto"/>
        <w:ind w:left="992" w:hanging="425"/>
        <w:contextualSpacing w:val="0"/>
        <w:rPr>
          <w:rFonts w:ascii="Arial" w:hAnsi="Arial" w:cs="Arial"/>
          <w:sz w:val="20"/>
          <w:szCs w:val="20"/>
        </w:rPr>
      </w:pPr>
      <w:r w:rsidRPr="003C4E02">
        <w:rPr>
          <w:rFonts w:ascii="Arial" w:hAnsi="Arial" w:cs="Arial"/>
          <w:sz w:val="20"/>
          <w:szCs w:val="20"/>
        </w:rPr>
        <w:t>ESRI file/GPS coordinates of proposed deployment location(s) (if available)</w:t>
      </w:r>
      <w:r w:rsidR="003C4E02">
        <w:rPr>
          <w:rFonts w:ascii="Arial" w:hAnsi="Arial" w:cs="Arial"/>
          <w:sz w:val="20"/>
          <w:szCs w:val="20"/>
        </w:rPr>
        <w:t>.</w:t>
      </w:r>
    </w:p>
    <w:p w14:paraId="480B704E" w14:textId="77777777" w:rsidR="00504848" w:rsidRPr="003C4E02" w:rsidRDefault="00504848" w:rsidP="00504848">
      <w:pPr>
        <w:pStyle w:val="ListParagraph"/>
        <w:numPr>
          <w:ilvl w:val="0"/>
          <w:numId w:val="10"/>
        </w:numPr>
        <w:spacing w:before="40" w:after="40" w:line="240" w:lineRule="auto"/>
        <w:ind w:left="567" w:hanging="567"/>
        <w:rPr>
          <w:rFonts w:ascii="Arial" w:hAnsi="Arial" w:cs="Arial"/>
          <w:sz w:val="20"/>
          <w:szCs w:val="20"/>
        </w:rPr>
      </w:pPr>
      <w:r w:rsidRPr="003C4E02">
        <w:rPr>
          <w:rFonts w:ascii="Arial" w:hAnsi="Arial" w:cs="Arial"/>
          <w:sz w:val="20"/>
          <w:szCs w:val="20"/>
        </w:rPr>
        <w:t>Details of proposed collections of marine products (seawater, wet sediment etc) including:</w:t>
      </w:r>
    </w:p>
    <w:p w14:paraId="79E03F6B" w14:textId="4A52296F" w:rsidR="00504848" w:rsidRPr="003C4E02" w:rsidRDefault="00504848" w:rsidP="00504848">
      <w:pPr>
        <w:pStyle w:val="ListParagraph"/>
        <w:numPr>
          <w:ilvl w:val="1"/>
          <w:numId w:val="10"/>
        </w:numPr>
        <w:spacing w:before="40" w:after="40" w:line="240" w:lineRule="auto"/>
        <w:ind w:left="993" w:hanging="426"/>
        <w:rPr>
          <w:rFonts w:ascii="Arial" w:hAnsi="Arial" w:cs="Arial"/>
          <w:sz w:val="20"/>
          <w:szCs w:val="20"/>
        </w:rPr>
      </w:pPr>
      <w:r w:rsidRPr="003C4E02">
        <w:rPr>
          <w:rFonts w:ascii="Arial" w:hAnsi="Arial" w:cs="Arial"/>
          <w:sz w:val="20"/>
          <w:szCs w:val="20"/>
        </w:rPr>
        <w:t>Quantity/number to be collected in total over the life of the permit, per y</w:t>
      </w:r>
      <w:r w:rsidR="00804AE4">
        <w:rPr>
          <w:rFonts w:ascii="Arial" w:hAnsi="Arial" w:cs="Arial"/>
          <w:sz w:val="20"/>
          <w:szCs w:val="20"/>
        </w:rPr>
        <w:t>ear, and per location per year;</w:t>
      </w:r>
    </w:p>
    <w:p w14:paraId="30E206BE" w14:textId="2C9CF900" w:rsidR="00504848" w:rsidRPr="003C4E02" w:rsidRDefault="007352F8" w:rsidP="00504848">
      <w:pPr>
        <w:pStyle w:val="ListParagraph"/>
        <w:numPr>
          <w:ilvl w:val="1"/>
          <w:numId w:val="10"/>
        </w:numPr>
        <w:spacing w:before="40" w:after="40" w:line="240" w:lineRule="auto"/>
        <w:ind w:left="993" w:hanging="426"/>
        <w:rPr>
          <w:rFonts w:ascii="Arial" w:hAnsi="Arial" w:cs="Arial"/>
          <w:sz w:val="20"/>
          <w:szCs w:val="20"/>
        </w:rPr>
      </w:pPr>
      <w:r>
        <w:rPr>
          <w:rFonts w:ascii="Arial" w:hAnsi="Arial" w:cs="Arial"/>
          <w:sz w:val="20"/>
          <w:szCs w:val="20"/>
        </w:rPr>
        <w:t>Collection methods (for example</w:t>
      </w:r>
      <w:r w:rsidR="00504848" w:rsidRPr="003C4E02">
        <w:rPr>
          <w:rFonts w:ascii="Arial" w:hAnsi="Arial" w:cs="Arial"/>
          <w:sz w:val="20"/>
          <w:szCs w:val="20"/>
        </w:rPr>
        <w:t>, by hand); and</w:t>
      </w:r>
    </w:p>
    <w:p w14:paraId="42A7CDC4" w14:textId="09927ABD" w:rsidR="00504848" w:rsidRPr="003C4E02" w:rsidRDefault="00504848" w:rsidP="003C4E02">
      <w:pPr>
        <w:pStyle w:val="ListParagraph"/>
        <w:numPr>
          <w:ilvl w:val="1"/>
          <w:numId w:val="10"/>
        </w:numPr>
        <w:spacing w:after="120" w:line="240" w:lineRule="auto"/>
        <w:ind w:left="992" w:hanging="425"/>
        <w:contextualSpacing w:val="0"/>
        <w:rPr>
          <w:rFonts w:ascii="Arial" w:hAnsi="Arial" w:cs="Arial"/>
          <w:sz w:val="20"/>
          <w:szCs w:val="20"/>
        </w:rPr>
      </w:pPr>
      <w:r w:rsidRPr="003C4E02">
        <w:rPr>
          <w:rFonts w:ascii="Arial" w:hAnsi="Arial" w:cs="Arial"/>
          <w:sz w:val="20"/>
          <w:szCs w:val="20"/>
        </w:rPr>
        <w:t>Ul</w:t>
      </w:r>
      <w:r w:rsidR="007352F8">
        <w:rPr>
          <w:rFonts w:ascii="Arial" w:hAnsi="Arial" w:cs="Arial"/>
          <w:sz w:val="20"/>
          <w:szCs w:val="20"/>
        </w:rPr>
        <w:t>timate fate of collections (for example</w:t>
      </w:r>
      <w:r w:rsidRPr="003C4E02">
        <w:rPr>
          <w:rFonts w:ascii="Arial" w:hAnsi="Arial" w:cs="Arial"/>
          <w:sz w:val="20"/>
          <w:szCs w:val="20"/>
        </w:rPr>
        <w:t>, manipulated in situ, returned to site, retained).</w:t>
      </w:r>
    </w:p>
    <w:p w14:paraId="16D9FB72" w14:textId="5280D3EF" w:rsidR="00504848" w:rsidRPr="003C4E02" w:rsidRDefault="00504848" w:rsidP="00504848">
      <w:pPr>
        <w:pStyle w:val="ListParagraph"/>
        <w:numPr>
          <w:ilvl w:val="0"/>
          <w:numId w:val="10"/>
        </w:numPr>
        <w:spacing w:before="40" w:after="40" w:line="240" w:lineRule="auto"/>
        <w:ind w:left="567" w:hanging="567"/>
        <w:rPr>
          <w:rFonts w:ascii="Arial" w:hAnsi="Arial" w:cs="Arial"/>
          <w:sz w:val="20"/>
          <w:szCs w:val="20"/>
        </w:rPr>
      </w:pPr>
      <w:r w:rsidRPr="003C4E02">
        <w:rPr>
          <w:rFonts w:ascii="Arial" w:hAnsi="Arial" w:cs="Arial"/>
          <w:sz w:val="20"/>
          <w:szCs w:val="20"/>
        </w:rPr>
        <w:t>Details of proposed colle</w:t>
      </w:r>
      <w:r w:rsidR="00804AE4">
        <w:rPr>
          <w:rFonts w:ascii="Arial" w:hAnsi="Arial" w:cs="Arial"/>
          <w:sz w:val="20"/>
          <w:szCs w:val="20"/>
        </w:rPr>
        <w:t>ctions of specimens, including;</w:t>
      </w:r>
    </w:p>
    <w:p w14:paraId="439000E2" w14:textId="40597DE5" w:rsidR="00504848" w:rsidRPr="003C4E02" w:rsidRDefault="00504848" w:rsidP="00504848">
      <w:pPr>
        <w:pStyle w:val="ListParagraph"/>
        <w:numPr>
          <w:ilvl w:val="1"/>
          <w:numId w:val="10"/>
        </w:numPr>
        <w:spacing w:before="40" w:after="40" w:line="240" w:lineRule="auto"/>
        <w:ind w:left="993" w:hanging="426"/>
        <w:rPr>
          <w:rFonts w:ascii="Arial" w:hAnsi="Arial" w:cs="Arial"/>
          <w:sz w:val="20"/>
          <w:szCs w:val="20"/>
        </w:rPr>
      </w:pPr>
      <w:r w:rsidRPr="003C4E02">
        <w:rPr>
          <w:rFonts w:ascii="Arial" w:hAnsi="Arial" w:cs="Arial"/>
          <w:sz w:val="20"/>
          <w:szCs w:val="20"/>
        </w:rPr>
        <w:t>Scientifi</w:t>
      </w:r>
      <w:r w:rsidR="00804AE4">
        <w:rPr>
          <w:rFonts w:ascii="Arial" w:hAnsi="Arial" w:cs="Arial"/>
          <w:sz w:val="20"/>
          <w:szCs w:val="20"/>
        </w:rPr>
        <w:t>c and common name of specimens;</w:t>
      </w:r>
    </w:p>
    <w:p w14:paraId="067EA7FC" w14:textId="1BA6B145" w:rsidR="00504848" w:rsidRPr="003C4E02" w:rsidRDefault="00504848" w:rsidP="00504848">
      <w:pPr>
        <w:pStyle w:val="ListParagraph"/>
        <w:numPr>
          <w:ilvl w:val="1"/>
          <w:numId w:val="10"/>
        </w:numPr>
        <w:spacing w:before="40" w:after="40" w:line="240" w:lineRule="auto"/>
        <w:ind w:left="993" w:hanging="426"/>
        <w:rPr>
          <w:rFonts w:ascii="Arial" w:hAnsi="Arial" w:cs="Arial"/>
          <w:sz w:val="20"/>
          <w:szCs w:val="20"/>
        </w:rPr>
      </w:pPr>
      <w:r w:rsidRPr="003C4E02">
        <w:rPr>
          <w:rFonts w:ascii="Arial" w:hAnsi="Arial" w:cs="Arial"/>
          <w:sz w:val="20"/>
          <w:szCs w:val="20"/>
        </w:rPr>
        <w:t>Age of specimens (</w:t>
      </w:r>
      <w:r w:rsidR="007352F8">
        <w:rPr>
          <w:rFonts w:ascii="Arial" w:hAnsi="Arial" w:cs="Arial"/>
          <w:sz w:val="20"/>
          <w:szCs w:val="20"/>
        </w:rPr>
        <w:t>for example</w:t>
      </w:r>
      <w:r w:rsidRPr="003C4E02">
        <w:rPr>
          <w:rFonts w:ascii="Arial" w:hAnsi="Arial" w:cs="Arial"/>
          <w:sz w:val="20"/>
          <w:szCs w:val="20"/>
        </w:rPr>
        <w:t>, juveniles, adults etc);</w:t>
      </w:r>
    </w:p>
    <w:p w14:paraId="43FF25C5" w14:textId="3350C3C1" w:rsidR="00504848" w:rsidRPr="003C4E02" w:rsidRDefault="00504848" w:rsidP="00504848">
      <w:pPr>
        <w:pStyle w:val="ListParagraph"/>
        <w:numPr>
          <w:ilvl w:val="1"/>
          <w:numId w:val="10"/>
        </w:numPr>
        <w:spacing w:before="40" w:after="40" w:line="240" w:lineRule="auto"/>
        <w:ind w:left="993" w:hanging="426"/>
        <w:rPr>
          <w:rFonts w:ascii="Arial" w:hAnsi="Arial" w:cs="Arial"/>
          <w:sz w:val="20"/>
          <w:szCs w:val="20"/>
        </w:rPr>
      </w:pPr>
      <w:r w:rsidRPr="003C4E02">
        <w:rPr>
          <w:rFonts w:ascii="Arial" w:hAnsi="Arial" w:cs="Arial"/>
          <w:sz w:val="20"/>
          <w:szCs w:val="20"/>
        </w:rPr>
        <w:t>Size of specimens (</w:t>
      </w:r>
      <w:r w:rsidR="007352F8">
        <w:rPr>
          <w:rFonts w:ascii="Arial" w:hAnsi="Arial" w:cs="Arial"/>
          <w:sz w:val="20"/>
          <w:szCs w:val="20"/>
        </w:rPr>
        <w:t>for example</w:t>
      </w:r>
      <w:r w:rsidRPr="003C4E02">
        <w:rPr>
          <w:rFonts w:ascii="Arial" w:hAnsi="Arial" w:cs="Arial"/>
          <w:sz w:val="20"/>
          <w:szCs w:val="20"/>
        </w:rPr>
        <w:t>, fragment size, colony diameter);</w:t>
      </w:r>
    </w:p>
    <w:p w14:paraId="2E58CB63" w14:textId="77777777" w:rsidR="00504848" w:rsidRPr="003C4E02" w:rsidRDefault="00504848" w:rsidP="00504848">
      <w:pPr>
        <w:pStyle w:val="ListParagraph"/>
        <w:numPr>
          <w:ilvl w:val="1"/>
          <w:numId w:val="10"/>
        </w:numPr>
        <w:spacing w:before="40" w:after="40" w:line="240" w:lineRule="auto"/>
        <w:ind w:left="993" w:hanging="426"/>
        <w:rPr>
          <w:rFonts w:ascii="Arial" w:hAnsi="Arial" w:cs="Arial"/>
          <w:sz w:val="20"/>
          <w:szCs w:val="20"/>
        </w:rPr>
      </w:pPr>
      <w:r w:rsidRPr="003C4E02">
        <w:rPr>
          <w:rFonts w:ascii="Arial" w:hAnsi="Arial" w:cs="Arial"/>
          <w:sz w:val="20"/>
          <w:szCs w:val="20"/>
        </w:rPr>
        <w:t>Number of specimens to be collected in total over the life of the permit, per species/taxa per year, and per species/taxa per location per year;</w:t>
      </w:r>
    </w:p>
    <w:p w14:paraId="1F7F601F" w14:textId="14C54543" w:rsidR="00504848" w:rsidRPr="003C4E02" w:rsidRDefault="00504848" w:rsidP="00504848">
      <w:pPr>
        <w:pStyle w:val="ListParagraph"/>
        <w:numPr>
          <w:ilvl w:val="1"/>
          <w:numId w:val="10"/>
        </w:numPr>
        <w:spacing w:before="40" w:after="40" w:line="240" w:lineRule="auto"/>
        <w:ind w:left="993" w:hanging="426"/>
        <w:rPr>
          <w:rFonts w:ascii="Arial" w:hAnsi="Arial" w:cs="Arial"/>
          <w:sz w:val="20"/>
          <w:szCs w:val="20"/>
        </w:rPr>
      </w:pPr>
      <w:r w:rsidRPr="003C4E02">
        <w:rPr>
          <w:rFonts w:ascii="Arial" w:hAnsi="Arial" w:cs="Arial"/>
          <w:sz w:val="20"/>
          <w:szCs w:val="20"/>
        </w:rPr>
        <w:t>Collection methods (</w:t>
      </w:r>
      <w:r w:rsidR="007352F8">
        <w:rPr>
          <w:rFonts w:ascii="Arial" w:hAnsi="Arial" w:cs="Arial"/>
          <w:sz w:val="20"/>
          <w:szCs w:val="20"/>
        </w:rPr>
        <w:t>for example</w:t>
      </w:r>
      <w:r w:rsidRPr="003C4E02">
        <w:rPr>
          <w:rFonts w:ascii="Arial" w:hAnsi="Arial" w:cs="Arial"/>
          <w:sz w:val="20"/>
          <w:szCs w:val="20"/>
        </w:rPr>
        <w:t>, using hammer and chisel, clove oil etc);</w:t>
      </w:r>
    </w:p>
    <w:p w14:paraId="74973FDA" w14:textId="6C8E7E16" w:rsidR="00504848" w:rsidRPr="003C4E02" w:rsidRDefault="00504848" w:rsidP="00504848">
      <w:pPr>
        <w:pStyle w:val="ListParagraph"/>
        <w:numPr>
          <w:ilvl w:val="1"/>
          <w:numId w:val="10"/>
        </w:numPr>
        <w:spacing w:before="40" w:after="40" w:line="240" w:lineRule="auto"/>
        <w:ind w:left="993" w:hanging="426"/>
        <w:rPr>
          <w:rFonts w:ascii="Arial" w:hAnsi="Arial" w:cs="Arial"/>
          <w:sz w:val="20"/>
          <w:szCs w:val="20"/>
        </w:rPr>
      </w:pPr>
      <w:r w:rsidRPr="003C4E02">
        <w:rPr>
          <w:rFonts w:ascii="Arial" w:hAnsi="Arial" w:cs="Arial"/>
          <w:sz w:val="20"/>
          <w:szCs w:val="20"/>
        </w:rPr>
        <w:t>Ultimate fate of collected specimens (</w:t>
      </w:r>
      <w:r w:rsidR="007352F8">
        <w:rPr>
          <w:rFonts w:ascii="Arial" w:hAnsi="Arial" w:cs="Arial"/>
          <w:sz w:val="20"/>
          <w:szCs w:val="20"/>
        </w:rPr>
        <w:t>for example</w:t>
      </w:r>
      <w:r w:rsidRPr="003C4E02">
        <w:rPr>
          <w:rFonts w:ascii="Arial" w:hAnsi="Arial" w:cs="Arial"/>
          <w:sz w:val="20"/>
          <w:szCs w:val="20"/>
        </w:rPr>
        <w:t xml:space="preserve">, manipulated in situ, returned to site, retained); </w:t>
      </w:r>
    </w:p>
    <w:p w14:paraId="6896426E" w14:textId="77777777" w:rsidR="00504848" w:rsidRPr="003C4E02" w:rsidRDefault="00504848" w:rsidP="00504848">
      <w:pPr>
        <w:pStyle w:val="ListParagraph"/>
        <w:numPr>
          <w:ilvl w:val="1"/>
          <w:numId w:val="10"/>
        </w:numPr>
        <w:spacing w:before="40" w:after="40" w:line="240" w:lineRule="auto"/>
        <w:ind w:left="993" w:hanging="426"/>
        <w:rPr>
          <w:rFonts w:ascii="Arial" w:hAnsi="Arial" w:cs="Arial"/>
          <w:sz w:val="20"/>
          <w:szCs w:val="20"/>
        </w:rPr>
      </w:pPr>
      <w:r w:rsidRPr="003C4E02">
        <w:rPr>
          <w:rFonts w:ascii="Arial" w:hAnsi="Arial" w:cs="Arial"/>
          <w:sz w:val="20"/>
          <w:szCs w:val="20"/>
        </w:rPr>
        <w:t>For temporary collections – maximum duration of holding; and</w:t>
      </w:r>
    </w:p>
    <w:p w14:paraId="537E2443" w14:textId="4302DA8F" w:rsidR="00504848" w:rsidRPr="003C4E02" w:rsidRDefault="00504848" w:rsidP="003C4E02">
      <w:pPr>
        <w:pStyle w:val="ListParagraph"/>
        <w:numPr>
          <w:ilvl w:val="1"/>
          <w:numId w:val="10"/>
        </w:numPr>
        <w:spacing w:after="120" w:line="240" w:lineRule="auto"/>
        <w:ind w:left="992" w:hanging="425"/>
        <w:contextualSpacing w:val="0"/>
        <w:rPr>
          <w:rFonts w:ascii="Arial" w:hAnsi="Arial" w:cs="Arial"/>
          <w:sz w:val="20"/>
          <w:szCs w:val="20"/>
        </w:rPr>
      </w:pPr>
      <w:r w:rsidRPr="003C4E02">
        <w:rPr>
          <w:rFonts w:ascii="Arial" w:hAnsi="Arial" w:cs="Arial"/>
          <w:sz w:val="20"/>
          <w:szCs w:val="20"/>
        </w:rPr>
        <w:t>For temporary collections – details of any non-lethal manipulations (</w:t>
      </w:r>
      <w:r w:rsidR="007352F8">
        <w:rPr>
          <w:rFonts w:ascii="Arial" w:hAnsi="Arial" w:cs="Arial"/>
          <w:sz w:val="20"/>
          <w:szCs w:val="20"/>
        </w:rPr>
        <w:t>for example</w:t>
      </w:r>
      <w:r w:rsidRPr="003C4E02">
        <w:rPr>
          <w:rFonts w:ascii="Arial" w:hAnsi="Arial" w:cs="Arial"/>
          <w:sz w:val="20"/>
          <w:szCs w:val="20"/>
        </w:rPr>
        <w:t>, measurements, tagging etc.).</w:t>
      </w:r>
    </w:p>
    <w:p w14:paraId="1224CF0D" w14:textId="655234DC" w:rsidR="00504848" w:rsidRPr="003C4E02" w:rsidRDefault="00504848" w:rsidP="00E5409E">
      <w:pPr>
        <w:pStyle w:val="ListParagraph"/>
        <w:numPr>
          <w:ilvl w:val="0"/>
          <w:numId w:val="10"/>
        </w:numPr>
        <w:spacing w:after="120" w:line="240" w:lineRule="auto"/>
        <w:ind w:left="567" w:hanging="567"/>
        <w:contextualSpacing w:val="0"/>
        <w:jc w:val="both"/>
        <w:rPr>
          <w:rFonts w:ascii="Arial" w:hAnsi="Arial" w:cs="Arial"/>
          <w:sz w:val="20"/>
          <w:szCs w:val="20"/>
        </w:rPr>
      </w:pPr>
      <w:r w:rsidRPr="003C4E02">
        <w:rPr>
          <w:rFonts w:ascii="Arial" w:hAnsi="Arial" w:cs="Arial"/>
          <w:sz w:val="20"/>
          <w:szCs w:val="20"/>
        </w:rPr>
        <w:t xml:space="preserve">For retained collections that exceed the limitations of limited impact research sampling (refer to Regulation 20 and Schedule 6 of the </w:t>
      </w:r>
      <w:hyperlink r:id="rId30" w:history="1">
        <w:r w:rsidRPr="003C4E02">
          <w:rPr>
            <w:rStyle w:val="Hyperlink"/>
            <w:rFonts w:ascii="Arial" w:hAnsi="Arial" w:cs="Arial"/>
            <w:sz w:val="20"/>
            <w:szCs w:val="20"/>
          </w:rPr>
          <w:t>Regulations</w:t>
        </w:r>
      </w:hyperlink>
      <w:r w:rsidRPr="003C4E02">
        <w:rPr>
          <w:rFonts w:ascii="Arial" w:hAnsi="Arial" w:cs="Arial"/>
          <w:sz w:val="20"/>
          <w:szCs w:val="20"/>
        </w:rPr>
        <w:t>) – a sampling design and power analysis justifying proposed collection numbers.</w:t>
      </w:r>
    </w:p>
    <w:p w14:paraId="28515562" w14:textId="77777777" w:rsidR="00504848" w:rsidRPr="003C4E02" w:rsidRDefault="00504848" w:rsidP="00504848">
      <w:pPr>
        <w:pStyle w:val="Default"/>
        <w:numPr>
          <w:ilvl w:val="0"/>
          <w:numId w:val="10"/>
        </w:numPr>
        <w:adjustRightInd w:val="0"/>
        <w:spacing w:before="40" w:after="40"/>
        <w:ind w:left="567" w:hanging="567"/>
        <w:rPr>
          <w:sz w:val="20"/>
          <w:szCs w:val="20"/>
        </w:rPr>
      </w:pPr>
      <w:r w:rsidRPr="003C4E02">
        <w:rPr>
          <w:sz w:val="20"/>
          <w:szCs w:val="20"/>
        </w:rPr>
        <w:t xml:space="preserve">For proposed research involving a Protected Species (refer to </w:t>
      </w:r>
      <w:hyperlink r:id="rId31" w:history="1">
        <w:r w:rsidRPr="003C4E02">
          <w:rPr>
            <w:rStyle w:val="Hyperlink"/>
            <w:sz w:val="20"/>
            <w:szCs w:val="20"/>
          </w:rPr>
          <w:t>Regulation 105</w:t>
        </w:r>
      </w:hyperlink>
      <w:r w:rsidRPr="003C4E02">
        <w:rPr>
          <w:sz w:val="20"/>
          <w:szCs w:val="20"/>
        </w:rPr>
        <w:t xml:space="preserve"> and the </w:t>
      </w:r>
      <w:hyperlink r:id="rId32" w:history="1">
        <w:r w:rsidRPr="003C4E02">
          <w:rPr>
            <w:rStyle w:val="Hyperlink"/>
            <w:sz w:val="20"/>
            <w:szCs w:val="20"/>
          </w:rPr>
          <w:t>Policy on the Take of Protected Species)</w:t>
        </w:r>
      </w:hyperlink>
      <w:r w:rsidRPr="003C4E02">
        <w:rPr>
          <w:sz w:val="20"/>
          <w:szCs w:val="20"/>
        </w:rPr>
        <w:t xml:space="preserve"> – demonstration that:</w:t>
      </w:r>
    </w:p>
    <w:p w14:paraId="2F093824" w14:textId="77777777" w:rsidR="00504848" w:rsidRPr="003C4E02" w:rsidRDefault="00504848" w:rsidP="00504848">
      <w:pPr>
        <w:pStyle w:val="Default"/>
        <w:numPr>
          <w:ilvl w:val="1"/>
          <w:numId w:val="10"/>
        </w:numPr>
        <w:adjustRightInd w:val="0"/>
        <w:spacing w:before="40" w:after="40"/>
        <w:ind w:left="993" w:hanging="426"/>
        <w:rPr>
          <w:sz w:val="20"/>
          <w:szCs w:val="20"/>
        </w:rPr>
      </w:pPr>
      <w:r w:rsidRPr="003C4E02">
        <w:rPr>
          <w:sz w:val="20"/>
          <w:szCs w:val="20"/>
        </w:rPr>
        <w:t>The research is relevant to, and a priority for, the management and long term conservation of the Protected Species; and</w:t>
      </w:r>
    </w:p>
    <w:p w14:paraId="0DEA01C2" w14:textId="0FBB7A26" w:rsidR="00504848" w:rsidRPr="003C4E02" w:rsidRDefault="00504848" w:rsidP="00504848">
      <w:pPr>
        <w:pStyle w:val="Default"/>
        <w:numPr>
          <w:ilvl w:val="1"/>
          <w:numId w:val="10"/>
        </w:numPr>
        <w:adjustRightInd w:val="0"/>
        <w:spacing w:before="40" w:after="40"/>
        <w:ind w:left="993" w:hanging="426"/>
        <w:rPr>
          <w:sz w:val="20"/>
          <w:szCs w:val="20"/>
        </w:rPr>
      </w:pPr>
      <w:r w:rsidRPr="003C4E02">
        <w:rPr>
          <w:sz w:val="20"/>
          <w:szCs w:val="20"/>
        </w:rPr>
        <w:t>The research will be conducted in a humane and ethical manner.</w:t>
      </w:r>
    </w:p>
    <w:p w14:paraId="1D86FA16" w14:textId="77777777" w:rsidR="0016150B" w:rsidRDefault="0016150B">
      <w:pPr>
        <w:rPr>
          <w:rFonts w:ascii="Verdana" w:hAnsi="Verdana" w:cs="Arial"/>
          <w:b/>
          <w:color w:val="006699"/>
          <w:sz w:val="28"/>
          <w:szCs w:val="28"/>
          <w:lang w:val="en-AU" w:eastAsia="en-AU"/>
        </w:rPr>
      </w:pPr>
      <w:bookmarkStart w:id="2" w:name="_Toc503777882"/>
      <w:r>
        <w:rPr>
          <w:rFonts w:ascii="Verdana" w:hAnsi="Verdana" w:cs="Arial"/>
          <w:b/>
          <w:color w:val="006699"/>
          <w:sz w:val="28"/>
          <w:szCs w:val="28"/>
        </w:rPr>
        <w:br w:type="page"/>
      </w:r>
    </w:p>
    <w:p w14:paraId="1C8600EE" w14:textId="16C84EE2" w:rsidR="002E7500" w:rsidRPr="00FB06C5" w:rsidRDefault="002E7500" w:rsidP="003C4E02">
      <w:pPr>
        <w:pStyle w:val="Heading1"/>
        <w:rPr>
          <w:rFonts w:ascii="Verdana" w:hAnsi="Verdana" w:cs="Arial"/>
          <w:b/>
          <w:color w:val="006699"/>
          <w:sz w:val="28"/>
          <w:szCs w:val="28"/>
        </w:rPr>
      </w:pPr>
      <w:r w:rsidRPr="00FB06C5">
        <w:rPr>
          <w:rFonts w:ascii="Verdana" w:hAnsi="Verdana" w:cs="Arial"/>
          <w:b/>
          <w:color w:val="006699"/>
          <w:sz w:val="28"/>
          <w:szCs w:val="28"/>
        </w:rPr>
        <w:lastRenderedPageBreak/>
        <w:t>Research – continuation application</w:t>
      </w:r>
      <w:bookmarkEnd w:id="2"/>
    </w:p>
    <w:p w14:paraId="4A900A3C" w14:textId="2F1D4614" w:rsidR="00CE36BD" w:rsidRDefault="00CE36BD" w:rsidP="00E5409E">
      <w:pPr>
        <w:spacing w:line="240" w:lineRule="auto"/>
        <w:jc w:val="both"/>
        <w:rPr>
          <w:rFonts w:ascii="Arial" w:hAnsi="Arial" w:cs="Arial"/>
          <w:sz w:val="20"/>
          <w:szCs w:val="20"/>
        </w:rPr>
      </w:pPr>
      <w:r w:rsidRPr="00504848">
        <w:rPr>
          <w:rFonts w:ascii="Arial" w:hAnsi="Arial" w:cs="Arial"/>
          <w:sz w:val="20"/>
          <w:szCs w:val="20"/>
        </w:rPr>
        <w:t xml:space="preserve">Note: A continuation application must be for the same conduct in the same area, however you can apply for proposed changes to the conduct and/or location if this is accompanied with a justification for the change. A continuation application </w:t>
      </w:r>
      <w:r w:rsidR="003D70C4">
        <w:rPr>
          <w:rFonts w:ascii="Arial" w:hAnsi="Arial" w:cs="Arial"/>
          <w:sz w:val="20"/>
          <w:szCs w:val="20"/>
        </w:rPr>
        <w:t>involves</w:t>
      </w:r>
      <w:r w:rsidRPr="00504848">
        <w:rPr>
          <w:rFonts w:ascii="Arial" w:hAnsi="Arial" w:cs="Arial"/>
          <w:sz w:val="20"/>
          <w:szCs w:val="20"/>
        </w:rPr>
        <w:t xml:space="preserve"> an assessment of all activities/components of the proposed research program (not just any proposed changes)</w:t>
      </w:r>
      <w:r w:rsidR="00804AE4">
        <w:rPr>
          <w:rFonts w:ascii="Arial" w:hAnsi="Arial" w:cs="Arial"/>
          <w:sz w:val="20"/>
          <w:szCs w:val="20"/>
        </w:rPr>
        <w:t>, similar to a new application.</w:t>
      </w:r>
    </w:p>
    <w:p w14:paraId="36035856" w14:textId="54199D4A" w:rsidR="00504848" w:rsidRPr="00504848" w:rsidRDefault="00504848" w:rsidP="003C4E02">
      <w:pPr>
        <w:pStyle w:val="ListParagraph"/>
        <w:numPr>
          <w:ilvl w:val="6"/>
          <w:numId w:val="10"/>
        </w:numPr>
        <w:spacing w:after="120"/>
        <w:ind w:left="567" w:hanging="567"/>
        <w:contextualSpacing w:val="0"/>
        <w:rPr>
          <w:rFonts w:ascii="Arial" w:hAnsi="Arial" w:cs="Arial"/>
          <w:sz w:val="20"/>
          <w:szCs w:val="20"/>
          <w:lang w:val="en-AU" w:eastAsia="en-AU"/>
        </w:rPr>
      </w:pPr>
      <w:r w:rsidRPr="00504848">
        <w:rPr>
          <w:rFonts w:ascii="Arial" w:hAnsi="Arial" w:cs="Arial"/>
          <w:sz w:val="20"/>
          <w:szCs w:val="20"/>
        </w:rPr>
        <w:t>A justification of why a continuation of the research program is required.</w:t>
      </w:r>
    </w:p>
    <w:p w14:paraId="5EBB6471" w14:textId="6E854DE7" w:rsidR="00504848" w:rsidRPr="00504848" w:rsidRDefault="00504848" w:rsidP="003C4E02">
      <w:pPr>
        <w:pStyle w:val="ListParagraph"/>
        <w:numPr>
          <w:ilvl w:val="6"/>
          <w:numId w:val="10"/>
        </w:numPr>
        <w:spacing w:after="120"/>
        <w:ind w:left="567" w:hanging="567"/>
        <w:contextualSpacing w:val="0"/>
        <w:rPr>
          <w:rFonts w:ascii="Arial" w:hAnsi="Arial" w:cs="Arial"/>
          <w:sz w:val="20"/>
          <w:szCs w:val="20"/>
          <w:lang w:val="en-AU" w:eastAsia="en-AU"/>
        </w:rPr>
      </w:pPr>
      <w:r w:rsidRPr="00504848">
        <w:rPr>
          <w:rFonts w:ascii="Arial" w:hAnsi="Arial" w:cs="Arial"/>
          <w:sz w:val="20"/>
          <w:szCs w:val="20"/>
        </w:rPr>
        <w:t>Details of any proposed changes to the research program, and a justification for these changes – refer to the checklist for new applications to ensure all applicable information is provided.</w:t>
      </w:r>
    </w:p>
    <w:p w14:paraId="31CBB256" w14:textId="47007AFB" w:rsidR="00504848" w:rsidRPr="00504848" w:rsidRDefault="00504848" w:rsidP="003C4E02">
      <w:pPr>
        <w:pStyle w:val="ListParagraph"/>
        <w:numPr>
          <w:ilvl w:val="6"/>
          <w:numId w:val="10"/>
        </w:numPr>
        <w:spacing w:after="120"/>
        <w:ind w:left="567" w:hanging="567"/>
        <w:contextualSpacing w:val="0"/>
        <w:rPr>
          <w:rFonts w:ascii="Arial" w:hAnsi="Arial" w:cs="Arial"/>
          <w:sz w:val="20"/>
          <w:szCs w:val="20"/>
          <w:lang w:val="en-AU" w:eastAsia="en-AU"/>
        </w:rPr>
      </w:pPr>
      <w:r w:rsidRPr="00504848">
        <w:rPr>
          <w:rFonts w:ascii="Arial" w:hAnsi="Arial" w:cs="Arial"/>
          <w:sz w:val="20"/>
          <w:szCs w:val="20"/>
        </w:rPr>
        <w:t>Details of proposed collections, and justification of why the proposed collection numbers are required (whether they remain the same as in the previous permit or different).</w:t>
      </w:r>
    </w:p>
    <w:p w14:paraId="4AC01C0A" w14:textId="55EEB0CC" w:rsidR="00504848" w:rsidRPr="00504848" w:rsidRDefault="00504848" w:rsidP="003C4E02">
      <w:pPr>
        <w:pStyle w:val="ListParagraph"/>
        <w:numPr>
          <w:ilvl w:val="6"/>
          <w:numId w:val="10"/>
        </w:numPr>
        <w:spacing w:after="120"/>
        <w:ind w:left="567" w:hanging="567"/>
        <w:contextualSpacing w:val="0"/>
        <w:rPr>
          <w:rFonts w:ascii="Arial" w:hAnsi="Arial" w:cs="Arial"/>
          <w:sz w:val="20"/>
          <w:szCs w:val="20"/>
          <w:lang w:val="en-AU" w:eastAsia="en-AU"/>
        </w:rPr>
      </w:pPr>
      <w:r w:rsidRPr="00504848">
        <w:rPr>
          <w:rFonts w:ascii="Arial" w:hAnsi="Arial" w:cs="Arial"/>
          <w:sz w:val="20"/>
          <w:szCs w:val="20"/>
        </w:rPr>
        <w:t>Justification of why access is required to certain zones/locations – ref</w:t>
      </w:r>
      <w:r w:rsidR="007352F8">
        <w:rPr>
          <w:rFonts w:ascii="Arial" w:hAnsi="Arial" w:cs="Arial"/>
          <w:sz w:val="20"/>
          <w:szCs w:val="20"/>
        </w:rPr>
        <w:t xml:space="preserve">er to items five to </w:t>
      </w:r>
      <w:r w:rsidRPr="00504848">
        <w:rPr>
          <w:rFonts w:ascii="Arial" w:hAnsi="Arial" w:cs="Arial"/>
          <w:sz w:val="20"/>
          <w:szCs w:val="20"/>
        </w:rPr>
        <w:t>11 of the checklist for new applications to ensure all applicable information is provided.</w:t>
      </w:r>
    </w:p>
    <w:p w14:paraId="43F774AE" w14:textId="57E928C9" w:rsidR="00504848" w:rsidRPr="00534A04" w:rsidRDefault="00504848" w:rsidP="003C4E02">
      <w:pPr>
        <w:pStyle w:val="ListParagraph"/>
        <w:numPr>
          <w:ilvl w:val="6"/>
          <w:numId w:val="10"/>
        </w:numPr>
        <w:spacing w:after="120"/>
        <w:ind w:left="567" w:hanging="567"/>
        <w:contextualSpacing w:val="0"/>
        <w:rPr>
          <w:rFonts w:ascii="Arial" w:hAnsi="Arial" w:cs="Arial"/>
          <w:sz w:val="20"/>
          <w:szCs w:val="20"/>
          <w:lang w:val="en-AU" w:eastAsia="en-AU"/>
        </w:rPr>
      </w:pPr>
      <w:r w:rsidRPr="00504848">
        <w:rPr>
          <w:rFonts w:ascii="Arial" w:hAnsi="Arial" w:cs="Arial"/>
          <w:sz w:val="20"/>
          <w:szCs w:val="20"/>
        </w:rPr>
        <w:t>Any research reports required under the previous permit, which generally include a detailed list of collections and equipment installations and a map detailing research sites (refer to reporting conditions of the previous permit).</w:t>
      </w:r>
    </w:p>
    <w:p w14:paraId="5EC3BB1C" w14:textId="22518490" w:rsidR="00136838" w:rsidRPr="00FB06C5" w:rsidRDefault="0016150B" w:rsidP="0016150B">
      <w:pPr>
        <w:rPr>
          <w:rFonts w:ascii="Verdana" w:hAnsi="Verdana"/>
          <w:color w:val="006699"/>
        </w:rPr>
      </w:pPr>
      <w:r>
        <w:rPr>
          <w:rFonts w:ascii="Verdana" w:hAnsi="Verdana" w:cs="Arial"/>
          <w:b/>
          <w:color w:val="006699"/>
          <w:sz w:val="28"/>
          <w:szCs w:val="28"/>
        </w:rPr>
        <w:br/>
      </w:r>
      <w:r w:rsidR="00804AE4" w:rsidRPr="00FB06C5">
        <w:rPr>
          <w:rFonts w:ascii="Verdana" w:hAnsi="Verdana" w:cs="Arial"/>
          <w:b/>
          <w:color w:val="006699"/>
          <w:sz w:val="28"/>
          <w:szCs w:val="28"/>
        </w:rPr>
        <w:t xml:space="preserve">Research – </w:t>
      </w:r>
      <w:r w:rsidR="00822AD5">
        <w:rPr>
          <w:rFonts w:ascii="Verdana" w:hAnsi="Verdana" w:cs="Arial"/>
          <w:b/>
          <w:color w:val="006699"/>
          <w:sz w:val="28"/>
          <w:szCs w:val="28"/>
        </w:rPr>
        <w:t>modification</w:t>
      </w:r>
    </w:p>
    <w:p w14:paraId="6B1103FB" w14:textId="0A86ED45" w:rsidR="00CD3062" w:rsidRPr="00504848" w:rsidRDefault="003E3800" w:rsidP="00E5409E">
      <w:pPr>
        <w:spacing w:line="240" w:lineRule="auto"/>
        <w:jc w:val="both"/>
        <w:rPr>
          <w:rFonts w:ascii="Arial" w:hAnsi="Arial" w:cs="Arial"/>
          <w:sz w:val="20"/>
          <w:szCs w:val="20"/>
        </w:rPr>
      </w:pPr>
      <w:r w:rsidRPr="00504848">
        <w:rPr>
          <w:rFonts w:ascii="Arial" w:hAnsi="Arial" w:cs="Arial"/>
          <w:sz w:val="20"/>
          <w:szCs w:val="20"/>
        </w:rPr>
        <w:t xml:space="preserve">Note: </w:t>
      </w:r>
      <w:r w:rsidR="008A1B3F" w:rsidRPr="00504848">
        <w:rPr>
          <w:rFonts w:ascii="Arial" w:hAnsi="Arial" w:cs="Arial"/>
          <w:sz w:val="20"/>
          <w:szCs w:val="20"/>
        </w:rPr>
        <w:t xml:space="preserve"> </w:t>
      </w:r>
      <w:r w:rsidR="00B23D89" w:rsidRPr="00504848">
        <w:rPr>
          <w:rFonts w:ascii="Arial" w:hAnsi="Arial" w:cs="Arial"/>
          <w:sz w:val="20"/>
          <w:szCs w:val="20"/>
        </w:rPr>
        <w:t xml:space="preserve">A </w:t>
      </w:r>
      <w:r w:rsidR="00822AD5">
        <w:rPr>
          <w:rFonts w:ascii="Arial" w:hAnsi="Arial" w:cs="Arial"/>
          <w:sz w:val="20"/>
          <w:szCs w:val="20"/>
        </w:rPr>
        <w:t>modification</w:t>
      </w:r>
      <w:r w:rsidR="00B23D89" w:rsidRPr="00504848">
        <w:rPr>
          <w:rFonts w:ascii="Arial" w:hAnsi="Arial" w:cs="Arial"/>
          <w:sz w:val="20"/>
          <w:szCs w:val="20"/>
        </w:rPr>
        <w:t xml:space="preserve"> application </w:t>
      </w:r>
      <w:r w:rsidR="003D70C4">
        <w:rPr>
          <w:rFonts w:ascii="Arial" w:hAnsi="Arial" w:cs="Arial"/>
          <w:sz w:val="20"/>
          <w:szCs w:val="20"/>
        </w:rPr>
        <w:t>can</w:t>
      </w:r>
      <w:r w:rsidR="00B23D89" w:rsidRPr="00504848">
        <w:rPr>
          <w:rFonts w:ascii="Arial" w:hAnsi="Arial" w:cs="Arial"/>
          <w:sz w:val="20"/>
          <w:szCs w:val="20"/>
        </w:rPr>
        <w:t xml:space="preserve"> be </w:t>
      </w:r>
      <w:r w:rsidR="003D70C4">
        <w:rPr>
          <w:rFonts w:ascii="Arial" w:hAnsi="Arial" w:cs="Arial"/>
          <w:sz w:val="20"/>
          <w:szCs w:val="20"/>
        </w:rPr>
        <w:t>requested for</w:t>
      </w:r>
      <w:r w:rsidR="00CD3062" w:rsidRPr="00504848">
        <w:rPr>
          <w:rFonts w:ascii="Arial" w:hAnsi="Arial" w:cs="Arial"/>
          <w:sz w:val="20"/>
          <w:szCs w:val="20"/>
        </w:rPr>
        <w:t xml:space="preserve"> changes to </w:t>
      </w:r>
      <w:r w:rsidR="00942D8E" w:rsidRPr="00504848">
        <w:rPr>
          <w:rFonts w:ascii="Arial" w:hAnsi="Arial" w:cs="Arial"/>
          <w:sz w:val="20"/>
          <w:szCs w:val="20"/>
        </w:rPr>
        <w:t xml:space="preserve">activities limited by </w:t>
      </w:r>
      <w:r w:rsidR="00CD3062" w:rsidRPr="00504848">
        <w:rPr>
          <w:rFonts w:ascii="Arial" w:hAnsi="Arial" w:cs="Arial"/>
          <w:sz w:val="20"/>
          <w:szCs w:val="20"/>
        </w:rPr>
        <w:t xml:space="preserve">conditions within the permit. If you wish to </w:t>
      </w:r>
      <w:r w:rsidR="00942D8E" w:rsidRPr="00504848">
        <w:rPr>
          <w:rFonts w:ascii="Arial" w:hAnsi="Arial" w:cs="Arial"/>
          <w:sz w:val="20"/>
          <w:szCs w:val="20"/>
        </w:rPr>
        <w:t xml:space="preserve">change any core matters of the permit, such as adding a new location or changing the permit term, </w:t>
      </w:r>
      <w:r w:rsidR="00CD3062" w:rsidRPr="00504848">
        <w:rPr>
          <w:rFonts w:ascii="Arial" w:hAnsi="Arial" w:cs="Arial"/>
          <w:sz w:val="20"/>
          <w:szCs w:val="20"/>
        </w:rPr>
        <w:t>you will need to submit a co</w:t>
      </w:r>
      <w:r w:rsidR="00804AE4">
        <w:rPr>
          <w:rFonts w:ascii="Arial" w:hAnsi="Arial" w:cs="Arial"/>
          <w:sz w:val="20"/>
          <w:szCs w:val="20"/>
        </w:rPr>
        <w:t>ntinuation application instead.</w:t>
      </w:r>
    </w:p>
    <w:p w14:paraId="13B98EED" w14:textId="6D63325F" w:rsidR="002E7500" w:rsidRDefault="00822AD5" w:rsidP="00136838">
      <w:pPr>
        <w:pStyle w:val="BodyTextNumbering"/>
        <w:numPr>
          <w:ilvl w:val="0"/>
          <w:numId w:val="0"/>
        </w:numPr>
        <w:spacing w:before="0" w:after="120"/>
        <w:ind w:left="567" w:hanging="567"/>
        <w:rPr>
          <w:color w:val="auto"/>
        </w:rPr>
      </w:pPr>
      <w:r>
        <w:rPr>
          <w:color w:val="auto"/>
          <w:lang w:val="en-US" w:eastAsia="zh-CN"/>
        </w:rPr>
        <w:t>Modification</w:t>
      </w:r>
      <w:r w:rsidR="002E7500" w:rsidRPr="00504848">
        <w:rPr>
          <w:color w:val="auto"/>
          <w:lang w:val="en-US" w:eastAsia="zh-CN"/>
        </w:rPr>
        <w:t xml:space="preserve"> applications can be submitted</w:t>
      </w:r>
      <w:r>
        <w:rPr>
          <w:color w:val="auto"/>
          <w:lang w:val="en-US" w:eastAsia="zh-CN"/>
        </w:rPr>
        <w:t xml:space="preserve"> for consideration</w:t>
      </w:r>
      <w:r w:rsidR="002E7500" w:rsidRPr="00504848">
        <w:rPr>
          <w:color w:val="auto"/>
          <w:lang w:val="en-US" w:eastAsia="zh-CN"/>
        </w:rPr>
        <w:t xml:space="preserve"> via email</w:t>
      </w:r>
      <w:r w:rsidR="002E7500" w:rsidRPr="00504848">
        <w:rPr>
          <w:color w:val="auto"/>
        </w:rPr>
        <w:t xml:space="preserve"> to </w:t>
      </w:r>
      <w:hyperlink r:id="rId33" w:history="1">
        <w:r w:rsidR="00CE36BD" w:rsidRPr="00504848">
          <w:rPr>
            <w:rStyle w:val="Hyperlink"/>
            <w:rFonts w:cs="Arial"/>
            <w:szCs w:val="20"/>
          </w:rPr>
          <w:t>assessments@gbrmpa.gov.au</w:t>
        </w:r>
      </w:hyperlink>
    </w:p>
    <w:p w14:paraId="26CE7B9E" w14:textId="75D48239" w:rsidR="00504848" w:rsidRPr="003968A3" w:rsidRDefault="00504848" w:rsidP="003C4E02">
      <w:pPr>
        <w:pStyle w:val="ListParagraph"/>
        <w:numPr>
          <w:ilvl w:val="0"/>
          <w:numId w:val="48"/>
        </w:numPr>
        <w:spacing w:after="120"/>
        <w:ind w:left="567" w:hanging="567"/>
        <w:contextualSpacing w:val="0"/>
        <w:rPr>
          <w:sz w:val="20"/>
          <w:szCs w:val="20"/>
          <w:lang w:val="en-AU" w:eastAsia="en-AU"/>
        </w:rPr>
      </w:pPr>
      <w:r w:rsidRPr="003968A3">
        <w:rPr>
          <w:rFonts w:ascii="Arial" w:hAnsi="Arial" w:cs="Arial"/>
          <w:sz w:val="20"/>
          <w:szCs w:val="20"/>
        </w:rPr>
        <w:t>Details of proposed changes to the research program – refer to the checklist for new applications.</w:t>
      </w:r>
    </w:p>
    <w:p w14:paraId="74CB45B9" w14:textId="6EE32BE9" w:rsidR="00FF4C34" w:rsidRPr="00B27692" w:rsidRDefault="00504848" w:rsidP="003968A3">
      <w:pPr>
        <w:pStyle w:val="ListParagraph"/>
        <w:numPr>
          <w:ilvl w:val="0"/>
          <w:numId w:val="48"/>
        </w:numPr>
        <w:ind w:left="567" w:hanging="567"/>
        <w:rPr>
          <w:sz w:val="20"/>
          <w:szCs w:val="20"/>
          <w:lang w:val="en-AU" w:eastAsia="en-AU"/>
        </w:rPr>
      </w:pPr>
      <w:r w:rsidRPr="003968A3">
        <w:rPr>
          <w:rFonts w:ascii="Arial" w:hAnsi="Arial" w:cs="Arial"/>
          <w:sz w:val="20"/>
          <w:szCs w:val="20"/>
        </w:rPr>
        <w:t>An explanation of why the proposed changes are requested, including a justification (</w:t>
      </w:r>
      <w:r w:rsidR="007352F8">
        <w:rPr>
          <w:rFonts w:ascii="Arial" w:hAnsi="Arial" w:cs="Arial"/>
          <w:sz w:val="20"/>
          <w:szCs w:val="20"/>
        </w:rPr>
        <w:t>for example</w:t>
      </w:r>
      <w:r w:rsidRPr="003968A3">
        <w:rPr>
          <w:rFonts w:ascii="Arial" w:hAnsi="Arial" w:cs="Arial"/>
          <w:sz w:val="20"/>
          <w:szCs w:val="20"/>
        </w:rPr>
        <w:t xml:space="preserve"> sampling design) for any increased collections.</w:t>
      </w:r>
    </w:p>
    <w:p w14:paraId="031F4698" w14:textId="77777777" w:rsidR="00B27692" w:rsidRPr="003968A3" w:rsidRDefault="00B27692" w:rsidP="00B27692">
      <w:pPr>
        <w:pStyle w:val="ListParagraph"/>
        <w:ind w:left="567"/>
        <w:rPr>
          <w:sz w:val="20"/>
          <w:szCs w:val="20"/>
          <w:lang w:val="en-AU" w:eastAsia="en-AU"/>
        </w:rPr>
      </w:pPr>
    </w:p>
    <w:sectPr w:rsidR="00B27692" w:rsidRPr="003968A3" w:rsidSect="003D70C4">
      <w:headerReference w:type="default" r:id="rId34"/>
      <w:footerReference w:type="default" r:id="rId35"/>
      <w:headerReference w:type="first" r:id="rId36"/>
      <w:footerReference w:type="first" r:id="rId37"/>
      <w:pgSz w:w="12240" w:h="15840"/>
      <w:pgMar w:top="1418" w:right="1183" w:bottom="1560" w:left="1440" w:header="426" w:footer="3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AE022" w14:textId="77777777" w:rsidR="00FF4C34" w:rsidRDefault="002E7500">
      <w:pPr>
        <w:spacing w:after="0" w:line="240" w:lineRule="auto"/>
      </w:pPr>
      <w:r>
        <w:separator/>
      </w:r>
    </w:p>
  </w:endnote>
  <w:endnote w:type="continuationSeparator" w:id="0">
    <w:p w14:paraId="26AE0751" w14:textId="77777777" w:rsidR="00FF4C34" w:rsidRDefault="002E7500">
      <w:pPr>
        <w:spacing w:after="0" w:line="240" w:lineRule="auto"/>
      </w:pPr>
      <w:r>
        <w:continuationSeparator/>
      </w:r>
    </w:p>
  </w:endnote>
  <w:endnote w:type="continuationNotice" w:id="1">
    <w:p w14:paraId="49DAC0B1" w14:textId="77777777" w:rsidR="00165533" w:rsidRDefault="001655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27AB" w14:textId="77777777" w:rsidR="006D65F7" w:rsidRPr="00A67E2E" w:rsidRDefault="006D65F7" w:rsidP="00DF1381">
    <w:pPr>
      <w:pStyle w:val="Footer"/>
      <w:pBdr>
        <w:top w:val="single" w:sz="4" w:space="1" w:color="DBE5F1" w:themeColor="accent1" w:themeTint="33"/>
      </w:pBdr>
      <w:ind w:left="-567" w:right="-568"/>
      <w:jc w:val="center"/>
      <w:rPr>
        <w:rFonts w:ascii="Arial" w:hAnsi="Arial" w:cs="Arial"/>
        <w:color w:val="BFBFBF" w:themeColor="background1" w:themeShade="BF"/>
        <w:sz w:val="16"/>
        <w:szCs w:val="16"/>
      </w:rPr>
    </w:pPr>
    <w:r w:rsidRPr="00A67E2E">
      <w:rPr>
        <w:rFonts w:ascii="Arial" w:hAnsi="Arial" w:cs="Arial"/>
        <w:b/>
        <w:color w:val="BFBFBF" w:themeColor="background1" w:themeShade="BF"/>
        <w:sz w:val="16"/>
        <w:szCs w:val="16"/>
      </w:rPr>
      <w:t>CAUTION</w:t>
    </w:r>
    <w:r w:rsidRPr="00A67E2E">
      <w:rPr>
        <w:rFonts w:ascii="Arial" w:hAnsi="Arial" w:cs="Arial"/>
        <w:color w:val="BFBFBF" w:themeColor="background1" w:themeShade="BF"/>
        <w:sz w:val="16"/>
        <w:szCs w:val="16"/>
      </w:rPr>
      <w:t>: Only the electronic copy of a document sourced from either GBRMPA’s internal ‘</w:t>
    </w:r>
    <w:hyperlink r:id="rId1" w:history="1">
      <w:r w:rsidRPr="00A67E2E">
        <w:rPr>
          <w:rStyle w:val="Hyperlink"/>
          <w:rFonts w:ascii="Arial" w:hAnsi="Arial" w:cs="Arial"/>
          <w:sz w:val="16"/>
          <w:szCs w:val="16"/>
        </w:rPr>
        <w:t>Master Document List</w:t>
      </w:r>
    </w:hyperlink>
    <w:r w:rsidRPr="00A67E2E">
      <w:rPr>
        <w:rFonts w:ascii="Arial" w:hAnsi="Arial" w:cs="Arial"/>
        <w:color w:val="BFBFBF" w:themeColor="background1" w:themeShade="BF"/>
        <w:sz w:val="16"/>
        <w:szCs w:val="16"/>
      </w:rPr>
      <w:t>’ or external ‘</w:t>
    </w:r>
    <w:hyperlink r:id="rId2" w:history="1">
      <w:r w:rsidRPr="00A67E2E">
        <w:rPr>
          <w:rStyle w:val="Hyperlink"/>
          <w:rFonts w:ascii="Arial" w:hAnsi="Arial" w:cs="Arial"/>
          <w:sz w:val="16"/>
          <w:szCs w:val="16"/>
        </w:rPr>
        <w:t>eLibrary</w:t>
      </w:r>
    </w:hyperlink>
    <w:r w:rsidRPr="00A67E2E">
      <w:rPr>
        <w:rFonts w:ascii="Arial" w:hAnsi="Arial" w:cs="Arial"/>
        <w:color w:val="BFBFBF" w:themeColor="background1" w:themeShade="BF"/>
        <w:sz w:val="16"/>
        <w:szCs w:val="16"/>
      </w:rPr>
      <w:t>’ is controlled.</w:t>
    </w:r>
    <w:r>
      <w:rPr>
        <w:rFonts w:ascii="Arial" w:hAnsi="Arial" w:cs="Arial"/>
        <w:color w:val="BFBFBF" w:themeColor="background1" w:themeShade="BF"/>
        <w:sz w:val="16"/>
        <w:szCs w:val="16"/>
      </w:rPr>
      <w:t xml:space="preserve"> </w:t>
    </w:r>
    <w:r w:rsidRPr="00A67E2E">
      <w:rPr>
        <w:rFonts w:ascii="Arial" w:hAnsi="Arial" w:cs="Arial"/>
        <w:color w:val="BFBFBF" w:themeColor="background1" w:themeShade="BF"/>
        <w:sz w:val="16"/>
        <w:szCs w:val="16"/>
      </w:rPr>
      <w:t>Check the revision number of printed copies against these lists to verify currency.</w:t>
    </w:r>
  </w:p>
  <w:p w14:paraId="7BE83097" w14:textId="362A0567" w:rsidR="006D65F7" w:rsidRPr="00DF1381" w:rsidRDefault="006D65F7" w:rsidP="00804AE4">
    <w:pPr>
      <w:pStyle w:val="Footer"/>
      <w:tabs>
        <w:tab w:val="clear" w:pos="4153"/>
        <w:tab w:val="clear" w:pos="8306"/>
      </w:tabs>
    </w:pPr>
    <w:r w:rsidRPr="00A67E2E">
      <w:rPr>
        <w:rFonts w:ascii="Arial" w:hAnsi="Arial" w:cs="Arial"/>
        <w:spacing w:val="4"/>
        <w:sz w:val="16"/>
        <w:szCs w:val="16"/>
      </w:rPr>
      <w:t xml:space="preserve">Page </w:t>
    </w:r>
    <w:r w:rsidRPr="00A67E2E">
      <w:rPr>
        <w:rFonts w:ascii="Arial" w:hAnsi="Arial" w:cs="Arial"/>
        <w:b/>
        <w:spacing w:val="4"/>
        <w:sz w:val="16"/>
        <w:szCs w:val="16"/>
      </w:rPr>
      <w:fldChar w:fldCharType="begin"/>
    </w:r>
    <w:r w:rsidRPr="00A67E2E">
      <w:rPr>
        <w:rFonts w:ascii="Arial" w:hAnsi="Arial" w:cs="Arial"/>
        <w:b/>
        <w:spacing w:val="4"/>
        <w:sz w:val="16"/>
        <w:szCs w:val="16"/>
      </w:rPr>
      <w:instrText xml:space="preserve"> PAGE </w:instrText>
    </w:r>
    <w:r w:rsidRPr="00A67E2E">
      <w:rPr>
        <w:rFonts w:ascii="Arial" w:hAnsi="Arial" w:cs="Arial"/>
        <w:b/>
        <w:spacing w:val="4"/>
        <w:sz w:val="16"/>
        <w:szCs w:val="16"/>
      </w:rPr>
      <w:fldChar w:fldCharType="separate"/>
    </w:r>
    <w:r w:rsidR="003D70C4">
      <w:rPr>
        <w:rFonts w:ascii="Arial" w:hAnsi="Arial" w:cs="Arial"/>
        <w:b/>
        <w:noProof/>
        <w:spacing w:val="4"/>
        <w:sz w:val="16"/>
        <w:szCs w:val="16"/>
      </w:rPr>
      <w:t>2</w:t>
    </w:r>
    <w:r w:rsidRPr="00A67E2E">
      <w:rPr>
        <w:rFonts w:ascii="Arial" w:hAnsi="Arial" w:cs="Arial"/>
        <w:b/>
        <w:spacing w:val="4"/>
        <w:sz w:val="16"/>
        <w:szCs w:val="16"/>
      </w:rPr>
      <w:fldChar w:fldCharType="end"/>
    </w:r>
    <w:r w:rsidRPr="00A67E2E">
      <w:rPr>
        <w:rFonts w:ascii="Arial" w:hAnsi="Arial" w:cs="Arial"/>
        <w:spacing w:val="4"/>
        <w:sz w:val="16"/>
        <w:szCs w:val="16"/>
      </w:rPr>
      <w:t xml:space="preserve"> of </w:t>
    </w:r>
    <w:r w:rsidRPr="00A67E2E">
      <w:rPr>
        <w:rFonts w:ascii="Arial" w:hAnsi="Arial" w:cs="Arial"/>
        <w:b/>
        <w:spacing w:val="4"/>
        <w:sz w:val="16"/>
        <w:szCs w:val="16"/>
      </w:rPr>
      <w:fldChar w:fldCharType="begin"/>
    </w:r>
    <w:r w:rsidRPr="00A67E2E">
      <w:rPr>
        <w:rFonts w:ascii="Arial" w:hAnsi="Arial" w:cs="Arial"/>
        <w:b/>
        <w:spacing w:val="4"/>
        <w:sz w:val="16"/>
        <w:szCs w:val="16"/>
      </w:rPr>
      <w:instrText xml:space="preserve"> NUMPAGES </w:instrText>
    </w:r>
    <w:r w:rsidRPr="00A67E2E">
      <w:rPr>
        <w:rFonts w:ascii="Arial" w:hAnsi="Arial" w:cs="Arial"/>
        <w:b/>
        <w:spacing w:val="4"/>
        <w:sz w:val="16"/>
        <w:szCs w:val="16"/>
      </w:rPr>
      <w:fldChar w:fldCharType="separate"/>
    </w:r>
    <w:r w:rsidR="003D70C4">
      <w:rPr>
        <w:rFonts w:ascii="Arial" w:hAnsi="Arial" w:cs="Arial"/>
        <w:b/>
        <w:noProof/>
        <w:spacing w:val="4"/>
        <w:sz w:val="16"/>
        <w:szCs w:val="16"/>
      </w:rPr>
      <w:t>4</w:t>
    </w:r>
    <w:r w:rsidRPr="00A67E2E">
      <w:rPr>
        <w:rFonts w:ascii="Arial" w:hAnsi="Arial" w:cs="Arial"/>
        <w:b/>
        <w:spacing w:val="4"/>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7B23B" w14:textId="459CFCB1" w:rsidR="006D65F7" w:rsidRDefault="006D65F7" w:rsidP="008572E8">
    <w:pPr>
      <w:jc w:val="center"/>
    </w:pPr>
    <w:r>
      <w:rPr>
        <w:noProof/>
        <w:lang w:eastAsia="en-US"/>
      </w:rPr>
      <mc:AlternateContent>
        <mc:Choice Requires="wps">
          <w:drawing>
            <wp:anchor distT="0" distB="0" distL="114300" distR="114300" simplePos="0" relativeHeight="251658240" behindDoc="1" locked="0" layoutInCell="0" allowOverlap="1" wp14:anchorId="148D8490" wp14:editId="142336FF">
              <wp:simplePos x="0" y="0"/>
              <wp:positionH relativeFrom="page">
                <wp:posOffset>5951855</wp:posOffset>
              </wp:positionH>
              <wp:positionV relativeFrom="page">
                <wp:posOffset>10182860</wp:posOffset>
              </wp:positionV>
              <wp:extent cx="946785" cy="252730"/>
              <wp:effectExtent l="0" t="635" r="0" b="38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89F3E" w14:textId="77777777" w:rsidR="006D65F7" w:rsidRDefault="006D65F7" w:rsidP="008572E8">
                          <w:pPr>
                            <w:widowControl w:val="0"/>
                            <w:autoSpaceDE w:val="0"/>
                            <w:autoSpaceDN w:val="0"/>
                            <w:adjustRightInd w:val="0"/>
                            <w:ind w:left="20" w:right="-24"/>
                            <w:rPr>
                              <w:rFonts w:ascii="Arial Narrow" w:hAnsi="Arial Narrow" w:cs="Arial Narrow"/>
                              <w:color w:val="000000"/>
                              <w:sz w:val="16"/>
                              <w:szCs w:val="16"/>
                            </w:rPr>
                          </w:pPr>
                          <w:r>
                            <w:rPr>
                              <w:rFonts w:ascii="Arial Narrow" w:hAnsi="Arial Narrow" w:cs="Arial Narrow"/>
                              <w:color w:val="006187"/>
                              <w:sz w:val="16"/>
                              <w:szCs w:val="16"/>
                            </w:rPr>
                            <w:t>Approved Date: 8/</w:t>
                          </w:r>
                          <w:r>
                            <w:rPr>
                              <w:rFonts w:ascii="Arial Narrow" w:hAnsi="Arial Narrow" w:cs="Arial Narrow"/>
                              <w:color w:val="006187"/>
                              <w:spacing w:val="-10"/>
                              <w:sz w:val="16"/>
                              <w:szCs w:val="16"/>
                            </w:rPr>
                            <w:t>1</w:t>
                          </w:r>
                          <w:r>
                            <w:rPr>
                              <w:rFonts w:ascii="Arial Narrow" w:hAnsi="Arial Narrow" w:cs="Arial Narrow"/>
                              <w:color w:val="006187"/>
                              <w:sz w:val="16"/>
                              <w:szCs w:val="16"/>
                            </w:rPr>
                            <w:t>1/12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D8490" id="_x0000_t202" coordsize="21600,21600" o:spt="202" path="m,l,21600r21600,l21600,xe">
              <v:stroke joinstyle="miter"/>
              <v:path gradientshapeok="t" o:connecttype="rect"/>
            </v:shapetype>
            <v:shape id="Text Box 9" o:spid="_x0000_s1026" type="#_x0000_t202" style="position:absolute;left:0;text-align:left;margin-left:468.65pt;margin-top:801.8pt;width:74.55pt;height:1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" o:allowincell="f" filled="f" stroked="f">
              <v:textbox inset="0,0,0,0">
                <w:txbxContent>
                  <w:p w14:paraId="5EF89F3E" w14:textId="77777777" w:rsidR="006D65F7" w:rsidRDefault="006D65F7" w:rsidP="008572E8">
                    <w:pPr>
                      <w:widowControl w:val="0"/>
                      <w:autoSpaceDE w:val="0"/>
                      <w:autoSpaceDN w:val="0"/>
                      <w:adjustRightInd w:val="0"/>
                      <w:ind w:left="20" w:right="-24"/>
                      <w:rPr>
                        <w:rFonts w:ascii="Arial Narrow" w:hAnsi="Arial Narrow" w:cs="Arial Narrow"/>
                        <w:color w:val="000000"/>
                        <w:sz w:val="16"/>
                        <w:szCs w:val="16"/>
                      </w:rPr>
                    </w:pPr>
                    <w:r>
                      <w:rPr>
                        <w:rFonts w:ascii="Arial Narrow" w:hAnsi="Arial Narrow" w:cs="Arial Narrow"/>
                        <w:color w:val="006187"/>
                        <w:sz w:val="16"/>
                        <w:szCs w:val="16"/>
                      </w:rPr>
                      <w:t>Approved Date: 8/</w:t>
                    </w:r>
                    <w:r>
                      <w:rPr>
                        <w:rFonts w:ascii="Arial Narrow" w:hAnsi="Arial Narrow" w:cs="Arial Narrow"/>
                        <w:color w:val="006187"/>
                        <w:spacing w:val="-10"/>
                        <w:sz w:val="16"/>
                        <w:szCs w:val="16"/>
                      </w:rPr>
                      <w:t>1</w:t>
                    </w:r>
                    <w:r>
                      <w:rPr>
                        <w:rFonts w:ascii="Arial Narrow" w:hAnsi="Arial Narrow" w:cs="Arial Narrow"/>
                        <w:color w:val="006187"/>
                        <w:sz w:val="16"/>
                        <w:szCs w:val="16"/>
                      </w:rPr>
                      <w:t>1/12</w:t>
                    </w:r>
                  </w:p>
                </w:txbxContent>
              </v:textbox>
              <w10:wrap anchorx="page" anchory="page"/>
            </v:shape>
          </w:pict>
        </mc:Fallback>
      </mc:AlternateContent>
    </w:r>
    <w:r>
      <w:rPr>
        <w:noProof/>
        <w:lang w:eastAsia="en-US"/>
      </w:rPr>
      <mc:AlternateContent>
        <mc:Choice Requires="wps">
          <w:drawing>
            <wp:anchor distT="0" distB="0" distL="114300" distR="114300" simplePos="0" relativeHeight="251658241" behindDoc="1" locked="0" layoutInCell="0" allowOverlap="1" wp14:anchorId="26018E55" wp14:editId="24BE277A">
              <wp:simplePos x="0" y="0"/>
              <wp:positionH relativeFrom="page">
                <wp:posOffset>650875</wp:posOffset>
              </wp:positionH>
              <wp:positionV relativeFrom="page">
                <wp:posOffset>10191750</wp:posOffset>
              </wp:positionV>
              <wp:extent cx="3888105" cy="243840"/>
              <wp:effectExtent l="3175" t="0" r="4445" b="381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AFA38" w14:textId="77777777" w:rsidR="006D65F7" w:rsidRDefault="006D65F7" w:rsidP="008572E8">
                          <w:pPr>
                            <w:widowControl w:val="0"/>
                            <w:autoSpaceDE w:val="0"/>
                            <w:autoSpaceDN w:val="0"/>
                            <w:adjustRightInd w:val="0"/>
                            <w:ind w:left="20" w:right="-24"/>
                            <w:rPr>
                              <w:rFonts w:ascii="Arial Narrow" w:hAnsi="Arial Narrow" w:cs="Arial Narrow"/>
                              <w:color w:val="000000"/>
                              <w:sz w:val="16"/>
                              <w:szCs w:val="16"/>
                            </w:rPr>
                          </w:pPr>
                          <w:r>
                            <w:rPr>
                              <w:rFonts w:ascii="Arial" w:hAnsi="Arial" w:cs="Arial"/>
                              <w:b/>
                              <w:bCs/>
                              <w:color w:val="006187"/>
                              <w:sz w:val="16"/>
                              <w:szCs w:val="16"/>
                            </w:rPr>
                            <w:t>DRAFT FOR DISCUSSION – NOT GOVERNMENT POLICY</w:t>
                          </w:r>
                          <w:r>
                            <w:rPr>
                              <w:rFonts w:ascii="Arial Narrow" w:hAnsi="Arial Narrow" w:cs="Arial Narrow"/>
                              <w:color w:val="006187"/>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18E55" id="Text Box 7" o:spid="_x0000_s1027" type="#_x0000_t202" style="position:absolute;left:0;text-align:left;margin-left:51.25pt;margin-top:802.5pt;width:306.15pt;height:19.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" o:allowincell="f" filled="f" stroked="f">
              <v:textbox inset="0,0,0,0">
                <w:txbxContent>
                  <w:p w14:paraId="7CAAFA38" w14:textId="77777777" w:rsidR="006D65F7" w:rsidRDefault="006D65F7" w:rsidP="008572E8">
                    <w:pPr>
                      <w:widowControl w:val="0"/>
                      <w:autoSpaceDE w:val="0"/>
                      <w:autoSpaceDN w:val="0"/>
                      <w:adjustRightInd w:val="0"/>
                      <w:ind w:left="20" w:right="-24"/>
                      <w:rPr>
                        <w:rFonts w:ascii="Arial Narrow" w:hAnsi="Arial Narrow" w:cs="Arial Narrow"/>
                        <w:color w:val="000000"/>
                        <w:sz w:val="16"/>
                        <w:szCs w:val="16"/>
                      </w:rPr>
                    </w:pPr>
                    <w:r>
                      <w:rPr>
                        <w:rFonts w:ascii="Arial" w:hAnsi="Arial" w:cs="Arial"/>
                        <w:b/>
                        <w:bCs/>
                        <w:color w:val="006187"/>
                        <w:sz w:val="16"/>
                        <w:szCs w:val="16"/>
                      </w:rPr>
                      <w:t>DRAFT FOR DISCUSSION – NOT GOVERNMENT POLICY</w:t>
                    </w:r>
                    <w:r>
                      <w:rPr>
                        <w:rFonts w:ascii="Arial Narrow" w:hAnsi="Arial Narrow" w:cs="Arial Narrow"/>
                        <w:color w:val="006187"/>
                        <w:sz w:val="16"/>
                        <w:szCs w:val="16"/>
                      </w:rPr>
                      <w:t>.</w:t>
                    </w:r>
                  </w:p>
                </w:txbxContent>
              </v:textbox>
              <w10:wrap anchorx="page" anchory="page"/>
            </v:shape>
          </w:pict>
        </mc:Fallback>
      </mc:AlternateContent>
    </w:r>
    <w:r>
      <w:rPr>
        <w:noProof/>
        <w:lang w:eastAsia="en-US"/>
      </w:rPr>
      <mc:AlternateContent>
        <mc:Choice Requires="wps">
          <w:drawing>
            <wp:anchor distT="0" distB="0" distL="114300" distR="114300" simplePos="0" relativeHeight="251658242" behindDoc="1" locked="0" layoutInCell="0" allowOverlap="1" wp14:anchorId="2DFD2992" wp14:editId="64308CFF">
              <wp:simplePos x="0" y="0"/>
              <wp:positionH relativeFrom="page">
                <wp:posOffset>4664075</wp:posOffset>
              </wp:positionH>
              <wp:positionV relativeFrom="page">
                <wp:posOffset>10191750</wp:posOffset>
              </wp:positionV>
              <wp:extent cx="1201420" cy="252730"/>
              <wp:effectExtent l="0" t="0" r="1905"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6AC16" w14:textId="77777777" w:rsidR="006D65F7" w:rsidRDefault="006D65F7" w:rsidP="008572E8">
                          <w:pPr>
                            <w:widowControl w:val="0"/>
                            <w:autoSpaceDE w:val="0"/>
                            <w:autoSpaceDN w:val="0"/>
                            <w:adjustRightInd w:val="0"/>
                            <w:ind w:left="20" w:right="-24"/>
                            <w:rPr>
                              <w:rFonts w:ascii="Arial Narrow" w:hAnsi="Arial Narrow" w:cs="Arial Narrow"/>
                              <w:color w:val="000000"/>
                              <w:sz w:val="16"/>
                              <w:szCs w:val="16"/>
                            </w:rPr>
                          </w:pPr>
                          <w:r>
                            <w:rPr>
                              <w:rFonts w:ascii="Arial Narrow" w:hAnsi="Arial Narrow" w:cs="Arial Narrow"/>
                              <w:color w:val="006187"/>
                              <w:sz w:val="16"/>
                              <w:szCs w:val="16"/>
                            </w:rPr>
                            <w:t xml:space="preserve">Document No: ...   </w:t>
                          </w:r>
                          <w:r>
                            <w:rPr>
                              <w:rFonts w:ascii="Arial Narrow" w:hAnsi="Arial Narrow" w:cs="Arial Narrow"/>
                              <w:color w:val="006187"/>
                              <w:spacing w:val="36"/>
                              <w:sz w:val="16"/>
                              <w:szCs w:val="16"/>
                            </w:rPr>
                            <w:t xml:space="preserve"> </w:t>
                          </w:r>
                          <w:r>
                            <w:rPr>
                              <w:rFonts w:ascii="Arial Narrow" w:hAnsi="Arial Narrow" w:cs="Arial Narrow"/>
                              <w:color w:val="006187"/>
                              <w:sz w:val="16"/>
                              <w:szCs w:val="16"/>
                            </w:rPr>
                            <w:t>Revision: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D2992" id="Text Box 8" o:spid="_x0000_s1028" type="#_x0000_t202" style="position:absolute;left:0;text-align:left;margin-left:367.25pt;margin-top:802.5pt;width:94.6pt;height:19.9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" o:allowincell="f" filled="f" stroked="f">
              <v:textbox inset="0,0,0,0">
                <w:txbxContent>
                  <w:p w14:paraId="40A6AC16" w14:textId="77777777" w:rsidR="006D65F7" w:rsidRDefault="006D65F7" w:rsidP="008572E8">
                    <w:pPr>
                      <w:widowControl w:val="0"/>
                      <w:autoSpaceDE w:val="0"/>
                      <w:autoSpaceDN w:val="0"/>
                      <w:adjustRightInd w:val="0"/>
                      <w:ind w:left="20" w:right="-24"/>
                      <w:rPr>
                        <w:rFonts w:ascii="Arial Narrow" w:hAnsi="Arial Narrow" w:cs="Arial Narrow"/>
                        <w:color w:val="000000"/>
                        <w:sz w:val="16"/>
                        <w:szCs w:val="16"/>
                      </w:rPr>
                    </w:pPr>
                    <w:r>
                      <w:rPr>
                        <w:rFonts w:ascii="Arial Narrow" w:hAnsi="Arial Narrow" w:cs="Arial Narrow"/>
                        <w:color w:val="006187"/>
                        <w:sz w:val="16"/>
                        <w:szCs w:val="16"/>
                      </w:rPr>
                      <w:t xml:space="preserve">Document No: ...   </w:t>
                    </w:r>
                    <w:r>
                      <w:rPr>
                        <w:rFonts w:ascii="Arial Narrow" w:hAnsi="Arial Narrow" w:cs="Arial Narrow"/>
                        <w:color w:val="006187"/>
                        <w:spacing w:val="36"/>
                        <w:sz w:val="16"/>
                        <w:szCs w:val="16"/>
                      </w:rPr>
                      <w:t xml:space="preserve"> </w:t>
                    </w:r>
                    <w:r>
                      <w:rPr>
                        <w:rFonts w:ascii="Arial Narrow" w:hAnsi="Arial Narrow" w:cs="Arial Narrow"/>
                        <w:color w:val="006187"/>
                        <w:sz w:val="16"/>
                        <w:szCs w:val="16"/>
                      </w:rPr>
                      <w:t>Revision: ...</w:t>
                    </w:r>
                  </w:p>
                </w:txbxContent>
              </v:textbox>
              <w10:wrap anchorx="page" anchory="page"/>
            </v:shape>
          </w:pict>
        </mc:Fallback>
      </mc:AlternateContent>
    </w:r>
    <w:sdt>
      <w:sdtPr>
        <w:id w:val="-1331984882"/>
        <w:docPartObj>
          <w:docPartGallery w:val="Page Numbers (Top of Page)"/>
          <w:docPartUnique/>
        </w:docPartObj>
      </w:sdtPr>
      <w:sdtEndPr/>
      <w:sdtContent>
        <w:r>
          <w:rPr>
            <w:b/>
          </w:rPr>
          <w:fldChar w:fldCharType="begin"/>
        </w:r>
        <w:r>
          <w:rPr>
            <w:b/>
          </w:rPr>
          <w:instrText xml:space="preserve"> PAGE </w:instrText>
        </w:r>
        <w:r>
          <w:rPr>
            <w:b/>
          </w:rPr>
          <w:fldChar w:fldCharType="separate"/>
        </w:r>
        <w:r w:rsidR="003D70C4">
          <w:rPr>
            <w:b/>
            <w:noProof/>
          </w:rPr>
          <w:t>1</w:t>
        </w:r>
        <w:r>
          <w:rPr>
            <w:b/>
          </w:rPr>
          <w:fldChar w:fldCharType="end"/>
        </w:r>
        <w:r>
          <w:t xml:space="preserve"> of </w:t>
        </w:r>
        <w:r w:rsidR="00294121">
          <w:rPr>
            <w:noProof/>
          </w:rPr>
          <w:fldChar w:fldCharType="begin"/>
        </w:r>
        <w:r w:rsidR="00294121">
          <w:rPr>
            <w:noProof/>
          </w:rPr>
          <w:instrText xml:space="preserve"> NUMPAGES  </w:instrText>
        </w:r>
        <w:r w:rsidR="00294121">
          <w:rPr>
            <w:noProof/>
          </w:rPr>
          <w:fldChar w:fldCharType="separate"/>
        </w:r>
        <w:r w:rsidR="003D70C4">
          <w:rPr>
            <w:noProof/>
          </w:rPr>
          <w:t>4</w:t>
        </w:r>
        <w:r w:rsidR="00294121">
          <w:rPr>
            <w:noProof/>
          </w:rPr>
          <w:fldChar w:fldCharType="end"/>
        </w:r>
      </w:sdtContent>
    </w:sdt>
    <w:r>
      <w:rPr>
        <w:noProof/>
        <w:lang w:eastAsia="en-US"/>
      </w:rPr>
      <mc:AlternateContent>
        <mc:Choice Requires="wps">
          <w:drawing>
            <wp:anchor distT="0" distB="0" distL="114300" distR="114300" simplePos="0" relativeHeight="251658243" behindDoc="1" locked="0" layoutInCell="1" allowOverlap="1" wp14:anchorId="359DED00" wp14:editId="531B8643">
              <wp:simplePos x="0" y="0"/>
              <wp:positionH relativeFrom="column">
                <wp:posOffset>-34925</wp:posOffset>
              </wp:positionH>
              <wp:positionV relativeFrom="paragraph">
                <wp:posOffset>194945</wp:posOffset>
              </wp:positionV>
              <wp:extent cx="6247765" cy="0"/>
              <wp:effectExtent l="12700" t="13970" r="6985" b="5080"/>
              <wp:wrapNone/>
              <wp:docPr id="1" name="AutoShape 10" descr="Date of latest version" title="Date of latest versio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straightConnector1">
                        <a:avLst/>
                      </a:prstGeom>
                      <a:noFill/>
                      <a:ln w="9525">
                        <a:solidFill>
                          <a:srgbClr val="0061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A87D4C" id="_x0000_t32" coordsize="21600,21600" o:spt="32" o:oned="t" path="m,l21600,21600e" filled="f">
              <v:path arrowok="t" fillok="f" o:connecttype="none"/>
              <o:lock v:ext="edit" shapetype="t"/>
            </v:shapetype>
            <v:shape id="AutoShape 10" o:spid="_x0000_s1026" type="#_x0000_t32" alt="Title: Date of latest version - Description: Date of latest version" style="position:absolute;margin-left:-2.75pt;margin-top:15.35pt;width:491.95pt;height:0;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" strokecolor="#006187"/>
          </w:pict>
        </mc:Fallback>
      </mc:AlternateContent>
    </w:r>
  </w:p>
  <w:p w14:paraId="0EF9116C" w14:textId="77777777" w:rsidR="006D65F7" w:rsidRDefault="006D65F7" w:rsidP="00020B2F">
    <w:pPr>
      <w:widowControl w:val="0"/>
      <w:autoSpaceDE w:val="0"/>
      <w:autoSpaceDN w:val="0"/>
      <w:adjustRightInd w:val="0"/>
      <w:ind w:left="20" w:right="-24"/>
      <w:jc w:val="right"/>
      <w:rPr>
        <w:rFonts w:ascii="Arial Narrow" w:hAnsi="Arial Narrow" w:cs="Arial Narrow"/>
        <w:color w:val="000000"/>
        <w:sz w:val="16"/>
        <w:szCs w:val="16"/>
      </w:rPr>
    </w:pPr>
    <w:r>
      <w:rPr>
        <w:rFonts w:ascii="Arial" w:hAnsi="Arial" w:cs="Arial"/>
        <w:b/>
        <w:bCs/>
        <w:color w:val="006187"/>
        <w:sz w:val="16"/>
        <w:szCs w:val="16"/>
      </w:rPr>
      <w:t>DRAFT FOR DISCUSSION – NOT GOVERNMENT POLICY</w:t>
    </w:r>
    <w:r>
      <w:rPr>
        <w:rFonts w:ascii="Arial Narrow" w:hAnsi="Arial Narrow" w:cs="Arial Narrow"/>
        <w:color w:val="006187"/>
        <w:sz w:val="16"/>
        <w:szCs w:val="16"/>
      </w:rPr>
      <w:t>.</w:t>
    </w:r>
  </w:p>
  <w:p w14:paraId="6A0AB0FA" w14:textId="77777777" w:rsidR="006D65F7" w:rsidRDefault="006D6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FB638" w14:textId="77777777" w:rsidR="00FF4C34" w:rsidRDefault="002E7500">
      <w:pPr>
        <w:spacing w:after="0" w:line="240" w:lineRule="auto"/>
      </w:pPr>
      <w:r>
        <w:separator/>
      </w:r>
    </w:p>
  </w:footnote>
  <w:footnote w:type="continuationSeparator" w:id="0">
    <w:p w14:paraId="33709ECA" w14:textId="77777777" w:rsidR="00FF4C34" w:rsidRDefault="002E7500">
      <w:pPr>
        <w:spacing w:after="0" w:line="240" w:lineRule="auto"/>
      </w:pPr>
      <w:r>
        <w:continuationSeparator/>
      </w:r>
    </w:p>
  </w:footnote>
  <w:footnote w:type="continuationNotice" w:id="1">
    <w:p w14:paraId="0C09957C" w14:textId="77777777" w:rsidR="00165533" w:rsidRDefault="001655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53FB2" w14:textId="6AFF0B77" w:rsidR="006D65F7" w:rsidRPr="00020B2F" w:rsidRDefault="00A62041" w:rsidP="00637210">
    <w:pPr>
      <w:pBdr>
        <w:bottom w:val="single" w:sz="4" w:space="1" w:color="auto"/>
      </w:pBdr>
      <w:jc w:val="right"/>
      <w:rPr>
        <w:rFonts w:ascii="Verdana" w:hAnsi="Verdana"/>
        <w:sz w:val="24"/>
        <w:szCs w:val="24"/>
      </w:rPr>
    </w:pPr>
    <w:r w:rsidRPr="00020B2F">
      <w:rPr>
        <w:rFonts w:ascii="Verdana" w:hAnsi="Verdana"/>
        <w:b/>
        <w:color w:val="006699"/>
        <w:sz w:val="24"/>
        <w:szCs w:val="24"/>
      </w:rPr>
      <w:t>CHECKLIST</w:t>
    </w:r>
    <w:r w:rsidR="00020B2F" w:rsidRPr="00020B2F">
      <w:rPr>
        <w:rFonts w:ascii="Verdana" w:hAnsi="Verdana"/>
        <w:b/>
        <w:color w:val="006699"/>
        <w:sz w:val="24"/>
        <w:szCs w:val="24"/>
      </w:rPr>
      <w:t xml:space="preserve">: </w:t>
    </w:r>
    <w:r w:rsidR="00804AE4" w:rsidRPr="00020B2F">
      <w:rPr>
        <w:rFonts w:ascii="Verdana" w:hAnsi="Verdana"/>
        <w:b/>
        <w:color w:val="006699"/>
        <w:sz w:val="24"/>
        <w:szCs w:val="24"/>
      </w:rPr>
      <w:t>R</w:t>
    </w:r>
    <w:r w:rsidR="006D65F7" w:rsidRPr="00020B2F">
      <w:rPr>
        <w:rFonts w:ascii="Verdana" w:hAnsi="Verdana"/>
        <w:b/>
        <w:color w:val="006699"/>
        <w:sz w:val="24"/>
        <w:szCs w:val="24"/>
      </w:rPr>
      <w:t>esearch</w:t>
    </w:r>
    <w:r w:rsidR="00020B2F">
      <w:rPr>
        <w:rFonts w:ascii="Verdana" w:hAnsi="Verdana"/>
        <w:sz w:val="24"/>
        <w:szCs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17EE7" w14:textId="2CEE94E1" w:rsidR="00020B2F" w:rsidRDefault="00020B2F" w:rsidP="00020B2F">
    <w:pPr>
      <w:pStyle w:val="Header"/>
      <w:pBdr>
        <w:bottom w:val="single" w:sz="4" w:space="1" w:color="auto"/>
      </w:pBdr>
      <w:spacing w:line="276" w:lineRule="auto"/>
      <w:jc w:val="right"/>
    </w:pPr>
    <w:r>
      <w:rPr>
        <w:rFonts w:ascii="Verdana" w:hAnsi="Verdana"/>
        <w:b/>
        <w:noProof/>
        <w:sz w:val="36"/>
        <w:lang w:val="en-US"/>
      </w:rPr>
      <w:drawing>
        <wp:anchor distT="0" distB="0" distL="114300" distR="114300" simplePos="0" relativeHeight="251658244" behindDoc="1" locked="0" layoutInCell="1" allowOverlap="1" wp14:anchorId="5D35BB04" wp14:editId="00F9344D">
          <wp:simplePos x="0" y="0"/>
          <wp:positionH relativeFrom="margin">
            <wp:align>left</wp:align>
          </wp:positionH>
          <wp:positionV relativeFrom="paragraph">
            <wp:posOffset>-180975</wp:posOffset>
          </wp:positionV>
          <wp:extent cx="1666800" cy="133372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BRMPA_stack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6800" cy="1333724"/>
                  </a:xfrm>
                  <a:prstGeom prst="rect">
                    <a:avLst/>
                  </a:prstGeom>
                </pic:spPr>
              </pic:pic>
            </a:graphicData>
          </a:graphic>
          <wp14:sizeRelH relativeFrom="page">
            <wp14:pctWidth>0</wp14:pctWidth>
          </wp14:sizeRelH>
          <wp14:sizeRelV relativeFrom="page">
            <wp14:pctHeight>0</wp14:pctHeight>
          </wp14:sizeRelV>
        </wp:anchor>
      </w:drawing>
    </w:r>
    <w:r w:rsidRPr="00AA762B">
      <w:rPr>
        <w:rFonts w:ascii="Verdana" w:hAnsi="Verdana"/>
        <w:b/>
        <w:color w:val="006699"/>
        <w:sz w:val="36"/>
      </w:rPr>
      <w:t>CHECKLIST</w:t>
    </w:r>
    <w:r>
      <w:rPr>
        <w:rFonts w:ascii="Verdana" w:hAnsi="Verdana"/>
        <w:b/>
        <w:color w:val="006699"/>
        <w:sz w:val="36"/>
      </w:rPr>
      <w:br/>
    </w:r>
    <w:r w:rsidRPr="00AA762B">
      <w:rPr>
        <w:rFonts w:ascii="Verdana" w:hAnsi="Verdana"/>
        <w:b/>
        <w:color w:val="006699"/>
        <w:sz w:val="36"/>
      </w:rPr>
      <w:t>Research</w:t>
    </w:r>
    <w:r w:rsidRPr="00AA762B">
      <w:rPr>
        <w:rFonts w:ascii="Verdana" w:hAnsi="Verdana"/>
        <w:color w:val="006699"/>
        <w:sz w:val="36"/>
      </w:rPr>
      <w:t xml:space="preserve"> </w:t>
    </w:r>
    <w:r w:rsidRPr="00AA762B">
      <w:rPr>
        <w:rFonts w:ascii="Verdana" w:hAnsi="Verdana"/>
        <w:color w:val="006699"/>
      </w:rPr>
      <w:br/>
    </w:r>
    <w:r w:rsidRPr="00020B2F">
      <w:rPr>
        <w:rFonts w:ascii="Verdana" w:hAnsi="Verdana"/>
        <w:color w:val="006699"/>
        <w:sz w:val="22"/>
        <w:szCs w:val="22"/>
      </w:rPr>
      <w:t xml:space="preserve">Application information </w:t>
    </w:r>
    <w:r w:rsidRPr="00020B2F">
      <w:rPr>
        <w:rFonts w:ascii="Verdana" w:hAnsi="Verdana"/>
        <w:color w:val="006699"/>
        <w:sz w:val="22"/>
        <w:szCs w:val="22"/>
      </w:rPr>
      <w:br/>
      <w:t>Version</w:t>
    </w:r>
    <w:r w:rsidR="00205783">
      <w:rPr>
        <w:rFonts w:ascii="Verdana" w:hAnsi="Verdana"/>
        <w:color w:val="006699"/>
        <w:sz w:val="22"/>
        <w:szCs w:val="22"/>
      </w:rPr>
      <w:t xml:space="preserve"> 4 </w:t>
    </w:r>
    <w:r w:rsidRPr="00020B2F">
      <w:rPr>
        <w:rFonts w:ascii="Verdana" w:hAnsi="Verdana"/>
        <w:color w:val="006699"/>
        <w:sz w:val="22"/>
        <w:szCs w:val="22"/>
      </w:rPr>
      <w:t xml:space="preserve"> </w:t>
    </w:r>
    <w:r w:rsidRPr="00020B2F">
      <w:rPr>
        <w:rFonts w:ascii="Verdana" w:hAnsi="Verdana"/>
        <w:color w:val="006699"/>
        <w:sz w:val="22"/>
        <w:szCs w:val="22"/>
      </w:rPr>
      <w:fldChar w:fldCharType="begin"/>
    </w:r>
    <w:r w:rsidRPr="00020B2F">
      <w:rPr>
        <w:rFonts w:ascii="Verdana" w:hAnsi="Verdana"/>
        <w:color w:val="006699"/>
        <w:sz w:val="22"/>
        <w:szCs w:val="22"/>
      </w:rPr>
      <w:instrText xml:space="preserve"> DATE \@ "d MMMM yyyy" </w:instrText>
    </w:r>
    <w:r w:rsidRPr="00020B2F">
      <w:rPr>
        <w:rFonts w:ascii="Verdana" w:hAnsi="Verdana"/>
        <w:color w:val="006699"/>
        <w:sz w:val="22"/>
        <w:szCs w:val="22"/>
      </w:rPr>
      <w:fldChar w:fldCharType="separate"/>
    </w:r>
    <w:r w:rsidR="0016150B">
      <w:rPr>
        <w:rFonts w:ascii="Verdana" w:hAnsi="Verdana"/>
        <w:noProof/>
        <w:color w:val="006699"/>
        <w:sz w:val="22"/>
        <w:szCs w:val="22"/>
      </w:rPr>
      <w:t>23 October 2024</w:t>
    </w:r>
    <w:r w:rsidRPr="00020B2F">
      <w:rPr>
        <w:rFonts w:ascii="Verdana" w:hAnsi="Verdana"/>
        <w:color w:val="006699"/>
        <w:sz w:val="22"/>
        <w:szCs w:val="22"/>
      </w:rPr>
      <w:fldChar w:fldCharType="end"/>
    </w:r>
    <w:r>
      <w:rPr>
        <w:rFonts w:ascii="Verdana" w:hAnsi="Verdana"/>
        <w:color w:val="006699"/>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2DB4"/>
    <w:multiLevelType w:val="multilevel"/>
    <w:tmpl w:val="2D6043B4"/>
    <w:lvl w:ilvl="0">
      <w:start w:val="1"/>
      <w:numFmt w:val="lowerLetter"/>
      <w:lvlText w:val="%1)"/>
      <w:lvlJc w:val="left"/>
      <w:pPr>
        <w:ind w:left="360" w:hanging="360"/>
      </w:pPr>
      <w:rPr>
        <w:rFonts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5E4479"/>
    <w:multiLevelType w:val="hybridMultilevel"/>
    <w:tmpl w:val="3F46EB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94598F"/>
    <w:multiLevelType w:val="multilevel"/>
    <w:tmpl w:val="97BEE402"/>
    <w:lvl w:ilvl="0">
      <w:start w:val="1"/>
      <w:numFmt w:val="decimal"/>
      <w:lvlText w:val="%1."/>
      <w:lvlJc w:val="left"/>
      <w:pPr>
        <w:ind w:left="360" w:hanging="360"/>
      </w:pPr>
      <w:rPr>
        <w:rFonts w:ascii="Arial" w:hAnsi="Arial" w:cs="Arial"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b w:val="0"/>
        <w:i w:val="0"/>
        <w:color w:val="auto"/>
      </w:rPr>
    </w:lvl>
    <w:lvl w:ilvl="3">
      <w:start w:val="1"/>
      <w:numFmt w:val="lowerRoman"/>
      <w:lvlText w:val="%4."/>
      <w:lvlJc w:val="left"/>
      <w:pPr>
        <w:ind w:left="1440" w:hanging="360"/>
      </w:pPr>
      <w:rPr>
        <w:rFonts w:hint="default"/>
        <w:i w:val="0"/>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306EB6"/>
    <w:multiLevelType w:val="multilevel"/>
    <w:tmpl w:val="35E6FF5C"/>
    <w:lvl w:ilvl="0">
      <w:start w:val="3"/>
      <w:numFmt w:val="decimal"/>
      <w:lvlText w:val="%1."/>
      <w:lvlJc w:val="left"/>
      <w:pPr>
        <w:ind w:left="360" w:hanging="360"/>
      </w:pPr>
      <w:rPr>
        <w:rFonts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7540CA"/>
    <w:multiLevelType w:val="multilevel"/>
    <w:tmpl w:val="89C02A82"/>
    <w:lvl w:ilvl="0">
      <w:start w:val="1"/>
      <w:numFmt w:val="decimal"/>
      <w:lvlText w:val="%1."/>
      <w:lvlJc w:val="left"/>
      <w:pPr>
        <w:ind w:left="360" w:hanging="360"/>
      </w:pPr>
      <w:rPr>
        <w:rFonts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A11D9B"/>
    <w:multiLevelType w:val="multilevel"/>
    <w:tmpl w:val="11288FA4"/>
    <w:lvl w:ilvl="0">
      <w:start w:val="2"/>
      <w:numFmt w:val="decimal"/>
      <w:lvlText w:val="%1."/>
      <w:lvlJc w:val="left"/>
      <w:pPr>
        <w:ind w:left="360" w:hanging="360"/>
      </w:pPr>
      <w:rPr>
        <w:rFonts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DD24D9"/>
    <w:multiLevelType w:val="multilevel"/>
    <w:tmpl w:val="A244A096"/>
    <w:lvl w:ilvl="0">
      <w:start w:val="7"/>
      <w:numFmt w:val="decimal"/>
      <w:lvlText w:val="%1."/>
      <w:lvlJc w:val="left"/>
      <w:pPr>
        <w:ind w:left="360" w:hanging="360"/>
      </w:pPr>
      <w:rPr>
        <w:rFonts w:ascii="Arial" w:hAnsi="Arial" w:cs="Arial" w:hint="default"/>
        <w:b w:val="0"/>
        <w:i w:val="0"/>
        <w:color w:val="auto"/>
        <w:sz w:val="20"/>
        <w:szCs w:val="20"/>
      </w:rPr>
    </w:lvl>
    <w:lvl w:ilvl="1">
      <w:start w:val="3"/>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b w:val="0"/>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202B8C"/>
    <w:multiLevelType w:val="multilevel"/>
    <w:tmpl w:val="8E32C0C4"/>
    <w:lvl w:ilvl="0">
      <w:start w:val="1"/>
      <w:numFmt w:val="decimal"/>
      <w:lvlText w:val="%1."/>
      <w:lvlJc w:val="left"/>
      <w:pPr>
        <w:ind w:left="360" w:hanging="360"/>
      </w:pPr>
      <w:rPr>
        <w:rFonts w:ascii="Arial" w:hAnsi="Arial" w:cs="Arial"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b w:val="0"/>
        <w:sz w:val="20"/>
        <w:szCs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74623F"/>
    <w:multiLevelType w:val="hybridMultilevel"/>
    <w:tmpl w:val="F23C9970"/>
    <w:lvl w:ilvl="0" w:tplc="FF725A14">
      <w:start w:val="1"/>
      <w:numFmt w:val="decimal"/>
      <w:pStyle w:val="Numberedlist"/>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01C1829"/>
    <w:multiLevelType w:val="hybridMultilevel"/>
    <w:tmpl w:val="8F961AE0"/>
    <w:lvl w:ilvl="0" w:tplc="FA8A2EBE">
      <w:start w:val="4"/>
      <w:numFmt w:val="decimal"/>
      <w:lvlText w:val="%1."/>
      <w:lvlJc w:val="left"/>
      <w:pPr>
        <w:ind w:left="567" w:hanging="567"/>
      </w:pPr>
      <w:rPr>
        <w:rFonts w:hint="default"/>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464BE0A">
      <w:start w:val="1"/>
      <w:numFmt w:val="decimal"/>
      <w:lvlText w:val="%2."/>
      <w:lvlJc w:val="left"/>
      <w:pPr>
        <w:ind w:left="1134"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87B21728">
      <w:start w:val="1"/>
      <w:numFmt w:val="lowerRoman"/>
      <w:lvlText w:val="%3."/>
      <w:lvlJc w:val="left"/>
      <w:pPr>
        <w:ind w:left="1701" w:hanging="567"/>
      </w:pPr>
      <w:rPr>
        <w:rFonts w:hint="default"/>
      </w:rPr>
    </w:lvl>
    <w:lvl w:ilvl="3" w:tplc="2FD44656">
      <w:start w:val="1"/>
      <w:numFmt w:val="decimal"/>
      <w:lvlText w:val="%4."/>
      <w:lvlJc w:val="left"/>
      <w:pPr>
        <w:ind w:left="2268" w:hanging="567"/>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F168F5"/>
    <w:multiLevelType w:val="multilevel"/>
    <w:tmpl w:val="6A56E3CC"/>
    <w:lvl w:ilvl="0">
      <w:start w:val="1"/>
      <w:numFmt w:val="decimal"/>
      <w:lvlText w:val="%1."/>
      <w:lvlJc w:val="left"/>
      <w:pPr>
        <w:ind w:left="360" w:hanging="360"/>
      </w:pPr>
      <w:rPr>
        <w:rFonts w:hint="default"/>
        <w:b w:val="0"/>
        <w:i w:val="0"/>
        <w:color w:val="auto"/>
        <w:sz w:val="20"/>
        <w:szCs w:val="20"/>
      </w:rPr>
    </w:lvl>
    <w:lvl w:ilvl="1">
      <w:start w:val="1"/>
      <w:numFmt w:val="lowerRoman"/>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38313B"/>
    <w:multiLevelType w:val="multilevel"/>
    <w:tmpl w:val="CDFA6F88"/>
    <w:lvl w:ilvl="0">
      <w:start w:val="1"/>
      <w:numFmt w:val="decimal"/>
      <w:lvlText w:val="%1."/>
      <w:lvlJc w:val="left"/>
      <w:pPr>
        <w:ind w:left="360" w:hanging="360"/>
      </w:pPr>
      <w:rPr>
        <w:rFonts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4A25C9"/>
    <w:multiLevelType w:val="multilevel"/>
    <w:tmpl w:val="6B98172A"/>
    <w:lvl w:ilvl="0">
      <w:start w:val="14"/>
      <w:numFmt w:val="decimal"/>
      <w:lvlText w:val="%1."/>
      <w:lvlJc w:val="left"/>
      <w:pPr>
        <w:ind w:left="360" w:hanging="360"/>
      </w:pPr>
      <w:rPr>
        <w:rFonts w:ascii="Arial" w:hAnsi="Arial" w:cs="Arial"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b w:val="0"/>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AB92675"/>
    <w:multiLevelType w:val="multilevel"/>
    <w:tmpl w:val="CDFA6F88"/>
    <w:lvl w:ilvl="0">
      <w:start w:val="1"/>
      <w:numFmt w:val="decimal"/>
      <w:lvlText w:val="%1."/>
      <w:lvlJc w:val="left"/>
      <w:pPr>
        <w:ind w:left="360" w:hanging="360"/>
      </w:pPr>
      <w:rPr>
        <w:rFonts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A31DEC"/>
    <w:multiLevelType w:val="multilevel"/>
    <w:tmpl w:val="F142FE04"/>
    <w:lvl w:ilvl="0">
      <w:start w:val="8"/>
      <w:numFmt w:val="decimal"/>
      <w:lvlText w:val="%1."/>
      <w:lvlJc w:val="left"/>
      <w:pPr>
        <w:ind w:left="360" w:hanging="360"/>
      </w:pPr>
      <w:rPr>
        <w:rFonts w:ascii="Arial" w:hAnsi="Arial" w:cs="Arial"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b w:val="0"/>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A60978"/>
    <w:multiLevelType w:val="multilevel"/>
    <w:tmpl w:val="A0EAD43C"/>
    <w:lvl w:ilvl="0">
      <w:start w:val="1"/>
      <w:numFmt w:val="decimal"/>
      <w:lvlText w:val="%1."/>
      <w:lvlJc w:val="left"/>
      <w:pPr>
        <w:ind w:left="360" w:hanging="360"/>
      </w:pPr>
      <w:rPr>
        <w:rFonts w:ascii="Arial" w:hAnsi="Arial" w:cs="Arial"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710B58"/>
    <w:multiLevelType w:val="multilevel"/>
    <w:tmpl w:val="FB407B22"/>
    <w:lvl w:ilvl="0">
      <w:start w:val="3"/>
      <w:numFmt w:val="decimal"/>
      <w:lvlText w:val="%1."/>
      <w:lvlJc w:val="left"/>
      <w:pPr>
        <w:ind w:left="360" w:hanging="360"/>
      </w:pPr>
      <w:rPr>
        <w:rFonts w:ascii="Arial" w:hAnsi="Arial" w:cs="Arial"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b w:val="0"/>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91231B5"/>
    <w:multiLevelType w:val="multilevel"/>
    <w:tmpl w:val="2E2220CC"/>
    <w:lvl w:ilvl="0">
      <w:start w:val="1"/>
      <w:numFmt w:val="decimal"/>
      <w:lvlText w:val="%1."/>
      <w:lvlJc w:val="left"/>
      <w:pPr>
        <w:ind w:left="360" w:hanging="360"/>
      </w:pPr>
      <w:rPr>
        <w:rFonts w:ascii="Arial" w:hAnsi="Arial" w:cs="Arial"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b w:val="0"/>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E225FEF"/>
    <w:multiLevelType w:val="hybridMultilevel"/>
    <w:tmpl w:val="EDA444C4"/>
    <w:lvl w:ilvl="0" w:tplc="8A56A712">
      <w:start w:val="1"/>
      <w:numFmt w:val="bullet"/>
      <w:pStyle w:val="DefinitionPoints"/>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9" w15:restartNumberingAfterBreak="0">
    <w:nsid w:val="3F65444C"/>
    <w:multiLevelType w:val="hybridMultilevel"/>
    <w:tmpl w:val="FAD0C942"/>
    <w:lvl w:ilvl="0" w:tplc="93106DFA">
      <w:start w:val="1"/>
      <w:numFmt w:val="decimal"/>
      <w:pStyle w:val="NoSpacing"/>
      <w:lvlText w:val="%1."/>
      <w:lvlJc w:val="left"/>
      <w:pPr>
        <w:ind w:left="360" w:hanging="360"/>
      </w:pPr>
      <w:rPr>
        <w:rFonts w:hint="default"/>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0E25D5E"/>
    <w:multiLevelType w:val="hybridMultilevel"/>
    <w:tmpl w:val="3A4E346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3A71259"/>
    <w:multiLevelType w:val="multilevel"/>
    <w:tmpl w:val="409E4F52"/>
    <w:lvl w:ilvl="0">
      <w:start w:val="1"/>
      <w:numFmt w:val="decimal"/>
      <w:lvlText w:val="%1."/>
      <w:lvlJc w:val="left"/>
      <w:pPr>
        <w:ind w:left="360" w:hanging="360"/>
      </w:pPr>
      <w:rPr>
        <w:rFonts w:ascii="Arial" w:hAnsi="Arial" w:cs="Arial"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49F42A6"/>
    <w:multiLevelType w:val="multilevel"/>
    <w:tmpl w:val="CDFA6F88"/>
    <w:lvl w:ilvl="0">
      <w:start w:val="1"/>
      <w:numFmt w:val="decimal"/>
      <w:lvlText w:val="%1."/>
      <w:lvlJc w:val="left"/>
      <w:pPr>
        <w:ind w:left="360" w:hanging="360"/>
      </w:pPr>
      <w:rPr>
        <w:rFonts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8BC0975"/>
    <w:multiLevelType w:val="hybridMultilevel"/>
    <w:tmpl w:val="6F269FE6"/>
    <w:lvl w:ilvl="0" w:tplc="D4A66ABA">
      <w:start w:val="1"/>
      <w:numFmt w:val="decimal"/>
      <w:pStyle w:val="GeneralPrinciplesHeading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9115B0A"/>
    <w:multiLevelType w:val="multilevel"/>
    <w:tmpl w:val="285A493A"/>
    <w:lvl w:ilvl="0">
      <w:start w:val="1"/>
      <w:numFmt w:val="decimal"/>
      <w:lvlText w:val="%1."/>
      <w:lvlJc w:val="left"/>
      <w:pPr>
        <w:ind w:left="360" w:hanging="360"/>
      </w:pPr>
      <w:rPr>
        <w:rFonts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BCD37E3"/>
    <w:multiLevelType w:val="hybridMultilevel"/>
    <w:tmpl w:val="97424268"/>
    <w:lvl w:ilvl="0" w:tplc="0C09000F">
      <w:start w:val="1"/>
      <w:numFmt w:val="decimal"/>
      <w:lvlText w:val="%1."/>
      <w:lvlJc w:val="left"/>
      <w:pPr>
        <w:ind w:left="795" w:hanging="360"/>
      </w:pPr>
    </w:lvl>
    <w:lvl w:ilvl="1" w:tplc="0C090019" w:tentative="1">
      <w:start w:val="1"/>
      <w:numFmt w:val="lowerLetter"/>
      <w:lvlText w:val="%2."/>
      <w:lvlJc w:val="left"/>
      <w:pPr>
        <w:ind w:left="1515" w:hanging="360"/>
      </w:pPr>
    </w:lvl>
    <w:lvl w:ilvl="2" w:tplc="0C09001B" w:tentative="1">
      <w:start w:val="1"/>
      <w:numFmt w:val="lowerRoman"/>
      <w:lvlText w:val="%3."/>
      <w:lvlJc w:val="right"/>
      <w:pPr>
        <w:ind w:left="2235" w:hanging="180"/>
      </w:pPr>
    </w:lvl>
    <w:lvl w:ilvl="3" w:tplc="0C09000F" w:tentative="1">
      <w:start w:val="1"/>
      <w:numFmt w:val="decimal"/>
      <w:lvlText w:val="%4."/>
      <w:lvlJc w:val="left"/>
      <w:pPr>
        <w:ind w:left="2955" w:hanging="360"/>
      </w:pPr>
    </w:lvl>
    <w:lvl w:ilvl="4" w:tplc="0C090019" w:tentative="1">
      <w:start w:val="1"/>
      <w:numFmt w:val="lowerLetter"/>
      <w:lvlText w:val="%5."/>
      <w:lvlJc w:val="left"/>
      <w:pPr>
        <w:ind w:left="3675" w:hanging="360"/>
      </w:pPr>
    </w:lvl>
    <w:lvl w:ilvl="5" w:tplc="0C09001B" w:tentative="1">
      <w:start w:val="1"/>
      <w:numFmt w:val="lowerRoman"/>
      <w:lvlText w:val="%6."/>
      <w:lvlJc w:val="right"/>
      <w:pPr>
        <w:ind w:left="4395" w:hanging="180"/>
      </w:pPr>
    </w:lvl>
    <w:lvl w:ilvl="6" w:tplc="0C09000F" w:tentative="1">
      <w:start w:val="1"/>
      <w:numFmt w:val="decimal"/>
      <w:lvlText w:val="%7."/>
      <w:lvlJc w:val="left"/>
      <w:pPr>
        <w:ind w:left="5115" w:hanging="360"/>
      </w:pPr>
    </w:lvl>
    <w:lvl w:ilvl="7" w:tplc="0C090019" w:tentative="1">
      <w:start w:val="1"/>
      <w:numFmt w:val="lowerLetter"/>
      <w:lvlText w:val="%8."/>
      <w:lvlJc w:val="left"/>
      <w:pPr>
        <w:ind w:left="5835" w:hanging="360"/>
      </w:pPr>
    </w:lvl>
    <w:lvl w:ilvl="8" w:tplc="0C09001B" w:tentative="1">
      <w:start w:val="1"/>
      <w:numFmt w:val="lowerRoman"/>
      <w:lvlText w:val="%9."/>
      <w:lvlJc w:val="right"/>
      <w:pPr>
        <w:ind w:left="6555" w:hanging="180"/>
      </w:pPr>
    </w:lvl>
  </w:abstractNum>
  <w:abstractNum w:abstractNumId="26" w15:restartNumberingAfterBreak="0">
    <w:nsid w:val="4C6D2D99"/>
    <w:multiLevelType w:val="multilevel"/>
    <w:tmpl w:val="9FDE9072"/>
    <w:lvl w:ilvl="0">
      <w:start w:val="1"/>
      <w:numFmt w:val="decimal"/>
      <w:lvlText w:val="%1."/>
      <w:lvlJc w:val="left"/>
      <w:pPr>
        <w:ind w:left="360" w:hanging="360"/>
      </w:pPr>
      <w:rPr>
        <w:rFonts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ECA584B"/>
    <w:multiLevelType w:val="hybridMultilevel"/>
    <w:tmpl w:val="4620927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66326D"/>
    <w:multiLevelType w:val="hybridMultilevel"/>
    <w:tmpl w:val="8A0A057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07974B6"/>
    <w:multiLevelType w:val="hybridMultilevel"/>
    <w:tmpl w:val="64C8B7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6816BF"/>
    <w:multiLevelType w:val="hybridMultilevel"/>
    <w:tmpl w:val="88B07384"/>
    <w:lvl w:ilvl="0" w:tplc="E99CA52C">
      <w:start w:val="1"/>
      <w:numFmt w:val="lowerLetter"/>
      <w:pStyle w:val="SubpointsAlpha"/>
      <w:lvlText w:val="%1."/>
      <w:lvlJc w:val="left"/>
      <w:pPr>
        <w:ind w:left="7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7D3090"/>
    <w:multiLevelType w:val="multilevel"/>
    <w:tmpl w:val="9FDE9072"/>
    <w:lvl w:ilvl="0">
      <w:start w:val="1"/>
      <w:numFmt w:val="decimal"/>
      <w:lvlText w:val="%1."/>
      <w:lvlJc w:val="left"/>
      <w:pPr>
        <w:ind w:left="360" w:hanging="360"/>
      </w:pPr>
      <w:rPr>
        <w:rFonts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ABC1AEB"/>
    <w:multiLevelType w:val="multilevel"/>
    <w:tmpl w:val="D0EC97EC"/>
    <w:lvl w:ilvl="0">
      <w:start w:val="1"/>
      <w:numFmt w:val="decimal"/>
      <w:lvlText w:val="%1."/>
      <w:lvlJc w:val="left"/>
      <w:pPr>
        <w:ind w:left="360" w:hanging="360"/>
      </w:pPr>
      <w:rPr>
        <w:rFonts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D8A313D"/>
    <w:multiLevelType w:val="multilevel"/>
    <w:tmpl w:val="A0EAD43C"/>
    <w:lvl w:ilvl="0">
      <w:start w:val="1"/>
      <w:numFmt w:val="decimal"/>
      <w:lvlText w:val="%1."/>
      <w:lvlJc w:val="left"/>
      <w:pPr>
        <w:ind w:left="360" w:hanging="360"/>
      </w:pPr>
      <w:rPr>
        <w:rFonts w:ascii="Arial" w:hAnsi="Arial" w:cs="Arial"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FBA2B42"/>
    <w:multiLevelType w:val="multilevel"/>
    <w:tmpl w:val="8E32C0C4"/>
    <w:lvl w:ilvl="0">
      <w:start w:val="1"/>
      <w:numFmt w:val="decimal"/>
      <w:lvlText w:val="%1."/>
      <w:lvlJc w:val="left"/>
      <w:pPr>
        <w:ind w:left="360" w:hanging="360"/>
      </w:pPr>
      <w:rPr>
        <w:rFonts w:ascii="Arial" w:hAnsi="Arial" w:cs="Arial"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b w:val="0"/>
        <w:sz w:val="20"/>
        <w:szCs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1774CB6"/>
    <w:multiLevelType w:val="multilevel"/>
    <w:tmpl w:val="E83CD392"/>
    <w:lvl w:ilvl="0">
      <w:start w:val="1"/>
      <w:numFmt w:val="decimal"/>
      <w:lvlText w:val="%1."/>
      <w:lvlJc w:val="left"/>
      <w:pPr>
        <w:ind w:left="360" w:hanging="360"/>
      </w:pPr>
      <w:rPr>
        <w:rFonts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DD27DD"/>
    <w:multiLevelType w:val="hybridMultilevel"/>
    <w:tmpl w:val="7D467D76"/>
    <w:lvl w:ilvl="0" w:tplc="9954C106">
      <w:start w:val="1"/>
      <w:numFmt w:val="decimal"/>
      <w:pStyle w:val="SupportingInformatio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074587"/>
    <w:multiLevelType w:val="hybridMultilevel"/>
    <w:tmpl w:val="CF848272"/>
    <w:lvl w:ilvl="0" w:tplc="68BE9AF2">
      <w:start w:val="4"/>
      <w:numFmt w:val="decimal"/>
      <w:pStyle w:val="BodyTextNumbering"/>
      <w:lvlText w:val="%1."/>
      <w:lvlJc w:val="left"/>
      <w:pPr>
        <w:ind w:left="567" w:hanging="567"/>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DF928D0"/>
    <w:multiLevelType w:val="multilevel"/>
    <w:tmpl w:val="CDFA6F88"/>
    <w:lvl w:ilvl="0">
      <w:start w:val="1"/>
      <w:numFmt w:val="decimal"/>
      <w:lvlText w:val="%1."/>
      <w:lvlJc w:val="left"/>
      <w:pPr>
        <w:ind w:left="360" w:hanging="360"/>
      </w:pPr>
      <w:rPr>
        <w:rFonts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0C04E4D"/>
    <w:multiLevelType w:val="multilevel"/>
    <w:tmpl w:val="3648C408"/>
    <w:lvl w:ilvl="0">
      <w:start w:val="1"/>
      <w:numFmt w:val="decimal"/>
      <w:lvlText w:val="%1."/>
      <w:lvlJc w:val="left"/>
      <w:pPr>
        <w:ind w:left="360" w:hanging="360"/>
      </w:pPr>
      <w:rPr>
        <w:rFonts w:ascii="Arial" w:hAnsi="Arial" w:cs="Arial"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b w:val="0"/>
        <w:i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0C75125"/>
    <w:multiLevelType w:val="multilevel"/>
    <w:tmpl w:val="326E0E46"/>
    <w:lvl w:ilvl="0">
      <w:start w:val="1"/>
      <w:numFmt w:val="decimal"/>
      <w:lvlText w:val="%1."/>
      <w:lvlJc w:val="left"/>
      <w:pPr>
        <w:ind w:left="360" w:hanging="360"/>
      </w:pPr>
      <w:rPr>
        <w:rFonts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12A2453"/>
    <w:multiLevelType w:val="hybridMultilevel"/>
    <w:tmpl w:val="9FCE2E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15E6E81"/>
    <w:multiLevelType w:val="multilevel"/>
    <w:tmpl w:val="CDFA6F88"/>
    <w:lvl w:ilvl="0">
      <w:start w:val="1"/>
      <w:numFmt w:val="decimal"/>
      <w:lvlText w:val="%1."/>
      <w:lvlJc w:val="left"/>
      <w:pPr>
        <w:ind w:left="360" w:hanging="360"/>
      </w:pPr>
      <w:rPr>
        <w:rFonts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2D404A4"/>
    <w:multiLevelType w:val="multilevel"/>
    <w:tmpl w:val="8E32C0C4"/>
    <w:lvl w:ilvl="0">
      <w:start w:val="1"/>
      <w:numFmt w:val="decimal"/>
      <w:lvlText w:val="%1."/>
      <w:lvlJc w:val="left"/>
      <w:pPr>
        <w:ind w:left="360" w:hanging="360"/>
      </w:pPr>
      <w:rPr>
        <w:rFonts w:ascii="Arial" w:hAnsi="Arial" w:cs="Arial"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b w:val="0"/>
        <w:sz w:val="20"/>
        <w:szCs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439011F"/>
    <w:multiLevelType w:val="hybridMultilevel"/>
    <w:tmpl w:val="A210C0A8"/>
    <w:lvl w:ilvl="0" w:tplc="EF2879AA">
      <w:start w:val="72"/>
      <w:numFmt w:val="decimal"/>
      <w:lvlText w:val="%1."/>
      <w:lvlJc w:val="left"/>
      <w:pPr>
        <w:ind w:left="567" w:hanging="567"/>
      </w:pPr>
      <w:rPr>
        <w:rFonts w:ascii="Arial" w:hAnsi="Arial" w:cs="Arial" w:hint="default"/>
        <w:b w:val="0"/>
        <w:i w:val="0"/>
        <w:color w:val="auto"/>
        <w:sz w:val="20"/>
        <w:szCs w:val="20"/>
      </w:rPr>
    </w:lvl>
    <w:lvl w:ilvl="1" w:tplc="98D0083E">
      <w:start w:val="1"/>
      <w:numFmt w:val="lowerLetter"/>
      <w:lvlText w:val="%2."/>
      <w:lvlJc w:val="left"/>
      <w:pPr>
        <w:ind w:left="1070" w:hanging="360"/>
      </w:pPr>
      <w:rPr>
        <w:b w:val="0"/>
        <w:i w:val="0"/>
        <w:color w:val="auto"/>
      </w:rPr>
    </w:lvl>
    <w:lvl w:ilvl="2" w:tplc="44BC2D82">
      <w:start w:val="1"/>
      <w:numFmt w:val="lowerRoman"/>
      <w:lvlText w:val="%3."/>
      <w:lvlJc w:val="right"/>
      <w:pPr>
        <w:ind w:left="1593" w:hanging="180"/>
      </w:pPr>
      <w:rPr>
        <w:color w:val="auto"/>
      </w:rPr>
    </w:lvl>
    <w:lvl w:ilvl="3" w:tplc="0C09000F">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45" w15:restartNumberingAfterBreak="0">
    <w:nsid w:val="76FF745C"/>
    <w:multiLevelType w:val="hybridMultilevel"/>
    <w:tmpl w:val="8DA0CF70"/>
    <w:lvl w:ilvl="0" w:tplc="613C97E4">
      <w:start w:val="1"/>
      <w:numFmt w:val="decimal"/>
      <w:lvlText w:val="%1."/>
      <w:lvlJc w:val="left"/>
      <w:pPr>
        <w:ind w:left="567" w:hanging="567"/>
      </w:pPr>
      <w:rPr>
        <w:rFonts w:hint="default"/>
      </w:rPr>
    </w:lvl>
    <w:lvl w:ilvl="1" w:tplc="2BA84248">
      <w:start w:val="1"/>
      <w:numFmt w:val="lowerLetter"/>
      <w:lvlText w:val="%2."/>
      <w:lvlJc w:val="left"/>
      <w:pPr>
        <w:ind w:left="1134" w:hanging="567"/>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7DD372C"/>
    <w:multiLevelType w:val="multilevel"/>
    <w:tmpl w:val="C1960AF0"/>
    <w:lvl w:ilvl="0">
      <w:start w:val="1"/>
      <w:numFmt w:val="decimal"/>
      <w:lvlText w:val="%1."/>
      <w:lvlJc w:val="left"/>
      <w:pPr>
        <w:ind w:left="360" w:hanging="360"/>
      </w:pPr>
      <w:rPr>
        <w:rFonts w:ascii="Arial" w:hAnsi="Arial" w:cs="Arial"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b w:val="0"/>
      </w:rPr>
    </w:lvl>
    <w:lvl w:ilvl="3">
      <w:start w:val="1"/>
      <w:numFmt w:val="lowerRoman"/>
      <w:lvlText w:val="%4."/>
      <w:lvlJc w:val="left"/>
      <w:pPr>
        <w:ind w:left="1440" w:hanging="360"/>
      </w:pPr>
      <w:rPr>
        <w:rFonts w:hint="default"/>
        <w:i w:val="0"/>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DE51EE2"/>
    <w:multiLevelType w:val="multilevel"/>
    <w:tmpl w:val="342031D8"/>
    <w:lvl w:ilvl="0">
      <w:start w:val="1"/>
      <w:numFmt w:val="decimal"/>
      <w:lvlText w:val="%1."/>
      <w:lvlJc w:val="left"/>
      <w:pPr>
        <w:ind w:left="360" w:hanging="360"/>
      </w:pPr>
      <w:rPr>
        <w:rFonts w:ascii="Arial" w:hAnsi="Arial" w:cs="Arial"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b w:val="0"/>
        <w:sz w:val="20"/>
        <w:szCs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E76417F"/>
    <w:multiLevelType w:val="multilevel"/>
    <w:tmpl w:val="23D2980A"/>
    <w:lvl w:ilvl="0">
      <w:start w:val="1"/>
      <w:numFmt w:val="decimal"/>
      <w:lvlText w:val="%1."/>
      <w:lvlJc w:val="left"/>
      <w:pPr>
        <w:ind w:left="567" w:hanging="567"/>
      </w:pPr>
      <w:rPr>
        <w:rFonts w:ascii="Arial" w:hAnsi="Arial" w:cs="Arial" w:hint="default"/>
        <w:i w:val="0"/>
        <w:color w:val="auto"/>
        <w:sz w:val="20"/>
        <w:szCs w:val="20"/>
      </w:rPr>
    </w:lvl>
    <w:lvl w:ilvl="1">
      <w:start w:val="1"/>
      <w:numFmt w:val="lowerLetter"/>
      <w:lvlText w:val="%2."/>
      <w:lvlJc w:val="left"/>
      <w:pPr>
        <w:ind w:left="1134" w:hanging="567"/>
      </w:pPr>
      <w:rPr>
        <w:rFonts w:hint="default"/>
        <w:color w:val="auto"/>
        <w:sz w:val="20"/>
        <w:szCs w:val="20"/>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16cid:durableId="1600287671">
    <w:abstractNumId w:val="19"/>
  </w:num>
  <w:num w:numId="2" w16cid:durableId="1967928539">
    <w:abstractNumId w:val="18"/>
  </w:num>
  <w:num w:numId="3" w16cid:durableId="602344511">
    <w:abstractNumId w:val="36"/>
  </w:num>
  <w:num w:numId="4" w16cid:durableId="1431966618">
    <w:abstractNumId w:val="37"/>
  </w:num>
  <w:num w:numId="5" w16cid:durableId="924722966">
    <w:abstractNumId w:val="30"/>
    <w:lvlOverride w:ilvl="0">
      <w:startOverride w:val="1"/>
    </w:lvlOverride>
  </w:num>
  <w:num w:numId="6" w16cid:durableId="364142353">
    <w:abstractNumId w:val="8"/>
  </w:num>
  <w:num w:numId="7" w16cid:durableId="1922788634">
    <w:abstractNumId w:val="45"/>
  </w:num>
  <w:num w:numId="8" w16cid:durableId="1052460009">
    <w:abstractNumId w:val="20"/>
  </w:num>
  <w:num w:numId="9" w16cid:durableId="1784610946">
    <w:abstractNumId w:val="26"/>
  </w:num>
  <w:num w:numId="10" w16cid:durableId="1367752009">
    <w:abstractNumId w:val="42"/>
  </w:num>
  <w:num w:numId="11" w16cid:durableId="1513565431">
    <w:abstractNumId w:val="32"/>
  </w:num>
  <w:num w:numId="12" w16cid:durableId="2033140641">
    <w:abstractNumId w:val="35"/>
  </w:num>
  <w:num w:numId="13" w16cid:durableId="1581058186">
    <w:abstractNumId w:val="47"/>
  </w:num>
  <w:num w:numId="14" w16cid:durableId="2081824119">
    <w:abstractNumId w:val="15"/>
  </w:num>
  <w:num w:numId="15" w16cid:durableId="1453330735">
    <w:abstractNumId w:val="14"/>
  </w:num>
  <w:num w:numId="16" w16cid:durableId="260918352">
    <w:abstractNumId w:val="11"/>
  </w:num>
  <w:num w:numId="17" w16cid:durableId="943196626">
    <w:abstractNumId w:val="7"/>
  </w:num>
  <w:num w:numId="18" w16cid:durableId="1464427691">
    <w:abstractNumId w:val="28"/>
  </w:num>
  <w:num w:numId="19" w16cid:durableId="214969020">
    <w:abstractNumId w:val="1"/>
  </w:num>
  <w:num w:numId="20" w16cid:durableId="2024939738">
    <w:abstractNumId w:val="29"/>
  </w:num>
  <w:num w:numId="21" w16cid:durableId="817915359">
    <w:abstractNumId w:val="41"/>
  </w:num>
  <w:num w:numId="22" w16cid:durableId="415634601">
    <w:abstractNumId w:val="25"/>
  </w:num>
  <w:num w:numId="23" w16cid:durableId="167452584">
    <w:abstractNumId w:val="40"/>
  </w:num>
  <w:num w:numId="24" w16cid:durableId="240993511">
    <w:abstractNumId w:val="24"/>
  </w:num>
  <w:num w:numId="25" w16cid:durableId="587810871">
    <w:abstractNumId w:val="23"/>
  </w:num>
  <w:num w:numId="26" w16cid:durableId="303589403">
    <w:abstractNumId w:val="21"/>
  </w:num>
  <w:num w:numId="27" w16cid:durableId="1679884396">
    <w:abstractNumId w:val="46"/>
  </w:num>
  <w:num w:numId="28" w16cid:durableId="1645239595">
    <w:abstractNumId w:val="2"/>
  </w:num>
  <w:num w:numId="29" w16cid:durableId="1825008015">
    <w:abstractNumId w:val="39"/>
  </w:num>
  <w:num w:numId="30" w16cid:durableId="769735409">
    <w:abstractNumId w:val="48"/>
  </w:num>
  <w:num w:numId="31" w16cid:durableId="1413696021">
    <w:abstractNumId w:val="9"/>
  </w:num>
  <w:num w:numId="32" w16cid:durableId="2051758704">
    <w:abstractNumId w:val="44"/>
  </w:num>
  <w:num w:numId="33" w16cid:durableId="377315928">
    <w:abstractNumId w:val="27"/>
  </w:num>
  <w:num w:numId="34" w16cid:durableId="1258758720">
    <w:abstractNumId w:val="10"/>
  </w:num>
  <w:num w:numId="35" w16cid:durableId="1371103690">
    <w:abstractNumId w:val="4"/>
  </w:num>
  <w:num w:numId="36" w16cid:durableId="2097743558">
    <w:abstractNumId w:val="33"/>
  </w:num>
  <w:num w:numId="37" w16cid:durableId="1586106078">
    <w:abstractNumId w:val="6"/>
  </w:num>
  <w:num w:numId="38" w16cid:durableId="1905018227">
    <w:abstractNumId w:val="31"/>
  </w:num>
  <w:num w:numId="39" w16cid:durableId="1362390374">
    <w:abstractNumId w:val="12"/>
  </w:num>
  <w:num w:numId="40" w16cid:durableId="814181746">
    <w:abstractNumId w:val="38"/>
  </w:num>
  <w:num w:numId="41" w16cid:durableId="725758896">
    <w:abstractNumId w:val="5"/>
  </w:num>
  <w:num w:numId="42" w16cid:durableId="367075236">
    <w:abstractNumId w:val="13"/>
  </w:num>
  <w:num w:numId="43" w16cid:durableId="1909538548">
    <w:abstractNumId w:val="3"/>
  </w:num>
  <w:num w:numId="44" w16cid:durableId="1455978003">
    <w:abstractNumId w:val="16"/>
  </w:num>
  <w:num w:numId="45" w16cid:durableId="1601110102">
    <w:abstractNumId w:val="43"/>
  </w:num>
  <w:num w:numId="46" w16cid:durableId="2105613053">
    <w:abstractNumId w:val="34"/>
  </w:num>
  <w:num w:numId="47" w16cid:durableId="73205384">
    <w:abstractNumId w:val="22"/>
  </w:num>
  <w:num w:numId="48" w16cid:durableId="733355153">
    <w:abstractNumId w:val="17"/>
  </w:num>
  <w:num w:numId="49" w16cid:durableId="130215617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B9"/>
    <w:rsid w:val="00002325"/>
    <w:rsid w:val="000067B8"/>
    <w:rsid w:val="00013FDC"/>
    <w:rsid w:val="00020B2F"/>
    <w:rsid w:val="000238DC"/>
    <w:rsid w:val="00027A80"/>
    <w:rsid w:val="00040A12"/>
    <w:rsid w:val="00041099"/>
    <w:rsid w:val="00050001"/>
    <w:rsid w:val="00052D71"/>
    <w:rsid w:val="00066496"/>
    <w:rsid w:val="00066A58"/>
    <w:rsid w:val="00074354"/>
    <w:rsid w:val="000949B0"/>
    <w:rsid w:val="0009754E"/>
    <w:rsid w:val="000A13A6"/>
    <w:rsid w:val="000B0838"/>
    <w:rsid w:val="000C06BC"/>
    <w:rsid w:val="000C1107"/>
    <w:rsid w:val="000D16ED"/>
    <w:rsid w:val="000D2482"/>
    <w:rsid w:val="000D6ACB"/>
    <w:rsid w:val="000D6B20"/>
    <w:rsid w:val="000E431F"/>
    <w:rsid w:val="000E7D08"/>
    <w:rsid w:val="000F0BBB"/>
    <w:rsid w:val="000F19F2"/>
    <w:rsid w:val="000F6343"/>
    <w:rsid w:val="0012166C"/>
    <w:rsid w:val="00136838"/>
    <w:rsid w:val="001503A3"/>
    <w:rsid w:val="00155186"/>
    <w:rsid w:val="00157CC0"/>
    <w:rsid w:val="0016150B"/>
    <w:rsid w:val="00163FB6"/>
    <w:rsid w:val="00165533"/>
    <w:rsid w:val="00170439"/>
    <w:rsid w:val="0017330C"/>
    <w:rsid w:val="0018534E"/>
    <w:rsid w:val="0019276C"/>
    <w:rsid w:val="001A164E"/>
    <w:rsid w:val="001A4FFC"/>
    <w:rsid w:val="001C5180"/>
    <w:rsid w:val="001D120B"/>
    <w:rsid w:val="001E78BA"/>
    <w:rsid w:val="0020286D"/>
    <w:rsid w:val="00204296"/>
    <w:rsid w:val="002042DE"/>
    <w:rsid w:val="002050CD"/>
    <w:rsid w:val="00205783"/>
    <w:rsid w:val="0021190E"/>
    <w:rsid w:val="00211EC7"/>
    <w:rsid w:val="00217258"/>
    <w:rsid w:val="002257FD"/>
    <w:rsid w:val="00226123"/>
    <w:rsid w:val="00240812"/>
    <w:rsid w:val="0024119B"/>
    <w:rsid w:val="00244EBE"/>
    <w:rsid w:val="00247A44"/>
    <w:rsid w:val="00257848"/>
    <w:rsid w:val="0027279D"/>
    <w:rsid w:val="00276F71"/>
    <w:rsid w:val="00283A76"/>
    <w:rsid w:val="00294121"/>
    <w:rsid w:val="002A3B9D"/>
    <w:rsid w:val="002A6660"/>
    <w:rsid w:val="002B27B4"/>
    <w:rsid w:val="002B373E"/>
    <w:rsid w:val="002B3C8F"/>
    <w:rsid w:val="002E4E93"/>
    <w:rsid w:val="002E6A79"/>
    <w:rsid w:val="002E7500"/>
    <w:rsid w:val="0032123C"/>
    <w:rsid w:val="00322B61"/>
    <w:rsid w:val="00324372"/>
    <w:rsid w:val="00331BD1"/>
    <w:rsid w:val="00334A6D"/>
    <w:rsid w:val="00341D79"/>
    <w:rsid w:val="0034448C"/>
    <w:rsid w:val="0034757C"/>
    <w:rsid w:val="003535BC"/>
    <w:rsid w:val="00356330"/>
    <w:rsid w:val="0035762B"/>
    <w:rsid w:val="00361D66"/>
    <w:rsid w:val="00362FC1"/>
    <w:rsid w:val="00364E0E"/>
    <w:rsid w:val="003968A3"/>
    <w:rsid w:val="003A2CE3"/>
    <w:rsid w:val="003A32E9"/>
    <w:rsid w:val="003C4E02"/>
    <w:rsid w:val="003C6D52"/>
    <w:rsid w:val="003D0826"/>
    <w:rsid w:val="003D4720"/>
    <w:rsid w:val="003D70C4"/>
    <w:rsid w:val="003E0233"/>
    <w:rsid w:val="003E3800"/>
    <w:rsid w:val="003E496B"/>
    <w:rsid w:val="003F023A"/>
    <w:rsid w:val="003F1447"/>
    <w:rsid w:val="003F1545"/>
    <w:rsid w:val="00403AFC"/>
    <w:rsid w:val="00405BA9"/>
    <w:rsid w:val="00433C68"/>
    <w:rsid w:val="00435862"/>
    <w:rsid w:val="00441E21"/>
    <w:rsid w:val="00447C08"/>
    <w:rsid w:val="00452CE9"/>
    <w:rsid w:val="0045379F"/>
    <w:rsid w:val="00455F71"/>
    <w:rsid w:val="00456D3D"/>
    <w:rsid w:val="0046623E"/>
    <w:rsid w:val="0047089A"/>
    <w:rsid w:val="004718B1"/>
    <w:rsid w:val="004853F9"/>
    <w:rsid w:val="004A59B3"/>
    <w:rsid w:val="004C3971"/>
    <w:rsid w:val="004C3FF0"/>
    <w:rsid w:val="004C50C9"/>
    <w:rsid w:val="004D305B"/>
    <w:rsid w:val="004D5D46"/>
    <w:rsid w:val="0050281E"/>
    <w:rsid w:val="00504848"/>
    <w:rsid w:val="00507D9F"/>
    <w:rsid w:val="00516408"/>
    <w:rsid w:val="0052460B"/>
    <w:rsid w:val="00527C25"/>
    <w:rsid w:val="00530357"/>
    <w:rsid w:val="00534A04"/>
    <w:rsid w:val="00534C39"/>
    <w:rsid w:val="005361B7"/>
    <w:rsid w:val="005434DB"/>
    <w:rsid w:val="0054532C"/>
    <w:rsid w:val="005474A6"/>
    <w:rsid w:val="005933E5"/>
    <w:rsid w:val="005A1D2A"/>
    <w:rsid w:val="005C37FA"/>
    <w:rsid w:val="005C6A3A"/>
    <w:rsid w:val="005D1D1B"/>
    <w:rsid w:val="005F47C6"/>
    <w:rsid w:val="005F6315"/>
    <w:rsid w:val="00602103"/>
    <w:rsid w:val="00606A3E"/>
    <w:rsid w:val="00607B79"/>
    <w:rsid w:val="006247CB"/>
    <w:rsid w:val="0063600C"/>
    <w:rsid w:val="00636F7D"/>
    <w:rsid w:val="00637210"/>
    <w:rsid w:val="00640BEB"/>
    <w:rsid w:val="00643315"/>
    <w:rsid w:val="0065415A"/>
    <w:rsid w:val="00671B11"/>
    <w:rsid w:val="0067236A"/>
    <w:rsid w:val="0067635B"/>
    <w:rsid w:val="0069499C"/>
    <w:rsid w:val="0069798D"/>
    <w:rsid w:val="006D0A13"/>
    <w:rsid w:val="006D0F1D"/>
    <w:rsid w:val="006D65F7"/>
    <w:rsid w:val="006E278E"/>
    <w:rsid w:val="006E65FF"/>
    <w:rsid w:val="00706807"/>
    <w:rsid w:val="0071278F"/>
    <w:rsid w:val="007136DF"/>
    <w:rsid w:val="00717117"/>
    <w:rsid w:val="00734FF1"/>
    <w:rsid w:val="007352F8"/>
    <w:rsid w:val="00740BA3"/>
    <w:rsid w:val="007546F3"/>
    <w:rsid w:val="0076128F"/>
    <w:rsid w:val="00762FAA"/>
    <w:rsid w:val="00765F4A"/>
    <w:rsid w:val="00770E43"/>
    <w:rsid w:val="007720AE"/>
    <w:rsid w:val="007809AD"/>
    <w:rsid w:val="00786398"/>
    <w:rsid w:val="00787316"/>
    <w:rsid w:val="0079471A"/>
    <w:rsid w:val="007A0B85"/>
    <w:rsid w:val="007A0BB2"/>
    <w:rsid w:val="007B325B"/>
    <w:rsid w:val="007C0E61"/>
    <w:rsid w:val="007D132C"/>
    <w:rsid w:val="007D1C89"/>
    <w:rsid w:val="007E07EE"/>
    <w:rsid w:val="007E2FD0"/>
    <w:rsid w:val="007F0293"/>
    <w:rsid w:val="007F606F"/>
    <w:rsid w:val="007F66AA"/>
    <w:rsid w:val="00804AE4"/>
    <w:rsid w:val="00822AD5"/>
    <w:rsid w:val="00831C03"/>
    <w:rsid w:val="00837544"/>
    <w:rsid w:val="0084191F"/>
    <w:rsid w:val="00845E5F"/>
    <w:rsid w:val="00850982"/>
    <w:rsid w:val="00855F2C"/>
    <w:rsid w:val="008572E8"/>
    <w:rsid w:val="0085758F"/>
    <w:rsid w:val="00870B5C"/>
    <w:rsid w:val="00873697"/>
    <w:rsid w:val="00897008"/>
    <w:rsid w:val="008A1B3F"/>
    <w:rsid w:val="008A1D6B"/>
    <w:rsid w:val="008B5A87"/>
    <w:rsid w:val="008C0C64"/>
    <w:rsid w:val="008C2826"/>
    <w:rsid w:val="008C78DE"/>
    <w:rsid w:val="008D2768"/>
    <w:rsid w:val="008D662E"/>
    <w:rsid w:val="008D7E98"/>
    <w:rsid w:val="008E4B0E"/>
    <w:rsid w:val="00901F42"/>
    <w:rsid w:val="00921B6D"/>
    <w:rsid w:val="00925BF7"/>
    <w:rsid w:val="00942D8E"/>
    <w:rsid w:val="00956D6B"/>
    <w:rsid w:val="00957CC9"/>
    <w:rsid w:val="00972F46"/>
    <w:rsid w:val="00982214"/>
    <w:rsid w:val="00993CDB"/>
    <w:rsid w:val="0099682C"/>
    <w:rsid w:val="009A7466"/>
    <w:rsid w:val="009A7A92"/>
    <w:rsid w:val="009A7F24"/>
    <w:rsid w:val="009C65A1"/>
    <w:rsid w:val="009D128E"/>
    <w:rsid w:val="009D51AA"/>
    <w:rsid w:val="009D797F"/>
    <w:rsid w:val="009E7541"/>
    <w:rsid w:val="009F2E7D"/>
    <w:rsid w:val="009F5343"/>
    <w:rsid w:val="00A07835"/>
    <w:rsid w:val="00A121DC"/>
    <w:rsid w:val="00A2467E"/>
    <w:rsid w:val="00A3250C"/>
    <w:rsid w:val="00A34099"/>
    <w:rsid w:val="00A51A44"/>
    <w:rsid w:val="00A62041"/>
    <w:rsid w:val="00A6426B"/>
    <w:rsid w:val="00A67C10"/>
    <w:rsid w:val="00A7003B"/>
    <w:rsid w:val="00A76D17"/>
    <w:rsid w:val="00A8117D"/>
    <w:rsid w:val="00AA762B"/>
    <w:rsid w:val="00AA7E29"/>
    <w:rsid w:val="00AB3CB4"/>
    <w:rsid w:val="00AB6AE1"/>
    <w:rsid w:val="00AC3597"/>
    <w:rsid w:val="00AC427F"/>
    <w:rsid w:val="00AD58B6"/>
    <w:rsid w:val="00AD6E73"/>
    <w:rsid w:val="00AE08AA"/>
    <w:rsid w:val="00AE141F"/>
    <w:rsid w:val="00AF1D48"/>
    <w:rsid w:val="00AF25E6"/>
    <w:rsid w:val="00B03675"/>
    <w:rsid w:val="00B06C06"/>
    <w:rsid w:val="00B22365"/>
    <w:rsid w:val="00B23D89"/>
    <w:rsid w:val="00B27692"/>
    <w:rsid w:val="00B30865"/>
    <w:rsid w:val="00B41E8F"/>
    <w:rsid w:val="00B43522"/>
    <w:rsid w:val="00B511ED"/>
    <w:rsid w:val="00B51A79"/>
    <w:rsid w:val="00B552D8"/>
    <w:rsid w:val="00B566F5"/>
    <w:rsid w:val="00B737D8"/>
    <w:rsid w:val="00B77E47"/>
    <w:rsid w:val="00B977B1"/>
    <w:rsid w:val="00BB0D39"/>
    <w:rsid w:val="00BC10A2"/>
    <w:rsid w:val="00BC5412"/>
    <w:rsid w:val="00BD65F9"/>
    <w:rsid w:val="00BE4E7E"/>
    <w:rsid w:val="00C00247"/>
    <w:rsid w:val="00C1100F"/>
    <w:rsid w:val="00C1207E"/>
    <w:rsid w:val="00C2534D"/>
    <w:rsid w:val="00C35F19"/>
    <w:rsid w:val="00C43450"/>
    <w:rsid w:val="00C53E32"/>
    <w:rsid w:val="00C57C60"/>
    <w:rsid w:val="00C6033A"/>
    <w:rsid w:val="00C61F29"/>
    <w:rsid w:val="00C70E3E"/>
    <w:rsid w:val="00C80BF9"/>
    <w:rsid w:val="00C848BA"/>
    <w:rsid w:val="00C94B87"/>
    <w:rsid w:val="00CA28A8"/>
    <w:rsid w:val="00CA5535"/>
    <w:rsid w:val="00CB5BD6"/>
    <w:rsid w:val="00CC04FA"/>
    <w:rsid w:val="00CC25EC"/>
    <w:rsid w:val="00CD3062"/>
    <w:rsid w:val="00CE2077"/>
    <w:rsid w:val="00CE36BD"/>
    <w:rsid w:val="00CE56D0"/>
    <w:rsid w:val="00CF0BEF"/>
    <w:rsid w:val="00CF518B"/>
    <w:rsid w:val="00D0723B"/>
    <w:rsid w:val="00D13800"/>
    <w:rsid w:val="00D1567F"/>
    <w:rsid w:val="00D1660D"/>
    <w:rsid w:val="00D1684C"/>
    <w:rsid w:val="00D24A1D"/>
    <w:rsid w:val="00D2756B"/>
    <w:rsid w:val="00D30659"/>
    <w:rsid w:val="00D45A20"/>
    <w:rsid w:val="00D63311"/>
    <w:rsid w:val="00D751C8"/>
    <w:rsid w:val="00D771A1"/>
    <w:rsid w:val="00D84005"/>
    <w:rsid w:val="00D94CCB"/>
    <w:rsid w:val="00DA10DC"/>
    <w:rsid w:val="00DA53EB"/>
    <w:rsid w:val="00DB1DF7"/>
    <w:rsid w:val="00DC2CA6"/>
    <w:rsid w:val="00DC348E"/>
    <w:rsid w:val="00DD7344"/>
    <w:rsid w:val="00DE578B"/>
    <w:rsid w:val="00DE59E6"/>
    <w:rsid w:val="00DF1381"/>
    <w:rsid w:val="00E21B9E"/>
    <w:rsid w:val="00E425E9"/>
    <w:rsid w:val="00E46B95"/>
    <w:rsid w:val="00E478A0"/>
    <w:rsid w:val="00E5409E"/>
    <w:rsid w:val="00E624A7"/>
    <w:rsid w:val="00E67178"/>
    <w:rsid w:val="00E71103"/>
    <w:rsid w:val="00EA0E1A"/>
    <w:rsid w:val="00EA234A"/>
    <w:rsid w:val="00EB4C19"/>
    <w:rsid w:val="00EC7A6E"/>
    <w:rsid w:val="00ED47EF"/>
    <w:rsid w:val="00ED790E"/>
    <w:rsid w:val="00F00BDC"/>
    <w:rsid w:val="00F05062"/>
    <w:rsid w:val="00F07AE2"/>
    <w:rsid w:val="00F15252"/>
    <w:rsid w:val="00F15CED"/>
    <w:rsid w:val="00F15D15"/>
    <w:rsid w:val="00F17019"/>
    <w:rsid w:val="00F3597C"/>
    <w:rsid w:val="00F40246"/>
    <w:rsid w:val="00F425FB"/>
    <w:rsid w:val="00F6709D"/>
    <w:rsid w:val="00F7333E"/>
    <w:rsid w:val="00F93BB1"/>
    <w:rsid w:val="00FA75B9"/>
    <w:rsid w:val="00FB06C5"/>
    <w:rsid w:val="00FC7675"/>
    <w:rsid w:val="00FF3506"/>
    <w:rsid w:val="00FF4C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09D98B5"/>
  <w15:docId w15:val="{FE4BE062-EFEA-47AF-9042-37DD1C17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500"/>
  </w:style>
  <w:style w:type="paragraph" w:styleId="Heading1">
    <w:name w:val="heading 1"/>
    <w:aliases w:val="Main Heading"/>
    <w:basedOn w:val="Subheading"/>
    <w:next w:val="Normal"/>
    <w:link w:val="Heading1Char"/>
    <w:uiPriority w:val="9"/>
    <w:qFormat/>
    <w:rsid w:val="00157CC0"/>
    <w:pPr>
      <w:outlineLvl w:val="0"/>
    </w:pPr>
  </w:style>
  <w:style w:type="paragraph" w:styleId="Heading2">
    <w:name w:val="heading 2"/>
    <w:basedOn w:val="Normal"/>
    <w:next w:val="Normal"/>
    <w:link w:val="Heading2Char"/>
    <w:uiPriority w:val="9"/>
    <w:unhideWhenUsed/>
    <w:rsid w:val="00157CC0"/>
    <w:pPr>
      <w:spacing w:before="20" w:after="40" w:line="240" w:lineRule="auto"/>
      <w:outlineLvl w:val="1"/>
    </w:pPr>
    <w:rPr>
      <w:rFonts w:ascii="Calibri" w:hAnsi="Calibri" w:cs="Times New Roman"/>
      <w:color w:val="005782"/>
      <w:sz w:val="30"/>
      <w:szCs w:val="30"/>
      <w:lang w:val="en-AU" w:eastAsia="en-AU"/>
    </w:rPr>
  </w:style>
  <w:style w:type="paragraph" w:styleId="Heading3">
    <w:name w:val="heading 3"/>
    <w:basedOn w:val="Heading2"/>
    <w:next w:val="Normal"/>
    <w:link w:val="Heading3Char"/>
    <w:uiPriority w:val="9"/>
    <w:unhideWhenUsed/>
    <w:rsid w:val="00157CC0"/>
    <w:pPr>
      <w:spacing w:before="200" w:after="100"/>
      <w:outlineLvl w:val="2"/>
    </w:pPr>
  </w:style>
  <w:style w:type="paragraph" w:styleId="Heading4">
    <w:name w:val="heading 4"/>
    <w:basedOn w:val="Normal"/>
    <w:next w:val="Normal"/>
    <w:link w:val="Heading4Char"/>
    <w:uiPriority w:val="9"/>
    <w:unhideWhenUsed/>
    <w:rsid w:val="00157CC0"/>
    <w:pPr>
      <w:keepNext/>
      <w:spacing w:before="240" w:after="60" w:line="240" w:lineRule="auto"/>
      <w:outlineLvl w:val="3"/>
    </w:pPr>
    <w:rPr>
      <w:rFonts w:ascii="Arial" w:hAnsi="Arial" w:cs="Arial"/>
      <w:b/>
      <w:bCs/>
      <w:szCs w:val="28"/>
      <w:lang w:eastAsia="en-AU"/>
    </w:rPr>
  </w:style>
  <w:style w:type="paragraph" w:styleId="Heading5">
    <w:name w:val="heading 5"/>
    <w:basedOn w:val="Normal"/>
    <w:next w:val="Normal"/>
    <w:link w:val="Heading5Char"/>
    <w:uiPriority w:val="9"/>
    <w:unhideWhenUsed/>
    <w:rsid w:val="00157CC0"/>
    <w:pPr>
      <w:spacing w:before="240" w:after="60" w:line="240" w:lineRule="auto"/>
      <w:outlineLvl w:val="4"/>
    </w:pPr>
    <w:rPr>
      <w:rFonts w:cstheme="majorBidi"/>
      <w:b/>
      <w:bCs/>
      <w:i/>
      <w:iCs/>
      <w:sz w:val="26"/>
      <w:szCs w:val="26"/>
      <w:lang w:val="en-AU" w:eastAsia="en-AU"/>
    </w:rPr>
  </w:style>
  <w:style w:type="paragraph" w:styleId="Heading6">
    <w:name w:val="heading 6"/>
    <w:basedOn w:val="Normal"/>
    <w:next w:val="Normal"/>
    <w:link w:val="Heading6Char"/>
    <w:uiPriority w:val="9"/>
    <w:unhideWhenUsed/>
    <w:rsid w:val="00157CC0"/>
    <w:pPr>
      <w:spacing w:before="240" w:after="60" w:line="240" w:lineRule="auto"/>
      <w:outlineLvl w:val="5"/>
    </w:pPr>
    <w:rPr>
      <w:rFonts w:cstheme="majorBidi"/>
      <w:b/>
      <w:bCs/>
      <w:lang w:val="en-AU" w:eastAsia="en-AU"/>
    </w:rPr>
  </w:style>
  <w:style w:type="paragraph" w:styleId="Heading7">
    <w:name w:val="heading 7"/>
    <w:basedOn w:val="Normal"/>
    <w:next w:val="Normal"/>
    <w:link w:val="Heading7Char"/>
    <w:uiPriority w:val="9"/>
    <w:semiHidden/>
    <w:unhideWhenUsed/>
    <w:rsid w:val="00157CC0"/>
    <w:pPr>
      <w:spacing w:before="240" w:after="60" w:line="240" w:lineRule="auto"/>
      <w:outlineLvl w:val="6"/>
    </w:pPr>
    <w:rPr>
      <w:rFonts w:cstheme="majorBidi"/>
      <w:sz w:val="24"/>
      <w:szCs w:val="24"/>
      <w:lang w:val="en-AU" w:eastAsia="en-AU"/>
    </w:rPr>
  </w:style>
  <w:style w:type="paragraph" w:styleId="Heading8">
    <w:name w:val="heading 8"/>
    <w:basedOn w:val="Normal"/>
    <w:next w:val="Normal"/>
    <w:link w:val="Heading8Char"/>
    <w:uiPriority w:val="9"/>
    <w:semiHidden/>
    <w:unhideWhenUsed/>
    <w:qFormat/>
    <w:rsid w:val="00157CC0"/>
    <w:pPr>
      <w:spacing w:before="240" w:after="60" w:line="240" w:lineRule="auto"/>
      <w:outlineLvl w:val="7"/>
    </w:pPr>
    <w:rPr>
      <w:rFonts w:cstheme="majorBidi"/>
      <w:i/>
      <w:iCs/>
      <w:sz w:val="24"/>
      <w:szCs w:val="24"/>
      <w:lang w:val="en-AU" w:eastAsia="en-AU"/>
    </w:rPr>
  </w:style>
  <w:style w:type="paragraph" w:styleId="Heading9">
    <w:name w:val="heading 9"/>
    <w:basedOn w:val="Normal"/>
    <w:next w:val="Normal"/>
    <w:link w:val="Heading9Char"/>
    <w:uiPriority w:val="9"/>
    <w:semiHidden/>
    <w:unhideWhenUsed/>
    <w:qFormat/>
    <w:rsid w:val="00157CC0"/>
    <w:pPr>
      <w:spacing w:before="240" w:after="60" w:line="240" w:lineRule="auto"/>
      <w:outlineLvl w:val="8"/>
    </w:pPr>
    <w:rPr>
      <w:rFonts w:asciiTheme="majorHAnsi" w:eastAsiaTheme="majorEastAsia" w:hAnsiTheme="majorHAnsi" w:cstheme="majorBidi"/>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DM Gen Text,Recommendation,List Paragraph1,List Paragraph11,1 heading,NFP GP Bulleted List"/>
    <w:basedOn w:val="Normal"/>
    <w:link w:val="ListParagraphChar"/>
    <w:uiPriority w:val="34"/>
    <w:qFormat/>
    <w:rsid w:val="00FA75B9"/>
    <w:pPr>
      <w:ind w:left="720"/>
      <w:contextualSpacing/>
    </w:pPr>
  </w:style>
  <w:style w:type="paragraph" w:styleId="Header">
    <w:name w:val="header"/>
    <w:basedOn w:val="Normal"/>
    <w:link w:val="HeaderChar"/>
    <w:uiPriority w:val="99"/>
    <w:unhideWhenUsed/>
    <w:rsid w:val="00EB4C19"/>
    <w:pPr>
      <w:tabs>
        <w:tab w:val="center" w:pos="4513"/>
        <w:tab w:val="right" w:pos="9026"/>
      </w:tabs>
      <w:spacing w:after="0" w:line="240" w:lineRule="auto"/>
    </w:pPr>
    <w:rPr>
      <w:rFonts w:ascii="Arial" w:eastAsia="Times New Roman" w:hAnsi="Arial" w:cs="Times New Roman"/>
      <w:sz w:val="20"/>
      <w:szCs w:val="24"/>
      <w:lang w:val="en-AU" w:eastAsia="en-US"/>
    </w:rPr>
  </w:style>
  <w:style w:type="character" w:customStyle="1" w:styleId="HeaderChar">
    <w:name w:val="Header Char"/>
    <w:basedOn w:val="DefaultParagraphFont"/>
    <w:link w:val="Header"/>
    <w:uiPriority w:val="99"/>
    <w:rsid w:val="00EB4C19"/>
    <w:rPr>
      <w:rFonts w:ascii="Arial" w:eastAsia="Times New Roman" w:hAnsi="Arial" w:cs="Times New Roman"/>
      <w:sz w:val="20"/>
      <w:szCs w:val="24"/>
      <w:lang w:val="en-AU" w:eastAsia="en-US"/>
    </w:rPr>
  </w:style>
  <w:style w:type="paragraph" w:customStyle="1" w:styleId="Default">
    <w:name w:val="Default"/>
    <w:basedOn w:val="Normal"/>
    <w:rsid w:val="0067236A"/>
    <w:pPr>
      <w:autoSpaceDE w:val="0"/>
      <w:autoSpaceDN w:val="0"/>
      <w:spacing w:after="0" w:line="240" w:lineRule="auto"/>
    </w:pPr>
    <w:rPr>
      <w:rFonts w:ascii="Arial" w:eastAsiaTheme="minorHAnsi" w:hAnsi="Arial" w:cs="Arial"/>
      <w:color w:val="000000"/>
      <w:sz w:val="24"/>
      <w:szCs w:val="24"/>
      <w:lang w:val="en-AU" w:eastAsia="en-US"/>
    </w:rPr>
  </w:style>
  <w:style w:type="table" w:styleId="TableGrid">
    <w:name w:val="Table Grid"/>
    <w:basedOn w:val="TableNormal"/>
    <w:uiPriority w:val="59"/>
    <w:rsid w:val="00993CDB"/>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CDB"/>
    <w:rPr>
      <w:rFonts w:ascii="Tahoma" w:hAnsi="Tahoma" w:cs="Tahoma"/>
      <w:sz w:val="16"/>
      <w:szCs w:val="16"/>
    </w:rPr>
  </w:style>
  <w:style w:type="paragraph" w:customStyle="1" w:styleId="Romannumberlist">
    <w:name w:val="Roman number list"/>
    <w:basedOn w:val="ListNumber"/>
    <w:qFormat/>
    <w:rsid w:val="00DC348E"/>
    <w:pPr>
      <w:tabs>
        <w:tab w:val="left" w:pos="539"/>
      </w:tabs>
      <w:spacing w:after="0" w:line="240" w:lineRule="auto"/>
      <w:ind w:left="720"/>
    </w:pPr>
    <w:rPr>
      <w:rFonts w:ascii="Arial" w:eastAsia="Times New Roman" w:hAnsi="Arial" w:cs="Times New Roman"/>
      <w:sz w:val="20"/>
      <w:szCs w:val="24"/>
      <w:lang w:val="en-AU" w:eastAsia="en-US"/>
    </w:rPr>
  </w:style>
  <w:style w:type="paragraph" w:styleId="ListNumber">
    <w:name w:val="List Number"/>
    <w:basedOn w:val="Normal"/>
    <w:uiPriority w:val="99"/>
    <w:semiHidden/>
    <w:unhideWhenUsed/>
    <w:rsid w:val="00DC348E"/>
    <w:pPr>
      <w:ind w:left="360" w:hanging="360"/>
      <w:contextualSpacing/>
    </w:pPr>
  </w:style>
  <w:style w:type="character" w:customStyle="1" w:styleId="Heading1Char">
    <w:name w:val="Heading 1 Char"/>
    <w:aliases w:val="Main Heading Char"/>
    <w:basedOn w:val="DefaultParagraphFont"/>
    <w:link w:val="Heading1"/>
    <w:uiPriority w:val="9"/>
    <w:rsid w:val="00157CC0"/>
    <w:rPr>
      <w:rFonts w:ascii="Calibri" w:hAnsi="Calibri" w:cs="Times New Roman"/>
      <w:color w:val="005782"/>
      <w:sz w:val="30"/>
      <w:szCs w:val="30"/>
      <w:lang w:val="en-AU" w:eastAsia="en-AU"/>
    </w:rPr>
  </w:style>
  <w:style w:type="character" w:customStyle="1" w:styleId="Heading2Char">
    <w:name w:val="Heading 2 Char"/>
    <w:basedOn w:val="DefaultParagraphFont"/>
    <w:link w:val="Heading2"/>
    <w:uiPriority w:val="9"/>
    <w:rsid w:val="00157CC0"/>
    <w:rPr>
      <w:rFonts w:ascii="Calibri" w:hAnsi="Calibri" w:cs="Times New Roman"/>
      <w:color w:val="005782"/>
      <w:sz w:val="30"/>
      <w:szCs w:val="30"/>
      <w:lang w:val="en-AU" w:eastAsia="en-AU"/>
    </w:rPr>
  </w:style>
  <w:style w:type="character" w:customStyle="1" w:styleId="Heading3Char">
    <w:name w:val="Heading 3 Char"/>
    <w:basedOn w:val="DefaultParagraphFont"/>
    <w:link w:val="Heading3"/>
    <w:uiPriority w:val="9"/>
    <w:rsid w:val="00157CC0"/>
    <w:rPr>
      <w:rFonts w:ascii="Calibri" w:hAnsi="Calibri" w:cs="Times New Roman"/>
      <w:color w:val="005782"/>
      <w:sz w:val="30"/>
      <w:szCs w:val="30"/>
      <w:lang w:val="en-AU" w:eastAsia="en-AU"/>
    </w:rPr>
  </w:style>
  <w:style w:type="character" w:customStyle="1" w:styleId="Heading4Char">
    <w:name w:val="Heading 4 Char"/>
    <w:basedOn w:val="DefaultParagraphFont"/>
    <w:link w:val="Heading4"/>
    <w:uiPriority w:val="9"/>
    <w:rsid w:val="00157CC0"/>
    <w:rPr>
      <w:rFonts w:ascii="Arial" w:hAnsi="Arial" w:cs="Arial"/>
      <w:b/>
      <w:bCs/>
      <w:szCs w:val="28"/>
      <w:lang w:eastAsia="en-AU"/>
    </w:rPr>
  </w:style>
  <w:style w:type="character" w:customStyle="1" w:styleId="Heading5Char">
    <w:name w:val="Heading 5 Char"/>
    <w:basedOn w:val="DefaultParagraphFont"/>
    <w:link w:val="Heading5"/>
    <w:uiPriority w:val="9"/>
    <w:rsid w:val="00157CC0"/>
    <w:rPr>
      <w:rFonts w:cstheme="majorBidi"/>
      <w:b/>
      <w:bCs/>
      <w:i/>
      <w:iCs/>
      <w:sz w:val="26"/>
      <w:szCs w:val="26"/>
      <w:lang w:val="en-AU" w:eastAsia="en-AU"/>
    </w:rPr>
  </w:style>
  <w:style w:type="character" w:customStyle="1" w:styleId="Heading6Char">
    <w:name w:val="Heading 6 Char"/>
    <w:basedOn w:val="DefaultParagraphFont"/>
    <w:link w:val="Heading6"/>
    <w:uiPriority w:val="9"/>
    <w:rsid w:val="00157CC0"/>
    <w:rPr>
      <w:rFonts w:cstheme="majorBidi"/>
      <w:b/>
      <w:bCs/>
      <w:lang w:val="en-AU" w:eastAsia="en-AU"/>
    </w:rPr>
  </w:style>
  <w:style w:type="character" w:customStyle="1" w:styleId="Heading7Char">
    <w:name w:val="Heading 7 Char"/>
    <w:basedOn w:val="DefaultParagraphFont"/>
    <w:link w:val="Heading7"/>
    <w:uiPriority w:val="9"/>
    <w:semiHidden/>
    <w:rsid w:val="00157CC0"/>
    <w:rPr>
      <w:rFonts w:cstheme="majorBidi"/>
      <w:sz w:val="24"/>
      <w:szCs w:val="24"/>
      <w:lang w:val="en-AU" w:eastAsia="en-AU"/>
    </w:rPr>
  </w:style>
  <w:style w:type="character" w:customStyle="1" w:styleId="Heading8Char">
    <w:name w:val="Heading 8 Char"/>
    <w:basedOn w:val="DefaultParagraphFont"/>
    <w:link w:val="Heading8"/>
    <w:uiPriority w:val="9"/>
    <w:semiHidden/>
    <w:rsid w:val="00157CC0"/>
    <w:rPr>
      <w:rFonts w:cstheme="majorBidi"/>
      <w:i/>
      <w:iCs/>
      <w:sz w:val="24"/>
      <w:szCs w:val="24"/>
      <w:lang w:val="en-AU" w:eastAsia="en-AU"/>
    </w:rPr>
  </w:style>
  <w:style w:type="character" w:customStyle="1" w:styleId="Heading9Char">
    <w:name w:val="Heading 9 Char"/>
    <w:basedOn w:val="DefaultParagraphFont"/>
    <w:link w:val="Heading9"/>
    <w:uiPriority w:val="9"/>
    <w:semiHidden/>
    <w:rsid w:val="00157CC0"/>
    <w:rPr>
      <w:rFonts w:asciiTheme="majorHAnsi" w:eastAsiaTheme="majorEastAsia" w:hAnsiTheme="majorHAnsi" w:cstheme="majorBidi"/>
      <w:lang w:val="en-AU" w:eastAsia="en-AU"/>
    </w:rPr>
  </w:style>
  <w:style w:type="paragraph" w:styleId="Footer">
    <w:name w:val="footer"/>
    <w:basedOn w:val="Normal"/>
    <w:link w:val="FooterChar"/>
    <w:uiPriority w:val="99"/>
    <w:rsid w:val="00157CC0"/>
    <w:pPr>
      <w:tabs>
        <w:tab w:val="center" w:pos="4153"/>
        <w:tab w:val="right" w:pos="8306"/>
      </w:tabs>
      <w:spacing w:after="0" w:line="240" w:lineRule="auto"/>
    </w:pPr>
    <w:rPr>
      <w:rFonts w:cs="Times New Roman"/>
      <w:sz w:val="24"/>
      <w:szCs w:val="24"/>
      <w:lang w:val="en-AU" w:eastAsia="en-AU"/>
    </w:rPr>
  </w:style>
  <w:style w:type="character" w:customStyle="1" w:styleId="FooterChar">
    <w:name w:val="Footer Char"/>
    <w:basedOn w:val="DefaultParagraphFont"/>
    <w:link w:val="Footer"/>
    <w:uiPriority w:val="99"/>
    <w:rsid w:val="00157CC0"/>
    <w:rPr>
      <w:rFonts w:cs="Times New Roman"/>
      <w:sz w:val="24"/>
      <w:szCs w:val="24"/>
      <w:lang w:val="en-AU" w:eastAsia="en-AU"/>
    </w:rPr>
  </w:style>
  <w:style w:type="paragraph" w:styleId="DocumentMap">
    <w:name w:val="Document Map"/>
    <w:basedOn w:val="Normal"/>
    <w:link w:val="DocumentMapChar"/>
    <w:uiPriority w:val="99"/>
    <w:semiHidden/>
    <w:rsid w:val="00157CC0"/>
    <w:pPr>
      <w:shd w:val="clear" w:color="auto" w:fill="000080"/>
      <w:spacing w:after="0" w:line="240" w:lineRule="auto"/>
    </w:pPr>
    <w:rPr>
      <w:rFonts w:ascii="Tahoma" w:hAnsi="Tahoma" w:cs="Times New Roman"/>
      <w:sz w:val="24"/>
      <w:szCs w:val="24"/>
      <w:lang w:val="en-AU" w:eastAsia="en-AU"/>
    </w:rPr>
  </w:style>
  <w:style w:type="character" w:customStyle="1" w:styleId="DocumentMapChar">
    <w:name w:val="Document Map Char"/>
    <w:basedOn w:val="DefaultParagraphFont"/>
    <w:link w:val="DocumentMap"/>
    <w:uiPriority w:val="99"/>
    <w:semiHidden/>
    <w:rsid w:val="00157CC0"/>
    <w:rPr>
      <w:rFonts w:ascii="Tahoma" w:hAnsi="Tahoma" w:cs="Times New Roman"/>
      <w:sz w:val="24"/>
      <w:szCs w:val="24"/>
      <w:shd w:val="clear" w:color="auto" w:fill="000080"/>
      <w:lang w:val="en-AU" w:eastAsia="en-AU"/>
    </w:rPr>
  </w:style>
  <w:style w:type="paragraph" w:styleId="Title">
    <w:name w:val="Title"/>
    <w:basedOn w:val="Normal"/>
    <w:next w:val="Normal"/>
    <w:link w:val="TitleChar"/>
    <w:uiPriority w:val="10"/>
    <w:rsid w:val="00157CC0"/>
    <w:pPr>
      <w:spacing w:before="240" w:after="60" w:line="240" w:lineRule="auto"/>
      <w:jc w:val="center"/>
      <w:outlineLvl w:val="0"/>
    </w:pPr>
    <w:rPr>
      <w:rFonts w:asciiTheme="majorHAnsi" w:eastAsiaTheme="majorEastAsia" w:hAnsiTheme="majorHAnsi" w:cstheme="majorBidi"/>
      <w:b/>
      <w:bCs/>
      <w:kern w:val="28"/>
      <w:sz w:val="32"/>
      <w:szCs w:val="32"/>
      <w:lang w:val="en-AU" w:eastAsia="en-AU"/>
    </w:rPr>
  </w:style>
  <w:style w:type="character" w:customStyle="1" w:styleId="TitleChar">
    <w:name w:val="Title Char"/>
    <w:basedOn w:val="DefaultParagraphFont"/>
    <w:link w:val="Title"/>
    <w:uiPriority w:val="10"/>
    <w:rsid w:val="00157CC0"/>
    <w:rPr>
      <w:rFonts w:asciiTheme="majorHAnsi" w:eastAsiaTheme="majorEastAsia" w:hAnsiTheme="majorHAnsi" w:cstheme="majorBidi"/>
      <w:b/>
      <w:bCs/>
      <w:kern w:val="28"/>
      <w:sz w:val="32"/>
      <w:szCs w:val="32"/>
      <w:lang w:val="en-AU" w:eastAsia="en-AU"/>
    </w:rPr>
  </w:style>
  <w:style w:type="paragraph" w:styleId="Subtitle">
    <w:name w:val="Subtitle"/>
    <w:basedOn w:val="Normal"/>
    <w:next w:val="Normal"/>
    <w:link w:val="SubtitleChar"/>
    <w:uiPriority w:val="11"/>
    <w:rsid w:val="00157CC0"/>
    <w:pPr>
      <w:spacing w:after="60" w:line="240" w:lineRule="auto"/>
      <w:jc w:val="center"/>
      <w:outlineLvl w:val="1"/>
    </w:pPr>
    <w:rPr>
      <w:rFonts w:asciiTheme="majorHAnsi" w:eastAsiaTheme="majorEastAsia" w:hAnsiTheme="majorHAnsi" w:cstheme="majorBidi"/>
      <w:sz w:val="24"/>
      <w:szCs w:val="24"/>
      <w:lang w:val="en-AU" w:eastAsia="en-AU"/>
    </w:rPr>
  </w:style>
  <w:style w:type="character" w:customStyle="1" w:styleId="SubtitleChar">
    <w:name w:val="Subtitle Char"/>
    <w:basedOn w:val="DefaultParagraphFont"/>
    <w:link w:val="Subtitle"/>
    <w:uiPriority w:val="11"/>
    <w:rsid w:val="00157CC0"/>
    <w:rPr>
      <w:rFonts w:asciiTheme="majorHAnsi" w:eastAsiaTheme="majorEastAsia" w:hAnsiTheme="majorHAnsi" w:cstheme="majorBidi"/>
      <w:sz w:val="24"/>
      <w:szCs w:val="24"/>
      <w:lang w:val="en-AU" w:eastAsia="en-AU"/>
    </w:rPr>
  </w:style>
  <w:style w:type="character" w:styleId="PageNumber">
    <w:name w:val="page number"/>
    <w:basedOn w:val="DefaultParagraphFont"/>
    <w:uiPriority w:val="99"/>
    <w:semiHidden/>
    <w:rsid w:val="00157CC0"/>
    <w:rPr>
      <w:rFonts w:cs="Times New Roman"/>
    </w:rPr>
  </w:style>
  <w:style w:type="table" w:styleId="LightShading-Accent5">
    <w:name w:val="Light Shading Accent 5"/>
    <w:basedOn w:val="TableNormal"/>
    <w:uiPriority w:val="60"/>
    <w:rsid w:val="00157CC0"/>
    <w:pPr>
      <w:spacing w:after="0" w:line="240" w:lineRule="auto"/>
    </w:pPr>
    <w:rPr>
      <w:rFonts w:cs="Times New Roman"/>
      <w:color w:val="31849B"/>
      <w:lang w:val="en-AU" w:eastAsia="en-AU"/>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TableGrid2">
    <w:name w:val="Table Grid2"/>
    <w:basedOn w:val="TableNormal"/>
    <w:next w:val="TableGrid"/>
    <w:uiPriority w:val="59"/>
    <w:rsid w:val="00157CC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57CC0"/>
    <w:pPr>
      <w:spacing w:after="0" w:line="240" w:lineRule="auto"/>
    </w:pPr>
    <w:rPr>
      <w:rFonts w:ascii="Arial" w:hAnsi="Arial" w:cs="Arial"/>
      <w:sz w:val="24"/>
      <w:szCs w:val="24"/>
      <w:lang w:val="en-AU" w:eastAsia="en-US" w:bidi="en-US"/>
    </w:rPr>
  </w:style>
  <w:style w:type="character" w:customStyle="1" w:styleId="FootnoteTextChar">
    <w:name w:val="Footnote Text Char"/>
    <w:basedOn w:val="DefaultParagraphFont"/>
    <w:link w:val="FootnoteText"/>
    <w:uiPriority w:val="99"/>
    <w:rsid w:val="00157CC0"/>
    <w:rPr>
      <w:rFonts w:ascii="Arial" w:hAnsi="Arial" w:cs="Arial"/>
      <w:sz w:val="24"/>
      <w:szCs w:val="24"/>
      <w:lang w:val="en-AU" w:eastAsia="en-US" w:bidi="en-US"/>
    </w:rPr>
  </w:style>
  <w:style w:type="character" w:styleId="FootnoteReference">
    <w:name w:val="footnote reference"/>
    <w:basedOn w:val="DefaultParagraphFont"/>
    <w:uiPriority w:val="99"/>
    <w:unhideWhenUsed/>
    <w:rsid w:val="00157CC0"/>
    <w:rPr>
      <w:vertAlign w:val="superscript"/>
    </w:rPr>
  </w:style>
  <w:style w:type="character" w:styleId="BookTitle">
    <w:name w:val="Book Title"/>
    <w:basedOn w:val="DefaultParagraphFont"/>
    <w:uiPriority w:val="33"/>
    <w:rsid w:val="00157CC0"/>
    <w:rPr>
      <w:rFonts w:asciiTheme="majorHAnsi" w:eastAsiaTheme="majorEastAsia" w:hAnsiTheme="majorHAnsi"/>
      <w:b/>
      <w:i/>
      <w:sz w:val="24"/>
      <w:szCs w:val="24"/>
    </w:rPr>
  </w:style>
  <w:style w:type="paragraph" w:styleId="Caption">
    <w:name w:val="caption"/>
    <w:basedOn w:val="Normal"/>
    <w:next w:val="Normal"/>
    <w:uiPriority w:val="35"/>
    <w:unhideWhenUsed/>
    <w:rsid w:val="00157CC0"/>
    <w:pPr>
      <w:spacing w:line="240" w:lineRule="auto"/>
    </w:pPr>
    <w:rPr>
      <w:rFonts w:ascii="Arial" w:hAnsi="Arial" w:cs="Arial"/>
      <w:b/>
      <w:bCs/>
      <w:color w:val="4F81BD" w:themeColor="accent1"/>
      <w:sz w:val="24"/>
      <w:szCs w:val="18"/>
      <w:lang w:eastAsia="en-AU"/>
    </w:rPr>
  </w:style>
  <w:style w:type="character" w:styleId="Hyperlink">
    <w:name w:val="Hyperlink"/>
    <w:basedOn w:val="DefaultParagraphFont"/>
    <w:uiPriority w:val="99"/>
    <w:unhideWhenUsed/>
    <w:rsid w:val="00157CC0"/>
    <w:rPr>
      <w:color w:val="0000FF" w:themeColor="hyperlink"/>
      <w:u w:val="single"/>
    </w:rPr>
  </w:style>
  <w:style w:type="character" w:styleId="Strong">
    <w:name w:val="Strong"/>
    <w:basedOn w:val="DefaultParagraphFont"/>
    <w:uiPriority w:val="22"/>
    <w:rsid w:val="00157CC0"/>
    <w:rPr>
      <w:b/>
      <w:bCs/>
    </w:rPr>
  </w:style>
  <w:style w:type="character" w:styleId="Emphasis">
    <w:name w:val="Emphasis"/>
    <w:basedOn w:val="DefaultParagraphFont"/>
    <w:uiPriority w:val="20"/>
    <w:qFormat/>
    <w:rsid w:val="00157CC0"/>
    <w:rPr>
      <w:rFonts w:asciiTheme="minorHAnsi" w:hAnsiTheme="minorHAnsi"/>
      <w:b/>
      <w:i/>
      <w:iCs/>
    </w:rPr>
  </w:style>
  <w:style w:type="paragraph" w:styleId="NoSpacing">
    <w:name w:val="No Spacing"/>
    <w:aliases w:val="General Text"/>
    <w:basedOn w:val="Normal"/>
    <w:next w:val="Normal"/>
    <w:uiPriority w:val="1"/>
    <w:rsid w:val="00157CC0"/>
    <w:pPr>
      <w:numPr>
        <w:numId w:val="1"/>
      </w:numPr>
      <w:spacing w:before="240" w:after="40" w:line="240" w:lineRule="auto"/>
    </w:pPr>
    <w:rPr>
      <w:rFonts w:ascii="Arial" w:hAnsi="Arial" w:cs="Times New Roman"/>
      <w:color w:val="005782"/>
      <w:sz w:val="20"/>
      <w:szCs w:val="32"/>
      <w:lang w:val="en-AU" w:eastAsia="en-AU"/>
    </w:rPr>
  </w:style>
  <w:style w:type="paragraph" w:styleId="Quote">
    <w:name w:val="Quote"/>
    <w:basedOn w:val="Normal"/>
    <w:next w:val="Normal"/>
    <w:link w:val="QuoteChar"/>
    <w:uiPriority w:val="29"/>
    <w:rsid w:val="00157CC0"/>
    <w:pPr>
      <w:spacing w:after="0" w:line="240" w:lineRule="auto"/>
    </w:pPr>
    <w:rPr>
      <w:rFonts w:cs="Times New Roman"/>
      <w:i/>
      <w:sz w:val="24"/>
      <w:szCs w:val="24"/>
      <w:lang w:val="en-AU" w:eastAsia="en-AU"/>
    </w:rPr>
  </w:style>
  <w:style w:type="character" w:customStyle="1" w:styleId="QuoteChar">
    <w:name w:val="Quote Char"/>
    <w:basedOn w:val="DefaultParagraphFont"/>
    <w:link w:val="Quote"/>
    <w:uiPriority w:val="29"/>
    <w:rsid w:val="00157CC0"/>
    <w:rPr>
      <w:rFonts w:cs="Times New Roman"/>
      <w:i/>
      <w:sz w:val="24"/>
      <w:szCs w:val="24"/>
      <w:lang w:val="en-AU" w:eastAsia="en-AU"/>
    </w:rPr>
  </w:style>
  <w:style w:type="paragraph" w:styleId="IntenseQuote">
    <w:name w:val="Intense Quote"/>
    <w:basedOn w:val="Normal"/>
    <w:next w:val="Normal"/>
    <w:link w:val="IntenseQuoteChar"/>
    <w:uiPriority w:val="30"/>
    <w:rsid w:val="00157CC0"/>
    <w:pPr>
      <w:spacing w:after="0" w:line="240" w:lineRule="auto"/>
      <w:ind w:left="720" w:right="720"/>
    </w:pPr>
    <w:rPr>
      <w:rFonts w:cs="Times New Roman"/>
      <w:b/>
      <w:i/>
      <w:sz w:val="24"/>
      <w:lang w:val="en-AU" w:eastAsia="en-AU"/>
    </w:rPr>
  </w:style>
  <w:style w:type="character" w:customStyle="1" w:styleId="IntenseQuoteChar">
    <w:name w:val="Intense Quote Char"/>
    <w:basedOn w:val="DefaultParagraphFont"/>
    <w:link w:val="IntenseQuote"/>
    <w:uiPriority w:val="30"/>
    <w:rsid w:val="00157CC0"/>
    <w:rPr>
      <w:rFonts w:cs="Times New Roman"/>
      <w:b/>
      <w:i/>
      <w:sz w:val="24"/>
      <w:lang w:val="en-AU" w:eastAsia="en-AU"/>
    </w:rPr>
  </w:style>
  <w:style w:type="character" w:styleId="SubtleEmphasis">
    <w:name w:val="Subtle Emphasis"/>
    <w:uiPriority w:val="19"/>
    <w:rsid w:val="00157CC0"/>
    <w:rPr>
      <w:i/>
      <w:color w:val="5A5A5A" w:themeColor="text1" w:themeTint="A5"/>
    </w:rPr>
  </w:style>
  <w:style w:type="character" w:styleId="IntenseEmphasis">
    <w:name w:val="Intense Emphasis"/>
    <w:basedOn w:val="DefaultParagraphFont"/>
    <w:uiPriority w:val="21"/>
    <w:rsid w:val="00157CC0"/>
    <w:rPr>
      <w:b/>
      <w:i/>
      <w:sz w:val="24"/>
      <w:szCs w:val="24"/>
      <w:u w:val="single"/>
    </w:rPr>
  </w:style>
  <w:style w:type="character" w:styleId="SubtleReference">
    <w:name w:val="Subtle Reference"/>
    <w:basedOn w:val="DefaultParagraphFont"/>
    <w:uiPriority w:val="31"/>
    <w:rsid w:val="00157CC0"/>
    <w:rPr>
      <w:sz w:val="24"/>
      <w:szCs w:val="24"/>
      <w:u w:val="single"/>
    </w:rPr>
  </w:style>
  <w:style w:type="character" w:styleId="IntenseReference">
    <w:name w:val="Intense Reference"/>
    <w:basedOn w:val="DefaultParagraphFont"/>
    <w:uiPriority w:val="32"/>
    <w:rsid w:val="00157CC0"/>
    <w:rPr>
      <w:b/>
      <w:sz w:val="24"/>
      <w:u w:val="single"/>
    </w:rPr>
  </w:style>
  <w:style w:type="paragraph" w:styleId="TOCHeading">
    <w:name w:val="TOC Heading"/>
    <w:basedOn w:val="Heading1"/>
    <w:next w:val="Normal"/>
    <w:uiPriority w:val="39"/>
    <w:unhideWhenUsed/>
    <w:qFormat/>
    <w:rsid w:val="00157CC0"/>
    <w:pPr>
      <w:outlineLvl w:val="9"/>
    </w:pPr>
  </w:style>
  <w:style w:type="character" w:styleId="PlaceholderText">
    <w:name w:val="Placeholder Text"/>
    <w:basedOn w:val="DefaultParagraphFont"/>
    <w:uiPriority w:val="99"/>
    <w:semiHidden/>
    <w:rsid w:val="00157CC0"/>
    <w:rPr>
      <w:color w:val="808080"/>
    </w:rPr>
  </w:style>
  <w:style w:type="paragraph" w:customStyle="1" w:styleId="ObjectiveTargetAudience">
    <w:name w:val="Objective &amp; Target Audience"/>
    <w:basedOn w:val="Normal"/>
    <w:qFormat/>
    <w:rsid w:val="00157CC0"/>
    <w:pPr>
      <w:spacing w:after="100" w:line="240" w:lineRule="auto"/>
      <w:ind w:left="567" w:right="113"/>
    </w:pPr>
    <w:rPr>
      <w:rFonts w:cs="Times New Roman"/>
      <w:i/>
      <w:color w:val="005782"/>
      <w:szCs w:val="24"/>
      <w:lang w:val="en-AU" w:eastAsia="en-AU"/>
    </w:rPr>
  </w:style>
  <w:style w:type="paragraph" w:customStyle="1" w:styleId="Subheading">
    <w:name w:val="Subheading"/>
    <w:qFormat/>
    <w:rsid w:val="00AD6E73"/>
    <w:pPr>
      <w:spacing w:before="240" w:after="120" w:line="240" w:lineRule="auto"/>
    </w:pPr>
    <w:rPr>
      <w:rFonts w:ascii="Calibri" w:hAnsi="Calibri" w:cs="Times New Roman"/>
      <w:color w:val="005782"/>
      <w:sz w:val="30"/>
      <w:szCs w:val="30"/>
      <w:lang w:val="en-AU" w:eastAsia="en-AU"/>
    </w:rPr>
  </w:style>
  <w:style w:type="paragraph" w:customStyle="1" w:styleId="BodyTextNumbering">
    <w:name w:val="Body Text Numbering"/>
    <w:link w:val="BodyTextNumberingChar"/>
    <w:qFormat/>
    <w:rsid w:val="00157CC0"/>
    <w:pPr>
      <w:numPr>
        <w:numId w:val="4"/>
      </w:numPr>
      <w:spacing w:before="240" w:after="40" w:line="240" w:lineRule="auto"/>
    </w:pPr>
    <w:rPr>
      <w:rFonts w:ascii="Arial" w:hAnsi="Arial" w:cs="Times New Roman"/>
      <w:color w:val="000000" w:themeColor="text1"/>
      <w:sz w:val="20"/>
      <w:szCs w:val="32"/>
      <w:lang w:val="en-AU" w:eastAsia="en-AU"/>
    </w:rPr>
  </w:style>
  <w:style w:type="paragraph" w:customStyle="1" w:styleId="SubpointsAlpha">
    <w:name w:val="Subpoints Alpha"/>
    <w:qFormat/>
    <w:rsid w:val="00157CC0"/>
    <w:pPr>
      <w:numPr>
        <w:numId w:val="5"/>
      </w:numPr>
      <w:spacing w:before="40" w:after="40" w:line="240" w:lineRule="auto"/>
    </w:pPr>
    <w:rPr>
      <w:rFonts w:ascii="Arial" w:hAnsi="Arial" w:cs="Times New Roman"/>
      <w:color w:val="000000" w:themeColor="text1"/>
      <w:sz w:val="20"/>
      <w:szCs w:val="32"/>
      <w:lang w:val="en-AU" w:eastAsia="en-AU"/>
    </w:rPr>
  </w:style>
  <w:style w:type="paragraph" w:customStyle="1" w:styleId="Subheading2">
    <w:name w:val="Subheading 2"/>
    <w:basedOn w:val="NoSpacing"/>
    <w:qFormat/>
    <w:rsid w:val="00157CC0"/>
    <w:pPr>
      <w:numPr>
        <w:numId w:val="0"/>
      </w:numPr>
      <w:spacing w:beforeLines="40" w:afterLines="40"/>
    </w:pPr>
    <w:rPr>
      <w:b/>
      <w:i/>
      <w:color w:val="000000" w:themeColor="text1"/>
    </w:rPr>
  </w:style>
  <w:style w:type="paragraph" w:customStyle="1" w:styleId="DefinitionHeadings">
    <w:name w:val="Definition Headings"/>
    <w:qFormat/>
    <w:rsid w:val="00157CC0"/>
    <w:pPr>
      <w:spacing w:before="40" w:after="40" w:line="240" w:lineRule="auto"/>
    </w:pPr>
    <w:rPr>
      <w:rFonts w:ascii="Arial" w:hAnsi="Arial" w:cs="Arial"/>
      <w:b/>
      <w:bCs/>
      <w:color w:val="000000" w:themeColor="text1"/>
      <w:sz w:val="18"/>
      <w:szCs w:val="18"/>
      <w:lang w:val="en-AU" w:eastAsia="en-AU"/>
    </w:rPr>
  </w:style>
  <w:style w:type="paragraph" w:customStyle="1" w:styleId="DefinitionText">
    <w:name w:val="Definition Text"/>
    <w:basedOn w:val="Normal"/>
    <w:qFormat/>
    <w:rsid w:val="00157CC0"/>
    <w:pPr>
      <w:spacing w:before="40" w:after="40" w:line="240" w:lineRule="auto"/>
      <w:ind w:left="284"/>
    </w:pPr>
    <w:rPr>
      <w:rFonts w:ascii="Arial" w:hAnsi="Arial" w:cs="Arial"/>
      <w:color w:val="000000" w:themeColor="text1"/>
      <w:sz w:val="18"/>
      <w:szCs w:val="18"/>
      <w:lang w:val="en-AU" w:eastAsia="en-AU"/>
    </w:rPr>
  </w:style>
  <w:style w:type="paragraph" w:customStyle="1" w:styleId="DefinitionPoints">
    <w:name w:val="Definition Points"/>
    <w:basedOn w:val="ListParagraph"/>
    <w:qFormat/>
    <w:rsid w:val="00157CC0"/>
    <w:pPr>
      <w:numPr>
        <w:numId w:val="2"/>
      </w:numPr>
      <w:spacing w:before="40" w:after="40" w:line="240" w:lineRule="auto"/>
    </w:pPr>
    <w:rPr>
      <w:rFonts w:ascii="Arial" w:hAnsi="Arial" w:cs="Arial"/>
      <w:color w:val="000000" w:themeColor="text1"/>
      <w:sz w:val="18"/>
      <w:szCs w:val="18"/>
      <w:lang w:val="en-AU" w:eastAsia="en-AU"/>
    </w:rPr>
  </w:style>
  <w:style w:type="paragraph" w:customStyle="1" w:styleId="SupportingInformation">
    <w:name w:val="Supporting Information"/>
    <w:basedOn w:val="Heading2"/>
    <w:qFormat/>
    <w:rsid w:val="00157CC0"/>
    <w:pPr>
      <w:numPr>
        <w:numId w:val="3"/>
      </w:numPr>
      <w:spacing w:before="40"/>
      <w:ind w:left="714" w:hanging="357"/>
    </w:pPr>
    <w:rPr>
      <w:rFonts w:ascii="Arial" w:hAnsi="Arial" w:cs="Arial"/>
      <w:color w:val="000000" w:themeColor="text1"/>
      <w:sz w:val="20"/>
      <w:szCs w:val="20"/>
    </w:rPr>
  </w:style>
  <w:style w:type="paragraph" w:customStyle="1" w:styleId="FurtherInformationText">
    <w:name w:val="Further Information Text"/>
    <w:basedOn w:val="Normal"/>
    <w:qFormat/>
    <w:rsid w:val="00157CC0"/>
    <w:pPr>
      <w:spacing w:before="40" w:after="40" w:line="240" w:lineRule="auto"/>
    </w:pPr>
    <w:rPr>
      <w:rFonts w:ascii="Arial" w:hAnsi="Arial" w:cs="Arial"/>
      <w:color w:val="000000" w:themeColor="text1"/>
      <w:sz w:val="20"/>
      <w:szCs w:val="20"/>
      <w:lang w:val="en-AU" w:eastAsia="en-AU"/>
    </w:rPr>
  </w:style>
  <w:style w:type="paragraph" w:customStyle="1" w:styleId="PolicyHeadingPageTop">
    <w:name w:val="Policy Heading Page Top"/>
    <w:qFormat/>
    <w:rsid w:val="00157CC0"/>
    <w:pPr>
      <w:spacing w:after="0" w:line="240" w:lineRule="auto"/>
      <w:jc w:val="right"/>
    </w:pPr>
    <w:rPr>
      <w:rFonts w:ascii="Calibri" w:hAnsi="Calibri" w:cs="Calibri"/>
      <w:color w:val="006187"/>
      <w:lang w:val="en-AU" w:eastAsia="en-AU"/>
    </w:rPr>
  </w:style>
  <w:style w:type="paragraph" w:customStyle="1" w:styleId="MonthYear">
    <w:name w:val="Month Year"/>
    <w:qFormat/>
    <w:rsid w:val="00157CC0"/>
    <w:pPr>
      <w:spacing w:after="0" w:line="240" w:lineRule="auto"/>
      <w:ind w:right="-177"/>
      <w:jc w:val="right"/>
    </w:pPr>
    <w:rPr>
      <w:rFonts w:cs="Times New Roman"/>
      <w:b/>
      <w:color w:val="005782"/>
      <w:lang w:val="en-AU" w:eastAsia="en-AU"/>
    </w:rPr>
  </w:style>
  <w:style w:type="paragraph" w:customStyle="1" w:styleId="BodyTextBold">
    <w:name w:val="Body Text Bold"/>
    <w:link w:val="BodyTextBoldChar"/>
    <w:rsid w:val="00157CC0"/>
    <w:pPr>
      <w:spacing w:after="0" w:line="240" w:lineRule="auto"/>
    </w:pPr>
    <w:rPr>
      <w:rFonts w:ascii="Arial" w:hAnsi="Arial" w:cs="Times New Roman"/>
      <w:b/>
      <w:color w:val="000000" w:themeColor="text1"/>
      <w:sz w:val="20"/>
      <w:szCs w:val="32"/>
      <w:lang w:val="en-AU" w:eastAsia="en-AU"/>
    </w:rPr>
  </w:style>
  <w:style w:type="paragraph" w:customStyle="1" w:styleId="BodyTextItalics">
    <w:name w:val="Body Text Italics"/>
    <w:link w:val="BodyTextItalicsChar"/>
    <w:rsid w:val="00157CC0"/>
    <w:pPr>
      <w:spacing w:after="0" w:line="240" w:lineRule="auto"/>
    </w:pPr>
    <w:rPr>
      <w:rFonts w:ascii="Arial" w:hAnsi="Arial" w:cs="Times New Roman"/>
      <w:i/>
      <w:color w:val="000000" w:themeColor="text1"/>
      <w:sz w:val="20"/>
      <w:szCs w:val="32"/>
      <w:lang w:val="en-AU" w:eastAsia="en-AU"/>
    </w:rPr>
  </w:style>
  <w:style w:type="character" w:customStyle="1" w:styleId="BodyTextBoldChar">
    <w:name w:val="Body Text Bold Char"/>
    <w:basedOn w:val="DefaultParagraphFont"/>
    <w:link w:val="BodyTextBold"/>
    <w:rsid w:val="00157CC0"/>
    <w:rPr>
      <w:rFonts w:ascii="Arial" w:hAnsi="Arial" w:cs="Times New Roman"/>
      <w:b/>
      <w:color w:val="000000" w:themeColor="text1"/>
      <w:sz w:val="20"/>
      <w:szCs w:val="32"/>
      <w:lang w:val="en-AU" w:eastAsia="en-AU"/>
    </w:rPr>
  </w:style>
  <w:style w:type="paragraph" w:customStyle="1" w:styleId="Superscript">
    <w:name w:val="Superscript"/>
    <w:link w:val="SuperscriptChar"/>
    <w:rsid w:val="00157CC0"/>
    <w:pPr>
      <w:spacing w:after="0" w:line="240" w:lineRule="auto"/>
    </w:pPr>
    <w:rPr>
      <w:rFonts w:ascii="Arial" w:hAnsi="Arial" w:cs="Times New Roman"/>
      <w:color w:val="000000" w:themeColor="text1"/>
      <w:sz w:val="20"/>
      <w:szCs w:val="32"/>
      <w:vertAlign w:val="superscript"/>
      <w:lang w:val="en-AU" w:eastAsia="en-AU"/>
    </w:rPr>
  </w:style>
  <w:style w:type="character" w:customStyle="1" w:styleId="BodyTextItalicsChar">
    <w:name w:val="Body Text Italics Char"/>
    <w:basedOn w:val="DefaultParagraphFont"/>
    <w:link w:val="BodyTextItalics"/>
    <w:rsid w:val="00157CC0"/>
    <w:rPr>
      <w:rFonts w:ascii="Arial" w:hAnsi="Arial" w:cs="Times New Roman"/>
      <w:i/>
      <w:color w:val="000000" w:themeColor="text1"/>
      <w:sz w:val="20"/>
      <w:szCs w:val="32"/>
      <w:lang w:val="en-AU" w:eastAsia="en-AU"/>
    </w:rPr>
  </w:style>
  <w:style w:type="character" w:customStyle="1" w:styleId="SuperscriptChar">
    <w:name w:val="Superscript Char"/>
    <w:basedOn w:val="DefaultParagraphFont"/>
    <w:link w:val="Superscript"/>
    <w:rsid w:val="00157CC0"/>
    <w:rPr>
      <w:rFonts w:ascii="Arial" w:hAnsi="Arial" w:cs="Times New Roman"/>
      <w:color w:val="000000" w:themeColor="text1"/>
      <w:sz w:val="20"/>
      <w:szCs w:val="32"/>
      <w:vertAlign w:val="superscript"/>
      <w:lang w:val="en-AU" w:eastAsia="en-AU"/>
    </w:rPr>
  </w:style>
  <w:style w:type="character" w:styleId="CommentReference">
    <w:name w:val="annotation reference"/>
    <w:basedOn w:val="DefaultParagraphFont"/>
    <w:uiPriority w:val="99"/>
    <w:semiHidden/>
    <w:unhideWhenUsed/>
    <w:rsid w:val="00157CC0"/>
    <w:rPr>
      <w:sz w:val="16"/>
      <w:szCs w:val="16"/>
    </w:rPr>
  </w:style>
  <w:style w:type="paragraph" w:styleId="CommentText">
    <w:name w:val="annotation text"/>
    <w:basedOn w:val="Normal"/>
    <w:link w:val="CommentTextChar"/>
    <w:uiPriority w:val="99"/>
    <w:unhideWhenUsed/>
    <w:rsid w:val="00157CC0"/>
    <w:pPr>
      <w:spacing w:after="0" w:line="240" w:lineRule="auto"/>
    </w:pPr>
    <w:rPr>
      <w:rFonts w:cs="Times New Roman"/>
      <w:sz w:val="20"/>
      <w:szCs w:val="20"/>
      <w:lang w:val="en-AU" w:eastAsia="en-AU"/>
    </w:rPr>
  </w:style>
  <w:style w:type="character" w:customStyle="1" w:styleId="CommentTextChar">
    <w:name w:val="Comment Text Char"/>
    <w:basedOn w:val="DefaultParagraphFont"/>
    <w:link w:val="CommentText"/>
    <w:uiPriority w:val="99"/>
    <w:rsid w:val="00157CC0"/>
    <w:rPr>
      <w:rFonts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157CC0"/>
    <w:rPr>
      <w:b/>
      <w:bCs/>
    </w:rPr>
  </w:style>
  <w:style w:type="character" w:customStyle="1" w:styleId="CommentSubjectChar">
    <w:name w:val="Comment Subject Char"/>
    <w:basedOn w:val="CommentTextChar"/>
    <w:link w:val="CommentSubject"/>
    <w:uiPriority w:val="99"/>
    <w:semiHidden/>
    <w:rsid w:val="00157CC0"/>
    <w:rPr>
      <w:rFonts w:cs="Times New Roman"/>
      <w:b/>
      <w:bCs/>
      <w:sz w:val="20"/>
      <w:szCs w:val="20"/>
      <w:lang w:val="en-AU" w:eastAsia="en-AU"/>
    </w:rPr>
  </w:style>
  <w:style w:type="paragraph" w:styleId="NormalWeb">
    <w:name w:val="Normal (Web)"/>
    <w:basedOn w:val="Normal"/>
    <w:uiPriority w:val="99"/>
    <w:unhideWhenUsed/>
    <w:rsid w:val="00157CC0"/>
    <w:pPr>
      <w:spacing w:after="0" w:line="240" w:lineRule="auto"/>
    </w:pPr>
    <w:rPr>
      <w:rFonts w:ascii="Times New Roman" w:hAnsi="Times New Roman" w:cs="Times New Roman"/>
      <w:sz w:val="24"/>
      <w:szCs w:val="24"/>
      <w:lang w:val="en-AU" w:eastAsia="en-AU"/>
    </w:rPr>
  </w:style>
  <w:style w:type="table" w:customStyle="1" w:styleId="TableGrid1">
    <w:name w:val="Table Grid1"/>
    <w:basedOn w:val="TableNormal"/>
    <w:next w:val="TableGrid"/>
    <w:uiPriority w:val="59"/>
    <w:rsid w:val="00157CC0"/>
    <w:pPr>
      <w:spacing w:after="0" w:line="240" w:lineRule="auto"/>
    </w:pPr>
    <w:rPr>
      <w:rFonts w:cs="Times New Roman"/>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DDM Gen Text Char,Recommendation Char,List Paragraph1 Char,List Paragraph11 Char,1 heading Char,NFP GP Bulleted List Char"/>
    <w:basedOn w:val="DefaultParagraphFont"/>
    <w:link w:val="ListParagraph"/>
    <w:uiPriority w:val="34"/>
    <w:locked/>
    <w:rsid w:val="00157CC0"/>
  </w:style>
  <w:style w:type="paragraph" w:styleId="Revision">
    <w:name w:val="Revision"/>
    <w:hidden/>
    <w:uiPriority w:val="99"/>
    <w:semiHidden/>
    <w:rsid w:val="00157CC0"/>
    <w:pPr>
      <w:spacing w:after="0" w:line="240" w:lineRule="auto"/>
    </w:pPr>
    <w:rPr>
      <w:rFonts w:cs="Times New Roman"/>
      <w:sz w:val="24"/>
      <w:szCs w:val="24"/>
      <w:lang w:val="en-AU" w:eastAsia="en-AU"/>
    </w:rPr>
  </w:style>
  <w:style w:type="paragraph" w:customStyle="1" w:styleId="subsection">
    <w:name w:val="subsection"/>
    <w:basedOn w:val="Normal"/>
    <w:rsid w:val="00157CC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paragraph">
    <w:name w:val="paragraph"/>
    <w:basedOn w:val="Normal"/>
    <w:rsid w:val="00157CC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subsection2">
    <w:name w:val="subsection2"/>
    <w:basedOn w:val="Normal"/>
    <w:rsid w:val="00157CC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P2">
    <w:name w:val="P2"/>
    <w:aliases w:val="(i)"/>
    <w:basedOn w:val="Normal"/>
    <w:rsid w:val="00157CC0"/>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lang w:val="en-AU" w:eastAsia="en-US"/>
    </w:rPr>
  </w:style>
  <w:style w:type="paragraph" w:customStyle="1" w:styleId="ZP1">
    <w:name w:val="ZP1"/>
    <w:basedOn w:val="P1"/>
    <w:rsid w:val="00157CC0"/>
    <w:pPr>
      <w:keepNext/>
    </w:pPr>
  </w:style>
  <w:style w:type="paragraph" w:customStyle="1" w:styleId="P1">
    <w:name w:val="P1"/>
    <w:aliases w:val="(a)"/>
    <w:basedOn w:val="Normal"/>
    <w:rsid w:val="00157CC0"/>
    <w:pPr>
      <w:tabs>
        <w:tab w:val="right" w:pos="1191"/>
      </w:tabs>
      <w:spacing w:before="60" w:after="0" w:line="260" w:lineRule="exact"/>
      <w:ind w:left="1418" w:hanging="1418"/>
      <w:jc w:val="both"/>
    </w:pPr>
    <w:rPr>
      <w:rFonts w:ascii="Times New Roman" w:eastAsia="Times New Roman" w:hAnsi="Times New Roman" w:cs="Times New Roman"/>
      <w:sz w:val="24"/>
      <w:szCs w:val="24"/>
      <w:lang w:val="en-AU" w:eastAsia="en-US"/>
    </w:rPr>
  </w:style>
  <w:style w:type="character" w:customStyle="1" w:styleId="chardivtext">
    <w:name w:val="chardivtext"/>
    <w:basedOn w:val="DefaultParagraphFont"/>
    <w:rsid w:val="00157CC0"/>
  </w:style>
  <w:style w:type="paragraph" w:styleId="TOC2">
    <w:name w:val="toc 2"/>
    <w:basedOn w:val="Normal"/>
    <w:next w:val="Normal"/>
    <w:autoRedefine/>
    <w:uiPriority w:val="39"/>
    <w:unhideWhenUsed/>
    <w:rsid w:val="00157CC0"/>
    <w:pPr>
      <w:spacing w:after="100" w:line="240" w:lineRule="auto"/>
      <w:ind w:left="240"/>
    </w:pPr>
    <w:rPr>
      <w:rFonts w:cs="Times New Roman"/>
      <w:sz w:val="24"/>
      <w:szCs w:val="24"/>
      <w:lang w:val="en-AU" w:eastAsia="en-AU"/>
    </w:rPr>
  </w:style>
  <w:style w:type="paragraph" w:styleId="TOC1">
    <w:name w:val="toc 1"/>
    <w:basedOn w:val="Normal"/>
    <w:next w:val="Normal"/>
    <w:autoRedefine/>
    <w:uiPriority w:val="39"/>
    <w:unhideWhenUsed/>
    <w:rsid w:val="00157CC0"/>
    <w:pPr>
      <w:spacing w:after="100" w:line="240" w:lineRule="auto"/>
    </w:pPr>
    <w:rPr>
      <w:rFonts w:cs="Times New Roman"/>
      <w:sz w:val="24"/>
      <w:szCs w:val="24"/>
      <w:lang w:val="en-AU" w:eastAsia="en-AU"/>
    </w:rPr>
  </w:style>
  <w:style w:type="paragraph" w:styleId="z-TopofForm">
    <w:name w:val="HTML Top of Form"/>
    <w:basedOn w:val="Normal"/>
    <w:next w:val="Normal"/>
    <w:link w:val="z-TopofFormChar"/>
    <w:hidden/>
    <w:uiPriority w:val="99"/>
    <w:semiHidden/>
    <w:unhideWhenUsed/>
    <w:rsid w:val="00157CC0"/>
    <w:pPr>
      <w:pBdr>
        <w:bottom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TopofFormChar">
    <w:name w:val="z-Top of Form Char"/>
    <w:basedOn w:val="DefaultParagraphFont"/>
    <w:link w:val="z-TopofForm"/>
    <w:uiPriority w:val="99"/>
    <w:semiHidden/>
    <w:rsid w:val="00157CC0"/>
    <w:rPr>
      <w:rFonts w:ascii="Arial" w:eastAsia="Times New Roman" w:hAnsi="Arial" w:cs="Arial"/>
      <w:vanish/>
      <w:sz w:val="16"/>
      <w:szCs w:val="16"/>
      <w:lang w:val="en-AU" w:eastAsia="en-AU"/>
    </w:rPr>
  </w:style>
  <w:style w:type="paragraph" w:styleId="z-BottomofForm">
    <w:name w:val="HTML Bottom of Form"/>
    <w:basedOn w:val="Normal"/>
    <w:next w:val="Normal"/>
    <w:link w:val="z-BottomofFormChar"/>
    <w:hidden/>
    <w:uiPriority w:val="99"/>
    <w:unhideWhenUsed/>
    <w:rsid w:val="00157CC0"/>
    <w:pPr>
      <w:pBdr>
        <w:top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BottomofFormChar">
    <w:name w:val="z-Bottom of Form Char"/>
    <w:basedOn w:val="DefaultParagraphFont"/>
    <w:link w:val="z-BottomofForm"/>
    <w:uiPriority w:val="99"/>
    <w:rsid w:val="00157CC0"/>
    <w:rPr>
      <w:rFonts w:ascii="Arial" w:eastAsia="Times New Roman" w:hAnsi="Arial" w:cs="Arial"/>
      <w:vanish/>
      <w:sz w:val="16"/>
      <w:szCs w:val="16"/>
      <w:lang w:val="en-AU" w:eastAsia="en-AU"/>
    </w:rPr>
  </w:style>
  <w:style w:type="paragraph" w:customStyle="1" w:styleId="Numberedlist">
    <w:name w:val="Numbered list"/>
    <w:basedOn w:val="ListParagraph"/>
    <w:qFormat/>
    <w:rsid w:val="00157CC0"/>
    <w:pPr>
      <w:numPr>
        <w:numId w:val="6"/>
      </w:numPr>
      <w:spacing w:after="0" w:line="240" w:lineRule="auto"/>
    </w:pPr>
    <w:rPr>
      <w:rFonts w:ascii="Arial" w:eastAsia="Times New Roman" w:hAnsi="Arial" w:cs="Times New Roman"/>
      <w:szCs w:val="24"/>
      <w:lang w:val="en-AU" w:eastAsia="en-US"/>
    </w:rPr>
  </w:style>
  <w:style w:type="character" w:styleId="FollowedHyperlink">
    <w:name w:val="FollowedHyperlink"/>
    <w:basedOn w:val="DefaultParagraphFont"/>
    <w:uiPriority w:val="99"/>
    <w:semiHidden/>
    <w:unhideWhenUsed/>
    <w:rsid w:val="00157CC0"/>
    <w:rPr>
      <w:color w:val="800080" w:themeColor="followedHyperlink"/>
      <w:u w:val="single"/>
    </w:rPr>
  </w:style>
  <w:style w:type="paragraph" w:customStyle="1" w:styleId="GeneralPrinciplesHeading1">
    <w:name w:val="General Principles Heading 1"/>
    <w:basedOn w:val="Heading1"/>
    <w:link w:val="GeneralPrinciplesHeading1Char"/>
    <w:qFormat/>
    <w:rsid w:val="002E6A79"/>
    <w:pPr>
      <w:numPr>
        <w:numId w:val="25"/>
      </w:numPr>
      <w:shd w:val="clear" w:color="auto" w:fill="DBE5F1" w:themeFill="accent1" w:themeFillTint="33"/>
    </w:pPr>
    <w:rPr>
      <w:sz w:val="24"/>
    </w:rPr>
  </w:style>
  <w:style w:type="character" w:customStyle="1" w:styleId="GeneralPrinciplesHeading1Char">
    <w:name w:val="General Principles Heading 1 Char"/>
    <w:basedOn w:val="Heading1Char"/>
    <w:link w:val="GeneralPrinciplesHeading1"/>
    <w:rsid w:val="002E6A79"/>
    <w:rPr>
      <w:rFonts w:ascii="Calibri" w:hAnsi="Calibri" w:cs="Times New Roman"/>
      <w:color w:val="005782"/>
      <w:sz w:val="24"/>
      <w:szCs w:val="30"/>
      <w:shd w:val="clear" w:color="auto" w:fill="DBE5F1" w:themeFill="accent1" w:themeFillTint="33"/>
      <w:lang w:val="en-AU" w:eastAsia="en-AU"/>
    </w:rPr>
  </w:style>
  <w:style w:type="paragraph" w:customStyle="1" w:styleId="Checksttypes">
    <w:name w:val="Checkst types"/>
    <w:basedOn w:val="GeneralPrinciplesHeading1"/>
    <w:link w:val="ChecksttypesChar"/>
    <w:qFormat/>
    <w:rsid w:val="00AD6E73"/>
    <w:pPr>
      <w:spacing w:after="240"/>
      <w:ind w:left="357" w:hanging="357"/>
    </w:pPr>
  </w:style>
  <w:style w:type="character" w:customStyle="1" w:styleId="ChecksttypesChar">
    <w:name w:val="Checkst types Char"/>
    <w:basedOn w:val="GeneralPrinciplesHeading1Char"/>
    <w:link w:val="Checksttypes"/>
    <w:rsid w:val="00AD6E73"/>
    <w:rPr>
      <w:rFonts w:ascii="Calibri" w:hAnsi="Calibri" w:cs="Times New Roman"/>
      <w:color w:val="005782"/>
      <w:sz w:val="24"/>
      <w:szCs w:val="30"/>
      <w:shd w:val="clear" w:color="auto" w:fill="DBE5F1" w:themeFill="accent1" w:themeFillTint="33"/>
      <w:lang w:val="en-AU" w:eastAsia="en-AU"/>
    </w:rPr>
  </w:style>
  <w:style w:type="character" w:customStyle="1" w:styleId="BodyTextNumberingChar">
    <w:name w:val="Body Text Numbering Char"/>
    <w:basedOn w:val="DefaultParagraphFont"/>
    <w:link w:val="BodyTextNumbering"/>
    <w:locked/>
    <w:rsid w:val="00322B61"/>
    <w:rPr>
      <w:rFonts w:ascii="Arial" w:hAnsi="Arial" w:cs="Times New Roman"/>
      <w:color w:val="000000" w:themeColor="text1"/>
      <w:sz w:val="20"/>
      <w:szCs w:val="32"/>
      <w:lang w:val="en-AU" w:eastAsia="en-AU"/>
    </w:rPr>
  </w:style>
  <w:style w:type="character" w:styleId="UnresolvedMention">
    <w:name w:val="Unresolved Mention"/>
    <w:basedOn w:val="DefaultParagraphFont"/>
    <w:uiPriority w:val="99"/>
    <w:semiHidden/>
    <w:unhideWhenUsed/>
    <w:rsid w:val="002E4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674352">
      <w:bodyDiv w:val="1"/>
      <w:marLeft w:val="0"/>
      <w:marRight w:val="0"/>
      <w:marTop w:val="0"/>
      <w:marBottom w:val="0"/>
      <w:divBdr>
        <w:top w:val="none" w:sz="0" w:space="0" w:color="auto"/>
        <w:left w:val="none" w:sz="0" w:space="0" w:color="auto"/>
        <w:bottom w:val="none" w:sz="0" w:space="0" w:color="auto"/>
        <w:right w:val="none" w:sz="0" w:space="0" w:color="auto"/>
      </w:divBdr>
    </w:div>
    <w:div w:id="338042998">
      <w:bodyDiv w:val="1"/>
      <w:marLeft w:val="0"/>
      <w:marRight w:val="0"/>
      <w:marTop w:val="0"/>
      <w:marBottom w:val="0"/>
      <w:divBdr>
        <w:top w:val="none" w:sz="0" w:space="0" w:color="auto"/>
        <w:left w:val="none" w:sz="0" w:space="0" w:color="auto"/>
        <w:bottom w:val="none" w:sz="0" w:space="0" w:color="auto"/>
        <w:right w:val="none" w:sz="0" w:space="0" w:color="auto"/>
      </w:divBdr>
    </w:div>
    <w:div w:id="41008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library.gbrmpa.gov.au/jspui/handle/11017/3226" TargetMode="External"/><Relationship Id="rId18" Type="http://schemas.openxmlformats.org/officeDocument/2006/relationships/hyperlink" Target="https://reefknowledgesystem.gbrmpa.gov.au/programs-and-reporting/science-and-knowledge-needs" TargetMode="External"/><Relationship Id="rId26" Type="http://schemas.openxmlformats.org/officeDocument/2006/relationships/hyperlink" Target="https://www.girringun.com/tumra" TargetMode="External"/><Relationship Id="rId39" Type="http://schemas.openxmlformats.org/officeDocument/2006/relationships/theme" Target="theme/theme1.xml"/><Relationship Id="rId21" Type="http://schemas.openxmlformats.org/officeDocument/2006/relationships/hyperlink" Target="http://www.gbrmpa.gov.au/__data/assets/pdf_file/0009/3024/gbrmpa_Cairns_Area_POM_2008.pdf"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ecure.gbrmpa.gov.au/permitsonline/" TargetMode="External"/><Relationship Id="rId17" Type="http://schemas.openxmlformats.org/officeDocument/2006/relationships/hyperlink" Target="http://elibrary.gbrmpa.gov.au/jspui/handle/11017/382" TargetMode="External"/><Relationship Id="rId25" Type="http://schemas.openxmlformats.org/officeDocument/2006/relationships/hyperlink" Target="http://www.mandubarra.com.au/" TargetMode="External"/><Relationship Id="rId33" Type="http://schemas.openxmlformats.org/officeDocument/2006/relationships/hyperlink" Target="mailto:assessments@gbrmpa.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brmpa.gov.au/access-and-use/zoning/zoning-maps" TargetMode="External"/><Relationship Id="rId20" Type="http://schemas.openxmlformats.org/officeDocument/2006/relationships/hyperlink" Target="https://reefknowledgesystem.gbrmpa.gov.au/programs-and-reporting/science-and-knowledge-needs" TargetMode="External"/><Relationship Id="rId29" Type="http://schemas.openxmlformats.org/officeDocument/2006/relationships/hyperlink" Target="http://elibrary.gbrmpa.gov.au/jspui/handle/11017/32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19L00166" TargetMode="External"/><Relationship Id="rId24" Type="http://schemas.openxmlformats.org/officeDocument/2006/relationships/hyperlink" Target="https://woppaburra.com.au/" TargetMode="External"/><Relationship Id="rId32" Type="http://schemas.openxmlformats.org/officeDocument/2006/relationships/hyperlink" Target="http://elibrary.gbrmpa.gov.au/jspui/handle/11017/593"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elibrary.gbrmpa.gov.au/jspui/handle/11017/382" TargetMode="External"/><Relationship Id="rId23" Type="http://schemas.openxmlformats.org/officeDocument/2006/relationships/hyperlink" Target="https://nntt.maps.arcgis.com/apps/webappviewer/index.html?id=a4fab24b605b43bd9049d3a372d79e62" TargetMode="External"/><Relationship Id="rId28" Type="http://schemas.openxmlformats.org/officeDocument/2006/relationships/hyperlink" Target="http://www.gbrmpa.gov.au/__data/assets/pdf_file/0016/223360/130707_WoppaburraTUMRA.pdf"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elibrary.gbrmpa.gov.au/jspui/handle/11017/382" TargetMode="External"/><Relationship Id="rId31" Type="http://schemas.openxmlformats.org/officeDocument/2006/relationships/hyperlink" Target="https://www.legislation.gov.au/Details/F2019L001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library.gbrmpa.gov.au/jspui/handle/11017/3227" TargetMode="External"/><Relationship Id="rId22" Type="http://schemas.openxmlformats.org/officeDocument/2006/relationships/hyperlink" Target="http://elibrary.gbrmpa.gov.au/jspui/handle/11017/3229" TargetMode="External"/><Relationship Id="rId27" Type="http://schemas.openxmlformats.org/officeDocument/2006/relationships/hyperlink" Target="https://hdl.handle.net/11017/965" TargetMode="External"/><Relationship Id="rId30" Type="http://schemas.openxmlformats.org/officeDocument/2006/relationships/hyperlink" Target="https://www.legislation.gov.au/Details/F2019L00166"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elibrary.gbrmpa.gov.au/jspui/" TargetMode="External"/><Relationship Id="rId1" Type="http://schemas.openxmlformats.org/officeDocument/2006/relationships/hyperlink" Target="http://qudos/masterdocumentlis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thedock.gbrmpa.gov.au/sites/Projects/P000047/Deliverables/Forms/GBRMPA%20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opic xmlns="b189a516-5fe8-4399-bc75-193f59a6ea08" xsi:nil="true"/>
    <Document_x0020_Type xmlns="b189a516-5fe8-4399-bc75-193f59a6ea08" xsi:nil="true"/>
    <Publicly_x0020_available xmlns="b189a516-5fe8-4399-bc75-193f59a6ea08" xsi:nil="true"/>
    <Review_x0020_due xmlns="b189a516-5fe8-4399-bc75-193f59a6ea08">2029-10-22T14:00:00+00:00</Review_x0020_due>
    <Assessment_x0020_type xmlns="b189a516-5fe8-4399-bc75-193f59a6ea08" xsi:nil="true"/>
    <Sub-topic xmlns="b189a516-5fe8-4399-bc75-193f59a6ea08" xsi:nil="true"/>
    <Type_x0020_of_x0020_Template xmlns="b189a516-5fe8-4399-bc75-193f59a6ea08" xsi:nil="true"/>
    <Approved_x0020_date xmlns="b189a516-5fe8-4399-bc75-193f59a6ea08">2024-10-22T14:00:00+00:00</Approved_x0020_date>
    <Approval_x0020_type xmlns="b189a516-5fe8-4399-bc75-193f59a6ea08" xsi:nil="true"/>
    <DMS_UniqueItemID xmlns="b189a516-5fe8-4399-bc75-193f59a6ea08">b189a516-5fe8-4399-bc75-193f59a6ea08-0bd20c0a-9b6c-469d-a334-965f08115f9b-464</DMS_UniqueItemID>
    <Approvers xmlns="0bd20c0a-9b6c-469d-a334-965f08115f9b">
      <UserInfo>
        <DisplayName>Kim Wright</DisplayName>
        <AccountId>23</AccountId>
        <AccountType/>
      </UserInfo>
    </Approvers>
    <FlowID xmlns="0bd20c0a-9b6c-469d-a334-965f08115f9b">08584719639821653625860923795CU21</FlowID>
    <Archived_x003f_ xmlns="0bd20c0a-9b6c-469d-a334-965f08115f9b">false</Archived_x003f_>
    <Approval_x0020_button xmlns="0bd20c0a-9b6c-469d-a334-965f08115f9b" xsi:nil="true"/>
    <Review_x0020_button xmlns="0bd20c0a-9b6c-469d-a334-965f08115f9b" xsi:nil="true"/>
    <RMSlinked_x003f_ xmlns="0bd20c0a-9b6c-469d-a334-965f08115f9b">false</RMSlinked_x003f_>
    <_Status xmlns="http://schemas.microsoft.com/sharepoint/v3/fields">Draft</_Status>
    <Approver_x0020_Comments xmlns="b189a516-5fe8-4399-bc75-193f59a6ea08">. Approved by:Kim Wright</Approver_x0020_Comments>
    <Reviewers xmlns="0bd20c0a-9b6c-469d-a334-965f08115f9b">
      <UserInfo>
        <DisplayName/>
        <AccountId xsi:nil="true"/>
        <AccountType/>
      </UserInfo>
    </Reviewers>
    <OldDocIDValue xmlns="0bd20c0a-9b6c-469d-a334-965f08115f9b">MPMGT-38-313</OldDocID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C58F6038BE664AA31686F1ABFAEBBB" ma:contentTypeVersion="59" ma:contentTypeDescription="Create a new document." ma:contentTypeScope="" ma:versionID="b2a26e98c90b9ccb6f446600792958bc">
  <xsd:schema xmlns:xsd="http://www.w3.org/2001/XMLSchema" xmlns:xs="http://www.w3.org/2001/XMLSchema" xmlns:p="http://schemas.microsoft.com/office/2006/metadata/properties" xmlns:ns2="b189a516-5fe8-4399-bc75-193f59a6ea08" xmlns:ns3="http://schemas.microsoft.com/sharepoint/v3/fields" xmlns:ns4="0bd20c0a-9b6c-469d-a334-965f08115f9b" targetNamespace="http://schemas.microsoft.com/office/2006/metadata/properties" ma:root="true" ma:fieldsID="056bafd952c34a4cd241832fe2b4814a" ns2:_="" ns3:_="" ns4:_="">
    <xsd:import namespace="b189a516-5fe8-4399-bc75-193f59a6ea08"/>
    <xsd:import namespace="http://schemas.microsoft.com/sharepoint/v3/fields"/>
    <xsd:import namespace="0bd20c0a-9b6c-469d-a334-965f08115f9b"/>
    <xsd:element name="properties">
      <xsd:complexType>
        <xsd:sequence>
          <xsd:element name="documentManagement">
            <xsd:complexType>
              <xsd:all>
                <xsd:element ref="ns2:Topic" minOccurs="0"/>
                <xsd:element ref="ns2:Sub-topic" minOccurs="0"/>
                <xsd:element ref="ns2:Document_x0020_Type" minOccurs="0"/>
                <xsd:element ref="ns2:Type_x0020_of_x0020_Template" minOccurs="0"/>
                <xsd:element ref="ns2:Assessment_x0020_type" minOccurs="0"/>
                <xsd:element ref="ns2:Publicly_x0020_available" minOccurs="0"/>
                <xsd:element ref="ns3:_Status" minOccurs="0"/>
                <xsd:element ref="ns2:Approved_x0020_date" minOccurs="0"/>
                <xsd:element ref="ns2:Approval_x0020_type" minOccurs="0"/>
                <xsd:element ref="ns2:Review_x0020_due" minOccurs="0"/>
                <xsd:element ref="ns4:OldDocIDValue" minOccurs="0"/>
                <xsd:element ref="ns4:Reviewers" minOccurs="0"/>
                <xsd:element ref="ns4:Review_x0020_button" minOccurs="0"/>
                <xsd:element ref="ns4:Approvers" minOccurs="0"/>
                <xsd:element ref="ns4:MediaServiceMetadata" minOccurs="0"/>
                <xsd:element ref="ns4:MediaServiceFastMetadata" minOccurs="0"/>
                <xsd:element ref="ns4:MediaServiceAutoKeyPoints" minOccurs="0"/>
                <xsd:element ref="ns4:MediaServiceKeyPoints" minOccurs="0"/>
                <xsd:element ref="ns4:Approval_x0020_button" minOccurs="0"/>
                <xsd:element ref="ns4:FlowID" minOccurs="0"/>
                <xsd:element ref="ns2:Approver_x0020_Comments" minOccurs="0"/>
                <xsd:element ref="ns4:MediaServiceObjectDetectorVersions" minOccurs="0"/>
                <xsd:element ref="ns4:RMSlinked_x003f_" minOccurs="0"/>
                <xsd:element ref="ns2:DMS_UniqueItemID" minOccurs="0"/>
                <xsd:element ref="ns4:MediaServiceSearchProperties" minOccurs="0"/>
                <xsd:element ref="ns4:Archiv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9a516-5fe8-4399-bc75-193f59a6ea08" elementFormDefault="qualified">
    <xsd:import namespace="http://schemas.microsoft.com/office/2006/documentManagement/types"/>
    <xsd:import namespace="http://schemas.microsoft.com/office/infopath/2007/PartnerControls"/>
    <xsd:element name="Topic" ma:index="2" nillable="true" ma:displayName="Topic" ma:format="Dropdown" ma:internalName="Topic">
      <xsd:complexType>
        <xsd:complexContent>
          <xsd:extension base="dms:MultiChoice">
            <xsd:sequence>
              <xsd:element name="Value" maxOccurs="unbounded" minOccurs="0" nillable="true">
                <xsd:simpleType>
                  <xsd:restriction base="dms:Choice">
                    <xsd:enumeration value="Assessment"/>
                    <xsd:enumeration value="Systems"/>
                    <xsd:enumeration value="Compliance"/>
                    <xsd:enumeration value="EMC"/>
                  </xsd:restriction>
                </xsd:simpleType>
              </xsd:element>
            </xsd:sequence>
          </xsd:extension>
        </xsd:complexContent>
      </xsd:complexType>
    </xsd:element>
    <xsd:element name="Sub-topic" ma:index="3" nillable="true" ma:displayName="Sub-topic" ma:format="Dropdown" ma:internalName="Sub_x002d_topic">
      <xsd:complexType>
        <xsd:complexContent>
          <xsd:extension base="dms:MultiChoice">
            <xsd:sequence>
              <xsd:element name="Value" maxOccurs="unbounded" minOccurs="0" nillable="true">
                <xsd:simpleType>
                  <xsd:restriction base="dms:Choice">
                    <xsd:enumeration value="Barge"/>
                    <xsd:enumeration value="Calculators and fees"/>
                    <xsd:enumeration value="Compulsory Pilotage"/>
                    <xsd:enumeration value="COTS/Drupella"/>
                    <xsd:enumeration value="Cruise Ship"/>
                    <xsd:enumeration value="Cultural Referrals"/>
                    <xsd:enumeration value="Customer Service"/>
                    <xsd:enumeration value="Education"/>
                    <xsd:enumeration value="Facility"/>
                    <xsd:enumeration value="Filming"/>
                    <xsd:enumeration value="Harvest Fishery"/>
                    <xsd:enumeration value="Mooring"/>
                    <xsd:enumeration value="Native Title/Future Act Notifications"/>
                    <xsd:enumeration value="Other"/>
                    <xsd:enumeration value="Post permit requirements"/>
                    <xsd:enumeration value="Research"/>
                    <xsd:enumeration value="Surrender"/>
                    <xsd:enumeration value="Tourism"/>
                    <xsd:enumeration value="Traditional Owners"/>
                    <xsd:enumeration value="Training"/>
                    <xsd:enumeration value="Transfer"/>
                    <xsd:enumeration value="TUMRA"/>
                    <xsd:enumeration value="Variation, Reissue, Split, Merge"/>
                  </xsd:restriction>
                </xsd:simpleType>
              </xsd:element>
            </xsd:sequence>
          </xsd:extension>
        </xsd:complexContent>
      </xsd:complexType>
    </xsd:element>
    <xsd:element name="Document_x0020_Type" ma:index="4" nillable="true" ma:displayName="Document Type" ma:format="Dropdown" ma:internalName="Document_x0020_Type" ma:readOnly="false">
      <xsd:simpleType>
        <xsd:restriction base="dms:Choice">
          <xsd:enumeration value="Form"/>
          <xsd:enumeration value="Procedure"/>
          <xsd:enumeration value="Manual"/>
          <xsd:enumeration value="Guideline"/>
          <xsd:enumeration value="Fact sheet"/>
          <xsd:enumeration value="Template"/>
          <xsd:enumeration value="Checklist"/>
        </xsd:restriction>
      </xsd:simpleType>
    </xsd:element>
    <xsd:element name="Type_x0020_of_x0020_Template" ma:index="5" nillable="true" ma:displayName="Type of Template" ma:format="Dropdown" ma:internalName="Type_x0020_of_x0020_Template">
      <xsd:simpleType>
        <xsd:restriction base="dms:Choice">
          <xsd:enumeration value="Advisory letter"/>
          <xsd:enumeration value="Assessment"/>
          <xsd:enumeration value="Assessment cover"/>
          <xsd:enumeration value="Cover letter"/>
          <xsd:enumeration value="Example"/>
          <xsd:enumeration value="FINFO"/>
          <xsd:enumeration value="Letter"/>
          <xsd:enumeration value="Minute"/>
          <xsd:enumeration value="Permit"/>
          <xsd:enumeration value="Reminder"/>
          <xsd:enumeration value="Report"/>
        </xsd:restriction>
      </xsd:simpleType>
    </xsd:element>
    <xsd:element name="Assessment_x0020_type" ma:index="6" nillable="true" ma:displayName="Assessment type" ma:format="Dropdown" ma:internalName="Assessment_x0020_type">
      <xsd:complexType>
        <xsd:complexContent>
          <xsd:extension base="dms:MultiChoice">
            <xsd:sequence>
              <xsd:element name="Value" maxOccurs="unbounded" minOccurs="0" nillable="true">
                <xsd:simpleType>
                  <xsd:restriction base="dms:Choice">
                    <xsd:enumeration value="Routine"/>
                    <xsd:enumeration value="Tailored"/>
                    <xsd:enumeration value="PIP"/>
                    <xsd:enumeration value="PER"/>
                    <xsd:enumeration value="EIS"/>
                  </xsd:restriction>
                </xsd:simpleType>
              </xsd:element>
            </xsd:sequence>
          </xsd:extension>
        </xsd:complexContent>
      </xsd:complexType>
    </xsd:element>
    <xsd:element name="Publicly_x0020_available" ma:index="7" nillable="true" ma:displayName="Publicly available" ma:format="Dropdown" ma:internalName="Publicly_x0020_available">
      <xsd:simpleType>
        <xsd:restriction base="dms:Choice">
          <xsd:enumeration value="No - internal only"/>
          <xsd:enumeration value="No - okay for external release"/>
          <xsd:enumeration value="Yes - publicly available"/>
        </xsd:restriction>
      </xsd:simpleType>
    </xsd:element>
    <xsd:element name="Approved_x0020_date" ma:index="9" nillable="true" ma:displayName="Approved date" ma:format="DateOnly" ma:internalName="Approved_x0020_date">
      <xsd:simpleType>
        <xsd:restriction base="dms:DateTime"/>
      </xsd:simpleType>
    </xsd:element>
    <xsd:element name="Approval_x0020_type" ma:index="10" nillable="true" ma:displayName="Approval type" ma:format="Dropdown" ma:internalName="Approval_x0020_type">
      <xsd:simpleType>
        <xsd:restriction base="dms:Choice">
          <xsd:enumeration value="Joint"/>
          <xsd:enumeration value="State only"/>
          <xsd:enumeration value="Commonwealth only"/>
        </xsd:restriction>
      </xsd:simpleType>
    </xsd:element>
    <xsd:element name="Review_x0020_due" ma:index="11" nillable="true" ma:displayName="Review due" ma:format="DateOnly" ma:internalName="Review_x0020_due">
      <xsd:simpleType>
        <xsd:restriction base="dms:DateTime"/>
      </xsd:simpleType>
    </xsd:element>
    <xsd:element name="Approver_x0020_Comments" ma:index="28" nillable="true" ma:displayName="Approver Comments" ma:internalName="Approver_x0020_Comments">
      <xsd:simpleType>
        <xsd:restriction base="dms:Note">
          <xsd:maxLength value="255"/>
        </xsd:restriction>
      </xsd:simpleType>
    </xsd:element>
    <xsd:element name="DMS_UniqueItemID" ma:index="31" nillable="true" ma:displayName="Unique Item Id" ma:internalName="DMS_UniqueIte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Draft" ma:format="Dropdown" ma:internalName="_Status">
      <xsd:simpleType>
        <xsd:restriction base="dms:Choice">
          <xsd:enumeration value="Approved"/>
          <xsd:enumeration value="Archived"/>
          <xsd:enumeration value="Changes required"/>
          <xsd:enumeration value="Draft"/>
          <xsd:enumeration value="Rejected"/>
          <xsd:enumeration value="Reviewed"/>
          <xsd:enumeration value="Under review"/>
          <xsd:enumeration value="Under approval"/>
        </xsd:restriction>
      </xsd:simpleType>
    </xsd:element>
  </xsd:schema>
  <xsd:schema xmlns:xsd="http://www.w3.org/2001/XMLSchema" xmlns:xs="http://www.w3.org/2001/XMLSchema" xmlns:dms="http://schemas.microsoft.com/office/2006/documentManagement/types" xmlns:pc="http://schemas.microsoft.com/office/infopath/2007/PartnerControls" targetNamespace="0bd20c0a-9b6c-469d-a334-965f08115f9b" elementFormDefault="qualified">
    <xsd:import namespace="http://schemas.microsoft.com/office/2006/documentManagement/types"/>
    <xsd:import namespace="http://schemas.microsoft.com/office/infopath/2007/PartnerControls"/>
    <xsd:element name="OldDocIDValue" ma:index="12" nillable="true" ma:displayName="OldDocIDValue" ma:format="Dropdown" ma:internalName="OldDocIDValue">
      <xsd:simpleType>
        <xsd:restriction base="dms:Text">
          <xsd:maxLength value="255"/>
        </xsd:restriction>
      </xsd:simpleType>
    </xsd:element>
    <xsd:element name="Reviewers" ma:index="13" nillable="true" ma:displayName="Reviewers" ma:hidden="true" ma:list="UserInfo" ma:SearchPeopleOnly="false" ma:SharePointGroup="0" ma:internalName="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button" ma:index="14" nillable="true" ma:displayName="Review button" ma:hidden="true" ma:internalName="Review_x0020_button" ma:readOnly="false">
      <xsd:simpleType>
        <xsd:restriction base="dms:Text">
          <xsd:maxLength value="255"/>
        </xsd:restriction>
      </xsd:simpleType>
    </xsd:element>
    <xsd:element name="Approvers" ma:index="15" nillable="true" ma:displayName="Approvers" ma:hidden="true" ma:list="UserInfo" ma:SearchPeopleOnly="false"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Approval_x0020_button" ma:index="26" nillable="true" ma:displayName="Approval button" ma:hidden="true" ma:internalName="Approval_x0020_button">
      <xsd:simpleType>
        <xsd:restriction base="dms:Text">
          <xsd:maxLength value="255"/>
        </xsd:restriction>
      </xsd:simpleType>
    </xsd:element>
    <xsd:element name="FlowID" ma:index="27" nillable="true" ma:displayName="FlowID" ma:hidden="true" ma:internalName="FlowID"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RMSlinked_x003f_" ma:index="30" nillable="true" ma:displayName="RMS linked? " ma:default="0" ma:description="This document is integrated with the Reef Management System (RMS). Changing this document may affect automation processes within RMS. Any changes to the document must be approved by the Systems Manager or Assistant Director. " ma:format="Dropdown" ma:internalName="RMSlinked_x003f_">
      <xsd:simpleType>
        <xsd:restriction base="dms:Boolea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Archived_x003f_" ma:index="33" nillable="true" ma:displayName="Archived" ma:default="0" ma:format="Dropdown" ma:internalName="Archived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55AC1-250E-41FB-93AE-65B3BAD25FE9}">
  <ds:schemaRefs>
    <ds:schemaRef ds:uri="http://schemas.openxmlformats.org/officeDocument/2006/bibliography"/>
  </ds:schemaRefs>
</ds:datastoreItem>
</file>

<file path=customXml/itemProps2.xml><?xml version="1.0" encoding="utf-8"?>
<ds:datastoreItem xmlns:ds="http://schemas.openxmlformats.org/officeDocument/2006/customXml" ds:itemID="{0A747BA2-62A1-4C52-8D6F-2B3145C3B526}">
  <ds:schemaRefs>
    <ds:schemaRef ds:uri="b189a516-5fe8-4399-bc75-193f59a6ea08"/>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purl.org/dc/elements/1.1/"/>
    <ds:schemaRef ds:uri="0bd20c0a-9b6c-469d-a334-965f08115f9b"/>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DA1406EA-F381-43CF-9A5E-250DB80C0DA8}">
  <ds:schemaRefs>
    <ds:schemaRef ds:uri="http://schemas.microsoft.com/sharepoint/v3/contenttype/forms"/>
  </ds:schemaRefs>
</ds:datastoreItem>
</file>

<file path=customXml/itemProps4.xml><?xml version="1.0" encoding="utf-8"?>
<ds:datastoreItem xmlns:ds="http://schemas.openxmlformats.org/officeDocument/2006/customXml" ds:itemID="{3F3B394F-A265-49D9-9E67-26D1E6A8D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9a516-5fe8-4399-bc75-193f59a6ea08"/>
    <ds:schemaRef ds:uri="http://schemas.microsoft.com/sharepoint/v3/fields"/>
    <ds:schemaRef ds:uri="0bd20c0a-9b6c-469d-a334-965f08115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template.dotx</Template>
  <TotalTime>0</TotalTime>
  <Pages>4</Pages>
  <Words>1505</Words>
  <Characters>8625</Characters>
  <Application>Microsoft Office Word</Application>
  <DocSecurity>0</DocSecurity>
  <Lines>147</Lines>
  <Paragraphs>78</Paragraphs>
  <ScaleCrop>false</ScaleCrop>
  <HeadingPairs>
    <vt:vector size="2" baseType="variant">
      <vt:variant>
        <vt:lpstr>Title</vt:lpstr>
      </vt:variant>
      <vt:variant>
        <vt:i4>1</vt:i4>
      </vt:variant>
    </vt:vector>
  </HeadingPairs>
  <TitlesOfParts>
    <vt:vector size="1" baseType="lpstr">
      <vt:lpstr>Checklist of application information</vt:lpstr>
    </vt:vector>
  </TitlesOfParts>
  <Company>GBRMPA</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of application information</dc:title>
  <dc:creator>Rachel Reese</dc:creator>
  <cp:keywords>OFFICIAL [SEC=OFFICIAL]</cp:keywords>
  <cp:lastModifiedBy>Sonia Batley</cp:lastModifiedBy>
  <cp:revision>4</cp:revision>
  <cp:lastPrinted>2018-01-15T01:41:00Z</cp:lastPrinted>
  <dcterms:created xsi:type="dcterms:W3CDTF">2024-10-23T06:19:00Z</dcterms:created>
  <dcterms:modified xsi:type="dcterms:W3CDTF">2024-10-23T06:20:00Z</dcterms:modified>
  <cp:category/>
  <cp:contentStatus>Approved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0x01010008C58F6038BE664AA31686F1ABFAEBBB</vt:lpwstr>
  </property>
  <property fmtid="{D5CDD505-2E9C-101B-9397-08002B2CF9AE}" pid="3" name="_dlc_DocIdItemGuid">
    <vt:lpwstr>4e03ede7-2e8b-41bd-8a72-03d747ddab26</vt:lpwstr>
  </property>
  <property fmtid="{D5CDD505-2E9C-101B-9397-08002B2CF9AE}" pid="4" name="RecordPoint_WorkflowType">
    <vt:lpwstr>ActiveSubmit</vt:lpwstr>
  </property>
  <property fmtid="{D5CDD505-2E9C-101B-9397-08002B2CF9AE}" pid="5" name="RecordPoint_ActiveItemSiteId">
    <vt:lpwstr>{edcb4fc7-60b3-40bd-a8a9-6769df0dfe82}</vt:lpwstr>
  </property>
  <property fmtid="{D5CDD505-2E9C-101B-9397-08002B2CF9AE}" pid="6" name="RecordPoint_ActiveItemListId">
    <vt:lpwstr>{c0f38909-e92c-424c-aaae-f718e51e93ac}</vt:lpwstr>
  </property>
  <property fmtid="{D5CDD505-2E9C-101B-9397-08002B2CF9AE}" pid="7" name="RecordPoint_ActiveItemUniqueId">
    <vt:lpwstr>{4e03ede7-2e8b-41bd-8a72-03d747ddab26}</vt:lpwstr>
  </property>
  <property fmtid="{D5CDD505-2E9C-101B-9397-08002B2CF9AE}" pid="8" name="RecordPoint_ActiveItemWebId">
    <vt:lpwstr>{9768319b-c77d-41d2-9dcb-9a2a60453b70}</vt:lpwstr>
  </property>
  <property fmtid="{D5CDD505-2E9C-101B-9397-08002B2CF9AE}" pid="9" name="RecordPoint_RecordNumberSubmitted">
    <vt:lpwstr>R0000645750</vt:lpwstr>
  </property>
  <property fmtid="{D5CDD505-2E9C-101B-9397-08002B2CF9AE}" pid="10" name="RecordPoint_SubmissionCompleted">
    <vt:lpwstr>2020-11-12T09:15:07.0063441+10:00</vt:lpwstr>
  </property>
  <property fmtid="{D5CDD505-2E9C-101B-9397-08002B2CF9AE}" pid="11" name="TitusGUID">
    <vt:lpwstr>7d92b67c-dc62-4d87-9f73-ee5cdee468f9</vt:lpwstr>
  </property>
  <property fmtid="{D5CDD505-2E9C-101B-9397-08002B2CF9AE}" pid="12" name="AusStandardSEC">
    <vt:lpwstr>UNCLASSIFIED</vt:lpwstr>
  </property>
  <property fmtid="{D5CDD505-2E9C-101B-9397-08002B2CF9AE}" pid="13" name="Classification">
    <vt:lpwstr>UNCLASSIFIED</vt:lpwstr>
  </property>
  <property fmtid="{D5CDD505-2E9C-101B-9397-08002B2CF9AE}" pid="14" name="Order">
    <vt:r8>45400</vt:r8>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BusinessArea">
    <vt:lpwstr/>
  </property>
  <property fmtid="{D5CDD505-2E9C-101B-9397-08002B2CF9AE}" pid="19" name="FinYr">
    <vt:lpwstr/>
  </property>
  <property fmtid="{D5CDD505-2E9C-101B-9397-08002B2CF9AE}" pid="20" name="TaxCatchAll">
    <vt:lpwstr/>
  </property>
  <property fmtid="{D5CDD505-2E9C-101B-9397-08002B2CF9AE}" pid="21" name="DLM">
    <vt:lpwstr>No DLM</vt:lpwstr>
  </property>
  <property fmtid="{D5CDD505-2E9C-101B-9397-08002B2CF9AE}" pid="22" name="SEC">
    <vt:lpwstr>OFFICIAL</vt:lpwstr>
  </property>
  <property fmtid="{D5CDD505-2E9C-101B-9397-08002B2CF9AE}" pid="23" name="_ExtendedDescription">
    <vt:lpwstr/>
  </property>
  <property fmtid="{D5CDD505-2E9C-101B-9397-08002B2CF9AE}" pid="24" name="PM_ProtectiveMarkingImage_Header">
    <vt:lpwstr>C:\Program Files\Common Files\janusNET Shared\janusSEAL\Images\DocumentSlashBlue.png</vt:lpwstr>
  </property>
  <property fmtid="{D5CDD505-2E9C-101B-9397-08002B2CF9AE}" pid="25" name="PM_Caveats_Count">
    <vt:lpwstr>0</vt:lpwstr>
  </property>
  <property fmtid="{D5CDD505-2E9C-101B-9397-08002B2CF9AE}" pid="26" name="PM_DisplayValueSecClassificationWithQualifier">
    <vt:lpwstr>OFFICIAL</vt:lpwstr>
  </property>
  <property fmtid="{D5CDD505-2E9C-101B-9397-08002B2CF9AE}" pid="27" name="PM_Qualifier">
    <vt:lpwstr/>
  </property>
  <property fmtid="{D5CDD505-2E9C-101B-9397-08002B2CF9AE}" pid="28" name="PM_SecurityClassification">
    <vt:lpwstr>OFFICIAL</vt:lpwstr>
  </property>
  <property fmtid="{D5CDD505-2E9C-101B-9397-08002B2CF9AE}" pid="29" name="PM_InsertionValue">
    <vt:lpwstr>OFFICIAL</vt:lpwstr>
  </property>
  <property fmtid="{D5CDD505-2E9C-101B-9397-08002B2CF9AE}" pid="30" name="PM_Originating_FileId">
    <vt:lpwstr>317DFC2D44EB4263AA1024CDE76DE21C</vt:lpwstr>
  </property>
  <property fmtid="{D5CDD505-2E9C-101B-9397-08002B2CF9AE}" pid="31" name="PM_ProtectiveMarkingValue_Footer">
    <vt:lpwstr>OFFICIAL</vt:lpwstr>
  </property>
  <property fmtid="{D5CDD505-2E9C-101B-9397-08002B2CF9AE}" pid="32" name="PM_Originator_Hash_SHA1">
    <vt:lpwstr>8657A3742D805BA94A435E9B0318FD400030C0B1</vt:lpwstr>
  </property>
  <property fmtid="{D5CDD505-2E9C-101B-9397-08002B2CF9AE}" pid="33" name="PM_OriginationTimeStamp">
    <vt:lpwstr>2022-11-14T21:31:45Z</vt:lpwstr>
  </property>
  <property fmtid="{D5CDD505-2E9C-101B-9397-08002B2CF9AE}" pid="34" name="PM_ProtectiveMarkingValue_Header">
    <vt:lpwstr>OFFICIAL</vt:lpwstr>
  </property>
  <property fmtid="{D5CDD505-2E9C-101B-9397-08002B2CF9AE}" pid="35" name="PM_ProtectiveMarkingImage_Footer">
    <vt:lpwstr>C:\Program Files\Common Files\janusNET Shared\janusSEAL\Images\DocumentSlashBlue.png</vt:lpwstr>
  </property>
  <property fmtid="{D5CDD505-2E9C-101B-9397-08002B2CF9AE}" pid="36" name="PM_Namespace">
    <vt:lpwstr>gov.au</vt:lpwstr>
  </property>
  <property fmtid="{D5CDD505-2E9C-101B-9397-08002B2CF9AE}" pid="37" name="PM_Version">
    <vt:lpwstr>2018.4</vt:lpwstr>
  </property>
  <property fmtid="{D5CDD505-2E9C-101B-9397-08002B2CF9AE}" pid="38" name="PM_Note">
    <vt:lpwstr/>
  </property>
  <property fmtid="{D5CDD505-2E9C-101B-9397-08002B2CF9AE}" pid="39" name="PM_Markers">
    <vt:lpwstr/>
  </property>
  <property fmtid="{D5CDD505-2E9C-101B-9397-08002B2CF9AE}" pid="40" name="PM_Display">
    <vt:lpwstr>OFFICIAL</vt:lpwstr>
  </property>
  <property fmtid="{D5CDD505-2E9C-101B-9397-08002B2CF9AE}" pid="41" name="PMUuid">
    <vt:lpwstr>v=2022.2;d=gov.au;g=46DD6D7C-8107-577B-BC6E-F348953B2E44</vt:lpwstr>
  </property>
  <property fmtid="{D5CDD505-2E9C-101B-9397-08002B2CF9AE}" pid="42" name="PM_Hash_Version">
    <vt:lpwstr>2022.1</vt:lpwstr>
  </property>
  <property fmtid="{D5CDD505-2E9C-101B-9397-08002B2CF9AE}" pid="43" name="PM_Hash_Salt_Prev">
    <vt:lpwstr>1ABCEB5011B6D46135D07F486748B6D9</vt:lpwstr>
  </property>
  <property fmtid="{D5CDD505-2E9C-101B-9397-08002B2CF9AE}" pid="44" name="PM_Hash_Salt">
    <vt:lpwstr>0241D8020ACE8D20C06FC002D36D9B8A</vt:lpwstr>
  </property>
  <property fmtid="{D5CDD505-2E9C-101B-9397-08002B2CF9AE}" pid="45" name="PM_Hash_SHA1">
    <vt:lpwstr>790D12D3FB96415273047AC77D6D5F1505B5FF47</vt:lpwstr>
  </property>
  <property fmtid="{D5CDD505-2E9C-101B-9397-08002B2CF9AE}" pid="46" name="PM_OriginatorUserAccountName_SHA256">
    <vt:lpwstr>6DBFE1F0C9148540250EFAFEDB5AA7054C7B25558D02CAEFCA2BF318D2143133</vt:lpwstr>
  </property>
  <property fmtid="{D5CDD505-2E9C-101B-9397-08002B2CF9AE}" pid="47" name="PM_OriginatorDomainName_SHA256">
    <vt:lpwstr>9A988350159DC73E2A571A8555265440416A0328BBAEAAFA2FE6270B587BE976</vt:lpwstr>
  </property>
  <property fmtid="{D5CDD505-2E9C-101B-9397-08002B2CF9AE}" pid="48" name="PMHMAC">
    <vt:lpwstr>v=2022.1;a=SHA256;h=D5EDB52AD1AD5CF343BBA4AB685913B7CCFD2E8E7C6D42D7C5789F090A453027</vt:lpwstr>
  </property>
  <property fmtid="{D5CDD505-2E9C-101B-9397-08002B2CF9AE}" pid="49" name="PM_SecurityClassification_Prev">
    <vt:lpwstr>OFFICIAL</vt:lpwstr>
  </property>
  <property fmtid="{D5CDD505-2E9C-101B-9397-08002B2CF9AE}" pid="50" name="PM_Qualifier_Prev">
    <vt:lpwstr/>
  </property>
  <property fmtid="{D5CDD505-2E9C-101B-9397-08002B2CF9AE}" pid="51" name="RMSlinked?">
    <vt:bool>false</vt:bool>
  </property>
  <property fmtid="{D5CDD505-2E9C-101B-9397-08002B2CF9AE}" pid="52" name="Approver Comments">
    <vt:lpwstr>. Approved by:Ed Roberts</vt:lpwstr>
  </property>
  <property fmtid="{D5CDD505-2E9C-101B-9397-08002B2CF9AE}" pid="53" name="Reviewers">
    <vt:lpwstr/>
  </property>
  <property fmtid="{D5CDD505-2E9C-101B-9397-08002B2CF9AE}" pid="54" name="OldDocIDValue">
    <vt:lpwstr>MPMGT-38-313</vt:lpwstr>
  </property>
  <property fmtid="{D5CDD505-2E9C-101B-9397-08002B2CF9AE}" pid="55" name="FlowID">
    <vt:lpwstr>08584923589487731568967265327CU04</vt:lpwstr>
  </property>
  <property fmtid="{D5CDD505-2E9C-101B-9397-08002B2CF9AE}" pid="56" name="Archived?">
    <vt:bool>false</vt:bool>
  </property>
</Properties>
</file>