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FD38" w14:textId="75AB8F3A" w:rsidR="009E6952" w:rsidRPr="009E6952" w:rsidRDefault="009E6952" w:rsidP="009E6952">
      <w:pPr>
        <w:pStyle w:val="Subheading"/>
        <w:rPr>
          <w:rFonts w:ascii="Arial" w:hAnsi="Arial" w:cs="Arial"/>
          <w:color w:val="auto"/>
          <w:sz w:val="20"/>
          <w:szCs w:val="20"/>
        </w:rPr>
      </w:pPr>
      <w:r w:rsidRPr="009E6952">
        <w:rPr>
          <w:rFonts w:ascii="Arial" w:hAnsi="Arial" w:cs="Arial"/>
          <w:color w:val="auto"/>
          <w:sz w:val="20"/>
          <w:szCs w:val="20"/>
        </w:rPr>
        <w:t>The following information is required to be submitted</w:t>
      </w:r>
      <w:r w:rsidR="00E6469C">
        <w:rPr>
          <w:rFonts w:ascii="Arial" w:hAnsi="Arial" w:cs="Arial"/>
          <w:color w:val="auto"/>
          <w:sz w:val="20"/>
          <w:szCs w:val="20"/>
        </w:rPr>
        <w:t xml:space="preserve"> at the time of application for</w:t>
      </w:r>
      <w:r w:rsidRPr="009E6952">
        <w:rPr>
          <w:rFonts w:ascii="Arial" w:hAnsi="Arial" w:cs="Arial"/>
          <w:color w:val="auto"/>
          <w:sz w:val="20"/>
          <w:szCs w:val="20"/>
        </w:rPr>
        <w:t xml:space="preserve"> for </w:t>
      </w:r>
      <w:r>
        <w:rPr>
          <w:rFonts w:ascii="Arial" w:hAnsi="Arial" w:cs="Arial"/>
          <w:color w:val="auto"/>
          <w:sz w:val="20"/>
          <w:szCs w:val="20"/>
        </w:rPr>
        <w:t>tourism permission</w:t>
      </w:r>
      <w:r w:rsidR="00E6469C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8AFE68B" w14:textId="07B621E1" w:rsidR="00157CC0" w:rsidRPr="006D0A13" w:rsidRDefault="00157CC0" w:rsidP="000D6B20">
      <w:pPr>
        <w:pStyle w:val="Subheading"/>
      </w:pPr>
      <w:r w:rsidRPr="00CF0BEF">
        <w:t>Background</w:t>
      </w:r>
    </w:p>
    <w:p w14:paraId="5F2C1A2B" w14:textId="22D5AFFA" w:rsidR="00157CC0" w:rsidRPr="00DD7344" w:rsidRDefault="00C00247" w:rsidP="00204296">
      <w:pPr>
        <w:pStyle w:val="Subheading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Great Barrier Reef Marine Park</w:t>
      </w:r>
      <w:r w:rsidRPr="00DD7344">
        <w:rPr>
          <w:rFonts w:ascii="Arial" w:hAnsi="Arial" w:cs="Arial"/>
          <w:color w:val="auto"/>
          <w:sz w:val="20"/>
          <w:szCs w:val="20"/>
        </w:rPr>
        <w:t xml:space="preserve"> Regulations</w:t>
      </w:r>
      <w:r w:rsidR="000D1C7F">
        <w:rPr>
          <w:rFonts w:ascii="Arial" w:hAnsi="Arial" w:cs="Arial"/>
          <w:color w:val="auto"/>
          <w:sz w:val="20"/>
          <w:szCs w:val="20"/>
        </w:rPr>
        <w:t xml:space="preserve"> 2019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57CC0" w:rsidRPr="00DD7344">
        <w:rPr>
          <w:rFonts w:ascii="Arial" w:hAnsi="Arial" w:cs="Arial"/>
          <w:color w:val="auto"/>
          <w:sz w:val="20"/>
          <w:szCs w:val="20"/>
        </w:rPr>
        <w:t>require</w:t>
      </w:r>
      <w:r w:rsidR="00D13800">
        <w:rPr>
          <w:rFonts w:ascii="Arial" w:hAnsi="Arial" w:cs="Arial"/>
          <w:color w:val="auto"/>
          <w:sz w:val="20"/>
          <w:szCs w:val="20"/>
        </w:rPr>
        <w:t xml:space="preserve"> specific</w:t>
      </w:r>
      <w:r w:rsidR="00157CC0" w:rsidRPr="00DD7344">
        <w:rPr>
          <w:rFonts w:ascii="Arial" w:hAnsi="Arial" w:cs="Arial"/>
          <w:color w:val="auto"/>
          <w:sz w:val="20"/>
          <w:szCs w:val="20"/>
        </w:rPr>
        <w:t xml:space="preserve"> information to be provided </w:t>
      </w:r>
      <w:r w:rsidR="00066496">
        <w:rPr>
          <w:rFonts w:ascii="Arial" w:hAnsi="Arial" w:cs="Arial"/>
          <w:color w:val="auto"/>
          <w:sz w:val="20"/>
          <w:szCs w:val="20"/>
        </w:rPr>
        <w:t xml:space="preserve">with </w:t>
      </w:r>
      <w:r w:rsidR="00D13800">
        <w:rPr>
          <w:rFonts w:ascii="Arial" w:hAnsi="Arial" w:cs="Arial"/>
          <w:color w:val="auto"/>
          <w:sz w:val="20"/>
          <w:szCs w:val="20"/>
        </w:rPr>
        <w:t xml:space="preserve">a Marine Parks application </w:t>
      </w:r>
      <w:r w:rsidR="00157CC0" w:rsidRPr="00DD7344">
        <w:rPr>
          <w:rFonts w:ascii="Arial" w:hAnsi="Arial" w:cs="Arial"/>
          <w:color w:val="auto"/>
          <w:sz w:val="20"/>
          <w:szCs w:val="20"/>
        </w:rPr>
        <w:t xml:space="preserve">before </w:t>
      </w:r>
      <w:r>
        <w:rPr>
          <w:rFonts w:ascii="Arial" w:hAnsi="Arial" w:cs="Arial"/>
          <w:color w:val="auto"/>
          <w:sz w:val="20"/>
          <w:szCs w:val="20"/>
        </w:rPr>
        <w:t>The Great Barrier Reef Marine Park Authority (</w:t>
      </w:r>
      <w:r w:rsidR="00E032D3">
        <w:rPr>
          <w:rFonts w:ascii="Arial" w:hAnsi="Arial" w:cs="Arial"/>
          <w:color w:val="auto"/>
          <w:sz w:val="20"/>
          <w:szCs w:val="20"/>
        </w:rPr>
        <w:t>the Reef Authority</w:t>
      </w:r>
      <w:r>
        <w:rPr>
          <w:rFonts w:ascii="Arial" w:hAnsi="Arial" w:cs="Arial"/>
          <w:color w:val="auto"/>
          <w:sz w:val="20"/>
          <w:szCs w:val="20"/>
        </w:rPr>
        <w:t>)</w:t>
      </w:r>
      <w:r w:rsidR="0052460B">
        <w:rPr>
          <w:rFonts w:ascii="Arial" w:hAnsi="Arial" w:cs="Arial"/>
          <w:color w:val="auto"/>
          <w:sz w:val="20"/>
          <w:szCs w:val="20"/>
        </w:rPr>
        <w:t xml:space="preserve"> </w:t>
      </w:r>
      <w:r w:rsidR="00D13800">
        <w:rPr>
          <w:rFonts w:ascii="Arial" w:hAnsi="Arial" w:cs="Arial"/>
          <w:color w:val="auto"/>
          <w:sz w:val="20"/>
          <w:szCs w:val="20"/>
        </w:rPr>
        <w:t xml:space="preserve">considers the application </w:t>
      </w:r>
      <w:r>
        <w:rPr>
          <w:rFonts w:ascii="Arial" w:hAnsi="Arial" w:cs="Arial"/>
          <w:color w:val="auto"/>
          <w:sz w:val="20"/>
          <w:szCs w:val="20"/>
        </w:rPr>
        <w:t xml:space="preserve">to be </w:t>
      </w:r>
      <w:r w:rsidR="0052460B">
        <w:rPr>
          <w:rFonts w:ascii="Arial" w:hAnsi="Arial" w:cs="Arial"/>
          <w:color w:val="auto"/>
          <w:sz w:val="20"/>
          <w:szCs w:val="20"/>
        </w:rPr>
        <w:t>properly made</w:t>
      </w:r>
      <w:r w:rsidR="00157CC0" w:rsidRPr="00DD7344">
        <w:rPr>
          <w:rFonts w:ascii="Arial" w:hAnsi="Arial" w:cs="Arial"/>
          <w:color w:val="auto"/>
          <w:sz w:val="20"/>
          <w:szCs w:val="20"/>
        </w:rPr>
        <w:t>.</w:t>
      </w:r>
      <w:r w:rsidR="00D13800" w:rsidRPr="00D1380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AFF15C7" w14:textId="4E3E43B9" w:rsidR="00636F7D" w:rsidRDefault="00C00247" w:rsidP="00636F7D">
      <w:pPr>
        <w:pStyle w:val="Subheading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following checklists provide the minimum information requirements to be submitted with any application for Marine Park permission</w:t>
      </w:r>
      <w:r w:rsidR="002E6A79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These checklists are not exhaustive and in some cases, </w:t>
      </w:r>
      <w:r w:rsidR="00E032D3">
        <w:rPr>
          <w:rFonts w:ascii="Arial" w:hAnsi="Arial" w:cs="Arial"/>
          <w:color w:val="auto"/>
          <w:sz w:val="20"/>
          <w:szCs w:val="20"/>
        </w:rPr>
        <w:t xml:space="preserve">the Reef Authority </w:t>
      </w:r>
      <w:r w:rsidR="003F1545">
        <w:rPr>
          <w:rFonts w:ascii="Arial" w:hAnsi="Arial" w:cs="Arial"/>
          <w:color w:val="auto"/>
          <w:sz w:val="20"/>
          <w:szCs w:val="20"/>
        </w:rPr>
        <w:t>may</w:t>
      </w:r>
      <w:r>
        <w:rPr>
          <w:rFonts w:ascii="Arial" w:hAnsi="Arial" w:cs="Arial"/>
          <w:color w:val="auto"/>
          <w:sz w:val="20"/>
          <w:szCs w:val="20"/>
        </w:rPr>
        <w:t xml:space="preserve"> require further information from the applicant to address specific </w:t>
      </w:r>
      <w:r w:rsidR="003F1545">
        <w:rPr>
          <w:rFonts w:ascii="Arial" w:hAnsi="Arial" w:cs="Arial"/>
          <w:color w:val="auto"/>
          <w:sz w:val="20"/>
          <w:szCs w:val="20"/>
        </w:rPr>
        <w:t xml:space="preserve">aspects </w:t>
      </w:r>
      <w:r>
        <w:rPr>
          <w:rFonts w:ascii="Arial" w:hAnsi="Arial" w:cs="Arial"/>
          <w:color w:val="auto"/>
          <w:sz w:val="20"/>
          <w:szCs w:val="20"/>
        </w:rPr>
        <w:t xml:space="preserve">of the </w:t>
      </w:r>
      <w:r w:rsidR="00DB1DF7">
        <w:rPr>
          <w:rFonts w:ascii="Arial" w:hAnsi="Arial" w:cs="Arial"/>
          <w:color w:val="auto"/>
          <w:sz w:val="20"/>
          <w:szCs w:val="20"/>
        </w:rPr>
        <w:t>proposal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636F7D" w:rsidRPr="00636F7D">
        <w:rPr>
          <w:rFonts w:ascii="Arial" w:hAnsi="Arial" w:cs="Arial"/>
          <w:color w:val="auto"/>
          <w:sz w:val="20"/>
          <w:szCs w:val="20"/>
        </w:rPr>
        <w:t xml:space="preserve"> </w:t>
      </w:r>
      <w:r w:rsidR="00636F7D">
        <w:rPr>
          <w:rFonts w:ascii="Arial" w:hAnsi="Arial" w:cs="Arial"/>
          <w:color w:val="auto"/>
          <w:sz w:val="20"/>
          <w:szCs w:val="20"/>
        </w:rPr>
        <w:t>Please note: information about the applicant (such as ACN if a company, ABN for a trading name, postal address, email address and phone number) is also required when submitting an application.</w:t>
      </w:r>
    </w:p>
    <w:p w14:paraId="09A7DE75" w14:textId="59F6367E" w:rsidR="00636F7D" w:rsidRDefault="00636F7D" w:rsidP="00636F7D">
      <w:pPr>
        <w:pStyle w:val="Subheading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Submitting the required minimum information at the time of application </w:t>
      </w:r>
      <w:r w:rsidRPr="006D0A13">
        <w:rPr>
          <w:rFonts w:ascii="Arial" w:hAnsi="Arial" w:cs="Arial"/>
          <w:color w:val="auto"/>
          <w:sz w:val="20"/>
          <w:szCs w:val="20"/>
        </w:rPr>
        <w:t>reduc</w:t>
      </w:r>
      <w:r>
        <w:rPr>
          <w:rFonts w:ascii="Arial" w:hAnsi="Arial" w:cs="Arial"/>
          <w:color w:val="auto"/>
          <w:sz w:val="20"/>
          <w:szCs w:val="20"/>
        </w:rPr>
        <w:t>es</w:t>
      </w:r>
      <w:r w:rsidRPr="006D0A13">
        <w:rPr>
          <w:rFonts w:ascii="Arial" w:hAnsi="Arial" w:cs="Arial"/>
          <w:color w:val="auto"/>
          <w:sz w:val="20"/>
          <w:szCs w:val="20"/>
        </w:rPr>
        <w:t xml:space="preserve"> the need for </w:t>
      </w:r>
      <w:r w:rsidR="00E032D3">
        <w:rPr>
          <w:rFonts w:ascii="Arial" w:hAnsi="Arial" w:cs="Arial"/>
          <w:color w:val="auto"/>
          <w:sz w:val="20"/>
          <w:szCs w:val="20"/>
        </w:rPr>
        <w:t>the Reef Authority</w:t>
      </w:r>
      <w:r w:rsidR="00E032D3" w:rsidRPr="006D0A13">
        <w:rPr>
          <w:rFonts w:ascii="Arial" w:hAnsi="Arial" w:cs="Arial"/>
          <w:color w:val="auto"/>
          <w:sz w:val="20"/>
          <w:szCs w:val="20"/>
        </w:rPr>
        <w:t xml:space="preserve"> </w:t>
      </w:r>
      <w:r w:rsidRPr="006D0A13">
        <w:rPr>
          <w:rFonts w:ascii="Arial" w:hAnsi="Arial" w:cs="Arial"/>
          <w:color w:val="auto"/>
          <w:sz w:val="20"/>
          <w:szCs w:val="20"/>
        </w:rPr>
        <w:t>to seek further information</w:t>
      </w:r>
      <w:r>
        <w:rPr>
          <w:rFonts w:ascii="Arial" w:hAnsi="Arial" w:cs="Arial"/>
          <w:color w:val="auto"/>
          <w:sz w:val="20"/>
          <w:szCs w:val="20"/>
        </w:rPr>
        <w:t xml:space="preserve"> from applicants during the assessment process</w:t>
      </w:r>
      <w:r w:rsidRPr="006D0A13">
        <w:rPr>
          <w:rFonts w:ascii="Arial" w:hAnsi="Arial" w:cs="Arial"/>
          <w:color w:val="auto"/>
          <w:sz w:val="20"/>
          <w:szCs w:val="20"/>
        </w:rPr>
        <w:t>.</w:t>
      </w:r>
      <w:r w:rsidRPr="0052460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This leads to more efficient assessment timeframes. </w:t>
      </w:r>
    </w:p>
    <w:p w14:paraId="76EC177D" w14:textId="77777777" w:rsidR="000D6B20" w:rsidRDefault="000D6B20">
      <w:pPr>
        <w:rPr>
          <w:rFonts w:ascii="Arial" w:hAnsi="Arial" w:cs="Arial"/>
          <w:sz w:val="20"/>
          <w:szCs w:val="20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  <w:lang w:val="en-US" w:eastAsia="zh-CN"/>
        </w:rPr>
        <w:id w:val="-2413314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336069" w14:textId="38B26D99" w:rsidR="000D6B20" w:rsidRDefault="000D6B20">
          <w:pPr>
            <w:pStyle w:val="TOCHeading"/>
          </w:pPr>
          <w:r>
            <w:t>Contents</w:t>
          </w:r>
        </w:p>
        <w:p w14:paraId="03A3FE20" w14:textId="59E4ED71" w:rsidR="003101D7" w:rsidRPr="00E6469C" w:rsidRDefault="000D6B20">
          <w:pPr>
            <w:pStyle w:val="TOC1"/>
            <w:tabs>
              <w:tab w:val="right" w:leader="dot" w:pos="9607"/>
            </w:tabs>
            <w:rPr>
              <w:rFonts w:ascii="Arial" w:hAnsi="Arial" w:cs="Arial"/>
              <w:noProof/>
              <w:sz w:val="20"/>
              <w:szCs w:val="20"/>
              <w:lang w:val="en-US" w:eastAsia="en-US"/>
            </w:rPr>
          </w:pPr>
          <w:r w:rsidRPr="00E6469C">
            <w:rPr>
              <w:rFonts w:ascii="Arial" w:hAnsi="Arial" w:cs="Arial"/>
              <w:sz w:val="20"/>
              <w:szCs w:val="20"/>
            </w:rPr>
            <w:fldChar w:fldCharType="begin"/>
          </w:r>
          <w:r w:rsidRPr="00E6469C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E6469C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81482517" w:history="1">
            <w:r w:rsidR="003101D7" w:rsidRPr="00E6469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Conducting a tourist program – new application</w:t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_Toc81482517 \h </w:instrText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86C13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58C793" w14:textId="1AA79F75" w:rsidR="003101D7" w:rsidRPr="00E6469C" w:rsidRDefault="007753BD">
          <w:pPr>
            <w:pStyle w:val="TOC1"/>
            <w:tabs>
              <w:tab w:val="right" w:leader="dot" w:pos="9607"/>
            </w:tabs>
            <w:rPr>
              <w:rFonts w:ascii="Arial" w:hAnsi="Arial" w:cs="Arial"/>
              <w:noProof/>
              <w:sz w:val="20"/>
              <w:szCs w:val="20"/>
              <w:lang w:val="en-US" w:eastAsia="en-US"/>
            </w:rPr>
          </w:pPr>
          <w:hyperlink w:anchor="_Toc81482518" w:history="1">
            <w:r w:rsidR="003101D7" w:rsidRPr="00E6469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Conducting a tourist program – continuation application</w:t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_Toc81482518 \h </w:instrText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86C13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3101D7" w:rsidRPr="00E6469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7EF7BC" w14:textId="5191C743" w:rsidR="009E6952" w:rsidRDefault="000D6B20" w:rsidP="009E6952">
          <w:pPr>
            <w:rPr>
              <w:b/>
              <w:bCs/>
              <w:noProof/>
            </w:rPr>
          </w:pPr>
          <w:r w:rsidRPr="00E6469C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bookmarkStart w:id="0" w:name="_Toc81482517" w:displacedByCustomXml="prev"/>
    <w:p w14:paraId="53851C11" w14:textId="77777777" w:rsidR="00E86C13" w:rsidRDefault="00E6469C" w:rsidP="00E86C13">
      <w:r>
        <w:br w:type="column"/>
      </w:r>
    </w:p>
    <w:p w14:paraId="5CA7214F" w14:textId="3492983C" w:rsidR="00157CC0" w:rsidRPr="009E6952" w:rsidRDefault="00157CC0" w:rsidP="009E6952">
      <w:pPr>
        <w:rPr>
          <w:rFonts w:ascii="Calibri" w:hAnsi="Calibri" w:cs="Times New Roman"/>
          <w:color w:val="005782"/>
          <w:sz w:val="30"/>
          <w:szCs w:val="30"/>
          <w:lang w:val="en-AU" w:eastAsia="en-AU"/>
        </w:rPr>
      </w:pPr>
      <w:r w:rsidRPr="009E6952">
        <w:rPr>
          <w:rFonts w:ascii="Calibri" w:hAnsi="Calibri" w:cs="Times New Roman"/>
          <w:color w:val="005782"/>
          <w:sz w:val="30"/>
          <w:szCs w:val="30"/>
          <w:lang w:val="en-AU" w:eastAsia="en-AU"/>
        </w:rPr>
        <w:t xml:space="preserve">Conducting a tourist program – new </w:t>
      </w:r>
      <w:r w:rsidR="00831C03" w:rsidRPr="009E6952">
        <w:rPr>
          <w:rFonts w:ascii="Calibri" w:hAnsi="Calibri" w:cs="Times New Roman"/>
          <w:color w:val="005782"/>
          <w:sz w:val="30"/>
          <w:szCs w:val="30"/>
          <w:lang w:val="en-AU" w:eastAsia="en-AU"/>
        </w:rPr>
        <w:t>application</w:t>
      </w:r>
      <w:bookmarkEnd w:id="0"/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  <w:tblCaption w:val="Conducting a tourist program - new"/>
        <w:tblDescription w:val="Lists mandatory supporting information for tourism applications."/>
      </w:tblPr>
      <w:tblGrid>
        <w:gridCol w:w="7655"/>
        <w:gridCol w:w="1984"/>
      </w:tblGrid>
      <w:tr w:rsidR="00157CC0" w:rsidRPr="006D0A13" w14:paraId="712713C6" w14:textId="77777777" w:rsidTr="00AD6E73">
        <w:tc>
          <w:tcPr>
            <w:tcW w:w="7655" w:type="dxa"/>
            <w:shd w:val="clear" w:color="auto" w:fill="auto"/>
            <w:vAlign w:val="center"/>
          </w:tcPr>
          <w:p w14:paraId="0E1D1F72" w14:textId="377FC10A" w:rsidR="00831C03" w:rsidRPr="00527C25" w:rsidRDefault="00831C03" w:rsidP="00527C25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527C25">
              <w:rPr>
                <w:rFonts w:ascii="Arial" w:hAnsi="Arial" w:cs="Arial"/>
              </w:rPr>
              <w:t>Description of the proposal, including:</w:t>
            </w:r>
          </w:p>
          <w:p w14:paraId="1E562136" w14:textId="3B1D5C53" w:rsidR="00831C03" w:rsidRDefault="005474A6" w:rsidP="00B511ED">
            <w:pPr>
              <w:pStyle w:val="ListParagraph"/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</w:rPr>
              <w:t>proposed locations</w:t>
            </w:r>
          </w:p>
          <w:p w14:paraId="40A2C579" w14:textId="706B9EC3" w:rsidR="00831C03" w:rsidRDefault="005474A6" w:rsidP="00B511ED">
            <w:pPr>
              <w:pStyle w:val="ListParagraph"/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B511ED">
              <w:rPr>
                <w:rFonts w:ascii="Arial" w:hAnsi="Arial" w:cs="Arial"/>
              </w:rPr>
              <w:t>activities</w:t>
            </w:r>
          </w:p>
          <w:p w14:paraId="606375DD" w14:textId="6BB68B09" w:rsidR="00831C03" w:rsidRDefault="005474A6" w:rsidP="00B511ED">
            <w:pPr>
              <w:pStyle w:val="ListParagraph"/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B511ED">
              <w:rPr>
                <w:rFonts w:ascii="Arial" w:hAnsi="Arial" w:cs="Arial"/>
              </w:rPr>
              <w:t>equipment</w:t>
            </w:r>
          </w:p>
          <w:p w14:paraId="14F2A431" w14:textId="18671AC8" w:rsidR="00831C03" w:rsidRDefault="005474A6" w:rsidP="00B511ED">
            <w:pPr>
              <w:pStyle w:val="ListParagraph"/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B511ED">
              <w:rPr>
                <w:rFonts w:ascii="Arial" w:hAnsi="Arial" w:cs="Arial"/>
              </w:rPr>
              <w:t>vessel</w:t>
            </w:r>
            <w:r w:rsidR="00C00247" w:rsidRPr="00B511ED">
              <w:rPr>
                <w:rFonts w:ascii="Arial" w:hAnsi="Arial" w:cs="Arial"/>
              </w:rPr>
              <w:t>s/aircraft</w:t>
            </w:r>
          </w:p>
          <w:p w14:paraId="12B5B51C" w14:textId="528C86BF" w:rsidR="00157CC0" w:rsidRPr="00B511ED" w:rsidRDefault="00C00247" w:rsidP="00B511ED">
            <w:pPr>
              <w:pStyle w:val="ListParagraph"/>
              <w:numPr>
                <w:ilvl w:val="1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B511ED">
              <w:rPr>
                <w:rFonts w:ascii="Arial" w:hAnsi="Arial" w:cs="Arial"/>
              </w:rPr>
              <w:t>passenger numbers</w:t>
            </w:r>
            <w:r w:rsidR="00831C03" w:rsidRPr="00B511E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14:paraId="5556772E" w14:textId="1C3C7B0B" w:rsidR="00157CC0" w:rsidRPr="0047089A" w:rsidRDefault="00157CC0" w:rsidP="00AD6E73">
            <w:p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6D0A13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D0A13">
              <w:rPr>
                <w:rFonts w:ascii="Arial" w:hAnsi="Arial" w:cs="Arial"/>
              </w:rPr>
              <w:t>Submitted</w:t>
            </w:r>
          </w:p>
        </w:tc>
      </w:tr>
      <w:tr w:rsidR="00157CC0" w:rsidRPr="006D0A13" w14:paraId="6F944FF6" w14:textId="77777777" w:rsidTr="00AD6E73">
        <w:tc>
          <w:tcPr>
            <w:tcW w:w="7655" w:type="dxa"/>
            <w:shd w:val="clear" w:color="auto" w:fill="auto"/>
            <w:vAlign w:val="center"/>
          </w:tcPr>
          <w:p w14:paraId="032E7AA2" w14:textId="5AB4AC5E" w:rsidR="00157CC0" w:rsidRPr="006D0A13" w:rsidRDefault="00C00247" w:rsidP="004D305B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any </w:t>
            </w:r>
            <w:r w:rsidR="00831C03">
              <w:rPr>
                <w:rFonts w:ascii="Arial" w:hAnsi="Arial" w:cs="Arial"/>
              </w:rPr>
              <w:t>specific</w:t>
            </w:r>
            <w:r w:rsidR="006D0F1D">
              <w:rPr>
                <w:rFonts w:ascii="Arial" w:hAnsi="Arial" w:cs="Arial"/>
              </w:rPr>
              <w:t xml:space="preserve"> access being applied for (for example,</w:t>
            </w:r>
            <w:r>
              <w:rPr>
                <w:rFonts w:ascii="Arial" w:hAnsi="Arial" w:cs="Arial"/>
              </w:rPr>
              <w:t xml:space="preserve"> </w:t>
            </w:r>
            <w:r w:rsidR="00F15252">
              <w:rPr>
                <w:rFonts w:ascii="Arial" w:hAnsi="Arial" w:cs="Arial"/>
              </w:rPr>
              <w:t>a specific location</w:t>
            </w:r>
            <w:r w:rsidR="006D0F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access to inter-tidal areas).</w:t>
            </w:r>
            <w:r w:rsidR="004D305B">
              <w:rPr>
                <w:rFonts w:ascii="Arial" w:hAnsi="Arial" w:cs="Arial"/>
              </w:rPr>
              <w:t xml:space="preserve"> Note: </w:t>
            </w:r>
            <w:hyperlink r:id="rId12" w:history="1">
              <w:r w:rsidR="004D305B" w:rsidRPr="00237272">
                <w:rPr>
                  <w:rStyle w:val="Hyperlink"/>
                  <w:rFonts w:ascii="Arial" w:hAnsi="Arial" w:cs="Arial"/>
                </w:rPr>
                <w:t xml:space="preserve">expression </w:t>
              </w:r>
              <w:r w:rsidR="006D0F1D" w:rsidRPr="00237272">
                <w:rPr>
                  <w:rStyle w:val="Hyperlink"/>
                  <w:rFonts w:ascii="Arial" w:hAnsi="Arial" w:cs="Arial"/>
                </w:rPr>
                <w:t>of</w:t>
              </w:r>
              <w:r w:rsidR="004D305B" w:rsidRPr="00237272">
                <w:rPr>
                  <w:rStyle w:val="Hyperlink"/>
                  <w:rFonts w:ascii="Arial" w:hAnsi="Arial" w:cs="Arial"/>
                </w:rPr>
                <w:t xml:space="preserve"> interest</w:t>
              </w:r>
            </w:hyperlink>
            <w:r w:rsidR="004D305B">
              <w:rPr>
                <w:rFonts w:ascii="Arial" w:hAnsi="Arial" w:cs="Arial"/>
              </w:rPr>
              <w:t xml:space="preserve"> process applies to daily access in a planning area or access to a location in a planning area with above group size limits.  </w:t>
            </w:r>
          </w:p>
        </w:tc>
        <w:tc>
          <w:tcPr>
            <w:tcW w:w="1984" w:type="dxa"/>
            <w:vAlign w:val="center"/>
          </w:tcPr>
          <w:p w14:paraId="2429BC78" w14:textId="77777777" w:rsidR="00157CC0" w:rsidRDefault="00157CC0" w:rsidP="00AD6E73">
            <w:p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6D0A13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D0A13">
              <w:rPr>
                <w:rFonts w:ascii="Arial" w:hAnsi="Arial" w:cs="Arial"/>
              </w:rPr>
              <w:t>Submitted</w:t>
            </w:r>
          </w:p>
          <w:p w14:paraId="4C72EA53" w14:textId="44ECAF11" w:rsidR="00DB1DF7" w:rsidRPr="0047089A" w:rsidRDefault="00DB1DF7" w:rsidP="00AD6E73">
            <w:p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 xml:space="preserve">  Not applicable</w:t>
            </w:r>
          </w:p>
        </w:tc>
      </w:tr>
      <w:tr w:rsidR="00157CC0" w:rsidRPr="006D0A13" w14:paraId="7F4C8B82" w14:textId="77777777" w:rsidTr="00AD6E73">
        <w:tc>
          <w:tcPr>
            <w:tcW w:w="7655" w:type="dxa"/>
            <w:shd w:val="clear" w:color="auto" w:fill="auto"/>
            <w:vAlign w:val="center"/>
          </w:tcPr>
          <w:p w14:paraId="27CC7A18" w14:textId="182527B2" w:rsidR="00157CC0" w:rsidRPr="006D0A13" w:rsidRDefault="00C00247" w:rsidP="00AA7E29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tourist progra</w:t>
            </w:r>
            <w:r w:rsidR="00AA7E29">
              <w:rPr>
                <w:rFonts w:ascii="Arial" w:hAnsi="Arial" w:cs="Arial"/>
              </w:rPr>
              <w:t xml:space="preserve">ms proposing to regularly visit </w:t>
            </w:r>
            <w:r w:rsidR="00CB5BD6">
              <w:rPr>
                <w:rFonts w:ascii="Arial" w:hAnsi="Arial" w:cs="Arial"/>
              </w:rPr>
              <w:t xml:space="preserve">to </w:t>
            </w:r>
            <w:r w:rsidR="00AA7E29">
              <w:rPr>
                <w:rFonts w:ascii="Arial" w:hAnsi="Arial" w:cs="Arial"/>
              </w:rPr>
              <w:t>one or more specific locations: a d</w:t>
            </w:r>
            <w:r w:rsidRPr="006D0A13">
              <w:rPr>
                <w:rFonts w:ascii="Arial" w:hAnsi="Arial" w:cs="Arial"/>
              </w:rPr>
              <w:t xml:space="preserve">escription </w:t>
            </w:r>
            <w:r w:rsidR="00AA7E29">
              <w:rPr>
                <w:rFonts w:ascii="Arial" w:hAnsi="Arial" w:cs="Arial"/>
              </w:rPr>
              <w:t>of any</w:t>
            </w:r>
            <w:r w:rsidRPr="006D0A13">
              <w:rPr>
                <w:rFonts w:ascii="Arial" w:hAnsi="Arial" w:cs="Arial"/>
              </w:rPr>
              <w:t xml:space="preserve"> values</w:t>
            </w:r>
            <w:r w:rsidR="00AA7E29">
              <w:rPr>
                <w:rFonts w:ascii="Arial" w:hAnsi="Arial" w:cs="Arial"/>
              </w:rPr>
              <w:t xml:space="preserve"> </w:t>
            </w:r>
            <w:r w:rsidR="00AA7E29" w:rsidRPr="006D0A13">
              <w:rPr>
                <w:rFonts w:ascii="Arial" w:hAnsi="Arial" w:cs="Arial"/>
              </w:rPr>
              <w:t xml:space="preserve">that may be </w:t>
            </w:r>
            <w:r w:rsidR="00AA7E29">
              <w:rPr>
                <w:rFonts w:ascii="Arial" w:hAnsi="Arial" w:cs="Arial"/>
              </w:rPr>
              <w:t xml:space="preserve">impacted </w:t>
            </w:r>
            <w:r w:rsidR="00AA7E29" w:rsidRPr="006D0A13">
              <w:rPr>
                <w:rFonts w:ascii="Arial" w:hAnsi="Arial" w:cs="Arial"/>
              </w:rPr>
              <w:t>by the proposal</w:t>
            </w:r>
            <w:r w:rsidR="00AA7E2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including</w:t>
            </w:r>
            <w:r w:rsidR="00AA7E29">
              <w:rPr>
                <w:rFonts w:ascii="Arial" w:hAnsi="Arial" w:cs="Arial"/>
              </w:rPr>
              <w:t xml:space="preserve"> </w:t>
            </w:r>
            <w:r w:rsidR="004D305B">
              <w:rPr>
                <w:rFonts w:ascii="Arial" w:hAnsi="Arial" w:cs="Arial"/>
              </w:rPr>
              <w:t xml:space="preserve">biodiversity values, </w:t>
            </w:r>
            <w:r w:rsidR="00AA7E29">
              <w:rPr>
                <w:rFonts w:ascii="Arial" w:hAnsi="Arial" w:cs="Arial"/>
              </w:rPr>
              <w:t>Traditional Owner heritage,</w:t>
            </w:r>
            <w:r>
              <w:rPr>
                <w:rFonts w:ascii="Arial" w:hAnsi="Arial" w:cs="Arial"/>
              </w:rPr>
              <w:t xml:space="preserve"> social values and </w:t>
            </w:r>
            <w:r w:rsidR="00AA7E29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heritage values – refer to </w:t>
            </w:r>
            <w:hyperlink r:id="rId13" w:history="1">
              <w:r w:rsidRPr="00C3122D">
                <w:rPr>
                  <w:rStyle w:val="Hyperlink"/>
                  <w:rFonts w:ascii="Arial" w:hAnsi="Arial" w:cs="Arial"/>
                </w:rPr>
                <w:t>value assessment guidelines</w:t>
              </w:r>
            </w:hyperlink>
            <w:r>
              <w:rPr>
                <w:rFonts w:ascii="Arial" w:hAnsi="Arial" w:cs="Arial"/>
              </w:rPr>
              <w:t>)</w:t>
            </w:r>
            <w:r w:rsidR="00AA7E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EA312AF" w14:textId="77777777" w:rsidR="00157CC0" w:rsidRDefault="00157CC0" w:rsidP="00AD6E73">
            <w:p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6D0A13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D0A13">
              <w:rPr>
                <w:rFonts w:ascii="Arial" w:hAnsi="Arial" w:cs="Arial"/>
              </w:rPr>
              <w:t>Submitted</w:t>
            </w:r>
          </w:p>
          <w:p w14:paraId="189AA22E" w14:textId="75FD1CDC" w:rsidR="00AA7E29" w:rsidRPr="0047089A" w:rsidRDefault="00AA7E29" w:rsidP="00AD6E73">
            <w:p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 xml:space="preserve">  Not applicable</w:t>
            </w:r>
          </w:p>
        </w:tc>
      </w:tr>
      <w:tr w:rsidR="004D305B" w:rsidRPr="006D0A13" w14:paraId="6BFE5D13" w14:textId="77777777" w:rsidTr="00AD6E73">
        <w:tc>
          <w:tcPr>
            <w:tcW w:w="7655" w:type="dxa"/>
            <w:shd w:val="clear" w:color="auto" w:fill="auto"/>
            <w:vAlign w:val="center"/>
          </w:tcPr>
          <w:p w14:paraId="21432C45" w14:textId="2E5BB464" w:rsidR="004D305B" w:rsidRDefault="004D305B" w:rsidP="00AA7E29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eco-certification if application is requesting a longer term tourist program permit.</w:t>
            </w:r>
          </w:p>
        </w:tc>
        <w:tc>
          <w:tcPr>
            <w:tcW w:w="1984" w:type="dxa"/>
            <w:vAlign w:val="center"/>
          </w:tcPr>
          <w:p w14:paraId="17138E3E" w14:textId="77777777" w:rsidR="004D305B" w:rsidRDefault="004D305B" w:rsidP="004D305B">
            <w:p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6D0A13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D0A13">
              <w:rPr>
                <w:rFonts w:ascii="Arial" w:hAnsi="Arial" w:cs="Arial"/>
              </w:rPr>
              <w:t>Submitted</w:t>
            </w:r>
          </w:p>
          <w:p w14:paraId="29062677" w14:textId="677BB419" w:rsidR="004D305B" w:rsidRPr="006D0A13" w:rsidRDefault="004D305B" w:rsidP="004D305B">
            <w:pPr>
              <w:spacing w:before="40" w:after="40"/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 xml:space="preserve">  Not applicable</w:t>
            </w:r>
          </w:p>
        </w:tc>
      </w:tr>
    </w:tbl>
    <w:p w14:paraId="572B2937" w14:textId="77777777" w:rsidR="00E6469C" w:rsidRDefault="00E6469C" w:rsidP="00E6469C">
      <w:bookmarkStart w:id="1" w:name="_Toc81482518"/>
    </w:p>
    <w:p w14:paraId="2AAB3C36" w14:textId="2DD91A91" w:rsidR="00527C25" w:rsidRPr="00204296" w:rsidRDefault="00527C25" w:rsidP="000D6B20">
      <w:pPr>
        <w:pStyle w:val="Heading1"/>
      </w:pPr>
      <w:r w:rsidRPr="00204296">
        <w:t>Conducting a tourist program –</w:t>
      </w:r>
      <w:r>
        <w:t xml:space="preserve"> </w:t>
      </w:r>
      <w:r w:rsidRPr="00204296">
        <w:t xml:space="preserve">continuation </w:t>
      </w:r>
      <w:r>
        <w:t>application</w:t>
      </w:r>
      <w:bookmarkEnd w:id="1"/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  <w:tblCaption w:val="Conducting a tourist program - continuation application"/>
        <w:tblDescription w:val="Lists mandatory supporting information for tourism applications."/>
      </w:tblPr>
      <w:tblGrid>
        <w:gridCol w:w="7655"/>
        <w:gridCol w:w="1984"/>
      </w:tblGrid>
      <w:tr w:rsidR="00527C25" w:rsidRPr="006D0A13" w14:paraId="4D91E314" w14:textId="77777777" w:rsidTr="00527C25">
        <w:tc>
          <w:tcPr>
            <w:tcW w:w="7655" w:type="dxa"/>
            <w:shd w:val="clear" w:color="auto" w:fill="auto"/>
            <w:vAlign w:val="center"/>
          </w:tcPr>
          <w:p w14:paraId="3C903314" w14:textId="3FBD3614" w:rsidR="00527C25" w:rsidRDefault="00527C25" w:rsidP="00F15252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that there are no changes to the permitted operation. </w:t>
            </w:r>
          </w:p>
          <w:p w14:paraId="030469B3" w14:textId="18B2E9DF" w:rsidR="00527C25" w:rsidRPr="00DC473A" w:rsidRDefault="00527C25" w:rsidP="00527C25">
            <w:pPr>
              <w:spacing w:before="40" w:after="40"/>
              <w:rPr>
                <w:rFonts w:ascii="Arial" w:hAnsi="Arial" w:cs="Arial"/>
                <w:i/>
              </w:rPr>
            </w:pPr>
            <w:r w:rsidRPr="00DC473A">
              <w:rPr>
                <w:rFonts w:ascii="Arial" w:hAnsi="Arial" w:cs="Arial"/>
                <w:i/>
              </w:rPr>
              <w:t xml:space="preserve">Note: </w:t>
            </w:r>
            <w:r>
              <w:rPr>
                <w:rFonts w:ascii="Arial" w:hAnsi="Arial" w:cs="Arial"/>
                <w:i/>
              </w:rPr>
              <w:t>A continuation application must be the same conduct in the same area. A</w:t>
            </w:r>
            <w:r w:rsidRPr="00DC473A">
              <w:rPr>
                <w:rFonts w:ascii="Arial" w:hAnsi="Arial" w:cs="Arial"/>
                <w:i/>
              </w:rPr>
              <w:t>ny proposed</w:t>
            </w:r>
            <w:r w:rsidR="00F15252">
              <w:rPr>
                <w:rFonts w:ascii="Arial" w:hAnsi="Arial" w:cs="Arial"/>
                <w:i/>
              </w:rPr>
              <w:t xml:space="preserve"> changes</w:t>
            </w:r>
            <w:r w:rsidRPr="00DC473A">
              <w:rPr>
                <w:rFonts w:ascii="Arial" w:hAnsi="Arial" w:cs="Arial"/>
                <w:i/>
              </w:rPr>
              <w:t xml:space="preserve"> may attract a higher fee and an assessment of the newly</w:t>
            </w:r>
            <w:r>
              <w:rPr>
                <w:rFonts w:ascii="Arial" w:hAnsi="Arial" w:cs="Arial"/>
                <w:i/>
              </w:rPr>
              <w:t xml:space="preserve"> proposed activities/components, similar to a new application.</w:t>
            </w:r>
          </w:p>
        </w:tc>
        <w:tc>
          <w:tcPr>
            <w:tcW w:w="1984" w:type="dxa"/>
            <w:vAlign w:val="center"/>
          </w:tcPr>
          <w:p w14:paraId="5B57ACED" w14:textId="77777777" w:rsidR="00527C25" w:rsidRPr="006D0A13" w:rsidRDefault="00527C25" w:rsidP="00527C25">
            <w:pPr>
              <w:spacing w:before="40" w:after="40"/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6D0A13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D0A13">
              <w:rPr>
                <w:rFonts w:ascii="Arial" w:hAnsi="Arial" w:cs="Arial"/>
              </w:rPr>
              <w:t>Submitted</w:t>
            </w:r>
          </w:p>
        </w:tc>
      </w:tr>
      <w:tr w:rsidR="004D305B" w:rsidRPr="006D0A13" w14:paraId="2F885813" w14:textId="77777777" w:rsidTr="00527C25">
        <w:tc>
          <w:tcPr>
            <w:tcW w:w="7655" w:type="dxa"/>
            <w:shd w:val="clear" w:color="auto" w:fill="auto"/>
            <w:vAlign w:val="center"/>
          </w:tcPr>
          <w:p w14:paraId="02926582" w14:textId="5BBFAAAC" w:rsidR="004D305B" w:rsidRDefault="004D305B" w:rsidP="004D305B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eco-certification if application is requesting a longer term tourist program permit.</w:t>
            </w:r>
          </w:p>
        </w:tc>
        <w:tc>
          <w:tcPr>
            <w:tcW w:w="1984" w:type="dxa"/>
            <w:vAlign w:val="center"/>
          </w:tcPr>
          <w:p w14:paraId="21C09E53" w14:textId="77777777" w:rsidR="004D305B" w:rsidRDefault="004D305B" w:rsidP="004D305B">
            <w:pPr>
              <w:spacing w:before="40" w:after="40"/>
              <w:rPr>
                <w:rFonts w:ascii="Arial" w:hAnsi="Arial" w:cs="Arial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6D0A13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D0A13">
              <w:rPr>
                <w:rFonts w:ascii="Arial" w:hAnsi="Arial" w:cs="Arial"/>
              </w:rPr>
              <w:t>Submitted</w:t>
            </w:r>
          </w:p>
          <w:p w14:paraId="454CD4B1" w14:textId="5EFAF51F" w:rsidR="004D305B" w:rsidRPr="006D0A13" w:rsidRDefault="004D305B" w:rsidP="004D305B">
            <w:pPr>
              <w:spacing w:before="40" w:after="40"/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pP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7753BD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6D0A1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 xml:space="preserve">  Not applicable</w:t>
            </w:r>
          </w:p>
        </w:tc>
      </w:tr>
    </w:tbl>
    <w:p w14:paraId="78800A92" w14:textId="2730192B" w:rsidR="003101D7" w:rsidRDefault="003101D7" w:rsidP="003101D7">
      <w:pPr>
        <w:pStyle w:val="Heading1"/>
      </w:pPr>
    </w:p>
    <w:p w14:paraId="18351F4D" w14:textId="77777777" w:rsidR="003101D7" w:rsidRPr="003101D7" w:rsidRDefault="003101D7" w:rsidP="003101D7">
      <w:pPr>
        <w:rPr>
          <w:lang w:val="en-AU" w:eastAsia="en-AU"/>
        </w:rPr>
      </w:pPr>
    </w:p>
    <w:p w14:paraId="67E2DE51" w14:textId="77777777" w:rsidR="003101D7" w:rsidRPr="003101D7" w:rsidRDefault="003101D7" w:rsidP="003101D7">
      <w:pPr>
        <w:rPr>
          <w:lang w:val="en-AU" w:eastAsia="en-AU"/>
        </w:rPr>
      </w:pPr>
    </w:p>
    <w:p w14:paraId="5C293D92" w14:textId="77777777" w:rsidR="003101D7" w:rsidRPr="003101D7" w:rsidRDefault="003101D7" w:rsidP="003101D7">
      <w:pPr>
        <w:rPr>
          <w:lang w:val="en-AU" w:eastAsia="en-AU"/>
        </w:rPr>
      </w:pPr>
    </w:p>
    <w:p w14:paraId="6F33E785" w14:textId="77777777" w:rsidR="003101D7" w:rsidRPr="003101D7" w:rsidRDefault="003101D7" w:rsidP="003101D7">
      <w:pPr>
        <w:rPr>
          <w:lang w:val="en-AU" w:eastAsia="en-AU"/>
        </w:rPr>
      </w:pPr>
    </w:p>
    <w:p w14:paraId="531E3BFE" w14:textId="77777777" w:rsidR="003101D7" w:rsidRPr="003101D7" w:rsidRDefault="003101D7" w:rsidP="003101D7">
      <w:pPr>
        <w:rPr>
          <w:lang w:val="en-AU" w:eastAsia="en-AU"/>
        </w:rPr>
      </w:pPr>
    </w:p>
    <w:p w14:paraId="24D99C3C" w14:textId="77777777" w:rsidR="003101D7" w:rsidRPr="003101D7" w:rsidRDefault="003101D7" w:rsidP="003101D7">
      <w:pPr>
        <w:rPr>
          <w:lang w:val="en-AU" w:eastAsia="en-AU"/>
        </w:rPr>
      </w:pPr>
    </w:p>
    <w:p w14:paraId="283FD5D5" w14:textId="77777777" w:rsidR="003101D7" w:rsidRPr="003101D7" w:rsidRDefault="003101D7" w:rsidP="003101D7">
      <w:pPr>
        <w:rPr>
          <w:lang w:val="en-AU" w:eastAsia="en-AU"/>
        </w:rPr>
      </w:pPr>
    </w:p>
    <w:p w14:paraId="4235C3B3" w14:textId="77777777" w:rsidR="003101D7" w:rsidRPr="003101D7" w:rsidRDefault="003101D7" w:rsidP="003101D7">
      <w:pPr>
        <w:rPr>
          <w:lang w:val="en-AU" w:eastAsia="en-AU"/>
        </w:rPr>
      </w:pPr>
    </w:p>
    <w:p w14:paraId="7B425A3D" w14:textId="0480F16E" w:rsidR="0085758F" w:rsidRPr="003101D7" w:rsidRDefault="003101D7" w:rsidP="00546566">
      <w:pPr>
        <w:tabs>
          <w:tab w:val="left" w:pos="7307"/>
          <w:tab w:val="left" w:pos="8839"/>
        </w:tabs>
        <w:rPr>
          <w:lang w:val="en-AU" w:eastAsia="en-AU"/>
        </w:rPr>
      </w:pPr>
      <w:bookmarkStart w:id="2" w:name="_GoBack"/>
      <w:bookmarkEnd w:id="2"/>
      <w:r>
        <w:rPr>
          <w:lang w:val="en-AU" w:eastAsia="en-AU"/>
        </w:rPr>
        <w:tab/>
      </w:r>
      <w:r w:rsidR="00546566">
        <w:rPr>
          <w:lang w:val="en-AU" w:eastAsia="en-AU"/>
        </w:rPr>
        <w:tab/>
      </w:r>
    </w:p>
    <w:sectPr w:rsidR="0085758F" w:rsidRPr="003101D7" w:rsidSect="00E6469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34" w:right="1183" w:bottom="851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362C" w14:textId="77777777" w:rsidR="0011291D" w:rsidRDefault="0011291D" w:rsidP="0032123C">
      <w:pPr>
        <w:spacing w:after="0" w:line="240" w:lineRule="auto"/>
      </w:pPr>
      <w:r>
        <w:separator/>
      </w:r>
    </w:p>
  </w:endnote>
  <w:endnote w:type="continuationSeparator" w:id="0">
    <w:p w14:paraId="6AF4D9E6" w14:textId="77777777" w:rsidR="0011291D" w:rsidRDefault="0011291D" w:rsidP="0032123C">
      <w:pPr>
        <w:spacing w:after="0" w:line="240" w:lineRule="auto"/>
      </w:pPr>
      <w:r>
        <w:continuationSeparator/>
      </w:r>
    </w:p>
  </w:endnote>
  <w:endnote w:type="continuationNotice" w:id="1">
    <w:p w14:paraId="289D2D3B" w14:textId="77777777" w:rsidR="0011291D" w:rsidRDefault="00112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27AB" w14:textId="77777777" w:rsidR="00C1207E" w:rsidRPr="00A67E2E" w:rsidRDefault="00C1207E" w:rsidP="00DF1381">
    <w:pPr>
      <w:pStyle w:val="Footer"/>
      <w:pBdr>
        <w:top w:val="single" w:sz="4" w:space="1" w:color="DBE5F1" w:themeColor="accent1" w:themeTint="33"/>
      </w:pBdr>
      <w:ind w:left="-567" w:right="-568"/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r w:rsidRPr="00A67E2E">
      <w:rPr>
        <w:rFonts w:ascii="Arial" w:hAnsi="Arial" w:cs="Arial"/>
        <w:b/>
        <w:color w:val="BFBFBF" w:themeColor="background1" w:themeShade="BF"/>
        <w:sz w:val="16"/>
        <w:szCs w:val="16"/>
      </w:rPr>
      <w:t>CAUTION</w:t>
    </w:r>
    <w:r w:rsidRPr="00A67E2E">
      <w:rPr>
        <w:rFonts w:ascii="Arial" w:hAnsi="Arial" w:cs="Arial"/>
        <w:color w:val="BFBFBF" w:themeColor="background1" w:themeShade="BF"/>
        <w:sz w:val="16"/>
        <w:szCs w:val="16"/>
      </w:rPr>
      <w:t>: Only the electronic copy of a document sourced from either GBRMPA’s internal ‘</w:t>
    </w:r>
    <w:hyperlink r:id="rId1" w:history="1">
      <w:r w:rsidRPr="00A67E2E">
        <w:rPr>
          <w:rStyle w:val="Hyperlink"/>
          <w:rFonts w:ascii="Arial" w:hAnsi="Arial" w:cs="Arial"/>
          <w:sz w:val="16"/>
          <w:szCs w:val="16"/>
        </w:rPr>
        <w:t>Master Document List</w:t>
      </w:r>
    </w:hyperlink>
    <w:r w:rsidRPr="00A67E2E">
      <w:rPr>
        <w:rFonts w:ascii="Arial" w:hAnsi="Arial" w:cs="Arial"/>
        <w:color w:val="BFBFBF" w:themeColor="background1" w:themeShade="BF"/>
        <w:sz w:val="16"/>
        <w:szCs w:val="16"/>
      </w:rPr>
      <w:t>’ or external ‘</w:t>
    </w:r>
    <w:hyperlink r:id="rId2" w:history="1">
      <w:r w:rsidRPr="00A67E2E">
        <w:rPr>
          <w:rStyle w:val="Hyperlink"/>
          <w:rFonts w:ascii="Arial" w:hAnsi="Arial" w:cs="Arial"/>
          <w:sz w:val="16"/>
          <w:szCs w:val="16"/>
        </w:rPr>
        <w:t>eLibrary</w:t>
      </w:r>
    </w:hyperlink>
    <w:r w:rsidRPr="00A67E2E">
      <w:rPr>
        <w:rFonts w:ascii="Arial" w:hAnsi="Arial" w:cs="Arial"/>
        <w:color w:val="BFBFBF" w:themeColor="background1" w:themeShade="BF"/>
        <w:sz w:val="16"/>
        <w:szCs w:val="16"/>
      </w:rPr>
      <w:t>’ is controlled.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Pr="00A67E2E">
      <w:rPr>
        <w:rFonts w:ascii="Arial" w:hAnsi="Arial" w:cs="Arial"/>
        <w:color w:val="BFBFBF" w:themeColor="background1" w:themeShade="BF"/>
        <w:sz w:val="16"/>
        <w:szCs w:val="16"/>
      </w:rPr>
      <w:t>Check the revision number of printed copies against these lists to verify currency.</w:t>
    </w:r>
  </w:p>
  <w:p w14:paraId="62221BCC" w14:textId="0B801FBC" w:rsidR="00C1207E" w:rsidRPr="00B807CD" w:rsidRDefault="00C1207E" w:rsidP="00DF1381">
    <w:pPr>
      <w:pStyle w:val="Footer"/>
      <w:tabs>
        <w:tab w:val="clear" w:pos="4153"/>
        <w:tab w:val="clear" w:pos="8306"/>
        <w:tab w:val="right" w:pos="9746"/>
      </w:tabs>
      <w:rPr>
        <w:rFonts w:ascii="Arial" w:hAnsi="Arial" w:cs="Arial"/>
        <w:iCs/>
        <w:color w:val="BFBFBF" w:themeColor="background1" w:themeShade="BF"/>
        <w:spacing w:val="4"/>
        <w:sz w:val="16"/>
        <w:szCs w:val="16"/>
      </w:rPr>
    </w:pPr>
    <w:r w:rsidRPr="00A67E2E">
      <w:rPr>
        <w:rFonts w:ascii="Arial" w:hAnsi="Arial" w:cs="Arial"/>
        <w:spacing w:val="4"/>
        <w:sz w:val="16"/>
        <w:szCs w:val="16"/>
      </w:rPr>
      <w:t xml:space="preserve">Page </w:t>
    </w:r>
    <w:r w:rsidRPr="00A67E2E">
      <w:rPr>
        <w:rFonts w:ascii="Arial" w:hAnsi="Arial" w:cs="Arial"/>
        <w:b/>
        <w:spacing w:val="4"/>
        <w:sz w:val="16"/>
        <w:szCs w:val="16"/>
      </w:rPr>
      <w:fldChar w:fldCharType="begin"/>
    </w:r>
    <w:r w:rsidRPr="00A67E2E">
      <w:rPr>
        <w:rFonts w:ascii="Arial" w:hAnsi="Arial" w:cs="Arial"/>
        <w:b/>
        <w:spacing w:val="4"/>
        <w:sz w:val="16"/>
        <w:szCs w:val="16"/>
      </w:rPr>
      <w:instrText xml:space="preserve"> PAGE </w:instrText>
    </w:r>
    <w:r w:rsidRPr="00A67E2E">
      <w:rPr>
        <w:rFonts w:ascii="Arial" w:hAnsi="Arial" w:cs="Arial"/>
        <w:b/>
        <w:spacing w:val="4"/>
        <w:sz w:val="16"/>
        <w:szCs w:val="16"/>
      </w:rPr>
      <w:fldChar w:fldCharType="separate"/>
    </w:r>
    <w:r w:rsidR="007753BD">
      <w:rPr>
        <w:rFonts w:ascii="Arial" w:hAnsi="Arial" w:cs="Arial"/>
        <w:b/>
        <w:noProof/>
        <w:spacing w:val="4"/>
        <w:sz w:val="16"/>
        <w:szCs w:val="16"/>
      </w:rPr>
      <w:t>2</w:t>
    </w:r>
    <w:r w:rsidRPr="00A67E2E">
      <w:rPr>
        <w:rFonts w:ascii="Arial" w:hAnsi="Arial" w:cs="Arial"/>
        <w:b/>
        <w:spacing w:val="4"/>
        <w:sz w:val="16"/>
        <w:szCs w:val="16"/>
      </w:rPr>
      <w:fldChar w:fldCharType="end"/>
    </w:r>
    <w:r w:rsidRPr="00A67E2E">
      <w:rPr>
        <w:rFonts w:ascii="Arial" w:hAnsi="Arial" w:cs="Arial"/>
        <w:spacing w:val="4"/>
        <w:sz w:val="16"/>
        <w:szCs w:val="16"/>
      </w:rPr>
      <w:t xml:space="preserve"> of </w:t>
    </w:r>
    <w:r w:rsidRPr="00A67E2E">
      <w:rPr>
        <w:rFonts w:ascii="Arial" w:hAnsi="Arial" w:cs="Arial"/>
        <w:b/>
        <w:spacing w:val="4"/>
        <w:sz w:val="16"/>
        <w:szCs w:val="16"/>
      </w:rPr>
      <w:fldChar w:fldCharType="begin"/>
    </w:r>
    <w:r w:rsidRPr="00A67E2E">
      <w:rPr>
        <w:rFonts w:ascii="Arial" w:hAnsi="Arial" w:cs="Arial"/>
        <w:b/>
        <w:spacing w:val="4"/>
        <w:sz w:val="16"/>
        <w:szCs w:val="16"/>
      </w:rPr>
      <w:instrText xml:space="preserve"> NUMPAGES </w:instrText>
    </w:r>
    <w:r w:rsidRPr="00A67E2E">
      <w:rPr>
        <w:rFonts w:ascii="Arial" w:hAnsi="Arial" w:cs="Arial"/>
        <w:b/>
        <w:spacing w:val="4"/>
        <w:sz w:val="16"/>
        <w:szCs w:val="16"/>
      </w:rPr>
      <w:fldChar w:fldCharType="separate"/>
    </w:r>
    <w:r w:rsidR="007753BD">
      <w:rPr>
        <w:rFonts w:ascii="Arial" w:hAnsi="Arial" w:cs="Arial"/>
        <w:b/>
        <w:noProof/>
        <w:spacing w:val="4"/>
        <w:sz w:val="16"/>
        <w:szCs w:val="16"/>
      </w:rPr>
      <w:t>2</w:t>
    </w:r>
    <w:r w:rsidRPr="00A67E2E">
      <w:rPr>
        <w:rFonts w:ascii="Arial" w:hAnsi="Arial" w:cs="Arial"/>
        <w:b/>
        <w:spacing w:val="4"/>
        <w:sz w:val="16"/>
        <w:szCs w:val="16"/>
      </w:rPr>
      <w:fldChar w:fldCharType="end"/>
    </w:r>
  </w:p>
  <w:p w14:paraId="7BE83097" w14:textId="0B0D4774" w:rsidR="00C1207E" w:rsidRPr="00DF1381" w:rsidRDefault="00C1207E" w:rsidP="00DF1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2814" w14:textId="6BD7115B" w:rsidR="00E6469C" w:rsidRPr="00A67E2E" w:rsidRDefault="00C1207E" w:rsidP="00E6469C">
    <w:pPr>
      <w:pStyle w:val="Footer"/>
      <w:pBdr>
        <w:top w:val="single" w:sz="4" w:space="1" w:color="DBE5F1" w:themeColor="accent1" w:themeTint="33"/>
      </w:pBdr>
      <w:ind w:left="-567" w:right="-568"/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8D8490" wp14:editId="142336FF">
              <wp:simplePos x="0" y="0"/>
              <wp:positionH relativeFrom="page">
                <wp:posOffset>5951855</wp:posOffset>
              </wp:positionH>
              <wp:positionV relativeFrom="page">
                <wp:posOffset>10182860</wp:posOffset>
              </wp:positionV>
              <wp:extent cx="946785" cy="252730"/>
              <wp:effectExtent l="0" t="635" r="0" b="381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89F3E" w14:textId="77777777" w:rsidR="00C1207E" w:rsidRDefault="00C1207E" w:rsidP="008572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Approved Date: 8/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pacing w:val="-1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1/12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D84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68.65pt;margin-top:801.8pt;width:74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PNrQIAAKg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" o:allowincell="f" filled="f" stroked="f">
              <v:textbox inset="0,0,0,0">
                <w:txbxContent>
                  <w:p w14:paraId="5EF89F3E" w14:textId="77777777" w:rsidR="00C1207E" w:rsidRDefault="00C1207E" w:rsidP="008572E8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Approved Date: 8/</w:t>
                    </w:r>
                    <w:r>
                      <w:rPr>
                        <w:rFonts w:ascii="Arial Narrow" w:hAnsi="Arial Narrow" w:cs="Arial Narrow"/>
                        <w:color w:val="006187"/>
                        <w:spacing w:val="-1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1/12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6018E55" wp14:editId="24BE277A">
              <wp:simplePos x="0" y="0"/>
              <wp:positionH relativeFrom="page">
                <wp:posOffset>650875</wp:posOffset>
              </wp:positionH>
              <wp:positionV relativeFrom="page">
                <wp:posOffset>10191750</wp:posOffset>
              </wp:positionV>
              <wp:extent cx="3888105" cy="243840"/>
              <wp:effectExtent l="3175" t="0" r="4445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AFA38" w14:textId="77777777" w:rsidR="00C1207E" w:rsidRDefault="00C1207E" w:rsidP="008572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187"/>
                              <w:sz w:val="16"/>
                              <w:szCs w:val="16"/>
                            </w:rPr>
                            <w:t>DRAFT FOR DISCUSSION – NOT GOVERNMENT POLICY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18E55" id="Text Box 7" o:spid="_x0000_s1027" type="#_x0000_t202" style="position:absolute;left:0;text-align:left;margin-left:51.25pt;margin-top:802.5pt;width:306.15pt;height:19.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1H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" o:allowincell="f" filled="f" stroked="f">
              <v:textbox inset="0,0,0,0">
                <w:txbxContent>
                  <w:p w14:paraId="7CAAFA38" w14:textId="77777777" w:rsidR="00C1207E" w:rsidRDefault="00C1207E" w:rsidP="008572E8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187"/>
                        <w:sz w:val="16"/>
                        <w:szCs w:val="16"/>
                      </w:rPr>
                      <w:t>DRAFT FOR DISCUSSION – NOT GOVERNMENT POLICY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2DFD2992" wp14:editId="64308CFF">
              <wp:simplePos x="0" y="0"/>
              <wp:positionH relativeFrom="page">
                <wp:posOffset>4664075</wp:posOffset>
              </wp:positionH>
              <wp:positionV relativeFrom="page">
                <wp:posOffset>10191750</wp:posOffset>
              </wp:positionV>
              <wp:extent cx="1201420" cy="252730"/>
              <wp:effectExtent l="0" t="0" r="1905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6AC16" w14:textId="77777777" w:rsidR="00C1207E" w:rsidRDefault="00C1207E" w:rsidP="008572E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4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 xml:space="preserve">Document No: ...   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006187"/>
                              <w:sz w:val="16"/>
                              <w:szCs w:val="16"/>
                            </w:rPr>
                            <w:t>Revision: 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D2992" id="Text Box 8" o:spid="_x0000_s1028" type="#_x0000_t202" style="position:absolute;left:0;text-align:left;margin-left:367.25pt;margin-top:802.5pt;width:94.6pt;height:19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C3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" o:allowincell="f" filled="f" stroked="f">
              <v:textbox inset="0,0,0,0">
                <w:txbxContent>
                  <w:p w14:paraId="40A6AC16" w14:textId="77777777" w:rsidR="00C1207E" w:rsidRDefault="00C1207E" w:rsidP="008572E8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4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 xml:space="preserve">Document No: ...   </w:t>
                    </w:r>
                    <w:r>
                      <w:rPr>
                        <w:rFonts w:ascii="Arial Narrow" w:hAnsi="Arial Narrow" w:cs="Arial Narrow"/>
                        <w:color w:val="006187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006187"/>
                        <w:sz w:val="16"/>
                        <w:szCs w:val="16"/>
                      </w:rPr>
                      <w:t>Revision: 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69C" w:rsidRPr="00E6469C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  <w:r w:rsidR="00E6469C" w:rsidRPr="00A67E2E">
      <w:rPr>
        <w:rFonts w:ascii="Arial" w:hAnsi="Arial" w:cs="Arial"/>
        <w:b/>
        <w:color w:val="BFBFBF" w:themeColor="background1" w:themeShade="BF"/>
        <w:sz w:val="16"/>
        <w:szCs w:val="16"/>
      </w:rPr>
      <w:t>CAUTION</w:t>
    </w:r>
    <w:r w:rsidR="00E6469C" w:rsidRPr="00A67E2E">
      <w:rPr>
        <w:rFonts w:ascii="Arial" w:hAnsi="Arial" w:cs="Arial"/>
        <w:color w:val="BFBFBF" w:themeColor="background1" w:themeShade="BF"/>
        <w:sz w:val="16"/>
        <w:szCs w:val="16"/>
      </w:rPr>
      <w:t>: Only the electronic copy of a document sourced from either GBRMPA’s internal ‘</w:t>
    </w:r>
    <w:hyperlink r:id="rId1" w:history="1">
      <w:r w:rsidR="00E6469C" w:rsidRPr="00A67E2E">
        <w:rPr>
          <w:rStyle w:val="Hyperlink"/>
          <w:rFonts w:ascii="Arial" w:hAnsi="Arial" w:cs="Arial"/>
          <w:sz w:val="16"/>
          <w:szCs w:val="16"/>
        </w:rPr>
        <w:t>Master Document List</w:t>
      </w:r>
    </w:hyperlink>
    <w:r w:rsidR="00E6469C" w:rsidRPr="00A67E2E">
      <w:rPr>
        <w:rFonts w:ascii="Arial" w:hAnsi="Arial" w:cs="Arial"/>
        <w:color w:val="BFBFBF" w:themeColor="background1" w:themeShade="BF"/>
        <w:sz w:val="16"/>
        <w:szCs w:val="16"/>
      </w:rPr>
      <w:t>’ or external ‘</w:t>
    </w:r>
    <w:hyperlink r:id="rId2" w:history="1">
      <w:r w:rsidR="00E6469C" w:rsidRPr="00A67E2E">
        <w:rPr>
          <w:rStyle w:val="Hyperlink"/>
          <w:rFonts w:ascii="Arial" w:hAnsi="Arial" w:cs="Arial"/>
          <w:sz w:val="16"/>
          <w:szCs w:val="16"/>
        </w:rPr>
        <w:t>eLibrary</w:t>
      </w:r>
    </w:hyperlink>
    <w:r w:rsidR="00E6469C" w:rsidRPr="00A67E2E">
      <w:rPr>
        <w:rFonts w:ascii="Arial" w:hAnsi="Arial" w:cs="Arial"/>
        <w:color w:val="BFBFBF" w:themeColor="background1" w:themeShade="BF"/>
        <w:sz w:val="16"/>
        <w:szCs w:val="16"/>
      </w:rPr>
      <w:t>’ is controlled.</w:t>
    </w:r>
    <w:r w:rsidR="00E6469C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E6469C" w:rsidRPr="00A67E2E">
      <w:rPr>
        <w:rFonts w:ascii="Arial" w:hAnsi="Arial" w:cs="Arial"/>
        <w:color w:val="BFBFBF" w:themeColor="background1" w:themeShade="BF"/>
        <w:sz w:val="16"/>
        <w:szCs w:val="16"/>
      </w:rPr>
      <w:t>Check the revision number of printed copies against these lists to verify currency.</w:t>
    </w:r>
  </w:p>
  <w:p w14:paraId="6A0AB0FA" w14:textId="1E79B98E" w:rsidR="00C1207E" w:rsidRDefault="00E6469C" w:rsidP="00E6469C">
    <w:r w:rsidRPr="00A67E2E">
      <w:rPr>
        <w:rFonts w:ascii="Arial" w:hAnsi="Arial" w:cs="Arial"/>
        <w:spacing w:val="4"/>
        <w:sz w:val="16"/>
        <w:szCs w:val="16"/>
      </w:rPr>
      <w:t xml:space="preserve">Page </w:t>
    </w:r>
    <w:r w:rsidRPr="00A67E2E">
      <w:rPr>
        <w:rFonts w:ascii="Arial" w:hAnsi="Arial" w:cs="Arial"/>
        <w:b/>
        <w:spacing w:val="4"/>
        <w:sz w:val="16"/>
        <w:szCs w:val="16"/>
      </w:rPr>
      <w:fldChar w:fldCharType="begin"/>
    </w:r>
    <w:r w:rsidRPr="00A67E2E">
      <w:rPr>
        <w:rFonts w:ascii="Arial" w:hAnsi="Arial" w:cs="Arial"/>
        <w:b/>
        <w:spacing w:val="4"/>
        <w:sz w:val="16"/>
        <w:szCs w:val="16"/>
      </w:rPr>
      <w:instrText xml:space="preserve"> PAGE </w:instrText>
    </w:r>
    <w:r w:rsidRPr="00A67E2E">
      <w:rPr>
        <w:rFonts w:ascii="Arial" w:hAnsi="Arial" w:cs="Arial"/>
        <w:b/>
        <w:spacing w:val="4"/>
        <w:sz w:val="16"/>
        <w:szCs w:val="16"/>
      </w:rPr>
      <w:fldChar w:fldCharType="separate"/>
    </w:r>
    <w:r w:rsidR="007753BD">
      <w:rPr>
        <w:rFonts w:ascii="Arial" w:hAnsi="Arial" w:cs="Arial"/>
        <w:b/>
        <w:noProof/>
        <w:spacing w:val="4"/>
        <w:sz w:val="16"/>
        <w:szCs w:val="16"/>
      </w:rPr>
      <w:t>1</w:t>
    </w:r>
    <w:r w:rsidRPr="00A67E2E">
      <w:rPr>
        <w:rFonts w:ascii="Arial" w:hAnsi="Arial" w:cs="Arial"/>
        <w:b/>
        <w:spacing w:val="4"/>
        <w:sz w:val="16"/>
        <w:szCs w:val="16"/>
      </w:rPr>
      <w:fldChar w:fldCharType="end"/>
    </w:r>
    <w:r w:rsidRPr="00A67E2E">
      <w:rPr>
        <w:rFonts w:ascii="Arial" w:hAnsi="Arial" w:cs="Arial"/>
        <w:spacing w:val="4"/>
        <w:sz w:val="16"/>
        <w:szCs w:val="16"/>
      </w:rPr>
      <w:t xml:space="preserve"> of </w:t>
    </w:r>
    <w:r w:rsidRPr="00A67E2E">
      <w:rPr>
        <w:rFonts w:ascii="Arial" w:hAnsi="Arial" w:cs="Arial"/>
        <w:b/>
        <w:spacing w:val="4"/>
        <w:sz w:val="16"/>
        <w:szCs w:val="16"/>
      </w:rPr>
      <w:fldChar w:fldCharType="begin"/>
    </w:r>
    <w:r w:rsidRPr="00A67E2E">
      <w:rPr>
        <w:rFonts w:ascii="Arial" w:hAnsi="Arial" w:cs="Arial"/>
        <w:b/>
        <w:spacing w:val="4"/>
        <w:sz w:val="16"/>
        <w:szCs w:val="16"/>
      </w:rPr>
      <w:instrText xml:space="preserve"> NUMPAGES </w:instrText>
    </w:r>
    <w:r w:rsidRPr="00A67E2E">
      <w:rPr>
        <w:rFonts w:ascii="Arial" w:hAnsi="Arial" w:cs="Arial"/>
        <w:b/>
        <w:spacing w:val="4"/>
        <w:sz w:val="16"/>
        <w:szCs w:val="16"/>
      </w:rPr>
      <w:fldChar w:fldCharType="separate"/>
    </w:r>
    <w:r w:rsidR="007753BD">
      <w:rPr>
        <w:rFonts w:ascii="Arial" w:hAnsi="Arial" w:cs="Arial"/>
        <w:b/>
        <w:noProof/>
        <w:spacing w:val="4"/>
        <w:sz w:val="16"/>
        <w:szCs w:val="16"/>
      </w:rPr>
      <w:t>2</w:t>
    </w:r>
    <w:r w:rsidRPr="00A67E2E">
      <w:rPr>
        <w:rFonts w:ascii="Arial" w:hAnsi="Arial" w:cs="Arial"/>
        <w:b/>
        <w:spacing w:val="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73C3" w14:textId="77777777" w:rsidR="0011291D" w:rsidRDefault="0011291D" w:rsidP="0032123C">
      <w:pPr>
        <w:spacing w:after="0" w:line="240" w:lineRule="auto"/>
      </w:pPr>
      <w:r>
        <w:separator/>
      </w:r>
    </w:p>
  </w:footnote>
  <w:footnote w:type="continuationSeparator" w:id="0">
    <w:p w14:paraId="724113F3" w14:textId="77777777" w:rsidR="0011291D" w:rsidRDefault="0011291D" w:rsidP="0032123C">
      <w:pPr>
        <w:spacing w:after="0" w:line="240" w:lineRule="auto"/>
      </w:pPr>
      <w:r>
        <w:continuationSeparator/>
      </w:r>
    </w:p>
  </w:footnote>
  <w:footnote w:type="continuationNotice" w:id="1">
    <w:p w14:paraId="3C2BFD25" w14:textId="77777777" w:rsidR="0011291D" w:rsidRDefault="001129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A7AE" w14:textId="0E4ABC5A" w:rsidR="009E6952" w:rsidRPr="00E6469C" w:rsidRDefault="009E6952" w:rsidP="00A07835">
    <w:pPr>
      <w:pStyle w:val="PolicyHeadingPageTop"/>
      <w:pBdr>
        <w:bottom w:val="single" w:sz="4" w:space="1" w:color="4F81BD" w:themeColor="accent1"/>
      </w:pBdr>
      <w:rPr>
        <w:rFonts w:ascii="Verdana" w:hAnsi="Verdana" w:cs="Arial"/>
        <w:b/>
        <w:sz w:val="24"/>
        <w:szCs w:val="36"/>
      </w:rPr>
    </w:pPr>
    <w:r w:rsidRPr="00E6469C">
      <w:rPr>
        <w:rFonts w:ascii="Verdana" w:hAnsi="Verdana"/>
        <w:b/>
        <w:sz w:val="24"/>
      </w:rPr>
      <w:t>CHECKLIST</w:t>
    </w:r>
    <w:r w:rsidR="00E6469C" w:rsidRPr="00E6469C">
      <w:rPr>
        <w:rFonts w:ascii="Verdana" w:hAnsi="Verdana"/>
        <w:b/>
        <w:sz w:val="24"/>
      </w:rPr>
      <w:t xml:space="preserve">: </w:t>
    </w:r>
    <w:r w:rsidRPr="00E6469C">
      <w:rPr>
        <w:rFonts w:ascii="Verdana" w:hAnsi="Verdana" w:cs="Arial"/>
        <w:b/>
        <w:sz w:val="24"/>
        <w:szCs w:val="36"/>
      </w:rPr>
      <w:t>Tourism permission</w:t>
    </w:r>
    <w:r w:rsidR="00C1207E" w:rsidRPr="00E6469C">
      <w:rPr>
        <w:rFonts w:ascii="Verdana" w:hAnsi="Verdana" w:cs="Arial"/>
        <w:b/>
        <w:sz w:val="24"/>
        <w:szCs w:val="36"/>
      </w:rPr>
      <w:t xml:space="preserve"> </w:t>
    </w:r>
  </w:p>
  <w:p w14:paraId="42A31846" w14:textId="08184590" w:rsidR="009E6952" w:rsidRPr="009E6952" w:rsidRDefault="009E6952" w:rsidP="00A07835">
    <w:pPr>
      <w:pStyle w:val="PolicyHeadingPageTop"/>
      <w:pBdr>
        <w:bottom w:val="single" w:sz="4" w:space="1" w:color="4F81BD" w:themeColor="accent1"/>
      </w:pBdr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8B99" w14:textId="1347F0E4" w:rsidR="00E6469C" w:rsidRPr="009E6952" w:rsidRDefault="00E6469C" w:rsidP="00E6469C">
    <w:pPr>
      <w:pStyle w:val="PolicyHeadingPageTop"/>
      <w:pBdr>
        <w:bottom w:val="single" w:sz="4" w:space="1" w:color="4F81BD" w:themeColor="accent1"/>
      </w:pBdr>
      <w:rPr>
        <w:rFonts w:ascii="Verdana" w:hAnsi="Verdana"/>
        <w:b/>
        <w:sz w:val="36"/>
      </w:rPr>
    </w:pPr>
    <w:r w:rsidRPr="009E6952">
      <w:rPr>
        <w:rFonts w:ascii="Verdana" w:hAnsi="Verdana"/>
        <w:b/>
        <w:noProof/>
        <w:sz w:val="36"/>
      </w:rPr>
      <w:drawing>
        <wp:anchor distT="0" distB="0" distL="114300" distR="114300" simplePos="0" relativeHeight="251662339" behindDoc="1" locked="0" layoutInCell="1" allowOverlap="1" wp14:anchorId="5799E164" wp14:editId="2C3F4BB4">
          <wp:simplePos x="0" y="0"/>
          <wp:positionH relativeFrom="column">
            <wp:posOffset>-285750</wp:posOffset>
          </wp:positionH>
          <wp:positionV relativeFrom="paragraph">
            <wp:posOffset>-219075</wp:posOffset>
          </wp:positionV>
          <wp:extent cx="1323975" cy="1056005"/>
          <wp:effectExtent l="0" t="0" r="9525" b="0"/>
          <wp:wrapTight wrapText="bothSides">
            <wp:wrapPolygon edited="0">
              <wp:start x="0" y="0"/>
              <wp:lineTo x="0" y="21041"/>
              <wp:lineTo x="21445" y="21041"/>
              <wp:lineTo x="21445" y="0"/>
              <wp:lineTo x="0" y="0"/>
            </wp:wrapPolygon>
          </wp:wrapTight>
          <wp:docPr id="2" name="Picture 2" descr="C:\Users\elizas\AppData\Local\Microsoft\Windows\INetCache\Content.Word\GBRMPA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zas\AppData\Local\Microsoft\Windows\INetCache\Content.Word\GBRMPA_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952">
      <w:rPr>
        <w:rFonts w:ascii="Verdana" w:hAnsi="Verdana"/>
        <w:b/>
        <w:sz w:val="36"/>
      </w:rPr>
      <w:t>CHECKLIST</w:t>
    </w:r>
  </w:p>
  <w:p w14:paraId="56C0575B" w14:textId="77777777" w:rsidR="00E6469C" w:rsidRDefault="00E6469C" w:rsidP="00E6469C">
    <w:pPr>
      <w:pStyle w:val="PolicyHeadingPageTop"/>
      <w:pBdr>
        <w:bottom w:val="single" w:sz="4" w:space="1" w:color="4F81BD" w:themeColor="accent1"/>
      </w:pBdr>
      <w:rPr>
        <w:rFonts w:ascii="Verdana" w:hAnsi="Verdana" w:cs="Arial"/>
        <w:b/>
        <w:sz w:val="36"/>
        <w:szCs w:val="36"/>
      </w:rPr>
    </w:pPr>
    <w:r w:rsidRPr="009E6952">
      <w:rPr>
        <w:rFonts w:ascii="Verdana" w:hAnsi="Verdana" w:cs="Arial"/>
        <w:b/>
        <w:sz w:val="36"/>
        <w:szCs w:val="36"/>
      </w:rPr>
      <w:t xml:space="preserve">Tourism permission </w:t>
    </w:r>
  </w:p>
  <w:p w14:paraId="2BE411AE" w14:textId="77777777" w:rsidR="00E6469C" w:rsidRPr="009E6952" w:rsidRDefault="00E6469C" w:rsidP="00E6469C">
    <w:pPr>
      <w:pStyle w:val="PolicyHeadingPageTop"/>
      <w:pBdr>
        <w:bottom w:val="single" w:sz="4" w:space="1" w:color="4F81BD" w:themeColor="accent1"/>
      </w:pBdr>
      <w:rPr>
        <w:rFonts w:ascii="Verdana" w:hAnsi="Verdana" w:cs="Arial"/>
      </w:rPr>
    </w:pPr>
    <w:r w:rsidRPr="009E6952">
      <w:rPr>
        <w:rFonts w:ascii="Verdana" w:hAnsi="Verdana" w:cs="Arial"/>
      </w:rPr>
      <w:t>Application information</w:t>
    </w:r>
  </w:p>
  <w:p w14:paraId="67870EF5" w14:textId="77777777" w:rsidR="00E6469C" w:rsidRPr="009E6952" w:rsidRDefault="00E6469C" w:rsidP="00E6469C">
    <w:pPr>
      <w:pStyle w:val="PolicyHeadingPageTop"/>
      <w:pBdr>
        <w:bottom w:val="single" w:sz="4" w:space="1" w:color="4F81BD" w:themeColor="accent1"/>
      </w:pBdr>
      <w:rPr>
        <w:rFonts w:ascii="Verdana" w:hAnsi="Verdana" w:cs="Arial"/>
      </w:rPr>
    </w:pPr>
    <w:r w:rsidRPr="009E6952">
      <w:rPr>
        <w:rFonts w:ascii="Verdana" w:hAnsi="Verdana" w:cs="Arial"/>
      </w:rPr>
      <w:t>Version 2 September 2021</w:t>
    </w:r>
  </w:p>
  <w:p w14:paraId="28594042" w14:textId="77777777" w:rsidR="00D1016A" w:rsidRDefault="00D1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479"/>
    <w:multiLevelType w:val="hybridMultilevel"/>
    <w:tmpl w:val="3F46E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98F"/>
    <w:multiLevelType w:val="multilevel"/>
    <w:tmpl w:val="97BEE4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06EB6"/>
    <w:multiLevelType w:val="multilevel"/>
    <w:tmpl w:val="35E6F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7540CA"/>
    <w:multiLevelType w:val="multilevel"/>
    <w:tmpl w:val="89C02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A11D9B"/>
    <w:multiLevelType w:val="multilevel"/>
    <w:tmpl w:val="11288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DD24D9"/>
    <w:multiLevelType w:val="multilevel"/>
    <w:tmpl w:val="A244A09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202B8C"/>
    <w:multiLevelType w:val="multilevel"/>
    <w:tmpl w:val="8E32C0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74623F"/>
    <w:multiLevelType w:val="hybridMultilevel"/>
    <w:tmpl w:val="F23C9970"/>
    <w:lvl w:ilvl="0" w:tplc="FF725A1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C1829"/>
    <w:multiLevelType w:val="hybridMultilevel"/>
    <w:tmpl w:val="8F961AE0"/>
    <w:lvl w:ilvl="0" w:tplc="FA8A2EBE">
      <w:start w:val="4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464BE0A">
      <w:start w:val="1"/>
      <w:numFmt w:val="decimal"/>
      <w:lvlText w:val="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87B21728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 w:tplc="2FD44656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68F5"/>
    <w:multiLevelType w:val="multilevel"/>
    <w:tmpl w:val="6A56E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38313B"/>
    <w:multiLevelType w:val="multilevel"/>
    <w:tmpl w:val="CDFA6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4A25C9"/>
    <w:multiLevelType w:val="multilevel"/>
    <w:tmpl w:val="6B98172A"/>
    <w:lvl w:ilvl="0">
      <w:start w:val="1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B92675"/>
    <w:multiLevelType w:val="multilevel"/>
    <w:tmpl w:val="CDFA6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A31DEC"/>
    <w:multiLevelType w:val="multilevel"/>
    <w:tmpl w:val="F142FE04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A60978"/>
    <w:multiLevelType w:val="multilevel"/>
    <w:tmpl w:val="A0EAD4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710B58"/>
    <w:multiLevelType w:val="multilevel"/>
    <w:tmpl w:val="4246FF8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225FEF"/>
    <w:multiLevelType w:val="hybridMultilevel"/>
    <w:tmpl w:val="EDA444C4"/>
    <w:lvl w:ilvl="0" w:tplc="8A56A712">
      <w:start w:val="1"/>
      <w:numFmt w:val="bullet"/>
      <w:pStyle w:val="DefinitionPoin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F65444C"/>
    <w:multiLevelType w:val="hybridMultilevel"/>
    <w:tmpl w:val="FAD0C942"/>
    <w:lvl w:ilvl="0" w:tplc="93106DFA">
      <w:start w:val="1"/>
      <w:numFmt w:val="decimal"/>
      <w:pStyle w:val="NoSpacing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25D5E"/>
    <w:multiLevelType w:val="hybridMultilevel"/>
    <w:tmpl w:val="3A4E346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A71259"/>
    <w:multiLevelType w:val="multilevel"/>
    <w:tmpl w:val="409E4F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BC0975"/>
    <w:multiLevelType w:val="hybridMultilevel"/>
    <w:tmpl w:val="6F269FE6"/>
    <w:lvl w:ilvl="0" w:tplc="D4A66ABA">
      <w:start w:val="1"/>
      <w:numFmt w:val="decimal"/>
      <w:pStyle w:val="GeneralPrinciples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15B0A"/>
    <w:multiLevelType w:val="multilevel"/>
    <w:tmpl w:val="285A4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CD37E3"/>
    <w:multiLevelType w:val="hybridMultilevel"/>
    <w:tmpl w:val="97424268"/>
    <w:lvl w:ilvl="0" w:tplc="0C09000F">
      <w:start w:val="1"/>
      <w:numFmt w:val="decimal"/>
      <w:lvlText w:val="%1."/>
      <w:lvlJc w:val="lef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C6D2D99"/>
    <w:multiLevelType w:val="multilevel"/>
    <w:tmpl w:val="9FDE9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CA584B"/>
    <w:multiLevelType w:val="hybridMultilevel"/>
    <w:tmpl w:val="462092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326D"/>
    <w:multiLevelType w:val="hybridMultilevel"/>
    <w:tmpl w:val="8A0A05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974B6"/>
    <w:multiLevelType w:val="hybridMultilevel"/>
    <w:tmpl w:val="64C8B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816BF"/>
    <w:multiLevelType w:val="hybridMultilevel"/>
    <w:tmpl w:val="88B07384"/>
    <w:lvl w:ilvl="0" w:tplc="E99CA52C">
      <w:start w:val="1"/>
      <w:numFmt w:val="lowerLetter"/>
      <w:pStyle w:val="SubpointsAlpha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D3090"/>
    <w:multiLevelType w:val="multilevel"/>
    <w:tmpl w:val="9FDE9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BC1AEB"/>
    <w:multiLevelType w:val="multilevel"/>
    <w:tmpl w:val="D0EC9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8A313D"/>
    <w:multiLevelType w:val="multilevel"/>
    <w:tmpl w:val="A0EAD4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BA2B42"/>
    <w:multiLevelType w:val="multilevel"/>
    <w:tmpl w:val="8E32C0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774CB6"/>
    <w:multiLevelType w:val="multilevel"/>
    <w:tmpl w:val="E83C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DD27DD"/>
    <w:multiLevelType w:val="hybridMultilevel"/>
    <w:tmpl w:val="7D467D76"/>
    <w:lvl w:ilvl="0" w:tplc="9954C106">
      <w:start w:val="1"/>
      <w:numFmt w:val="decimal"/>
      <w:pStyle w:val="SupportingInforma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74587"/>
    <w:multiLevelType w:val="hybridMultilevel"/>
    <w:tmpl w:val="CF848272"/>
    <w:lvl w:ilvl="0" w:tplc="68BE9AF2">
      <w:start w:val="4"/>
      <w:numFmt w:val="decimal"/>
      <w:pStyle w:val="BodyTextNumbering"/>
      <w:lvlText w:val="%1."/>
      <w:lvlJc w:val="left"/>
      <w:pPr>
        <w:ind w:left="567" w:hanging="567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928D0"/>
    <w:multiLevelType w:val="multilevel"/>
    <w:tmpl w:val="CDFA6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C04E4D"/>
    <w:multiLevelType w:val="multilevel"/>
    <w:tmpl w:val="3648C4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C75125"/>
    <w:multiLevelType w:val="multilevel"/>
    <w:tmpl w:val="326E0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2A2453"/>
    <w:multiLevelType w:val="hybridMultilevel"/>
    <w:tmpl w:val="9FCE2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E6E81"/>
    <w:multiLevelType w:val="multilevel"/>
    <w:tmpl w:val="CDFA6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2D404A4"/>
    <w:multiLevelType w:val="multilevel"/>
    <w:tmpl w:val="8E32C0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439011F"/>
    <w:multiLevelType w:val="hybridMultilevel"/>
    <w:tmpl w:val="A210C0A8"/>
    <w:lvl w:ilvl="0" w:tplc="EF2879AA">
      <w:start w:val="72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98D0083E">
      <w:start w:val="1"/>
      <w:numFmt w:val="lowerLetter"/>
      <w:lvlText w:val="%2."/>
      <w:lvlJc w:val="left"/>
      <w:pPr>
        <w:ind w:left="1070" w:hanging="360"/>
      </w:pPr>
      <w:rPr>
        <w:b w:val="0"/>
        <w:i w:val="0"/>
        <w:color w:val="auto"/>
      </w:rPr>
    </w:lvl>
    <w:lvl w:ilvl="2" w:tplc="44BC2D82">
      <w:start w:val="1"/>
      <w:numFmt w:val="lowerRoman"/>
      <w:lvlText w:val="%3."/>
      <w:lvlJc w:val="right"/>
      <w:pPr>
        <w:ind w:left="1593" w:hanging="180"/>
      </w:pPr>
      <w:rPr>
        <w:color w:val="auto"/>
      </w:rPr>
    </w:lvl>
    <w:lvl w:ilvl="3" w:tplc="0C09000F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76FF745C"/>
    <w:multiLevelType w:val="hybridMultilevel"/>
    <w:tmpl w:val="8DA0CF70"/>
    <w:lvl w:ilvl="0" w:tplc="613C97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2BA84248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D372C"/>
    <w:multiLevelType w:val="multilevel"/>
    <w:tmpl w:val="C1960A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DE51EE2"/>
    <w:multiLevelType w:val="multilevel"/>
    <w:tmpl w:val="342031D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76417F"/>
    <w:multiLevelType w:val="multilevel"/>
    <w:tmpl w:val="23D2980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34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42"/>
  </w:num>
  <w:num w:numId="8">
    <w:abstractNumId w:val="18"/>
  </w:num>
  <w:num w:numId="9">
    <w:abstractNumId w:val="23"/>
  </w:num>
  <w:num w:numId="10">
    <w:abstractNumId w:val="39"/>
  </w:num>
  <w:num w:numId="11">
    <w:abstractNumId w:val="29"/>
  </w:num>
  <w:num w:numId="12">
    <w:abstractNumId w:val="32"/>
  </w:num>
  <w:num w:numId="13">
    <w:abstractNumId w:val="44"/>
  </w:num>
  <w:num w:numId="14">
    <w:abstractNumId w:val="14"/>
  </w:num>
  <w:num w:numId="15">
    <w:abstractNumId w:val="13"/>
  </w:num>
  <w:num w:numId="16">
    <w:abstractNumId w:val="10"/>
  </w:num>
  <w:num w:numId="17">
    <w:abstractNumId w:val="6"/>
  </w:num>
  <w:num w:numId="18">
    <w:abstractNumId w:val="25"/>
  </w:num>
  <w:num w:numId="19">
    <w:abstractNumId w:val="0"/>
  </w:num>
  <w:num w:numId="20">
    <w:abstractNumId w:val="26"/>
  </w:num>
  <w:num w:numId="21">
    <w:abstractNumId w:val="38"/>
  </w:num>
  <w:num w:numId="22">
    <w:abstractNumId w:val="22"/>
  </w:num>
  <w:num w:numId="23">
    <w:abstractNumId w:val="37"/>
  </w:num>
  <w:num w:numId="24">
    <w:abstractNumId w:val="21"/>
  </w:num>
  <w:num w:numId="25">
    <w:abstractNumId w:val="20"/>
  </w:num>
  <w:num w:numId="26">
    <w:abstractNumId w:val="19"/>
  </w:num>
  <w:num w:numId="27">
    <w:abstractNumId w:val="43"/>
  </w:num>
  <w:num w:numId="28">
    <w:abstractNumId w:val="1"/>
  </w:num>
  <w:num w:numId="29">
    <w:abstractNumId w:val="36"/>
  </w:num>
  <w:num w:numId="30">
    <w:abstractNumId w:val="45"/>
  </w:num>
  <w:num w:numId="31">
    <w:abstractNumId w:val="8"/>
  </w:num>
  <w:num w:numId="32">
    <w:abstractNumId w:val="41"/>
  </w:num>
  <w:num w:numId="33">
    <w:abstractNumId w:val="24"/>
  </w:num>
  <w:num w:numId="34">
    <w:abstractNumId w:val="9"/>
  </w:num>
  <w:num w:numId="35">
    <w:abstractNumId w:val="3"/>
  </w:num>
  <w:num w:numId="36">
    <w:abstractNumId w:val="30"/>
  </w:num>
  <w:num w:numId="37">
    <w:abstractNumId w:val="5"/>
  </w:num>
  <w:num w:numId="38">
    <w:abstractNumId w:val="28"/>
  </w:num>
  <w:num w:numId="39">
    <w:abstractNumId w:val="11"/>
  </w:num>
  <w:num w:numId="40">
    <w:abstractNumId w:val="35"/>
  </w:num>
  <w:num w:numId="41">
    <w:abstractNumId w:val="4"/>
  </w:num>
  <w:num w:numId="42">
    <w:abstractNumId w:val="12"/>
  </w:num>
  <w:num w:numId="43">
    <w:abstractNumId w:val="2"/>
  </w:num>
  <w:num w:numId="44">
    <w:abstractNumId w:val="15"/>
  </w:num>
  <w:num w:numId="45">
    <w:abstractNumId w:val="40"/>
  </w:num>
  <w:num w:numId="4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9"/>
    <w:rsid w:val="00002325"/>
    <w:rsid w:val="00013FDC"/>
    <w:rsid w:val="000238DC"/>
    <w:rsid w:val="00027A80"/>
    <w:rsid w:val="00041099"/>
    <w:rsid w:val="00050001"/>
    <w:rsid w:val="00052D71"/>
    <w:rsid w:val="00066496"/>
    <w:rsid w:val="00074354"/>
    <w:rsid w:val="000949B0"/>
    <w:rsid w:val="00096982"/>
    <w:rsid w:val="000B0838"/>
    <w:rsid w:val="000C06BC"/>
    <w:rsid w:val="000C1107"/>
    <w:rsid w:val="000D1C7F"/>
    <w:rsid w:val="000D6ACB"/>
    <w:rsid w:val="000D6B20"/>
    <w:rsid w:val="000E431F"/>
    <w:rsid w:val="000E7D08"/>
    <w:rsid w:val="000F0BBB"/>
    <w:rsid w:val="000F6343"/>
    <w:rsid w:val="0011291D"/>
    <w:rsid w:val="00126B39"/>
    <w:rsid w:val="001503A3"/>
    <w:rsid w:val="00157CC0"/>
    <w:rsid w:val="00163FB6"/>
    <w:rsid w:val="00170439"/>
    <w:rsid w:val="0017330C"/>
    <w:rsid w:val="0018534E"/>
    <w:rsid w:val="001A164E"/>
    <w:rsid w:val="001A4FFC"/>
    <w:rsid w:val="001C5180"/>
    <w:rsid w:val="001D120B"/>
    <w:rsid w:val="001E78BA"/>
    <w:rsid w:val="0020286D"/>
    <w:rsid w:val="00204296"/>
    <w:rsid w:val="002050CD"/>
    <w:rsid w:val="0021190E"/>
    <w:rsid w:val="00211EC7"/>
    <w:rsid w:val="00217258"/>
    <w:rsid w:val="002257FD"/>
    <w:rsid w:val="00226123"/>
    <w:rsid w:val="00237272"/>
    <w:rsid w:val="0024119B"/>
    <w:rsid w:val="00244EBE"/>
    <w:rsid w:val="00247A44"/>
    <w:rsid w:val="0027279D"/>
    <w:rsid w:val="00276F71"/>
    <w:rsid w:val="00283A76"/>
    <w:rsid w:val="002A3B9D"/>
    <w:rsid w:val="002B373E"/>
    <w:rsid w:val="002B3C8F"/>
    <w:rsid w:val="002E6A79"/>
    <w:rsid w:val="003101D7"/>
    <w:rsid w:val="0032123C"/>
    <w:rsid w:val="00322B61"/>
    <w:rsid w:val="00331BD1"/>
    <w:rsid w:val="00334A6D"/>
    <w:rsid w:val="00341D79"/>
    <w:rsid w:val="0034448C"/>
    <w:rsid w:val="003535BC"/>
    <w:rsid w:val="0035762B"/>
    <w:rsid w:val="00361D66"/>
    <w:rsid w:val="00362FC1"/>
    <w:rsid w:val="00364E0E"/>
    <w:rsid w:val="003A2CE3"/>
    <w:rsid w:val="003D0826"/>
    <w:rsid w:val="003D4720"/>
    <w:rsid w:val="003D5D85"/>
    <w:rsid w:val="003E0233"/>
    <w:rsid w:val="003F1545"/>
    <w:rsid w:val="00403AFC"/>
    <w:rsid w:val="00405BA9"/>
    <w:rsid w:val="00424754"/>
    <w:rsid w:val="00433C68"/>
    <w:rsid w:val="00435862"/>
    <w:rsid w:val="00441E21"/>
    <w:rsid w:val="00447C08"/>
    <w:rsid w:val="00455F71"/>
    <w:rsid w:val="0047089A"/>
    <w:rsid w:val="004718B1"/>
    <w:rsid w:val="004853F9"/>
    <w:rsid w:val="004D305B"/>
    <w:rsid w:val="004D5D46"/>
    <w:rsid w:val="00507D9F"/>
    <w:rsid w:val="00516408"/>
    <w:rsid w:val="0052460B"/>
    <w:rsid w:val="00527C25"/>
    <w:rsid w:val="005361B7"/>
    <w:rsid w:val="005434DB"/>
    <w:rsid w:val="00546566"/>
    <w:rsid w:val="005474A6"/>
    <w:rsid w:val="005933E5"/>
    <w:rsid w:val="005C37FA"/>
    <w:rsid w:val="005C6A3A"/>
    <w:rsid w:val="005D1D1B"/>
    <w:rsid w:val="005F6315"/>
    <w:rsid w:val="00602103"/>
    <w:rsid w:val="00607B79"/>
    <w:rsid w:val="0063600C"/>
    <w:rsid w:val="00636F7D"/>
    <w:rsid w:val="00640BEB"/>
    <w:rsid w:val="00643315"/>
    <w:rsid w:val="0065415A"/>
    <w:rsid w:val="00671B11"/>
    <w:rsid w:val="0067236A"/>
    <w:rsid w:val="006D0A13"/>
    <w:rsid w:val="006D0F1D"/>
    <w:rsid w:val="006D33D7"/>
    <w:rsid w:val="006E278E"/>
    <w:rsid w:val="006E65FF"/>
    <w:rsid w:val="00705E1F"/>
    <w:rsid w:val="00706807"/>
    <w:rsid w:val="00717117"/>
    <w:rsid w:val="00717FC7"/>
    <w:rsid w:val="00740BA3"/>
    <w:rsid w:val="00753F39"/>
    <w:rsid w:val="007546F3"/>
    <w:rsid w:val="00762FAA"/>
    <w:rsid w:val="00765F4A"/>
    <w:rsid w:val="00770E43"/>
    <w:rsid w:val="007753BD"/>
    <w:rsid w:val="00786398"/>
    <w:rsid w:val="00787316"/>
    <w:rsid w:val="007A0B85"/>
    <w:rsid w:val="007A0BB2"/>
    <w:rsid w:val="007B325B"/>
    <w:rsid w:val="007C0E61"/>
    <w:rsid w:val="007E07EE"/>
    <w:rsid w:val="007E2FD0"/>
    <w:rsid w:val="007F606F"/>
    <w:rsid w:val="00831C03"/>
    <w:rsid w:val="00837544"/>
    <w:rsid w:val="0084191F"/>
    <w:rsid w:val="00845E5F"/>
    <w:rsid w:val="00850982"/>
    <w:rsid w:val="008572E8"/>
    <w:rsid w:val="0085758F"/>
    <w:rsid w:val="00873697"/>
    <w:rsid w:val="00897008"/>
    <w:rsid w:val="008A1D6B"/>
    <w:rsid w:val="008C0C64"/>
    <w:rsid w:val="008C78DE"/>
    <w:rsid w:val="008D2768"/>
    <w:rsid w:val="008D662E"/>
    <w:rsid w:val="008E4B0E"/>
    <w:rsid w:val="00901F42"/>
    <w:rsid w:val="00957CC9"/>
    <w:rsid w:val="00972F46"/>
    <w:rsid w:val="00982214"/>
    <w:rsid w:val="00993CDB"/>
    <w:rsid w:val="009A7466"/>
    <w:rsid w:val="009A7F24"/>
    <w:rsid w:val="009C7B0C"/>
    <w:rsid w:val="009D128E"/>
    <w:rsid w:val="009D51AA"/>
    <w:rsid w:val="009D797F"/>
    <w:rsid w:val="009E6952"/>
    <w:rsid w:val="009E7541"/>
    <w:rsid w:val="009F5343"/>
    <w:rsid w:val="00A07835"/>
    <w:rsid w:val="00A2467E"/>
    <w:rsid w:val="00A3250C"/>
    <w:rsid w:val="00A34099"/>
    <w:rsid w:val="00A37DF0"/>
    <w:rsid w:val="00A51A44"/>
    <w:rsid w:val="00A6426B"/>
    <w:rsid w:val="00A67C10"/>
    <w:rsid w:val="00A7003B"/>
    <w:rsid w:val="00A8117D"/>
    <w:rsid w:val="00AA7E29"/>
    <w:rsid w:val="00AB3CB4"/>
    <w:rsid w:val="00AC3597"/>
    <w:rsid w:val="00AC427F"/>
    <w:rsid w:val="00AD58B6"/>
    <w:rsid w:val="00AD6E73"/>
    <w:rsid w:val="00AE08AA"/>
    <w:rsid w:val="00AF25E6"/>
    <w:rsid w:val="00B03675"/>
    <w:rsid w:val="00B30865"/>
    <w:rsid w:val="00B41E8F"/>
    <w:rsid w:val="00B43522"/>
    <w:rsid w:val="00B511ED"/>
    <w:rsid w:val="00B51A79"/>
    <w:rsid w:val="00B552D8"/>
    <w:rsid w:val="00B77E47"/>
    <w:rsid w:val="00B977B1"/>
    <w:rsid w:val="00BC10A2"/>
    <w:rsid w:val="00BD65F9"/>
    <w:rsid w:val="00BE4E7E"/>
    <w:rsid w:val="00C00247"/>
    <w:rsid w:val="00C1207E"/>
    <w:rsid w:val="00C2534D"/>
    <w:rsid w:val="00C3122D"/>
    <w:rsid w:val="00C35F19"/>
    <w:rsid w:val="00C53E32"/>
    <w:rsid w:val="00C57C60"/>
    <w:rsid w:val="00C6033A"/>
    <w:rsid w:val="00C70E3E"/>
    <w:rsid w:val="00C80BF9"/>
    <w:rsid w:val="00C848BA"/>
    <w:rsid w:val="00C94B87"/>
    <w:rsid w:val="00CA28A8"/>
    <w:rsid w:val="00CA5535"/>
    <w:rsid w:val="00CB5BD6"/>
    <w:rsid w:val="00CC25EC"/>
    <w:rsid w:val="00CD5148"/>
    <w:rsid w:val="00CE2077"/>
    <w:rsid w:val="00CF0BEF"/>
    <w:rsid w:val="00CF518B"/>
    <w:rsid w:val="00D0723B"/>
    <w:rsid w:val="00D1016A"/>
    <w:rsid w:val="00D13800"/>
    <w:rsid w:val="00D1567F"/>
    <w:rsid w:val="00D1660D"/>
    <w:rsid w:val="00D1684C"/>
    <w:rsid w:val="00D24A1D"/>
    <w:rsid w:val="00D2756B"/>
    <w:rsid w:val="00D63311"/>
    <w:rsid w:val="00D751C8"/>
    <w:rsid w:val="00D771A1"/>
    <w:rsid w:val="00D84005"/>
    <w:rsid w:val="00DB1DF7"/>
    <w:rsid w:val="00DC2CA6"/>
    <w:rsid w:val="00DC348E"/>
    <w:rsid w:val="00DD7344"/>
    <w:rsid w:val="00DE578B"/>
    <w:rsid w:val="00DE59E6"/>
    <w:rsid w:val="00DF1381"/>
    <w:rsid w:val="00E032D3"/>
    <w:rsid w:val="00E425E9"/>
    <w:rsid w:val="00E624A7"/>
    <w:rsid w:val="00E6469C"/>
    <w:rsid w:val="00E67178"/>
    <w:rsid w:val="00E71103"/>
    <w:rsid w:val="00E86C13"/>
    <w:rsid w:val="00EA0E1A"/>
    <w:rsid w:val="00EA234A"/>
    <w:rsid w:val="00EB4C19"/>
    <w:rsid w:val="00EC7A6E"/>
    <w:rsid w:val="00ED47EF"/>
    <w:rsid w:val="00ED790E"/>
    <w:rsid w:val="00F00BDC"/>
    <w:rsid w:val="00F05062"/>
    <w:rsid w:val="00F15252"/>
    <w:rsid w:val="00F15CED"/>
    <w:rsid w:val="00F17019"/>
    <w:rsid w:val="00F40246"/>
    <w:rsid w:val="00F425FB"/>
    <w:rsid w:val="00F6709D"/>
    <w:rsid w:val="00F7333E"/>
    <w:rsid w:val="00F93BB1"/>
    <w:rsid w:val="00FA75B9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9D98B5"/>
  <w15:docId w15:val="{FE4BE062-EFEA-47AF-9042-37DD1C1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Subheading"/>
    <w:next w:val="Normal"/>
    <w:link w:val="Heading1Char"/>
    <w:uiPriority w:val="9"/>
    <w:qFormat/>
    <w:rsid w:val="00157CC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57CC0"/>
    <w:pPr>
      <w:spacing w:before="20" w:after="40" w:line="240" w:lineRule="auto"/>
      <w:outlineLvl w:val="1"/>
    </w:pPr>
    <w:rPr>
      <w:rFonts w:ascii="Calibri" w:hAnsi="Calibri" w:cs="Times New Roman"/>
      <w:color w:val="005782"/>
      <w:sz w:val="30"/>
      <w:szCs w:val="30"/>
      <w:lang w:val="en-AU"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157CC0"/>
    <w:pPr>
      <w:spacing w:before="200" w:after="1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157CC0"/>
    <w:pPr>
      <w:keepNext/>
      <w:spacing w:before="240" w:after="60" w:line="240" w:lineRule="auto"/>
      <w:outlineLvl w:val="3"/>
    </w:pPr>
    <w:rPr>
      <w:rFonts w:ascii="Arial" w:hAnsi="Arial" w:cs="Arial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57CC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7CC0"/>
    <w:pPr>
      <w:spacing w:before="240" w:after="60" w:line="240" w:lineRule="auto"/>
      <w:outlineLvl w:val="5"/>
    </w:pPr>
    <w:rPr>
      <w:rFonts w:cstheme="majorBidi"/>
      <w:b/>
      <w:bCs/>
      <w:lang w:val="en-AU"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57CC0"/>
    <w:pPr>
      <w:spacing w:before="240" w:after="60" w:line="240" w:lineRule="auto"/>
      <w:outlineLvl w:val="6"/>
    </w:pPr>
    <w:rPr>
      <w:rFonts w:cstheme="majorBidi"/>
      <w:sz w:val="24"/>
      <w:szCs w:val="24"/>
      <w:lang w:val="en-AU"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CC0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CC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DM Gen Text,Recommendation,List Paragraph1,List Paragraph11,1 heading,NFP GP Bulleted List"/>
    <w:basedOn w:val="Normal"/>
    <w:link w:val="ListParagraphChar"/>
    <w:uiPriority w:val="34"/>
    <w:qFormat/>
    <w:rsid w:val="00FA7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C1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C19"/>
    <w:rPr>
      <w:rFonts w:ascii="Arial" w:eastAsia="Times New Roman" w:hAnsi="Arial" w:cs="Times New Roman"/>
      <w:sz w:val="20"/>
      <w:szCs w:val="24"/>
      <w:lang w:val="en-AU" w:eastAsia="en-US"/>
    </w:rPr>
  </w:style>
  <w:style w:type="paragraph" w:customStyle="1" w:styleId="Default">
    <w:name w:val="Default"/>
    <w:basedOn w:val="Normal"/>
    <w:rsid w:val="0067236A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99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DB"/>
    <w:rPr>
      <w:rFonts w:ascii="Tahoma" w:hAnsi="Tahoma" w:cs="Tahoma"/>
      <w:sz w:val="16"/>
      <w:szCs w:val="16"/>
    </w:rPr>
  </w:style>
  <w:style w:type="paragraph" w:customStyle="1" w:styleId="Romannumberlist">
    <w:name w:val="Roman number list"/>
    <w:basedOn w:val="ListNumber"/>
    <w:qFormat/>
    <w:rsid w:val="00DC348E"/>
    <w:pPr>
      <w:tabs>
        <w:tab w:val="left" w:pos="539"/>
      </w:tabs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en-AU" w:eastAsia="en-US"/>
    </w:rPr>
  </w:style>
  <w:style w:type="paragraph" w:styleId="ListNumber">
    <w:name w:val="List Number"/>
    <w:basedOn w:val="Normal"/>
    <w:uiPriority w:val="99"/>
    <w:semiHidden/>
    <w:unhideWhenUsed/>
    <w:rsid w:val="00DC348E"/>
    <w:pPr>
      <w:ind w:left="360" w:hanging="36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157CC0"/>
    <w:rPr>
      <w:rFonts w:ascii="Calibri" w:hAnsi="Calibri" w:cs="Times New Roman"/>
      <w:color w:val="005782"/>
      <w:sz w:val="30"/>
      <w:szCs w:val="3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57CC0"/>
    <w:rPr>
      <w:rFonts w:ascii="Calibri" w:hAnsi="Calibri" w:cs="Times New Roman"/>
      <w:color w:val="005782"/>
      <w:sz w:val="30"/>
      <w:szCs w:val="3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57CC0"/>
    <w:rPr>
      <w:rFonts w:ascii="Calibri" w:hAnsi="Calibri" w:cs="Times New Roman"/>
      <w:color w:val="005782"/>
      <w:sz w:val="30"/>
      <w:szCs w:val="3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57CC0"/>
    <w:rPr>
      <w:rFonts w:ascii="Arial" w:hAnsi="Arial" w:cs="Arial"/>
      <w:b/>
      <w:bCs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157CC0"/>
    <w:rPr>
      <w:rFonts w:cstheme="majorBidi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157CC0"/>
    <w:rPr>
      <w:rFonts w:cstheme="majorBidi"/>
      <w:b/>
      <w:bCs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CC0"/>
    <w:rPr>
      <w:rFonts w:cstheme="majorBidi"/>
      <w:sz w:val="24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CC0"/>
    <w:rPr>
      <w:rFonts w:cstheme="majorBidi"/>
      <w:i/>
      <w:iCs/>
      <w:sz w:val="24"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CC0"/>
    <w:rPr>
      <w:rFonts w:asciiTheme="majorHAnsi" w:eastAsiaTheme="majorEastAsia" w:hAnsiTheme="majorHAnsi" w:cstheme="majorBidi"/>
      <w:lang w:val="en-AU" w:eastAsia="en-AU"/>
    </w:rPr>
  </w:style>
  <w:style w:type="paragraph" w:styleId="Footer">
    <w:name w:val="footer"/>
    <w:basedOn w:val="Normal"/>
    <w:link w:val="FooterChar"/>
    <w:uiPriority w:val="99"/>
    <w:rsid w:val="00157CC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57CC0"/>
    <w:rPr>
      <w:rFonts w:cs="Times New Roman"/>
      <w:sz w:val="24"/>
      <w:szCs w:val="24"/>
      <w:lang w:val="en-AU" w:eastAsia="en-AU"/>
    </w:rPr>
  </w:style>
  <w:style w:type="paragraph" w:styleId="DocumentMap">
    <w:name w:val="Document Map"/>
    <w:basedOn w:val="Normal"/>
    <w:link w:val="DocumentMapChar"/>
    <w:uiPriority w:val="99"/>
    <w:semiHidden/>
    <w:rsid w:val="00157CC0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  <w:lang w:val="en-AU"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CC0"/>
    <w:rPr>
      <w:rFonts w:ascii="Tahoma" w:hAnsi="Tahoma" w:cs="Times New Roman"/>
      <w:sz w:val="24"/>
      <w:szCs w:val="24"/>
      <w:shd w:val="clear" w:color="auto" w:fill="000080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rsid w:val="00157CC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157CC0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rsid w:val="00157CC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157CC0"/>
    <w:rPr>
      <w:rFonts w:asciiTheme="majorHAnsi" w:eastAsiaTheme="majorEastAsia" w:hAnsiTheme="majorHAnsi" w:cstheme="majorBidi"/>
      <w:sz w:val="24"/>
      <w:szCs w:val="24"/>
      <w:lang w:val="en-AU" w:eastAsia="en-AU"/>
    </w:rPr>
  </w:style>
  <w:style w:type="character" w:styleId="PageNumber">
    <w:name w:val="page number"/>
    <w:basedOn w:val="DefaultParagraphFont"/>
    <w:uiPriority w:val="99"/>
    <w:semiHidden/>
    <w:rsid w:val="00157CC0"/>
    <w:rPr>
      <w:rFonts w:cs="Times New Roman"/>
    </w:rPr>
  </w:style>
  <w:style w:type="table" w:styleId="LightShading-Accent5">
    <w:name w:val="Light Shading Accent 5"/>
    <w:basedOn w:val="TableNormal"/>
    <w:uiPriority w:val="60"/>
    <w:rsid w:val="00157CC0"/>
    <w:pPr>
      <w:spacing w:after="0" w:line="240" w:lineRule="auto"/>
    </w:pPr>
    <w:rPr>
      <w:rFonts w:cs="Times New Roman"/>
      <w:color w:val="31849B"/>
      <w:lang w:val="en-AU"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2">
    <w:name w:val="Table Grid2"/>
    <w:basedOn w:val="TableNormal"/>
    <w:next w:val="TableGrid"/>
    <w:uiPriority w:val="59"/>
    <w:rsid w:val="00157C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57CC0"/>
    <w:pPr>
      <w:spacing w:after="0" w:line="240" w:lineRule="auto"/>
    </w:pPr>
    <w:rPr>
      <w:rFonts w:ascii="Arial" w:hAnsi="Arial" w:cs="Arial"/>
      <w:sz w:val="24"/>
      <w:szCs w:val="24"/>
      <w:lang w:val="en-AU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7CC0"/>
    <w:rPr>
      <w:rFonts w:ascii="Arial" w:hAnsi="Arial" w:cs="Arial"/>
      <w:sz w:val="24"/>
      <w:szCs w:val="24"/>
      <w:lang w:val="en-AU"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157CC0"/>
    <w:rPr>
      <w:vertAlign w:val="superscript"/>
    </w:rPr>
  </w:style>
  <w:style w:type="character" w:styleId="BookTitle">
    <w:name w:val="Book Title"/>
    <w:basedOn w:val="DefaultParagraphFont"/>
    <w:uiPriority w:val="33"/>
    <w:rsid w:val="00157CC0"/>
    <w:rPr>
      <w:rFonts w:asciiTheme="majorHAnsi" w:eastAsiaTheme="majorEastAsia" w:hAnsiTheme="majorHAnsi"/>
      <w:b/>
      <w:i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57CC0"/>
    <w:pPr>
      <w:spacing w:line="240" w:lineRule="auto"/>
    </w:pPr>
    <w:rPr>
      <w:rFonts w:ascii="Arial" w:hAnsi="Arial" w:cs="Arial"/>
      <w:b/>
      <w:bCs/>
      <w:color w:val="4F81BD" w:themeColor="accent1"/>
      <w:sz w:val="24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157C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157CC0"/>
    <w:rPr>
      <w:b/>
      <w:bCs/>
    </w:rPr>
  </w:style>
  <w:style w:type="character" w:styleId="Emphasis">
    <w:name w:val="Emphasis"/>
    <w:basedOn w:val="DefaultParagraphFont"/>
    <w:uiPriority w:val="20"/>
    <w:qFormat/>
    <w:rsid w:val="00157CC0"/>
    <w:rPr>
      <w:rFonts w:asciiTheme="minorHAnsi" w:hAnsiTheme="minorHAnsi"/>
      <w:b/>
      <w:i/>
      <w:iCs/>
    </w:rPr>
  </w:style>
  <w:style w:type="paragraph" w:styleId="NoSpacing">
    <w:name w:val="No Spacing"/>
    <w:aliases w:val="General Text"/>
    <w:basedOn w:val="Normal"/>
    <w:next w:val="Normal"/>
    <w:uiPriority w:val="1"/>
    <w:rsid w:val="00157CC0"/>
    <w:pPr>
      <w:numPr>
        <w:numId w:val="1"/>
      </w:numPr>
      <w:spacing w:before="240" w:after="40" w:line="240" w:lineRule="auto"/>
    </w:pPr>
    <w:rPr>
      <w:rFonts w:ascii="Arial" w:hAnsi="Arial" w:cs="Times New Roman"/>
      <w:color w:val="005782"/>
      <w:sz w:val="20"/>
      <w:szCs w:val="32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rsid w:val="00157CC0"/>
    <w:pPr>
      <w:spacing w:after="0" w:line="240" w:lineRule="auto"/>
    </w:pPr>
    <w:rPr>
      <w:rFonts w:cs="Times New Roman"/>
      <w:i/>
      <w:sz w:val="24"/>
      <w:szCs w:val="24"/>
      <w:lang w:val="en-AU" w:eastAsia="en-AU"/>
    </w:rPr>
  </w:style>
  <w:style w:type="character" w:customStyle="1" w:styleId="QuoteChar">
    <w:name w:val="Quote Char"/>
    <w:basedOn w:val="DefaultParagraphFont"/>
    <w:link w:val="Quote"/>
    <w:uiPriority w:val="29"/>
    <w:rsid w:val="00157CC0"/>
    <w:rPr>
      <w:rFonts w:cs="Times New Roman"/>
      <w:i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157CC0"/>
    <w:pPr>
      <w:spacing w:after="0" w:line="240" w:lineRule="auto"/>
      <w:ind w:left="720" w:right="720"/>
    </w:pPr>
    <w:rPr>
      <w:rFonts w:cs="Times New Roman"/>
      <w:b/>
      <w:i/>
      <w:sz w:val="24"/>
      <w:lang w:val="en-AU"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CC0"/>
    <w:rPr>
      <w:rFonts w:cs="Times New Roman"/>
      <w:b/>
      <w:i/>
      <w:sz w:val="24"/>
      <w:lang w:val="en-AU" w:eastAsia="en-AU"/>
    </w:rPr>
  </w:style>
  <w:style w:type="character" w:styleId="SubtleEmphasis">
    <w:name w:val="Subtle Emphasis"/>
    <w:uiPriority w:val="19"/>
    <w:rsid w:val="00157C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157C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157C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57CC0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7CC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7CC0"/>
    <w:rPr>
      <w:color w:val="808080"/>
    </w:rPr>
  </w:style>
  <w:style w:type="paragraph" w:customStyle="1" w:styleId="ObjectiveTargetAudience">
    <w:name w:val="Objective &amp; Target Audience"/>
    <w:basedOn w:val="Normal"/>
    <w:qFormat/>
    <w:rsid w:val="00157CC0"/>
    <w:pPr>
      <w:spacing w:after="100" w:line="240" w:lineRule="auto"/>
      <w:ind w:left="567" w:right="113"/>
    </w:pPr>
    <w:rPr>
      <w:rFonts w:cs="Times New Roman"/>
      <w:i/>
      <w:color w:val="005782"/>
      <w:szCs w:val="24"/>
      <w:lang w:val="en-AU" w:eastAsia="en-AU"/>
    </w:rPr>
  </w:style>
  <w:style w:type="paragraph" w:customStyle="1" w:styleId="Subheading">
    <w:name w:val="Subheading"/>
    <w:qFormat/>
    <w:rsid w:val="00AD6E73"/>
    <w:pPr>
      <w:spacing w:before="240" w:after="120" w:line="240" w:lineRule="auto"/>
    </w:pPr>
    <w:rPr>
      <w:rFonts w:ascii="Calibri" w:hAnsi="Calibri" w:cs="Times New Roman"/>
      <w:color w:val="005782"/>
      <w:sz w:val="30"/>
      <w:szCs w:val="30"/>
      <w:lang w:val="en-AU" w:eastAsia="en-AU"/>
    </w:rPr>
  </w:style>
  <w:style w:type="paragraph" w:customStyle="1" w:styleId="BodyTextNumbering">
    <w:name w:val="Body Text Numbering"/>
    <w:link w:val="BodyTextNumberingChar"/>
    <w:qFormat/>
    <w:rsid w:val="00157CC0"/>
    <w:pPr>
      <w:numPr>
        <w:numId w:val="4"/>
      </w:numPr>
      <w:spacing w:before="240" w:after="40" w:line="240" w:lineRule="auto"/>
    </w:pPr>
    <w:rPr>
      <w:rFonts w:ascii="Arial" w:hAnsi="Arial" w:cs="Times New Roman"/>
      <w:color w:val="000000" w:themeColor="text1"/>
      <w:sz w:val="20"/>
      <w:szCs w:val="32"/>
      <w:lang w:val="en-AU" w:eastAsia="en-AU"/>
    </w:rPr>
  </w:style>
  <w:style w:type="paragraph" w:customStyle="1" w:styleId="SubpointsAlpha">
    <w:name w:val="Subpoints Alpha"/>
    <w:qFormat/>
    <w:rsid w:val="00157CC0"/>
    <w:pPr>
      <w:numPr>
        <w:numId w:val="5"/>
      </w:numPr>
      <w:spacing w:before="40" w:after="40" w:line="240" w:lineRule="auto"/>
    </w:pPr>
    <w:rPr>
      <w:rFonts w:ascii="Arial" w:hAnsi="Arial" w:cs="Times New Roman"/>
      <w:color w:val="000000" w:themeColor="text1"/>
      <w:sz w:val="20"/>
      <w:szCs w:val="32"/>
      <w:lang w:val="en-AU" w:eastAsia="en-AU"/>
    </w:rPr>
  </w:style>
  <w:style w:type="paragraph" w:customStyle="1" w:styleId="Subheading2">
    <w:name w:val="Subheading 2"/>
    <w:basedOn w:val="NoSpacing"/>
    <w:qFormat/>
    <w:rsid w:val="00157CC0"/>
    <w:pPr>
      <w:numPr>
        <w:numId w:val="0"/>
      </w:numPr>
      <w:spacing w:beforeLines="40" w:afterLines="40"/>
    </w:pPr>
    <w:rPr>
      <w:b/>
      <w:i/>
      <w:color w:val="000000" w:themeColor="text1"/>
    </w:rPr>
  </w:style>
  <w:style w:type="paragraph" w:customStyle="1" w:styleId="DefinitionHeadings">
    <w:name w:val="Definition Headings"/>
    <w:qFormat/>
    <w:rsid w:val="00157CC0"/>
    <w:pPr>
      <w:spacing w:before="40" w:after="40" w:line="240" w:lineRule="auto"/>
    </w:pPr>
    <w:rPr>
      <w:rFonts w:ascii="Arial" w:hAnsi="Arial" w:cs="Arial"/>
      <w:b/>
      <w:bCs/>
      <w:color w:val="000000" w:themeColor="text1"/>
      <w:sz w:val="18"/>
      <w:szCs w:val="18"/>
      <w:lang w:val="en-AU" w:eastAsia="en-AU"/>
    </w:rPr>
  </w:style>
  <w:style w:type="paragraph" w:customStyle="1" w:styleId="DefinitionText">
    <w:name w:val="Definition Text"/>
    <w:basedOn w:val="Normal"/>
    <w:qFormat/>
    <w:rsid w:val="00157CC0"/>
    <w:pPr>
      <w:spacing w:before="40" w:after="40" w:line="240" w:lineRule="auto"/>
      <w:ind w:left="284"/>
    </w:pPr>
    <w:rPr>
      <w:rFonts w:ascii="Arial" w:hAnsi="Arial" w:cs="Arial"/>
      <w:color w:val="000000" w:themeColor="text1"/>
      <w:sz w:val="18"/>
      <w:szCs w:val="18"/>
      <w:lang w:val="en-AU" w:eastAsia="en-AU"/>
    </w:rPr>
  </w:style>
  <w:style w:type="paragraph" w:customStyle="1" w:styleId="DefinitionPoints">
    <w:name w:val="Definition Points"/>
    <w:basedOn w:val="ListParagraph"/>
    <w:qFormat/>
    <w:rsid w:val="00157CC0"/>
    <w:pPr>
      <w:numPr>
        <w:numId w:val="2"/>
      </w:numPr>
      <w:spacing w:before="40" w:after="40" w:line="240" w:lineRule="auto"/>
    </w:pPr>
    <w:rPr>
      <w:rFonts w:ascii="Arial" w:hAnsi="Arial" w:cs="Arial"/>
      <w:color w:val="000000" w:themeColor="text1"/>
      <w:sz w:val="18"/>
      <w:szCs w:val="18"/>
      <w:lang w:val="en-AU" w:eastAsia="en-AU"/>
    </w:rPr>
  </w:style>
  <w:style w:type="paragraph" w:customStyle="1" w:styleId="SupportingInformation">
    <w:name w:val="Supporting Information"/>
    <w:basedOn w:val="Heading2"/>
    <w:qFormat/>
    <w:rsid w:val="00157CC0"/>
    <w:pPr>
      <w:numPr>
        <w:numId w:val="3"/>
      </w:numPr>
      <w:spacing w:before="40"/>
      <w:ind w:left="714" w:hanging="357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FurtherInformationText">
    <w:name w:val="Further Information Text"/>
    <w:basedOn w:val="Normal"/>
    <w:qFormat/>
    <w:rsid w:val="00157CC0"/>
    <w:pPr>
      <w:spacing w:before="40" w:after="40" w:line="240" w:lineRule="auto"/>
    </w:pPr>
    <w:rPr>
      <w:rFonts w:ascii="Arial" w:hAnsi="Arial" w:cs="Arial"/>
      <w:color w:val="000000" w:themeColor="text1"/>
      <w:sz w:val="20"/>
      <w:szCs w:val="20"/>
      <w:lang w:val="en-AU" w:eastAsia="en-AU"/>
    </w:rPr>
  </w:style>
  <w:style w:type="paragraph" w:customStyle="1" w:styleId="PolicyHeadingPageTop">
    <w:name w:val="Policy Heading Page Top"/>
    <w:qFormat/>
    <w:rsid w:val="00157CC0"/>
    <w:pPr>
      <w:spacing w:after="0" w:line="240" w:lineRule="auto"/>
      <w:jc w:val="right"/>
    </w:pPr>
    <w:rPr>
      <w:rFonts w:ascii="Calibri" w:hAnsi="Calibri" w:cs="Calibri"/>
      <w:color w:val="006187"/>
      <w:lang w:val="en-AU" w:eastAsia="en-AU"/>
    </w:rPr>
  </w:style>
  <w:style w:type="paragraph" w:customStyle="1" w:styleId="MonthYear">
    <w:name w:val="Month Year"/>
    <w:qFormat/>
    <w:rsid w:val="00157CC0"/>
    <w:pPr>
      <w:spacing w:after="0" w:line="240" w:lineRule="auto"/>
      <w:ind w:right="-177"/>
      <w:jc w:val="right"/>
    </w:pPr>
    <w:rPr>
      <w:rFonts w:cs="Times New Roman"/>
      <w:b/>
      <w:color w:val="005782"/>
      <w:lang w:val="en-AU" w:eastAsia="en-AU"/>
    </w:rPr>
  </w:style>
  <w:style w:type="paragraph" w:customStyle="1" w:styleId="BodyTextBold">
    <w:name w:val="Body Text Bold"/>
    <w:link w:val="BodyTextBoldChar"/>
    <w:rsid w:val="00157CC0"/>
    <w:pPr>
      <w:spacing w:after="0" w:line="240" w:lineRule="auto"/>
    </w:pPr>
    <w:rPr>
      <w:rFonts w:ascii="Arial" w:hAnsi="Arial" w:cs="Times New Roman"/>
      <w:b/>
      <w:color w:val="000000" w:themeColor="text1"/>
      <w:sz w:val="20"/>
      <w:szCs w:val="32"/>
      <w:lang w:val="en-AU" w:eastAsia="en-AU"/>
    </w:rPr>
  </w:style>
  <w:style w:type="paragraph" w:customStyle="1" w:styleId="BodyTextItalics">
    <w:name w:val="Body Text Italics"/>
    <w:link w:val="BodyTextItalicsChar"/>
    <w:rsid w:val="00157CC0"/>
    <w:pPr>
      <w:spacing w:after="0" w:line="240" w:lineRule="auto"/>
    </w:pPr>
    <w:rPr>
      <w:rFonts w:ascii="Arial" w:hAnsi="Arial" w:cs="Times New Roman"/>
      <w:i/>
      <w:color w:val="000000" w:themeColor="text1"/>
      <w:sz w:val="20"/>
      <w:szCs w:val="32"/>
      <w:lang w:val="en-AU" w:eastAsia="en-AU"/>
    </w:rPr>
  </w:style>
  <w:style w:type="character" w:customStyle="1" w:styleId="BodyTextBoldChar">
    <w:name w:val="Body Text Bold Char"/>
    <w:basedOn w:val="DefaultParagraphFont"/>
    <w:link w:val="BodyTextBold"/>
    <w:rsid w:val="00157CC0"/>
    <w:rPr>
      <w:rFonts w:ascii="Arial" w:hAnsi="Arial" w:cs="Times New Roman"/>
      <w:b/>
      <w:color w:val="000000" w:themeColor="text1"/>
      <w:sz w:val="20"/>
      <w:szCs w:val="32"/>
      <w:lang w:val="en-AU" w:eastAsia="en-AU"/>
    </w:rPr>
  </w:style>
  <w:style w:type="paragraph" w:customStyle="1" w:styleId="Superscript">
    <w:name w:val="Superscript"/>
    <w:link w:val="SuperscriptChar"/>
    <w:rsid w:val="00157CC0"/>
    <w:pPr>
      <w:spacing w:after="0" w:line="240" w:lineRule="auto"/>
    </w:pPr>
    <w:rPr>
      <w:rFonts w:ascii="Arial" w:hAnsi="Arial" w:cs="Times New Roman"/>
      <w:color w:val="000000" w:themeColor="text1"/>
      <w:sz w:val="20"/>
      <w:szCs w:val="32"/>
      <w:vertAlign w:val="superscript"/>
      <w:lang w:val="en-AU" w:eastAsia="en-AU"/>
    </w:rPr>
  </w:style>
  <w:style w:type="character" w:customStyle="1" w:styleId="BodyTextItalicsChar">
    <w:name w:val="Body Text Italics Char"/>
    <w:basedOn w:val="DefaultParagraphFont"/>
    <w:link w:val="BodyTextItalics"/>
    <w:rsid w:val="00157CC0"/>
    <w:rPr>
      <w:rFonts w:ascii="Arial" w:hAnsi="Arial" w:cs="Times New Roman"/>
      <w:i/>
      <w:color w:val="000000" w:themeColor="text1"/>
      <w:sz w:val="20"/>
      <w:szCs w:val="32"/>
      <w:lang w:val="en-AU" w:eastAsia="en-AU"/>
    </w:rPr>
  </w:style>
  <w:style w:type="character" w:customStyle="1" w:styleId="SuperscriptChar">
    <w:name w:val="Superscript Char"/>
    <w:basedOn w:val="DefaultParagraphFont"/>
    <w:link w:val="Superscript"/>
    <w:rsid w:val="00157CC0"/>
    <w:rPr>
      <w:rFonts w:ascii="Arial" w:hAnsi="Arial" w:cs="Times New Roman"/>
      <w:color w:val="000000" w:themeColor="text1"/>
      <w:sz w:val="20"/>
      <w:szCs w:val="32"/>
      <w:vertAlign w:val="superscript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CC0"/>
    <w:pPr>
      <w:spacing w:after="0" w:line="240" w:lineRule="auto"/>
    </w:pPr>
    <w:rPr>
      <w:rFonts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CC0"/>
    <w:rPr>
      <w:rFonts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C0"/>
    <w:rPr>
      <w:rFonts w:cs="Times New Roman"/>
      <w:b/>
      <w:bCs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unhideWhenUsed/>
    <w:rsid w:val="00157CC0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157CC0"/>
    <w:pPr>
      <w:spacing w:after="0" w:line="240" w:lineRule="auto"/>
    </w:pPr>
    <w:rPr>
      <w:rFonts w:cs="Times New Roman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DM Gen Text Char,Recommendation Char,List Paragraph1 Char,List Paragraph11 Char,1 heading Char,NFP GP Bulleted List Char"/>
    <w:basedOn w:val="DefaultParagraphFont"/>
    <w:link w:val="ListParagraph"/>
    <w:uiPriority w:val="34"/>
    <w:locked/>
    <w:rsid w:val="00157CC0"/>
  </w:style>
  <w:style w:type="paragraph" w:styleId="Revision">
    <w:name w:val="Revision"/>
    <w:hidden/>
    <w:uiPriority w:val="99"/>
    <w:semiHidden/>
    <w:rsid w:val="00157CC0"/>
    <w:pPr>
      <w:spacing w:after="0" w:line="240" w:lineRule="auto"/>
    </w:pPr>
    <w:rPr>
      <w:rFonts w:cs="Times New Roman"/>
      <w:sz w:val="24"/>
      <w:szCs w:val="24"/>
      <w:lang w:val="en-AU" w:eastAsia="en-AU"/>
    </w:rPr>
  </w:style>
  <w:style w:type="paragraph" w:customStyle="1" w:styleId="subsection">
    <w:name w:val="subsection"/>
    <w:basedOn w:val="Normal"/>
    <w:rsid w:val="0015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ragraph">
    <w:name w:val="paragraph"/>
    <w:basedOn w:val="Normal"/>
    <w:rsid w:val="0015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subsection2">
    <w:name w:val="subsection2"/>
    <w:basedOn w:val="Normal"/>
    <w:rsid w:val="0015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2">
    <w:name w:val="P2"/>
    <w:aliases w:val="(i)"/>
    <w:basedOn w:val="Normal"/>
    <w:rsid w:val="00157CC0"/>
    <w:pPr>
      <w:tabs>
        <w:tab w:val="right" w:pos="1758"/>
        <w:tab w:val="left" w:pos="2155"/>
      </w:tabs>
      <w:spacing w:before="60" w:after="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ZP1">
    <w:name w:val="ZP1"/>
    <w:basedOn w:val="P1"/>
    <w:rsid w:val="00157CC0"/>
    <w:pPr>
      <w:keepNext/>
    </w:pPr>
  </w:style>
  <w:style w:type="paragraph" w:customStyle="1" w:styleId="P1">
    <w:name w:val="P1"/>
    <w:aliases w:val="(a)"/>
    <w:basedOn w:val="Normal"/>
    <w:rsid w:val="00157CC0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chardivtext">
    <w:name w:val="chardivtext"/>
    <w:basedOn w:val="DefaultParagraphFont"/>
    <w:rsid w:val="00157CC0"/>
  </w:style>
  <w:style w:type="paragraph" w:styleId="TOC2">
    <w:name w:val="toc 2"/>
    <w:basedOn w:val="Normal"/>
    <w:next w:val="Normal"/>
    <w:autoRedefine/>
    <w:uiPriority w:val="39"/>
    <w:unhideWhenUsed/>
    <w:rsid w:val="00157CC0"/>
    <w:pPr>
      <w:spacing w:after="100" w:line="240" w:lineRule="auto"/>
      <w:ind w:left="240"/>
    </w:pPr>
    <w:rPr>
      <w:rFonts w:cs="Times New Roman"/>
      <w:sz w:val="24"/>
      <w:szCs w:val="24"/>
      <w:lang w:val="en-AU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157CC0"/>
    <w:pPr>
      <w:spacing w:after="100" w:line="240" w:lineRule="auto"/>
    </w:pPr>
    <w:rPr>
      <w:rFonts w:cs="Times New Roman"/>
      <w:sz w:val="24"/>
      <w:szCs w:val="24"/>
      <w:lang w:val="en-AU"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7C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7CC0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57C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57CC0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customStyle="1" w:styleId="Numberedlist">
    <w:name w:val="Numbered list"/>
    <w:basedOn w:val="ListParagraph"/>
    <w:qFormat/>
    <w:rsid w:val="00157CC0"/>
    <w:pPr>
      <w:numPr>
        <w:numId w:val="6"/>
      </w:numPr>
      <w:spacing w:after="0" w:line="240" w:lineRule="auto"/>
    </w:pPr>
    <w:rPr>
      <w:rFonts w:ascii="Arial" w:eastAsia="Times New Roman" w:hAnsi="Arial" w:cs="Times New Roman"/>
      <w:szCs w:val="24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7CC0"/>
    <w:rPr>
      <w:color w:val="800080" w:themeColor="followedHyperlink"/>
      <w:u w:val="single"/>
    </w:rPr>
  </w:style>
  <w:style w:type="paragraph" w:customStyle="1" w:styleId="GeneralPrinciplesHeading1">
    <w:name w:val="General Principles Heading 1"/>
    <w:basedOn w:val="Heading1"/>
    <w:link w:val="GeneralPrinciplesHeading1Char"/>
    <w:qFormat/>
    <w:rsid w:val="002E6A79"/>
    <w:pPr>
      <w:numPr>
        <w:numId w:val="25"/>
      </w:numPr>
      <w:shd w:val="clear" w:color="auto" w:fill="DBE5F1" w:themeFill="accent1" w:themeFillTint="33"/>
    </w:pPr>
    <w:rPr>
      <w:sz w:val="24"/>
    </w:rPr>
  </w:style>
  <w:style w:type="character" w:customStyle="1" w:styleId="GeneralPrinciplesHeading1Char">
    <w:name w:val="General Principles Heading 1 Char"/>
    <w:basedOn w:val="Heading1Char"/>
    <w:link w:val="GeneralPrinciplesHeading1"/>
    <w:rsid w:val="002E6A79"/>
    <w:rPr>
      <w:rFonts w:ascii="Calibri" w:hAnsi="Calibri" w:cs="Times New Roman"/>
      <w:color w:val="005782"/>
      <w:sz w:val="24"/>
      <w:szCs w:val="30"/>
      <w:shd w:val="clear" w:color="auto" w:fill="DBE5F1" w:themeFill="accent1" w:themeFillTint="33"/>
      <w:lang w:val="en-AU" w:eastAsia="en-AU"/>
    </w:rPr>
  </w:style>
  <w:style w:type="paragraph" w:customStyle="1" w:styleId="Checksttypes">
    <w:name w:val="Checkst types"/>
    <w:basedOn w:val="GeneralPrinciplesHeading1"/>
    <w:link w:val="ChecksttypesChar"/>
    <w:qFormat/>
    <w:rsid w:val="00AD6E73"/>
    <w:pPr>
      <w:spacing w:after="240"/>
      <w:ind w:left="357" w:hanging="357"/>
    </w:pPr>
  </w:style>
  <w:style w:type="character" w:customStyle="1" w:styleId="ChecksttypesChar">
    <w:name w:val="Checkst types Char"/>
    <w:basedOn w:val="GeneralPrinciplesHeading1Char"/>
    <w:link w:val="Checksttypes"/>
    <w:rsid w:val="00AD6E73"/>
    <w:rPr>
      <w:rFonts w:ascii="Calibri" w:hAnsi="Calibri" w:cs="Times New Roman"/>
      <w:color w:val="005782"/>
      <w:sz w:val="24"/>
      <w:szCs w:val="30"/>
      <w:shd w:val="clear" w:color="auto" w:fill="DBE5F1" w:themeFill="accent1" w:themeFillTint="33"/>
      <w:lang w:val="en-AU" w:eastAsia="en-AU"/>
    </w:rPr>
  </w:style>
  <w:style w:type="character" w:customStyle="1" w:styleId="BodyTextNumberingChar">
    <w:name w:val="Body Text Numbering Char"/>
    <w:basedOn w:val="DefaultParagraphFont"/>
    <w:link w:val="BodyTextNumbering"/>
    <w:locked/>
    <w:rsid w:val="00322B61"/>
    <w:rPr>
      <w:rFonts w:ascii="Arial" w:hAnsi="Arial" w:cs="Times New Roman"/>
      <w:color w:val="000000" w:themeColor="text1"/>
      <w:sz w:val="20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ibrary.gbrmpa.gov.au/jspui/browse?type=series&amp;order=ASC&amp;rpp=20&amp;value=Permission+system+value+guidelin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thedock.gbrmpa.gov.au/sites/Tourism/_layouts/DocIdRedir.aspx?ID=TRSM-35-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ibrary.gbrmpa.gov.au/jspui/" TargetMode="External"/><Relationship Id="rId1" Type="http://schemas.openxmlformats.org/officeDocument/2006/relationships/hyperlink" Target="http://qudos/masterdocumentlis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library.gbrmpa.gov.au/jspui/" TargetMode="External"/><Relationship Id="rId1" Type="http://schemas.openxmlformats.org/officeDocument/2006/relationships/hyperlink" Target="http://qudos/masterdocumentlis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hedock.gbrmpa.gov.au/sites/Projects/P000047/Deliverables/Forms/GBRMPA%20Document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4F50C8813F388B4F863D14E95F4B91CA" ma:contentTypeVersion="24" ma:contentTypeDescription="" ma:contentTypeScope="" ma:versionID="8b39d8926a97ae88d557f1418e78e413">
  <xsd:schema xmlns:xsd="http://www.w3.org/2001/XMLSchema" xmlns:xs="http://www.w3.org/2001/XMLSchema" xmlns:p="http://schemas.microsoft.com/office/2006/metadata/properties" xmlns:ns2="4d8c4ebc-9f7b-4b09-8243-5f83d2e78c7b" xmlns:ns4="http://schemas.microsoft.com/sharepoint/v4" targetNamespace="http://schemas.microsoft.com/office/2006/metadata/properties" ma:root="true" ma:fieldsID="dad3a4e7809a666a410ff4942c89b1d5" ns2:_="" ns4:_="">
    <xsd:import namespace="4d8c4ebc-9f7b-4b09-8243-5f83d2e78c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2:pb1a159b461046b9bf797d0975c68d2e" minOccurs="0"/>
                <xsd:element ref="ns2:nf5357eb38fa4f9387cbb02e77f4f1c2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4ebc-9f7b-4b09-8243-5f83d2e78c7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b1a159b461046b9bf797d0975c68d2e" ma:index="17" nillable="true" ma:taxonomy="true" ma:internalName="pb1a159b461046b9bf797d0975c68d2e" ma:taxonomyFieldName="BusinessArea" ma:displayName="Business Area" ma:readOnly="false" ma:default="" ma:fieldId="{9b1a159b-4610-46b9-bf79-7d0975c68d2e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5357eb38fa4f9387cbb02e77f4f1c2" ma:index="19" nillable="true" ma:taxonomy="true" ma:internalName="nf5357eb38fa4f9387cbb02e77f4f1c2" ma:taxonomyFieldName="FinYr" ma:displayName="FinYr" ma:readOnly="false" ma:default="" ma:fieldId="{7f5357eb-38fa-4f93-87cb-b02e77f4f1c2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d8c4ebc-9f7b-4b09-8243-5f83d2e78c7b">MPMGT-38-343</_dlc_DocId>
    <_dlc_DocIdUrl xmlns="4d8c4ebc-9f7b-4b09-8243-5f83d2e78c7b">
      <Url>http://thedock.gbrmpa.gov.au/sites/MPM/Permits/Resources/_layouts/15/DocIdRedir.aspx?ID=MPMGT-38-343</Url>
      <Description>MPMGT-38-343</Description>
    </_dlc_DocIdUrl>
    <nf5357eb38fa4f9387cbb02e77f4f1c2 xmlns="4d8c4ebc-9f7b-4b09-8243-5f83d2e78c7b">
      <Terms xmlns="http://schemas.microsoft.com/office/infopath/2007/PartnerControls"/>
    </nf5357eb38fa4f9387cbb02e77f4f1c2>
    <pb1a159b461046b9bf797d0975c68d2e xmlns="4d8c4ebc-9f7b-4b09-8243-5f83d2e78c7b">
      <Terms xmlns="http://schemas.microsoft.com/office/infopath/2007/PartnerControls"/>
    </pb1a159b461046b9bf797d0975c68d2e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137D-4416-47CC-AC62-59C9C7DFF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c4ebc-9f7b-4b09-8243-5f83d2e78c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47BA2-62A1-4C52-8D6F-2B3145C3B526}">
  <ds:schemaRefs>
    <ds:schemaRef ds:uri="http://purl.org/dc/elements/1.1/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d8c4ebc-9f7b-4b09-8243-5f83d2e78c7b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8470E6-9714-4ACE-91E1-02524EA32C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780BDC-6571-48E4-BDA4-7385C65F94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BDF6A7-7B67-40B1-BB8F-209D10C0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application information - tourism</vt:lpstr>
    </vt:vector>
  </TitlesOfParts>
  <Company>GBRMPA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application information - tourism</dc:title>
  <dc:creator>Rachel Reese</dc:creator>
  <cp:keywords>OFFICIAL</cp:keywords>
  <cp:lastModifiedBy>Chelsea McLennan</cp:lastModifiedBy>
  <cp:revision>20</cp:revision>
  <cp:lastPrinted>2021-10-05T05:31:00Z</cp:lastPrinted>
  <dcterms:created xsi:type="dcterms:W3CDTF">2021-09-02T04:00:00Z</dcterms:created>
  <dcterms:modified xsi:type="dcterms:W3CDTF">2021-10-13T23:12:00Z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0x010100A2FC004FBC144CA69D351D7740440BA2004F50C8813F388B4F863D14E95F4B91CA</vt:lpwstr>
  </property>
  <property fmtid="{D5CDD505-2E9C-101B-9397-08002B2CF9AE}" pid="3" name="_dlc_DocIdItemGuid">
    <vt:lpwstr>34304a46-e78c-4857-b7e6-a3a32c49d424</vt:lpwstr>
  </property>
  <property fmtid="{D5CDD505-2E9C-101B-9397-08002B2CF9AE}" pid="4" name="RecordPoint_WorkflowType">
    <vt:lpwstr>ActiveSubmit</vt:lpwstr>
  </property>
  <property fmtid="{D5CDD505-2E9C-101B-9397-08002B2CF9AE}" pid="5" name="RecordPoint_ActiveItemSiteId">
    <vt:lpwstr>{edcb4fc7-60b3-40bd-a8a9-6769df0dfe82}</vt:lpwstr>
  </property>
  <property fmtid="{D5CDD505-2E9C-101B-9397-08002B2CF9AE}" pid="6" name="RecordPoint_ActiveItemListId">
    <vt:lpwstr>{5c8dab4c-a16e-4ddd-8b24-5b6866f6b817}</vt:lpwstr>
  </property>
  <property fmtid="{D5CDD505-2E9C-101B-9397-08002B2CF9AE}" pid="7" name="RecordPoint_ActiveItemUniqueId">
    <vt:lpwstr>{aa3d67d3-e23a-400b-a9b8-b6537f631901}</vt:lpwstr>
  </property>
  <property fmtid="{D5CDD505-2E9C-101B-9397-08002B2CF9AE}" pid="8" name="RecordPoint_ActiveItemWebId">
    <vt:lpwstr>{b27a45ae-8c80-497d-abb0-c8391bd21bc7}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TitusGUID">
    <vt:lpwstr>7d92b67c-dc62-4d87-9f73-ee5cdee468f9</vt:lpwstr>
  </property>
  <property fmtid="{D5CDD505-2E9C-101B-9397-08002B2CF9AE}" pid="12" name="AusStandardSEC">
    <vt:lpwstr>UNCLASSIFIED</vt:lpwstr>
  </property>
  <property fmtid="{D5CDD505-2E9C-101B-9397-08002B2CF9AE}" pid="13" name="Classification">
    <vt:lpwstr>UNCLASSIFIED</vt:lpwstr>
  </property>
  <property fmtid="{D5CDD505-2E9C-101B-9397-08002B2CF9AE}" pid="14" name="Order">
    <vt:r8>45400</vt:r8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TaxCatchAll">
    <vt:lpwstr>35;#Unclassified|d20859a3-fdb5-42f2-98af-ea6c544332ee</vt:lpwstr>
  </property>
  <property fmtid="{D5CDD505-2E9C-101B-9397-08002B2CF9AE}" pid="19" name="mfc8782a1d5b460984f9ce7af47c59b9">
    <vt:lpwstr>Unclassified|d20859a3-fdb5-42f2-98af-ea6c544332ee</vt:lpwstr>
  </property>
  <property fmtid="{D5CDD505-2E9C-101B-9397-08002B2CF9AE}" pid="20" name="SecurityClassification">
    <vt:lpwstr>35;#Unclassified|d20859a3-fdb5-42f2-98af-ea6c544332ee</vt:lpwstr>
  </property>
  <property fmtid="{D5CDD505-2E9C-101B-9397-08002B2CF9AE}" pid="21" name="AFDAActivities">
    <vt:lpwstr/>
  </property>
  <property fmtid="{D5CDD505-2E9C-101B-9397-08002B2CF9AE}" pid="22" name="BusinessArea">
    <vt:lpwstr/>
  </property>
  <property fmtid="{D5CDD505-2E9C-101B-9397-08002B2CF9AE}" pid="23" name="f5a93496066c43e1839f195e4f7991dd">
    <vt:lpwstr/>
  </property>
  <property fmtid="{D5CDD505-2E9C-101B-9397-08002B2CF9AE}" pid="24" name="FinYr">
    <vt:lpwstr/>
  </property>
  <property fmtid="{D5CDD505-2E9C-101B-9397-08002B2CF9AE}" pid="25" name="AFDAFunctions">
    <vt:lpwstr/>
  </property>
  <property fmtid="{D5CDD505-2E9C-101B-9397-08002B2CF9AE}" pid="26" name="j4db33e4ab9e4660ae95f8066eeb0a65">
    <vt:lpwstr/>
  </property>
  <property fmtid="{D5CDD505-2E9C-101B-9397-08002B2CF9AE}" pid="27" name="SEC">
    <vt:lpwstr>OFFICIAL</vt:lpwstr>
  </property>
</Properties>
</file>