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D736C" w14:textId="2FBEFDE8" w:rsidR="004A22F6" w:rsidRDefault="004A22F6" w:rsidP="007C3C7B">
      <w:pPr>
        <w:spacing w:line="132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B0D73B3" wp14:editId="7E5D2296">
            <wp:simplePos x="0" y="0"/>
            <wp:positionH relativeFrom="column">
              <wp:posOffset>-914400</wp:posOffset>
            </wp:positionH>
            <wp:positionV relativeFrom="paragraph">
              <wp:posOffset>-914399</wp:posOffset>
            </wp:positionV>
            <wp:extent cx="7546762" cy="1742536"/>
            <wp:effectExtent l="0" t="0" r="0" b="0"/>
            <wp:wrapNone/>
            <wp:docPr id="2" name="Picture 2" descr="Pretty pictures of the Great Barrier Reef." title="Reef 2050 Plan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City\Shari B\_Word\30772 Reef 2050 Advisory Committee Word template v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670"/>
                    <a:stretch/>
                  </pic:blipFill>
                  <pic:spPr bwMode="auto">
                    <a:xfrm>
                      <a:off x="0" y="0"/>
                      <a:ext cx="7546762" cy="174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B0D736E" w14:textId="5EAAFCC0" w:rsidR="004A22F6" w:rsidRPr="004A22F6" w:rsidRDefault="004A22F6" w:rsidP="004A22F6">
      <w:pPr>
        <w:spacing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4A22F6">
        <w:rPr>
          <w:rFonts w:ascii="Arial" w:hAnsi="Arial" w:cs="Arial"/>
          <w:b/>
          <w:sz w:val="32"/>
          <w:szCs w:val="32"/>
        </w:rPr>
        <w:t xml:space="preserve">Reef </w:t>
      </w:r>
      <w:r w:rsidR="002635B7">
        <w:rPr>
          <w:rFonts w:ascii="Arial" w:hAnsi="Arial" w:cs="Arial"/>
          <w:b/>
          <w:sz w:val="32"/>
          <w:szCs w:val="32"/>
        </w:rPr>
        <w:t xml:space="preserve">2050 </w:t>
      </w:r>
      <w:r w:rsidRPr="004A22F6">
        <w:rPr>
          <w:rFonts w:ascii="Arial" w:hAnsi="Arial" w:cs="Arial"/>
          <w:b/>
          <w:sz w:val="32"/>
          <w:szCs w:val="32"/>
        </w:rPr>
        <w:t xml:space="preserve">Integrated Monitoring and Reporting Program </w:t>
      </w:r>
    </w:p>
    <w:p w14:paraId="6B0D736F" w14:textId="54948E90" w:rsidR="005410DB" w:rsidRDefault="00545B11" w:rsidP="004A22F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A22F6">
        <w:rPr>
          <w:rFonts w:ascii="Arial" w:hAnsi="Arial" w:cs="Arial"/>
          <w:b/>
          <w:sz w:val="24"/>
          <w:szCs w:val="24"/>
        </w:rPr>
        <w:t>Communique</w:t>
      </w:r>
    </w:p>
    <w:p w14:paraId="6B0D7370" w14:textId="41466255" w:rsidR="004A22F6" w:rsidRDefault="00FA6879" w:rsidP="004A22F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Steering group m</w:t>
      </w:r>
      <w:r w:rsidR="002635B7">
        <w:rPr>
          <w:rFonts w:ascii="Arial" w:hAnsi="Arial" w:cs="Arial"/>
          <w:b/>
          <w:sz w:val="24"/>
          <w:szCs w:val="24"/>
        </w:rPr>
        <w:t>eeting two</w:t>
      </w:r>
      <w:r w:rsidR="004A22F6" w:rsidRPr="004A22F6">
        <w:rPr>
          <w:rFonts w:ascii="Arial" w:hAnsi="Arial" w:cs="Arial"/>
          <w:b/>
          <w:sz w:val="24"/>
          <w:szCs w:val="24"/>
        </w:rPr>
        <w:t xml:space="preserve">, </w:t>
      </w:r>
      <w:r w:rsidR="002635B7">
        <w:rPr>
          <w:rFonts w:ascii="Arial" w:hAnsi="Arial" w:cs="Arial"/>
          <w:b/>
          <w:sz w:val="24"/>
          <w:szCs w:val="24"/>
        </w:rPr>
        <w:t>30</w:t>
      </w:r>
      <w:r w:rsidR="004A22F6" w:rsidRPr="004A22F6">
        <w:rPr>
          <w:rFonts w:ascii="Arial" w:hAnsi="Arial" w:cs="Arial"/>
          <w:b/>
          <w:sz w:val="24"/>
          <w:szCs w:val="24"/>
        </w:rPr>
        <w:t xml:space="preserve"> </w:t>
      </w:r>
      <w:r w:rsidR="002635B7">
        <w:rPr>
          <w:rFonts w:ascii="Arial" w:hAnsi="Arial" w:cs="Arial"/>
          <w:b/>
          <w:sz w:val="24"/>
          <w:szCs w:val="24"/>
        </w:rPr>
        <w:t>October</w:t>
      </w:r>
      <w:r w:rsidR="004A22F6" w:rsidRPr="004A22F6">
        <w:rPr>
          <w:rFonts w:ascii="Arial" w:hAnsi="Arial" w:cs="Arial"/>
          <w:b/>
          <w:sz w:val="24"/>
          <w:szCs w:val="24"/>
        </w:rPr>
        <w:t xml:space="preserve"> 2015</w:t>
      </w:r>
    </w:p>
    <w:p w14:paraId="6B0D7371" w14:textId="77777777" w:rsidR="00713414" w:rsidRDefault="00713414" w:rsidP="004A22F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6852A7E" w14:textId="787F7656" w:rsidR="002635B7" w:rsidRDefault="00FA6879" w:rsidP="00263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second steering g</w:t>
      </w:r>
      <w:r w:rsidR="002635B7" w:rsidRPr="00B9245F">
        <w:rPr>
          <w:rFonts w:ascii="Arial" w:hAnsi="Arial" w:cs="Arial"/>
          <w:sz w:val="20"/>
          <w:szCs w:val="20"/>
        </w:rPr>
        <w:t xml:space="preserve">roup </w:t>
      </w:r>
      <w:r w:rsidR="002635B7">
        <w:rPr>
          <w:rFonts w:ascii="Arial" w:hAnsi="Arial" w:cs="Arial"/>
          <w:sz w:val="20"/>
          <w:szCs w:val="20"/>
        </w:rPr>
        <w:t xml:space="preserve">meeting was held in </w:t>
      </w:r>
      <w:r w:rsidR="002635B7" w:rsidRPr="00B9245F">
        <w:rPr>
          <w:rFonts w:ascii="Arial" w:hAnsi="Arial" w:cs="Arial"/>
          <w:sz w:val="20"/>
          <w:szCs w:val="20"/>
        </w:rPr>
        <w:t xml:space="preserve">Brisbane on </w:t>
      </w:r>
      <w:r w:rsidR="002635B7">
        <w:rPr>
          <w:rFonts w:ascii="Arial" w:hAnsi="Arial" w:cs="Arial"/>
          <w:sz w:val="20"/>
          <w:szCs w:val="20"/>
        </w:rPr>
        <w:t>30 October 2015</w:t>
      </w:r>
      <w:r w:rsidR="002635B7" w:rsidRPr="00B9245F">
        <w:rPr>
          <w:rFonts w:ascii="Arial" w:hAnsi="Arial" w:cs="Arial"/>
          <w:sz w:val="20"/>
          <w:szCs w:val="20"/>
        </w:rPr>
        <w:t xml:space="preserve">. </w:t>
      </w:r>
    </w:p>
    <w:p w14:paraId="11048A94" w14:textId="3FBE08C6" w:rsidR="00390260" w:rsidRDefault="00390260" w:rsidP="003902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monitoring program is the key mechanism to track the progress of the Australian and Queensland governments’ 35-year plan </w:t>
      </w:r>
      <w:r w:rsidRPr="0022625F">
        <w:rPr>
          <w:rFonts w:ascii="Arial" w:hAnsi="Arial" w:cs="Arial"/>
          <w:sz w:val="20"/>
          <w:szCs w:val="20"/>
        </w:rPr>
        <w:t>—</w:t>
      </w:r>
      <w:r>
        <w:rPr>
          <w:rFonts w:ascii="Arial" w:hAnsi="Arial" w:cs="Arial"/>
          <w:sz w:val="20"/>
          <w:szCs w:val="20"/>
        </w:rPr>
        <w:t xml:space="preserve"> the Reef 2050 Plan </w:t>
      </w:r>
      <w:r w:rsidRPr="0022625F">
        <w:rPr>
          <w:rFonts w:ascii="Arial" w:hAnsi="Arial" w:cs="Arial"/>
          <w:sz w:val="20"/>
          <w:szCs w:val="20"/>
        </w:rPr>
        <w:t>—</w:t>
      </w:r>
      <w:r>
        <w:rPr>
          <w:rFonts w:ascii="Arial" w:hAnsi="Arial" w:cs="Arial"/>
          <w:sz w:val="20"/>
          <w:szCs w:val="20"/>
        </w:rPr>
        <w:t xml:space="preserve"> to protect the Great Barrier Reef. It </w:t>
      </w:r>
      <w:r w:rsidRPr="00E25782">
        <w:rPr>
          <w:rFonts w:ascii="Arial" w:hAnsi="Arial" w:cs="Arial"/>
          <w:sz w:val="20"/>
          <w:szCs w:val="20"/>
        </w:rPr>
        <w:t>will bring together monitoring, modelling and reporting activities ac</w:t>
      </w:r>
      <w:r>
        <w:rPr>
          <w:rFonts w:ascii="Arial" w:hAnsi="Arial" w:cs="Arial"/>
          <w:sz w:val="20"/>
          <w:szCs w:val="20"/>
        </w:rPr>
        <w:t>ross the Reef and its catchment and</w:t>
      </w:r>
      <w:r w:rsidRPr="00E25782">
        <w:rPr>
          <w:rFonts w:ascii="Arial" w:hAnsi="Arial" w:cs="Arial"/>
          <w:sz w:val="20"/>
          <w:szCs w:val="20"/>
        </w:rPr>
        <w:t xml:space="preserve"> enable timely and appropriate responses by Reef managers and</w:t>
      </w:r>
      <w:bookmarkStart w:id="0" w:name="_GoBack"/>
      <w:bookmarkEnd w:id="0"/>
      <w:r w:rsidRPr="00E25782">
        <w:rPr>
          <w:rFonts w:ascii="Arial" w:hAnsi="Arial" w:cs="Arial"/>
          <w:sz w:val="20"/>
          <w:szCs w:val="20"/>
        </w:rPr>
        <w:t xml:space="preserve"> partners to emerging risks and issues.</w:t>
      </w:r>
    </w:p>
    <w:p w14:paraId="0DBBD574" w14:textId="476BB6FD" w:rsidR="002635B7" w:rsidRPr="00A0043F" w:rsidRDefault="00FA6879" w:rsidP="002635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steering g</w:t>
      </w:r>
      <w:r w:rsidR="002635B7" w:rsidRPr="00A0043F">
        <w:rPr>
          <w:rFonts w:ascii="Arial" w:hAnsi="Arial" w:cs="Arial"/>
          <w:b/>
          <w:sz w:val="20"/>
          <w:szCs w:val="20"/>
        </w:rPr>
        <w:t>roup</w:t>
      </w:r>
      <w:r w:rsidR="00A0043F">
        <w:rPr>
          <w:rFonts w:ascii="Arial" w:hAnsi="Arial" w:cs="Arial"/>
          <w:b/>
          <w:sz w:val="20"/>
          <w:szCs w:val="20"/>
        </w:rPr>
        <w:t>:</w:t>
      </w:r>
      <w:r w:rsidR="002635B7" w:rsidRPr="00A0043F">
        <w:rPr>
          <w:rFonts w:ascii="Arial" w:hAnsi="Arial" w:cs="Arial"/>
          <w:b/>
          <w:sz w:val="20"/>
          <w:szCs w:val="20"/>
        </w:rPr>
        <w:t xml:space="preserve"> </w:t>
      </w:r>
    </w:p>
    <w:p w14:paraId="398915D6" w14:textId="77777777" w:rsidR="00A16F69" w:rsidRDefault="00A0043F" w:rsidP="00A0043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Received </w:t>
      </w:r>
      <w:r w:rsidR="002635B7" w:rsidRPr="00A0043F">
        <w:rPr>
          <w:rFonts w:ascii="Arial" w:hAnsi="Arial" w:cs="Arial"/>
          <w:sz w:val="20"/>
          <w:szCs w:val="20"/>
        </w:rPr>
        <w:t xml:space="preserve">an update on communication products including the production of a </w:t>
      </w:r>
      <w:hyperlink r:id="rId13" w:history="1">
        <w:r w:rsidR="002635B7" w:rsidRPr="00A0043F">
          <w:rPr>
            <w:rStyle w:val="Hyperlink"/>
            <w:rFonts w:ascii="Arial" w:hAnsi="Arial" w:cs="Arial"/>
            <w:sz w:val="20"/>
            <w:szCs w:val="20"/>
          </w:rPr>
          <w:t>Program Strategy</w:t>
        </w:r>
      </w:hyperlink>
      <w:r w:rsidR="002635B7" w:rsidRPr="00A0043F">
        <w:rPr>
          <w:rFonts w:ascii="Arial" w:hAnsi="Arial" w:cs="Arial"/>
          <w:sz w:val="20"/>
          <w:szCs w:val="20"/>
        </w:rPr>
        <w:t xml:space="preserve"> which outlines scope, principles, componen</w:t>
      </w:r>
      <w:r w:rsidR="00A16F69">
        <w:rPr>
          <w:rFonts w:ascii="Arial" w:hAnsi="Arial" w:cs="Arial"/>
          <w:sz w:val="20"/>
          <w:szCs w:val="20"/>
        </w:rPr>
        <w:t>ts and governance arrangements.</w:t>
      </w:r>
    </w:p>
    <w:p w14:paraId="0F84F734" w14:textId="5B17732E" w:rsidR="00A0043F" w:rsidRPr="00A0043F" w:rsidRDefault="00A16F69" w:rsidP="00A0043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Highlighted the importance of e</w:t>
      </w:r>
      <w:r w:rsidR="002635B7" w:rsidRPr="00A0043F">
        <w:rPr>
          <w:rFonts w:ascii="Arial" w:hAnsi="Arial" w:cs="Arial"/>
          <w:sz w:val="20"/>
          <w:szCs w:val="20"/>
        </w:rPr>
        <w:t xml:space="preserve">ffective communication and engagement with partner organisations that use or generate Reef-related monitoring or reporting products and the broader community to the Program’s success. </w:t>
      </w:r>
    </w:p>
    <w:p w14:paraId="261995D0" w14:textId="639DEA9A" w:rsidR="002635B7" w:rsidRDefault="00EE5D07" w:rsidP="00A0043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A0043F" w:rsidRPr="00A0043F">
        <w:rPr>
          <w:rFonts w:ascii="Arial" w:hAnsi="Arial" w:cs="Arial"/>
          <w:sz w:val="20"/>
          <w:szCs w:val="20"/>
        </w:rPr>
        <w:t xml:space="preserve">eceived reports form the three working groups on the design and delivery of </w:t>
      </w:r>
      <w:r w:rsidR="00165601">
        <w:rPr>
          <w:rFonts w:ascii="Arial" w:hAnsi="Arial" w:cs="Arial"/>
          <w:sz w:val="20"/>
          <w:szCs w:val="20"/>
        </w:rPr>
        <w:t xml:space="preserve">the Program </w:t>
      </w:r>
      <w:r w:rsidR="00A0043F" w:rsidRPr="00A0043F">
        <w:rPr>
          <w:rFonts w:ascii="Arial" w:hAnsi="Arial" w:cs="Arial"/>
          <w:sz w:val="20"/>
          <w:szCs w:val="20"/>
        </w:rPr>
        <w:t>across the Great Barrier Reef and the adjacent catchment. The</w:t>
      </w:r>
      <w:r w:rsidR="006A4BF2">
        <w:rPr>
          <w:rFonts w:ascii="Arial" w:hAnsi="Arial" w:cs="Arial"/>
          <w:sz w:val="20"/>
          <w:szCs w:val="20"/>
        </w:rPr>
        <w:t xml:space="preserve"> working group co-chairs</w:t>
      </w:r>
      <w:r w:rsidR="00A0043F" w:rsidRPr="00A0043F">
        <w:rPr>
          <w:rFonts w:ascii="Arial" w:hAnsi="Arial" w:cs="Arial"/>
          <w:sz w:val="20"/>
          <w:szCs w:val="20"/>
        </w:rPr>
        <w:t xml:space="preserve"> — Program Design, Synthesis and Reporting and Data Management and Systems — provided an outline of the work package components and their interdependencies.</w:t>
      </w:r>
    </w:p>
    <w:p w14:paraId="47E95C1C" w14:textId="32945987" w:rsidR="00EE5D07" w:rsidRDefault="00390260" w:rsidP="00EE5D0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Discussed the relationship between regional report cards and Reef-wide reporting and the need to collect information once and use it many times across different scales (nested reporting).</w:t>
      </w:r>
    </w:p>
    <w:p w14:paraId="1FA13059" w14:textId="3B53032D" w:rsidR="00EE5D07" w:rsidRPr="00EE5D07" w:rsidRDefault="00EE5D07" w:rsidP="00EE5D0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Received</w:t>
      </w:r>
      <w:r w:rsidRPr="00A0043F">
        <w:rPr>
          <w:rFonts w:ascii="Arial" w:hAnsi="Arial" w:cs="Arial"/>
          <w:sz w:val="20"/>
          <w:szCs w:val="20"/>
        </w:rPr>
        <w:t xml:space="preserve"> updates on the activities of the Reef 2050 Independent Expert Panel and the Reef 2050 Advisory Committee. </w:t>
      </w:r>
    </w:p>
    <w:p w14:paraId="79F88706" w14:textId="1BE96688" w:rsidR="002635B7" w:rsidRPr="00A0043F" w:rsidRDefault="00EE5D07" w:rsidP="00A0043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Provided</w:t>
      </w:r>
      <w:r w:rsidR="002635B7" w:rsidRPr="00A0043F">
        <w:rPr>
          <w:rFonts w:ascii="Arial" w:hAnsi="Arial" w:cs="Arial"/>
          <w:sz w:val="20"/>
          <w:szCs w:val="20"/>
        </w:rPr>
        <w:t xml:space="preserve"> advice and direction on the development of the work packages designed to ensure investment is directed at achieving the targets, objectives and outcomes of the Reef 2050 Plan.</w:t>
      </w:r>
    </w:p>
    <w:p w14:paraId="6A7B4243" w14:textId="5074051C" w:rsidR="00EE5D07" w:rsidRDefault="00EE5D07" w:rsidP="00EE5D07">
      <w:pPr>
        <w:rPr>
          <w:rFonts w:ascii="Arial" w:hAnsi="Arial" w:cs="Arial"/>
          <w:b/>
          <w:sz w:val="20"/>
          <w:szCs w:val="20"/>
        </w:rPr>
      </w:pPr>
      <w:r w:rsidRPr="00EE5D07">
        <w:rPr>
          <w:rFonts w:ascii="Arial" w:hAnsi="Arial" w:cs="Arial"/>
          <w:b/>
          <w:sz w:val="20"/>
          <w:szCs w:val="20"/>
        </w:rPr>
        <w:t>Reporting and future meetings</w:t>
      </w:r>
    </w:p>
    <w:p w14:paraId="245D24CA" w14:textId="4C4CD0D5" w:rsidR="00EE5D07" w:rsidRPr="00EE5D07" w:rsidRDefault="00FA6879" w:rsidP="00EE5D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The co-chairs of the steering g</w:t>
      </w:r>
      <w:r w:rsidR="00EE5D07" w:rsidRPr="00EE5D07">
        <w:rPr>
          <w:rFonts w:ascii="Arial" w:hAnsi="Arial" w:cs="Arial"/>
          <w:sz w:val="20"/>
          <w:szCs w:val="20"/>
        </w:rPr>
        <w:t>roup will report to the Great Barrier Reef Ministerial Forum meeting in December 2015. The next meeting of</w:t>
      </w:r>
      <w:r>
        <w:rPr>
          <w:rFonts w:ascii="Arial" w:hAnsi="Arial" w:cs="Arial"/>
          <w:sz w:val="20"/>
          <w:szCs w:val="20"/>
        </w:rPr>
        <w:t xml:space="preserve"> the steering g</w:t>
      </w:r>
      <w:r w:rsidR="00EE5D07" w:rsidRPr="00EE5D07">
        <w:rPr>
          <w:rFonts w:ascii="Arial" w:hAnsi="Arial" w:cs="Arial"/>
          <w:sz w:val="20"/>
          <w:szCs w:val="20"/>
        </w:rPr>
        <w:t>roup will be in April 2016.</w:t>
      </w:r>
      <w:r w:rsidR="00EE5D07" w:rsidRPr="00EE5D07">
        <w:rPr>
          <w:rFonts w:ascii="Arial" w:hAnsi="Arial" w:cs="Arial"/>
          <w:b/>
          <w:sz w:val="24"/>
          <w:szCs w:val="24"/>
        </w:rPr>
        <w:t xml:space="preserve"> </w:t>
      </w:r>
    </w:p>
    <w:p w14:paraId="199A5322" w14:textId="77777777" w:rsidR="00EE5D07" w:rsidRPr="00EE5D07" w:rsidRDefault="00EE5D07" w:rsidP="00EE5D07">
      <w:pPr>
        <w:rPr>
          <w:rFonts w:ascii="Arial" w:hAnsi="Arial" w:cs="Arial"/>
          <w:b/>
          <w:sz w:val="20"/>
          <w:szCs w:val="20"/>
        </w:rPr>
      </w:pPr>
    </w:p>
    <w:sectPr w:rsidR="00EE5D07" w:rsidRPr="00EE5D07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3149B" w14:textId="77777777" w:rsidR="00DA5FF2" w:rsidRDefault="00DA5FF2" w:rsidP="004A22F6">
      <w:pPr>
        <w:spacing w:after="0" w:line="240" w:lineRule="auto"/>
      </w:pPr>
      <w:r>
        <w:separator/>
      </w:r>
    </w:p>
  </w:endnote>
  <w:endnote w:type="continuationSeparator" w:id="0">
    <w:p w14:paraId="7A8AA2CA" w14:textId="77777777" w:rsidR="00DA5FF2" w:rsidRDefault="00DA5FF2" w:rsidP="004A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63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D73B9" w14:textId="77777777" w:rsidR="00142D14" w:rsidRDefault="00142D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C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0D73BA" w14:textId="77777777" w:rsidR="00713414" w:rsidRDefault="00713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E040A" w14:textId="77777777" w:rsidR="00DA5FF2" w:rsidRDefault="00DA5FF2" w:rsidP="004A22F6">
      <w:pPr>
        <w:spacing w:after="0" w:line="240" w:lineRule="auto"/>
      </w:pPr>
      <w:r>
        <w:separator/>
      </w:r>
    </w:p>
  </w:footnote>
  <w:footnote w:type="continuationSeparator" w:id="0">
    <w:p w14:paraId="4ECB3591" w14:textId="77777777" w:rsidR="00DA5FF2" w:rsidRDefault="00DA5FF2" w:rsidP="004A2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706"/>
    <w:multiLevelType w:val="hybridMultilevel"/>
    <w:tmpl w:val="37DC5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703DA"/>
    <w:multiLevelType w:val="hybridMultilevel"/>
    <w:tmpl w:val="70A62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B7E69"/>
    <w:multiLevelType w:val="hybridMultilevel"/>
    <w:tmpl w:val="7F30D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F6"/>
    <w:rsid w:val="000332B8"/>
    <w:rsid w:val="00142D14"/>
    <w:rsid w:val="00153282"/>
    <w:rsid w:val="00165601"/>
    <w:rsid w:val="002635B7"/>
    <w:rsid w:val="00390260"/>
    <w:rsid w:val="004A22F6"/>
    <w:rsid w:val="004F7809"/>
    <w:rsid w:val="005410DB"/>
    <w:rsid w:val="00545B11"/>
    <w:rsid w:val="00596092"/>
    <w:rsid w:val="006A4BF2"/>
    <w:rsid w:val="00713414"/>
    <w:rsid w:val="00774FF0"/>
    <w:rsid w:val="007C3C7B"/>
    <w:rsid w:val="008209B7"/>
    <w:rsid w:val="00984248"/>
    <w:rsid w:val="00A0043F"/>
    <w:rsid w:val="00A16F69"/>
    <w:rsid w:val="00A3369B"/>
    <w:rsid w:val="00A6131D"/>
    <w:rsid w:val="00A767DA"/>
    <w:rsid w:val="00BF5CFB"/>
    <w:rsid w:val="00C7387A"/>
    <w:rsid w:val="00D830D9"/>
    <w:rsid w:val="00D83F03"/>
    <w:rsid w:val="00D85F84"/>
    <w:rsid w:val="00DA5FF2"/>
    <w:rsid w:val="00E63685"/>
    <w:rsid w:val="00EE5D07"/>
    <w:rsid w:val="00F20BD4"/>
    <w:rsid w:val="00FA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D7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F6"/>
  </w:style>
  <w:style w:type="paragraph" w:styleId="Footer">
    <w:name w:val="footer"/>
    <w:basedOn w:val="Normal"/>
    <w:link w:val="FooterChar"/>
    <w:uiPriority w:val="99"/>
    <w:unhideWhenUsed/>
    <w:rsid w:val="004A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F6"/>
  </w:style>
  <w:style w:type="paragraph" w:styleId="BalloonText">
    <w:name w:val="Balloon Text"/>
    <w:basedOn w:val="Normal"/>
    <w:link w:val="BalloonTextChar"/>
    <w:uiPriority w:val="99"/>
    <w:semiHidden/>
    <w:unhideWhenUsed/>
    <w:rsid w:val="004A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22F6"/>
    <w:pPr>
      <w:spacing w:after="0" w:line="240" w:lineRule="auto"/>
    </w:pPr>
  </w:style>
  <w:style w:type="table" w:styleId="TableGrid">
    <w:name w:val="Table Grid"/>
    <w:basedOn w:val="TableNormal"/>
    <w:uiPriority w:val="59"/>
    <w:rsid w:val="004A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5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5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F6"/>
  </w:style>
  <w:style w:type="paragraph" w:styleId="Footer">
    <w:name w:val="footer"/>
    <w:basedOn w:val="Normal"/>
    <w:link w:val="FooterChar"/>
    <w:uiPriority w:val="99"/>
    <w:unhideWhenUsed/>
    <w:rsid w:val="004A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F6"/>
  </w:style>
  <w:style w:type="paragraph" w:styleId="BalloonText">
    <w:name w:val="Balloon Text"/>
    <w:basedOn w:val="Normal"/>
    <w:link w:val="BalloonTextChar"/>
    <w:uiPriority w:val="99"/>
    <w:semiHidden/>
    <w:unhideWhenUsed/>
    <w:rsid w:val="004A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22F6"/>
    <w:pPr>
      <w:spacing w:after="0" w:line="240" w:lineRule="auto"/>
    </w:pPr>
  </w:style>
  <w:style w:type="table" w:styleId="TableGrid">
    <w:name w:val="Table Grid"/>
    <w:basedOn w:val="TableNormal"/>
    <w:uiPriority w:val="59"/>
    <w:rsid w:val="004A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5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library.gbrmpa.gov.au/jspui/handle/11017/2977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BRMPA Document" ma:contentTypeID="0x010100441936E5D27A4AF2935B3316DA024CF200DB665BFA56C15746A1C4DBD3FD239273" ma:contentTypeVersion="8" ma:contentTypeDescription="" ma:contentTypeScope="" ma:versionID="39df719bc7a5a97927fe42833a28f674">
  <xsd:schema xmlns:xsd="http://www.w3.org/2001/XMLSchema" xmlns:xs="http://www.w3.org/2001/XMLSchema" xmlns:p="http://schemas.microsoft.com/office/2006/metadata/properties" xmlns:ns2="8ccc4631-9afc-4718-b120-5e2e37a03cc7" xmlns:ns4="http://schemas.microsoft.com/sharepoint/v4" targetNamespace="http://schemas.microsoft.com/office/2006/metadata/properties" ma:root="true" ma:fieldsID="de40adf8611497258050057257d7b974" ns2:_="" ns4:_="">
    <xsd:import namespace="8ccc4631-9afc-4718-b120-5e2e37a03c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c4631-9afc-4718-b120-5e2e37a03c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8ccc4631-9afc-4718-b120-5e2e37a03cc7">PROJ-572-132</_dlc_DocId>
    <_dlc_DocIdUrl xmlns="8ccc4631-9afc-4718-b120-5e2e37a03cc7">
      <Url>http://thedock.gbrmpa.gov.au/sites/Projects/P000051/_layouts/DocIdRedir.aspx?ID=PROJ-572-132</Url>
      <Description>PROJ-572-132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291C41-4491-468B-A3CB-293F94B2E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c4631-9afc-4718-b120-5e2e37a03c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C1EAF-C039-4611-B2A1-7875D97F6B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3D9A32-4C89-4335-AC47-A46D273B440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8ccc4631-9afc-4718-b120-5e2e37a03cc7"/>
  </ds:schemaRefs>
</ds:datastoreItem>
</file>

<file path=customXml/itemProps4.xml><?xml version="1.0" encoding="utf-8"?>
<ds:datastoreItem xmlns:ds="http://schemas.openxmlformats.org/officeDocument/2006/customXml" ds:itemID="{14FC580E-93FE-4D68-8BC8-540A652AE2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GBRMPA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Cowman</dc:creator>
  <cp:lastModifiedBy>Joanna Ruxton</cp:lastModifiedBy>
  <cp:revision>2</cp:revision>
  <dcterms:created xsi:type="dcterms:W3CDTF">2016-06-15T01:27:00Z</dcterms:created>
  <dcterms:modified xsi:type="dcterms:W3CDTF">2016-06-15T01:27:00Z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0x010100441936E5D27A4AF2935B3316DA024CF200DB665BFA56C15746A1C4DBD3FD239273</vt:lpwstr>
  </property>
  <property fmtid="{D5CDD505-2E9C-101B-9397-08002B2CF9AE}" pid="3" name="_dlc_DocIdItemGuid">
    <vt:lpwstr>88274850-8b12-4afc-906a-e558f7533720</vt:lpwstr>
  </property>
</Properties>
</file>