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A8AD5D" w14:textId="77777777" w:rsidR="00DF3C82" w:rsidRPr="007C4A37" w:rsidRDefault="00DF3C82" w:rsidP="00C32679">
      <w:pPr>
        <w:spacing w:line="240" w:lineRule="auto"/>
        <w:contextualSpacing/>
        <w:jc w:val="both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>
        <w:rPr>
          <w:rFonts w:ascii="Arial" w:hAnsi="Arial" w:cs="Arial"/>
          <w:b/>
          <w:sz w:val="32"/>
          <w:szCs w:val="32"/>
        </w:rPr>
        <w:t>R</w:t>
      </w:r>
      <w:r w:rsidRPr="007C4A37">
        <w:rPr>
          <w:rFonts w:ascii="Arial" w:hAnsi="Arial" w:cs="Arial"/>
          <w:b/>
          <w:sz w:val="32"/>
          <w:szCs w:val="32"/>
        </w:rPr>
        <w:t xml:space="preserve">eef 2050 Integrated Monitoring and Reporting Program </w:t>
      </w:r>
    </w:p>
    <w:p w14:paraId="0A0FAC85" w14:textId="77777777" w:rsidR="00DF3C82" w:rsidRDefault="00DF3C82" w:rsidP="00C32679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7C4A37">
        <w:rPr>
          <w:rFonts w:ascii="Arial" w:hAnsi="Arial" w:cs="Arial"/>
          <w:b/>
          <w:sz w:val="24"/>
          <w:szCs w:val="24"/>
        </w:rPr>
        <w:t>Communiqué</w:t>
      </w:r>
      <w:r>
        <w:rPr>
          <w:rFonts w:ascii="Arial" w:hAnsi="Arial" w:cs="Arial"/>
          <w:b/>
          <w:sz w:val="24"/>
          <w:szCs w:val="24"/>
        </w:rPr>
        <w:t xml:space="preserve"> s</w:t>
      </w:r>
      <w:r w:rsidRPr="007C4A37">
        <w:rPr>
          <w:rFonts w:ascii="Arial" w:hAnsi="Arial" w:cs="Arial"/>
          <w:b/>
          <w:sz w:val="24"/>
          <w:szCs w:val="24"/>
        </w:rPr>
        <w:t>teering group meeting</w:t>
      </w:r>
      <w:r>
        <w:rPr>
          <w:rFonts w:ascii="Arial" w:hAnsi="Arial" w:cs="Arial"/>
          <w:b/>
          <w:sz w:val="24"/>
          <w:szCs w:val="24"/>
        </w:rPr>
        <w:t xml:space="preserve"> 12</w:t>
      </w:r>
    </w:p>
    <w:p w14:paraId="165A14BB" w14:textId="77777777" w:rsidR="00DF3C82" w:rsidRPr="007C4A37" w:rsidRDefault="00DF3C82" w:rsidP="00C32679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21 June 2018</w:t>
      </w:r>
    </w:p>
    <w:p w14:paraId="18D9F612" w14:textId="78C222BD" w:rsidR="00DF3C82" w:rsidRPr="00A5680C" w:rsidRDefault="00DF3C82" w:rsidP="000E1006">
      <w:pPr>
        <w:pStyle w:val="NoSpacing"/>
        <w:rPr>
          <w:rFonts w:ascii="Arial" w:hAnsi="Arial" w:cs="Arial"/>
        </w:rPr>
      </w:pPr>
      <w:r w:rsidRPr="00A5680C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>12</w:t>
      </w:r>
      <w:r w:rsidRPr="00A40430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</w:t>
      </w:r>
      <w:r w:rsidRPr="00A5680C">
        <w:rPr>
          <w:rFonts w:ascii="Arial" w:hAnsi="Arial" w:cs="Arial"/>
        </w:rPr>
        <w:t xml:space="preserve">Reef 2050 Integrated Monitoring and Reporting Program steering group meeting was held in </w:t>
      </w:r>
      <w:r>
        <w:rPr>
          <w:rFonts w:ascii="Arial" w:hAnsi="Arial" w:cs="Arial"/>
        </w:rPr>
        <w:t xml:space="preserve">Brisbane </w:t>
      </w:r>
      <w:r w:rsidRPr="00A5680C">
        <w:rPr>
          <w:rFonts w:ascii="Arial" w:hAnsi="Arial" w:cs="Arial"/>
        </w:rPr>
        <w:t xml:space="preserve">on </w:t>
      </w:r>
      <w:r>
        <w:rPr>
          <w:rFonts w:ascii="Arial" w:hAnsi="Arial" w:cs="Arial"/>
        </w:rPr>
        <w:t xml:space="preserve">21 June 2018. </w:t>
      </w:r>
      <w:r w:rsidRPr="00A5680C">
        <w:rPr>
          <w:rFonts w:ascii="Arial" w:hAnsi="Arial" w:cs="Arial"/>
        </w:rPr>
        <w:t xml:space="preserve">The monitoring program is the key mechanism to track the progress of the </w:t>
      </w:r>
      <w:r w:rsidRPr="00F113DD">
        <w:rPr>
          <w:rFonts w:ascii="Arial" w:hAnsi="Arial" w:cs="Arial"/>
          <w:i/>
        </w:rPr>
        <w:t xml:space="preserve">Reef 2050 </w:t>
      </w:r>
      <w:r>
        <w:rPr>
          <w:rFonts w:ascii="Arial" w:hAnsi="Arial" w:cs="Arial"/>
          <w:i/>
        </w:rPr>
        <w:t>Plan</w:t>
      </w:r>
      <w:r>
        <w:rPr>
          <w:rFonts w:ascii="Arial" w:hAnsi="Arial" w:cs="Arial"/>
        </w:rPr>
        <w:t>.</w:t>
      </w:r>
      <w:r>
        <w:rPr>
          <w:rFonts w:ascii="Arial" w:hAnsi="Arial" w:cs="Arial"/>
          <w:i/>
        </w:rPr>
        <w:t xml:space="preserve"> </w:t>
      </w:r>
      <w:r w:rsidRPr="00A5680C">
        <w:rPr>
          <w:rFonts w:ascii="Arial" w:hAnsi="Arial" w:cs="Arial"/>
        </w:rPr>
        <w:t xml:space="preserve">It </w:t>
      </w:r>
      <w:r w:rsidR="007F36A3">
        <w:rPr>
          <w:rFonts w:ascii="Arial" w:hAnsi="Arial" w:cs="Arial"/>
        </w:rPr>
        <w:t xml:space="preserve">will </w:t>
      </w:r>
      <w:r w:rsidRPr="00A5680C">
        <w:rPr>
          <w:rFonts w:ascii="Arial" w:hAnsi="Arial" w:cs="Arial"/>
        </w:rPr>
        <w:t xml:space="preserve">bring together monitoring, </w:t>
      </w:r>
      <w:r>
        <w:rPr>
          <w:rFonts w:ascii="Arial" w:hAnsi="Arial" w:cs="Arial"/>
        </w:rPr>
        <w:t xml:space="preserve">modelling </w:t>
      </w:r>
      <w:r w:rsidRPr="00A5680C">
        <w:rPr>
          <w:rFonts w:ascii="Arial" w:hAnsi="Arial" w:cs="Arial"/>
        </w:rPr>
        <w:t>and reporting activities across the Reef and its catchment</w:t>
      </w:r>
      <w:r w:rsidR="00774934">
        <w:rPr>
          <w:rFonts w:ascii="Arial" w:hAnsi="Arial" w:cs="Arial"/>
        </w:rPr>
        <w:t>,</w:t>
      </w:r>
      <w:r w:rsidR="0026001C">
        <w:rPr>
          <w:rFonts w:ascii="Arial" w:hAnsi="Arial" w:cs="Arial"/>
        </w:rPr>
        <w:t xml:space="preserve"> offering an easily accessible consolidated source of information</w:t>
      </w:r>
      <w:r w:rsidRPr="00A5680C">
        <w:rPr>
          <w:rFonts w:ascii="Arial" w:hAnsi="Arial" w:cs="Arial"/>
        </w:rPr>
        <w:t xml:space="preserve"> to enable timely and appropriate responses by Reef managers and partners to emerging risks and issues. </w:t>
      </w:r>
    </w:p>
    <w:p w14:paraId="7CC1C37D" w14:textId="77777777" w:rsidR="00DF3C82" w:rsidRPr="00DC6EDE" w:rsidRDefault="00DF3C82" w:rsidP="000E1006">
      <w:pPr>
        <w:pStyle w:val="NoSpacing"/>
        <w:rPr>
          <w:rFonts w:ascii="Arial" w:hAnsi="Arial" w:cs="Arial"/>
        </w:rPr>
      </w:pPr>
    </w:p>
    <w:p w14:paraId="30758008" w14:textId="77777777" w:rsidR="00DF3C82" w:rsidRDefault="00DF3C82" w:rsidP="000E1006">
      <w:pPr>
        <w:pStyle w:val="NoSpacing"/>
        <w:rPr>
          <w:rFonts w:ascii="Arial" w:hAnsi="Arial" w:cs="Arial"/>
          <w:b/>
        </w:rPr>
      </w:pPr>
      <w:r w:rsidRPr="00A5680C">
        <w:rPr>
          <w:rFonts w:ascii="Arial" w:hAnsi="Arial" w:cs="Arial"/>
          <w:b/>
        </w:rPr>
        <w:t>Outcomes</w:t>
      </w:r>
    </w:p>
    <w:p w14:paraId="4E1D1D8B" w14:textId="77777777" w:rsidR="00766A8F" w:rsidRDefault="00766A8F" w:rsidP="00581BD0">
      <w:pPr>
        <w:pStyle w:val="NoSpacing"/>
        <w:rPr>
          <w:rFonts w:ascii="Arial" w:hAnsi="Arial" w:cs="Arial"/>
          <w:b/>
          <w:lang w:val="en-US"/>
        </w:rPr>
      </w:pPr>
    </w:p>
    <w:p w14:paraId="45B9E7D2" w14:textId="5030490E" w:rsidR="00581BD0" w:rsidRPr="00CD3351" w:rsidRDefault="00121468" w:rsidP="00581BD0">
      <w:pPr>
        <w:pStyle w:val="NoSpacing"/>
        <w:rPr>
          <w:rFonts w:ascii="Arial" w:hAnsi="Arial" w:cs="Arial"/>
          <w:lang w:val="en-US"/>
        </w:rPr>
      </w:pPr>
      <w:r w:rsidRPr="0092514E">
        <w:rPr>
          <w:rFonts w:ascii="Arial" w:hAnsi="Arial" w:cs="Arial"/>
          <w:b/>
          <w:lang w:val="en-US"/>
        </w:rPr>
        <w:t>Proposed design recommendations for monitoring</w:t>
      </w:r>
      <w:r>
        <w:rPr>
          <w:rFonts w:ascii="Arial" w:hAnsi="Arial" w:cs="Arial"/>
          <w:lang w:val="en-US"/>
        </w:rPr>
        <w:t xml:space="preserve">: </w:t>
      </w:r>
      <w:r w:rsidR="00DF3C82" w:rsidRPr="00FE7297">
        <w:rPr>
          <w:rFonts w:ascii="Arial" w:hAnsi="Arial" w:cs="Arial"/>
          <w:lang w:val="en-US"/>
        </w:rPr>
        <w:t xml:space="preserve">The steering group discussed and provided feedback </w:t>
      </w:r>
      <w:r w:rsidR="00581BD0">
        <w:rPr>
          <w:rFonts w:ascii="Arial" w:hAnsi="Arial" w:cs="Arial"/>
          <w:lang w:val="en-US"/>
        </w:rPr>
        <w:t xml:space="preserve">on proposed monitoring designs </w:t>
      </w:r>
      <w:r w:rsidR="00DF3C82" w:rsidRPr="00FE7297">
        <w:rPr>
          <w:rFonts w:ascii="Arial" w:hAnsi="Arial" w:cs="Arial"/>
          <w:lang w:val="en-US"/>
        </w:rPr>
        <w:t>across key G</w:t>
      </w:r>
      <w:r w:rsidR="00581BD0">
        <w:rPr>
          <w:rFonts w:ascii="Arial" w:hAnsi="Arial" w:cs="Arial"/>
          <w:lang w:val="en-US"/>
        </w:rPr>
        <w:t xml:space="preserve">reat Barrier Reef and catchment </w:t>
      </w:r>
      <w:r w:rsidR="00DF3C82" w:rsidRPr="00FE7297">
        <w:rPr>
          <w:rFonts w:ascii="Arial" w:hAnsi="Arial" w:cs="Arial"/>
          <w:lang w:val="en-US"/>
        </w:rPr>
        <w:t>themes</w:t>
      </w:r>
      <w:r w:rsidR="003E39BD">
        <w:rPr>
          <w:rFonts w:ascii="Arial" w:hAnsi="Arial" w:cs="Arial"/>
          <w:lang w:val="en-US"/>
        </w:rPr>
        <w:t xml:space="preserve"> </w:t>
      </w:r>
      <w:r w:rsidR="00DF3C82" w:rsidRPr="00FE7297">
        <w:rPr>
          <w:rFonts w:ascii="Arial" w:hAnsi="Arial" w:cs="Arial"/>
          <w:lang w:val="en-US"/>
        </w:rPr>
        <w:t xml:space="preserve">including the physico-chemical environment, seagrass, coral, megafauna, Indigenous heritage, human dimensions, islands, and microbes. </w:t>
      </w:r>
      <w:r w:rsidR="0026001C">
        <w:rPr>
          <w:rFonts w:ascii="Arial" w:hAnsi="Arial" w:cs="Arial"/>
          <w:lang w:val="en-US"/>
        </w:rPr>
        <w:t xml:space="preserve">The designs are being </w:t>
      </w:r>
      <w:r w:rsidR="00B27C89">
        <w:rPr>
          <w:rFonts w:ascii="Arial" w:hAnsi="Arial" w:cs="Arial"/>
          <w:lang w:val="en-US"/>
        </w:rPr>
        <w:t>developed</w:t>
      </w:r>
      <w:r w:rsidR="0026001C">
        <w:rPr>
          <w:rFonts w:ascii="Arial" w:hAnsi="Arial" w:cs="Arial"/>
          <w:lang w:val="en-US"/>
        </w:rPr>
        <w:t xml:space="preserve"> through the driver, pressure, state, impact and response framework to </w:t>
      </w:r>
      <w:r w:rsidR="00BF7A20">
        <w:rPr>
          <w:rFonts w:ascii="Arial" w:hAnsi="Arial" w:cs="Arial"/>
          <w:lang w:val="en-US"/>
        </w:rPr>
        <w:t xml:space="preserve">provide </w:t>
      </w:r>
      <w:r w:rsidR="0026001C">
        <w:rPr>
          <w:rFonts w:ascii="Arial" w:hAnsi="Arial" w:cs="Arial"/>
          <w:lang w:val="en-US"/>
        </w:rPr>
        <w:t xml:space="preserve">a recommended set of indicators with details on what will be collected, where, when, how and why. </w:t>
      </w:r>
    </w:p>
    <w:p w14:paraId="26BD82DB" w14:textId="04755560" w:rsidR="00DF3C82" w:rsidRPr="00C1170F" w:rsidRDefault="00DF3C82" w:rsidP="000E1006">
      <w:pPr>
        <w:pStyle w:val="NoSpacing"/>
        <w:rPr>
          <w:rFonts w:ascii="Arial" w:hAnsi="Arial" w:cs="Arial"/>
          <w:lang w:val="en-US"/>
        </w:rPr>
      </w:pPr>
    </w:p>
    <w:p w14:paraId="2043A0B3" w14:textId="677DE41E" w:rsidR="00DE742E" w:rsidRDefault="00DE742E" w:rsidP="00DE742E">
      <w:pPr>
        <w:pStyle w:val="NoSpacing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The steering group noted the complementary work underway </w:t>
      </w:r>
      <w:r>
        <w:rPr>
          <w:rFonts w:ascii="Arial" w:hAnsi="Arial" w:cs="Arial"/>
          <w:color w:val="333333"/>
          <w:sz w:val="18"/>
          <w:szCs w:val="18"/>
          <w:lang w:val="en"/>
        </w:rPr>
        <w:t xml:space="preserve">— </w:t>
      </w:r>
      <w:r>
        <w:rPr>
          <w:rFonts w:ascii="Arial" w:hAnsi="Arial" w:cs="Arial"/>
          <w:lang w:val="en-US"/>
        </w:rPr>
        <w:t xml:space="preserve">led by the Queensland Government </w:t>
      </w:r>
      <w:r>
        <w:rPr>
          <w:rFonts w:ascii="Arial" w:hAnsi="Arial" w:cs="Arial"/>
          <w:color w:val="333333"/>
          <w:sz w:val="18"/>
          <w:szCs w:val="18"/>
          <w:lang w:val="en"/>
        </w:rPr>
        <w:t xml:space="preserve">— </w:t>
      </w:r>
      <w:r>
        <w:rPr>
          <w:rFonts w:ascii="Arial" w:hAnsi="Arial" w:cs="Arial"/>
          <w:lang w:val="en-US"/>
        </w:rPr>
        <w:t xml:space="preserve">to review existing fisheries related monitoring </w:t>
      </w:r>
      <w:r w:rsidRPr="00C1170F">
        <w:rPr>
          <w:rFonts w:ascii="Arial" w:hAnsi="Arial" w:cs="Arial"/>
          <w:lang w:val="en-US"/>
        </w:rPr>
        <w:t xml:space="preserve">and </w:t>
      </w:r>
      <w:r>
        <w:rPr>
          <w:rFonts w:ascii="Arial" w:hAnsi="Arial" w:cs="Arial"/>
          <w:lang w:val="en-US"/>
        </w:rPr>
        <w:t xml:space="preserve">explore </w:t>
      </w:r>
      <w:r w:rsidRPr="00C1170F">
        <w:rPr>
          <w:rFonts w:ascii="Arial" w:hAnsi="Arial" w:cs="Arial"/>
          <w:lang w:val="en-US"/>
        </w:rPr>
        <w:t xml:space="preserve">potential linkages </w:t>
      </w:r>
      <w:r>
        <w:rPr>
          <w:rFonts w:ascii="Arial" w:hAnsi="Arial" w:cs="Arial"/>
          <w:lang w:val="en-US"/>
        </w:rPr>
        <w:t xml:space="preserve">with the monitoring designs of the other themes. An update was also provided on the draft </w:t>
      </w:r>
      <w:r w:rsidRPr="00C1170F">
        <w:rPr>
          <w:rFonts w:ascii="Arial" w:hAnsi="Arial" w:cs="Arial"/>
          <w:lang w:val="en-US"/>
        </w:rPr>
        <w:t xml:space="preserve">Paddock to Reef </w:t>
      </w:r>
      <w:r>
        <w:rPr>
          <w:rFonts w:ascii="Arial" w:hAnsi="Arial" w:cs="Arial"/>
          <w:lang w:val="en-US"/>
        </w:rPr>
        <w:t xml:space="preserve">Integrated Monitoring, Modelling and Reporting Program design </w:t>
      </w:r>
      <w:r w:rsidRPr="00C1170F">
        <w:rPr>
          <w:rFonts w:ascii="Arial" w:hAnsi="Arial" w:cs="Arial"/>
          <w:lang w:val="en-US"/>
        </w:rPr>
        <w:t>five-yearly review</w:t>
      </w:r>
      <w:r>
        <w:rPr>
          <w:rFonts w:ascii="Arial" w:hAnsi="Arial" w:cs="Arial"/>
          <w:lang w:val="en-US"/>
        </w:rPr>
        <w:t xml:space="preserve">, which will inform the </w:t>
      </w:r>
      <w:r w:rsidRPr="00C1170F">
        <w:rPr>
          <w:rFonts w:ascii="Arial" w:hAnsi="Arial" w:cs="Arial"/>
          <w:lang w:val="en-US"/>
        </w:rPr>
        <w:t xml:space="preserve">catchment and estuaries </w:t>
      </w:r>
      <w:r>
        <w:rPr>
          <w:rFonts w:ascii="Arial" w:hAnsi="Arial" w:cs="Arial"/>
          <w:lang w:val="en-US"/>
        </w:rPr>
        <w:t xml:space="preserve">monitoring design </w:t>
      </w:r>
      <w:r w:rsidRPr="00C1170F">
        <w:rPr>
          <w:rFonts w:ascii="Arial" w:hAnsi="Arial" w:cs="Arial"/>
          <w:lang w:val="en-US"/>
        </w:rPr>
        <w:t>theme</w:t>
      </w:r>
      <w:r>
        <w:rPr>
          <w:rFonts w:ascii="Arial" w:hAnsi="Arial" w:cs="Arial"/>
          <w:lang w:val="en-US"/>
        </w:rPr>
        <w:t xml:space="preserve"> for the program</w:t>
      </w:r>
      <w:r w:rsidR="00BF7A20">
        <w:rPr>
          <w:rFonts w:ascii="Arial" w:hAnsi="Arial" w:cs="Arial"/>
          <w:lang w:val="en-US"/>
        </w:rPr>
        <w:t>.</w:t>
      </w:r>
      <w:r>
        <w:rPr>
          <w:rFonts w:ascii="Arial" w:hAnsi="Arial" w:cs="Arial"/>
          <w:lang w:val="en-US"/>
        </w:rPr>
        <w:t xml:space="preserve"> The steering </w:t>
      </w:r>
      <w:r w:rsidRPr="00C1170F">
        <w:rPr>
          <w:rFonts w:ascii="Arial" w:hAnsi="Arial" w:cs="Arial"/>
          <w:lang w:val="en-US"/>
        </w:rPr>
        <w:t xml:space="preserve">group is looking forward to </w:t>
      </w:r>
      <w:r>
        <w:rPr>
          <w:rFonts w:ascii="Arial" w:hAnsi="Arial" w:cs="Arial"/>
          <w:lang w:val="en-US"/>
        </w:rPr>
        <w:t xml:space="preserve">more </w:t>
      </w:r>
      <w:r w:rsidRPr="00C1170F">
        <w:rPr>
          <w:rFonts w:ascii="Arial" w:hAnsi="Arial" w:cs="Arial"/>
          <w:lang w:val="en-US"/>
        </w:rPr>
        <w:t xml:space="preserve">detailed updates on </w:t>
      </w:r>
      <w:r w:rsidR="00B27D3B">
        <w:rPr>
          <w:rFonts w:ascii="Arial" w:hAnsi="Arial" w:cs="Arial"/>
          <w:lang w:val="en-US"/>
        </w:rPr>
        <w:t>both components</w:t>
      </w:r>
      <w:r>
        <w:rPr>
          <w:rFonts w:ascii="Arial" w:hAnsi="Arial" w:cs="Arial"/>
          <w:lang w:val="en-US"/>
        </w:rPr>
        <w:t xml:space="preserve"> out-of-session in July.</w:t>
      </w:r>
    </w:p>
    <w:p w14:paraId="5D78AC7F" w14:textId="77777777" w:rsidR="00DE742E" w:rsidRDefault="00DE742E" w:rsidP="00DE742E">
      <w:pPr>
        <w:pStyle w:val="NoSpacing"/>
        <w:rPr>
          <w:rFonts w:ascii="Arial" w:hAnsi="Arial" w:cs="Arial"/>
          <w:lang w:val="en-US"/>
        </w:rPr>
      </w:pPr>
    </w:p>
    <w:p w14:paraId="797E6A30" w14:textId="04ED6D88" w:rsidR="00DE742E" w:rsidRDefault="00DE742E" w:rsidP="00DE742E">
      <w:pPr>
        <w:pStyle w:val="NoSpacing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The group commended </w:t>
      </w:r>
      <w:r w:rsidRPr="00CD3351">
        <w:rPr>
          <w:rFonts w:ascii="Arial" w:hAnsi="Arial" w:cs="Arial"/>
          <w:lang w:val="en-US"/>
        </w:rPr>
        <w:t xml:space="preserve">the progress </w:t>
      </w:r>
      <w:r>
        <w:rPr>
          <w:rFonts w:ascii="Arial" w:hAnsi="Arial" w:cs="Arial"/>
          <w:lang w:val="en-US"/>
        </w:rPr>
        <w:t>on the monitoring design work a</w:t>
      </w:r>
      <w:r w:rsidRPr="00CD3351">
        <w:rPr>
          <w:rFonts w:ascii="Arial" w:hAnsi="Arial" w:cs="Arial"/>
          <w:lang w:val="en-US"/>
        </w:rPr>
        <w:t xml:space="preserve">nd </w:t>
      </w:r>
      <w:r w:rsidRPr="00C1170F">
        <w:rPr>
          <w:rFonts w:ascii="Arial" w:hAnsi="Arial" w:cs="Arial"/>
          <w:lang w:val="en-US"/>
        </w:rPr>
        <w:t>provided direction on finalising the</w:t>
      </w:r>
      <w:r>
        <w:rPr>
          <w:rFonts w:ascii="Arial" w:hAnsi="Arial" w:cs="Arial"/>
          <w:lang w:val="en-US"/>
        </w:rPr>
        <w:t xml:space="preserve"> reports</w:t>
      </w:r>
      <w:r w:rsidR="004744C5">
        <w:rPr>
          <w:rFonts w:ascii="Arial" w:hAnsi="Arial" w:cs="Arial"/>
          <w:lang w:val="en-US"/>
        </w:rPr>
        <w:t xml:space="preserve"> including bringing the outcomes of the theme reports into a synthesized set of recommendations to feed the next stage.</w:t>
      </w:r>
      <w:r>
        <w:rPr>
          <w:rFonts w:ascii="Arial" w:hAnsi="Arial" w:cs="Arial"/>
          <w:lang w:val="en-US"/>
        </w:rPr>
        <w:t xml:space="preserve"> </w:t>
      </w:r>
    </w:p>
    <w:p w14:paraId="01BC9C6B" w14:textId="77777777" w:rsidR="00DE742E" w:rsidRPr="00CD3351" w:rsidRDefault="00DE742E" w:rsidP="00DE742E">
      <w:pPr>
        <w:pStyle w:val="NoSpacing"/>
        <w:rPr>
          <w:rFonts w:ascii="Arial" w:hAnsi="Arial" w:cs="Arial"/>
          <w:lang w:val="en-US"/>
        </w:rPr>
      </w:pPr>
    </w:p>
    <w:p w14:paraId="35B85268" w14:textId="34881B95" w:rsidR="00DE742E" w:rsidRDefault="00DE742E" w:rsidP="00DE742E">
      <w:pPr>
        <w:pStyle w:val="NoSpacing"/>
        <w:rPr>
          <w:rFonts w:ascii="Arial" w:hAnsi="Arial" w:cs="Arial"/>
        </w:rPr>
      </w:pPr>
      <w:r w:rsidRPr="003E0DCD">
        <w:rPr>
          <w:rFonts w:ascii="Arial" w:hAnsi="Arial" w:cs="Arial"/>
          <w:b/>
        </w:rPr>
        <w:t xml:space="preserve">Designing </w:t>
      </w:r>
      <w:r>
        <w:rPr>
          <w:rFonts w:ascii="Arial" w:hAnsi="Arial" w:cs="Arial"/>
          <w:b/>
        </w:rPr>
        <w:t>an integrated monitoring program fit-for-purpose</w:t>
      </w:r>
      <w:r w:rsidRPr="003E0DCD"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The steering group w</w:t>
      </w:r>
      <w:r w:rsidR="00E84016">
        <w:rPr>
          <w:rFonts w:ascii="Arial" w:hAnsi="Arial" w:cs="Arial"/>
        </w:rPr>
        <w:t>as</w:t>
      </w:r>
      <w:r>
        <w:rPr>
          <w:rFonts w:ascii="Arial" w:hAnsi="Arial" w:cs="Arial"/>
        </w:rPr>
        <w:t xml:space="preserve"> updated on the process that will be used to </w:t>
      </w:r>
      <w:r w:rsidRPr="00CD3351">
        <w:rPr>
          <w:rFonts w:ascii="Arial" w:hAnsi="Arial" w:cs="Arial"/>
        </w:rPr>
        <w:t>examin</w:t>
      </w:r>
      <w:r>
        <w:rPr>
          <w:rFonts w:ascii="Arial" w:hAnsi="Arial" w:cs="Arial"/>
        </w:rPr>
        <w:t>e</w:t>
      </w:r>
      <w:r w:rsidRPr="00CD3351">
        <w:rPr>
          <w:rFonts w:ascii="Arial" w:hAnsi="Arial" w:cs="Arial"/>
        </w:rPr>
        <w:t xml:space="preserve"> the mo</w:t>
      </w:r>
      <w:r>
        <w:rPr>
          <w:rFonts w:ascii="Arial" w:hAnsi="Arial" w:cs="Arial"/>
        </w:rPr>
        <w:t xml:space="preserve">nitoring design </w:t>
      </w:r>
      <w:r w:rsidRPr="00CD3351">
        <w:rPr>
          <w:rFonts w:ascii="Arial" w:hAnsi="Arial" w:cs="Arial"/>
        </w:rPr>
        <w:t xml:space="preserve">recommendations against a number of management objectives and funding scenarios. </w:t>
      </w:r>
      <w:r>
        <w:rPr>
          <w:rFonts w:ascii="Arial" w:hAnsi="Arial" w:cs="Arial"/>
        </w:rPr>
        <w:t>This</w:t>
      </w:r>
      <w:r w:rsidRPr="00CD33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important </w:t>
      </w:r>
      <w:r w:rsidRPr="00CD3351">
        <w:rPr>
          <w:rFonts w:ascii="Arial" w:hAnsi="Arial" w:cs="Arial"/>
        </w:rPr>
        <w:t>work is c</w:t>
      </w:r>
      <w:r>
        <w:rPr>
          <w:rFonts w:ascii="Arial" w:hAnsi="Arial" w:cs="Arial"/>
        </w:rPr>
        <w:t>rucial for</w:t>
      </w:r>
      <w:r w:rsidRPr="00CD33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selecting</w:t>
      </w:r>
      <w:r w:rsidRPr="00CD3351">
        <w:rPr>
          <w:rFonts w:ascii="Arial" w:hAnsi="Arial" w:cs="Arial"/>
        </w:rPr>
        <w:t xml:space="preserve"> the final design of the integrated </w:t>
      </w:r>
      <w:r>
        <w:rPr>
          <w:rFonts w:ascii="Arial" w:hAnsi="Arial" w:cs="Arial"/>
        </w:rPr>
        <w:t xml:space="preserve">monitoring </w:t>
      </w:r>
      <w:r w:rsidRPr="00CD3351">
        <w:rPr>
          <w:rFonts w:ascii="Arial" w:hAnsi="Arial" w:cs="Arial"/>
        </w:rPr>
        <w:t>program</w:t>
      </w:r>
      <w:r w:rsidR="00B27C89">
        <w:rPr>
          <w:rFonts w:ascii="Arial" w:hAnsi="Arial" w:cs="Arial"/>
        </w:rPr>
        <w:t>.</w:t>
      </w:r>
    </w:p>
    <w:p w14:paraId="2E6681BD" w14:textId="77777777" w:rsidR="00D6508B" w:rsidRPr="00D6508B" w:rsidRDefault="00D6508B" w:rsidP="00DE742E">
      <w:pPr>
        <w:pStyle w:val="NoSpacing"/>
        <w:rPr>
          <w:rFonts w:ascii="Arial" w:hAnsi="Arial" w:cs="Arial"/>
        </w:rPr>
      </w:pPr>
    </w:p>
    <w:p w14:paraId="7B3E3FD6" w14:textId="247C3105" w:rsidR="00DE742E" w:rsidRPr="00C1170F" w:rsidRDefault="00DE742E" w:rsidP="00DE742E">
      <w:pPr>
        <w:pStyle w:val="NoSpacing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 xml:space="preserve">Building an online knowledge system: </w:t>
      </w:r>
      <w:r>
        <w:rPr>
          <w:rFonts w:ascii="Arial" w:hAnsi="Arial" w:cs="Arial"/>
          <w:lang w:val="en-US"/>
        </w:rPr>
        <w:t xml:space="preserve">An update was provided on the </w:t>
      </w:r>
      <w:r w:rsidRPr="00CD3351">
        <w:rPr>
          <w:rFonts w:ascii="Arial" w:hAnsi="Arial" w:cs="Arial"/>
          <w:lang w:val="en-US"/>
        </w:rPr>
        <w:t xml:space="preserve">development of the online knowledge platform that will </w:t>
      </w:r>
      <w:r>
        <w:rPr>
          <w:rFonts w:ascii="Arial" w:hAnsi="Arial" w:cs="Arial"/>
          <w:lang w:val="en-US"/>
        </w:rPr>
        <w:t>provide</w:t>
      </w:r>
      <w:r w:rsidRPr="00CD3351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timely </w:t>
      </w:r>
      <w:r w:rsidRPr="00CD3351">
        <w:rPr>
          <w:rFonts w:ascii="Arial" w:hAnsi="Arial" w:cs="Arial"/>
          <w:lang w:val="en-US"/>
        </w:rPr>
        <w:t xml:space="preserve">access to </w:t>
      </w:r>
      <w:r>
        <w:rPr>
          <w:rFonts w:ascii="Arial" w:hAnsi="Arial" w:cs="Arial"/>
          <w:lang w:val="en-US"/>
        </w:rPr>
        <w:t xml:space="preserve">monitoring </w:t>
      </w:r>
      <w:r w:rsidRPr="00CD3351">
        <w:rPr>
          <w:rFonts w:ascii="Arial" w:hAnsi="Arial" w:cs="Arial"/>
          <w:lang w:val="en-US"/>
        </w:rPr>
        <w:t xml:space="preserve">information </w:t>
      </w:r>
      <w:r>
        <w:rPr>
          <w:rFonts w:ascii="Arial" w:hAnsi="Arial" w:cs="Arial"/>
          <w:lang w:val="en-US"/>
        </w:rPr>
        <w:t xml:space="preserve">to </w:t>
      </w:r>
      <w:r w:rsidRPr="00CD3351">
        <w:rPr>
          <w:rFonts w:ascii="Arial" w:hAnsi="Arial" w:cs="Arial"/>
          <w:lang w:val="en-US"/>
        </w:rPr>
        <w:t>support resilience-based management of the Great Barrier Reef and its catchment</w:t>
      </w:r>
      <w:r w:rsidR="00BF7A20">
        <w:rPr>
          <w:rFonts w:ascii="Arial" w:hAnsi="Arial" w:cs="Arial"/>
          <w:lang w:val="en-US"/>
        </w:rPr>
        <w:t xml:space="preserve"> as well as the development of reporting products</w:t>
      </w:r>
      <w:r w:rsidRPr="00CD3351">
        <w:rPr>
          <w:rFonts w:ascii="Arial" w:hAnsi="Arial" w:cs="Arial"/>
          <w:lang w:val="en-US"/>
        </w:rPr>
        <w:t>. The group discussed and provided positive feedback on the work completed to date</w:t>
      </w:r>
      <w:r>
        <w:rPr>
          <w:rFonts w:ascii="Arial" w:hAnsi="Arial" w:cs="Arial"/>
          <w:lang w:val="en-US"/>
        </w:rPr>
        <w:t xml:space="preserve">, but </w:t>
      </w:r>
      <w:r w:rsidRPr="00CD3351">
        <w:rPr>
          <w:rFonts w:ascii="Arial" w:hAnsi="Arial" w:cs="Arial"/>
          <w:lang w:val="en-US"/>
        </w:rPr>
        <w:t xml:space="preserve">acknowledged there are some critical design elements to be resolved. </w:t>
      </w:r>
      <w:r>
        <w:rPr>
          <w:rFonts w:ascii="Arial" w:hAnsi="Arial" w:cs="Arial"/>
          <w:lang w:val="en-US"/>
        </w:rPr>
        <w:t xml:space="preserve">The group </w:t>
      </w:r>
      <w:r w:rsidRPr="00C1170F">
        <w:rPr>
          <w:rFonts w:ascii="Arial" w:hAnsi="Arial" w:cs="Arial"/>
          <w:lang w:val="en-US"/>
        </w:rPr>
        <w:t>noted a functioning</w:t>
      </w:r>
      <w:r>
        <w:rPr>
          <w:rFonts w:ascii="Arial" w:hAnsi="Arial" w:cs="Arial"/>
          <w:lang w:val="en-US"/>
        </w:rPr>
        <w:t xml:space="preserve"> knowledge system</w:t>
      </w:r>
      <w:r w:rsidRPr="00C1170F">
        <w:rPr>
          <w:rFonts w:ascii="Arial" w:hAnsi="Arial" w:cs="Arial"/>
          <w:lang w:val="en-US"/>
        </w:rPr>
        <w:t xml:space="preserve"> prototype</w:t>
      </w:r>
      <w:r>
        <w:rPr>
          <w:rFonts w:ascii="Arial" w:hAnsi="Arial" w:cs="Arial"/>
          <w:lang w:val="en-US"/>
        </w:rPr>
        <w:t xml:space="preserve"> will be available in 2019</w:t>
      </w:r>
      <w:r w:rsidRPr="00C1170F">
        <w:rPr>
          <w:rFonts w:ascii="Arial" w:hAnsi="Arial" w:cs="Arial"/>
          <w:lang w:val="en-US"/>
        </w:rPr>
        <w:t>, and endorsed a proposed approach to ensur</w:t>
      </w:r>
      <w:r w:rsidR="00E84016">
        <w:rPr>
          <w:rFonts w:ascii="Arial" w:hAnsi="Arial" w:cs="Arial"/>
          <w:lang w:val="en-US"/>
        </w:rPr>
        <w:t>e</w:t>
      </w:r>
      <w:r w:rsidRPr="00C1170F">
        <w:rPr>
          <w:rFonts w:ascii="Arial" w:hAnsi="Arial" w:cs="Arial"/>
          <w:lang w:val="en-US"/>
        </w:rPr>
        <w:t xml:space="preserve"> the right resources were available to guide this process. </w:t>
      </w:r>
      <w:r w:rsidR="004744C5">
        <w:rPr>
          <w:rFonts w:ascii="Arial" w:hAnsi="Arial" w:cs="Arial"/>
          <w:lang w:val="en-US"/>
        </w:rPr>
        <w:t>The system will allow users to query, browse, search and visualise RIMReP data.</w:t>
      </w:r>
    </w:p>
    <w:p w14:paraId="1E23EFB4" w14:textId="77777777" w:rsidR="00DE742E" w:rsidRDefault="00DE742E" w:rsidP="00DE742E">
      <w:pPr>
        <w:pStyle w:val="NoSpacing"/>
        <w:rPr>
          <w:rFonts w:ascii="Arial" w:hAnsi="Arial" w:cs="Arial"/>
          <w:lang w:val="en-US"/>
        </w:rPr>
      </w:pPr>
    </w:p>
    <w:p w14:paraId="63AF82B6" w14:textId="38ADF383" w:rsidR="00DE742E" w:rsidRDefault="00DE742E" w:rsidP="00DE742E">
      <w:pPr>
        <w:pStyle w:val="NoSpacing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While open data and creative commons processes are preferred, p</w:t>
      </w:r>
      <w:r w:rsidRPr="00CD3351">
        <w:rPr>
          <w:rFonts w:ascii="Arial" w:hAnsi="Arial" w:cs="Arial"/>
          <w:lang w:val="en-US"/>
        </w:rPr>
        <w:t xml:space="preserve">rogress </w:t>
      </w:r>
      <w:r>
        <w:rPr>
          <w:rFonts w:ascii="Arial" w:hAnsi="Arial" w:cs="Arial"/>
          <w:lang w:val="en-US"/>
        </w:rPr>
        <w:t xml:space="preserve">has been </w:t>
      </w:r>
      <w:r w:rsidRPr="00CD3351">
        <w:rPr>
          <w:rFonts w:ascii="Arial" w:hAnsi="Arial" w:cs="Arial"/>
          <w:lang w:val="en-US"/>
        </w:rPr>
        <w:t>made towards developing protocols for managing and negotiating data sharing agreements</w:t>
      </w:r>
      <w:r>
        <w:rPr>
          <w:rFonts w:ascii="Arial" w:hAnsi="Arial" w:cs="Arial"/>
          <w:lang w:val="en-US"/>
        </w:rPr>
        <w:t xml:space="preserve"> where required. </w:t>
      </w:r>
    </w:p>
    <w:p w14:paraId="294D2733" w14:textId="77777777" w:rsidR="00780D92" w:rsidRDefault="00780D92" w:rsidP="000E1006">
      <w:pPr>
        <w:pStyle w:val="NoSpacing"/>
        <w:rPr>
          <w:rFonts w:ascii="Arial" w:hAnsi="Arial" w:cs="Arial"/>
          <w:lang w:val="en-US"/>
        </w:rPr>
      </w:pPr>
    </w:p>
    <w:p w14:paraId="2B14AD54" w14:textId="15A1F6BE" w:rsidR="00DF3C82" w:rsidRDefault="00780D92" w:rsidP="000E1006">
      <w:pPr>
        <w:pStyle w:val="NoSpacing"/>
        <w:rPr>
          <w:rFonts w:ascii="Arial" w:hAnsi="Arial" w:cs="Arial"/>
        </w:rPr>
      </w:pPr>
      <w:r w:rsidRPr="00780D92">
        <w:rPr>
          <w:rFonts w:ascii="Arial" w:hAnsi="Arial" w:cs="Arial"/>
          <w:b/>
        </w:rPr>
        <w:t>Program strategy update:</w:t>
      </w:r>
      <w:r>
        <w:rPr>
          <w:rFonts w:ascii="Arial" w:hAnsi="Arial" w:cs="Arial"/>
        </w:rPr>
        <w:t xml:space="preserve"> </w:t>
      </w:r>
      <w:r w:rsidR="00DF3C82" w:rsidRPr="00C1170F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steering </w:t>
      </w:r>
      <w:r w:rsidR="00DF3C82" w:rsidRPr="00C1170F">
        <w:rPr>
          <w:rFonts w:ascii="Arial" w:hAnsi="Arial" w:cs="Arial"/>
        </w:rPr>
        <w:t xml:space="preserve">group </w:t>
      </w:r>
      <w:r>
        <w:rPr>
          <w:rFonts w:ascii="Arial" w:hAnsi="Arial" w:cs="Arial"/>
        </w:rPr>
        <w:t>w</w:t>
      </w:r>
      <w:r w:rsidR="00E84016">
        <w:rPr>
          <w:rFonts w:ascii="Arial" w:hAnsi="Arial" w:cs="Arial"/>
        </w:rPr>
        <w:t>as</w:t>
      </w:r>
      <w:r>
        <w:rPr>
          <w:rFonts w:ascii="Arial" w:hAnsi="Arial" w:cs="Arial"/>
        </w:rPr>
        <w:t xml:space="preserve"> informed </w:t>
      </w:r>
      <w:r w:rsidR="00727E46">
        <w:rPr>
          <w:rFonts w:ascii="Arial" w:hAnsi="Arial" w:cs="Arial"/>
        </w:rPr>
        <w:t>an</w:t>
      </w:r>
      <w:r w:rsidR="00DF3C82" w:rsidRPr="00C1170F">
        <w:rPr>
          <w:rFonts w:ascii="Arial" w:hAnsi="Arial" w:cs="Arial"/>
        </w:rPr>
        <w:t xml:space="preserve"> updated </w:t>
      </w:r>
      <w:hyperlink r:id="rId12" w:history="1">
        <w:r w:rsidR="00DF3C82" w:rsidRPr="00780D92">
          <w:rPr>
            <w:rStyle w:val="Hyperlink"/>
            <w:rFonts w:ascii="Arial" w:hAnsi="Arial" w:cs="Arial"/>
          </w:rPr>
          <w:t>program strategy</w:t>
        </w:r>
      </w:hyperlink>
      <w:r w:rsidR="00DF3C82" w:rsidRPr="00C1170F">
        <w:rPr>
          <w:rFonts w:ascii="Arial" w:hAnsi="Arial" w:cs="Arial"/>
        </w:rPr>
        <w:t xml:space="preserve"> </w:t>
      </w:r>
      <w:r w:rsidR="00E84016">
        <w:rPr>
          <w:rFonts w:ascii="Arial" w:hAnsi="Arial" w:cs="Arial"/>
        </w:rPr>
        <w:t xml:space="preserve">is now available </w:t>
      </w:r>
      <w:r w:rsidR="00DF3C82" w:rsidRPr="00C1170F">
        <w:rPr>
          <w:rFonts w:ascii="Arial" w:hAnsi="Arial" w:cs="Arial"/>
        </w:rPr>
        <w:t xml:space="preserve">on the Marine Park Authority’s </w:t>
      </w:r>
      <w:hyperlink r:id="rId13" w:history="1">
        <w:r w:rsidR="00DF3C82" w:rsidRPr="001118E6">
          <w:rPr>
            <w:rStyle w:val="Hyperlink"/>
            <w:rFonts w:ascii="Arial" w:hAnsi="Arial" w:cs="Arial"/>
          </w:rPr>
          <w:t>website</w:t>
        </w:r>
      </w:hyperlink>
      <w:r w:rsidR="00DF3C82" w:rsidRPr="00C1170F">
        <w:rPr>
          <w:rFonts w:ascii="Arial" w:hAnsi="Arial" w:cs="Arial"/>
        </w:rPr>
        <w:t xml:space="preserve">. </w:t>
      </w:r>
    </w:p>
    <w:p w14:paraId="5FF087A4" w14:textId="77777777" w:rsidR="00DF3C82" w:rsidRDefault="00DF3C82" w:rsidP="000E1006">
      <w:pPr>
        <w:pStyle w:val="NoSpacing"/>
        <w:rPr>
          <w:rFonts w:ascii="Arial" w:hAnsi="Arial" w:cs="Arial"/>
          <w:b/>
        </w:rPr>
      </w:pPr>
    </w:p>
    <w:p w14:paraId="271D8A66" w14:textId="2C9AFB26" w:rsidR="00DF3C82" w:rsidRPr="000766EE" w:rsidRDefault="00DF3C82" w:rsidP="000E1006">
      <w:pPr>
        <w:pStyle w:val="NoSpacing"/>
        <w:rPr>
          <w:rFonts w:ascii="Arial" w:hAnsi="Arial" w:cs="Arial"/>
          <w:b/>
        </w:rPr>
      </w:pPr>
      <w:r w:rsidRPr="00DC6EDE">
        <w:rPr>
          <w:rFonts w:ascii="Arial" w:hAnsi="Arial" w:cs="Arial"/>
          <w:b/>
        </w:rPr>
        <w:lastRenderedPageBreak/>
        <w:t>Reporting and future meetings</w:t>
      </w:r>
      <w:r w:rsidR="000766EE">
        <w:rPr>
          <w:rFonts w:ascii="Arial" w:hAnsi="Arial" w:cs="Arial"/>
          <w:b/>
        </w:rPr>
        <w:t xml:space="preserve">: </w:t>
      </w:r>
      <w:r w:rsidRPr="00DC6EDE">
        <w:rPr>
          <w:rFonts w:ascii="Arial" w:hAnsi="Arial" w:cs="Arial"/>
        </w:rPr>
        <w:t xml:space="preserve">The next steering group meeting </w:t>
      </w:r>
      <w:r>
        <w:rPr>
          <w:rFonts w:ascii="Arial" w:hAnsi="Arial" w:cs="Arial"/>
        </w:rPr>
        <w:t>is scheduled for</w:t>
      </w:r>
      <w:r w:rsidRPr="00B120D4">
        <w:rPr>
          <w:rFonts w:ascii="Arial" w:hAnsi="Arial" w:cs="Arial"/>
        </w:rPr>
        <w:t xml:space="preserve"> </w:t>
      </w:r>
      <w:r w:rsidRPr="00C1170F">
        <w:rPr>
          <w:rFonts w:ascii="Arial" w:hAnsi="Arial" w:cs="Arial"/>
        </w:rPr>
        <w:t>September 2018</w:t>
      </w:r>
      <w:r w:rsidRPr="001F1CCA">
        <w:rPr>
          <w:rFonts w:ascii="Arial" w:hAnsi="Arial" w:cs="Arial"/>
        </w:rPr>
        <w:t>.</w:t>
      </w:r>
      <w:r w:rsidRPr="00B120D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Previous meeting</w:t>
      </w:r>
      <w:r w:rsidRPr="00FB67BE">
        <w:rPr>
          <w:rFonts w:ascii="Arial" w:hAnsi="Arial" w:cs="Arial"/>
        </w:rPr>
        <w:t xml:space="preserve"> </w:t>
      </w:r>
      <w:hyperlink r:id="rId14" w:history="1">
        <w:r w:rsidRPr="00995BC6">
          <w:rPr>
            <w:rStyle w:val="Hyperlink"/>
            <w:rFonts w:ascii="Arial" w:hAnsi="Arial" w:cs="Arial"/>
          </w:rPr>
          <w:t>communiqués</w:t>
        </w:r>
      </w:hyperlink>
      <w:r w:rsidRPr="00FB67BE">
        <w:rPr>
          <w:rFonts w:ascii="Arial" w:hAnsi="Arial" w:cs="Arial"/>
        </w:rPr>
        <w:t xml:space="preserve"> are available </w:t>
      </w:r>
      <w:r>
        <w:rPr>
          <w:rFonts w:ascii="Arial" w:hAnsi="Arial" w:cs="Arial"/>
        </w:rPr>
        <w:t>online</w:t>
      </w:r>
      <w:r w:rsidRPr="00FB67BE">
        <w:rPr>
          <w:rFonts w:ascii="Arial" w:hAnsi="Arial" w:cs="Arial"/>
        </w:rPr>
        <w:t xml:space="preserve">. </w:t>
      </w:r>
    </w:p>
    <w:p w14:paraId="33532700" w14:textId="77777777" w:rsidR="00DF3C82" w:rsidRPr="009A26EB" w:rsidRDefault="00DF3C82" w:rsidP="00DF3C82">
      <w:pPr>
        <w:rPr>
          <w:rFonts w:ascii="Arial" w:hAnsi="Arial" w:cs="Arial"/>
          <w:b/>
        </w:rPr>
      </w:pPr>
      <w:r>
        <w:rPr>
          <w:rFonts w:ascii="Arial" w:hAnsi="Arial" w:cs="Arial"/>
          <w:sz w:val="21"/>
          <w:szCs w:val="21"/>
        </w:rPr>
        <w:br w:type="page"/>
      </w:r>
      <w:r>
        <w:rPr>
          <w:rFonts w:ascii="Arial" w:hAnsi="Arial" w:cs="Arial"/>
          <w:b/>
        </w:rPr>
        <w:lastRenderedPageBreak/>
        <w:t>List of a</w:t>
      </w:r>
      <w:r w:rsidRPr="009A26EB">
        <w:rPr>
          <w:rFonts w:ascii="Arial" w:hAnsi="Arial" w:cs="Arial"/>
          <w:b/>
        </w:rPr>
        <w:t>ttendees</w:t>
      </w:r>
    </w:p>
    <w:tbl>
      <w:tblPr>
        <w:tblW w:w="50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92"/>
        <w:gridCol w:w="1083"/>
        <w:gridCol w:w="7135"/>
      </w:tblGrid>
      <w:tr w:rsidR="00DF3C82" w:rsidRPr="00F224E1" w14:paraId="3A78046D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2F2F2" w:themeFill="background1" w:themeFillShade="F2"/>
            <w:vAlign w:val="center"/>
          </w:tcPr>
          <w:p w14:paraId="180BEA78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541" w:type="pct"/>
            <w:shd w:val="clear" w:color="auto" w:fill="F2F2F2" w:themeFill="background1" w:themeFillShade="F2"/>
          </w:tcPr>
          <w:p w14:paraId="1C2EAB4D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563" w:type="pct"/>
            <w:shd w:val="clear" w:color="auto" w:fill="F2F2F2" w:themeFill="background1" w:themeFillShade="F2"/>
            <w:vAlign w:val="center"/>
          </w:tcPr>
          <w:p w14:paraId="456E7B2B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DF3C82" w:rsidRPr="00F224E1" w14:paraId="2D5D271D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294EA157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Jamie Merrick</w:t>
            </w:r>
          </w:p>
        </w:tc>
        <w:tc>
          <w:tcPr>
            <w:tcW w:w="541" w:type="pct"/>
            <w:vAlign w:val="center"/>
          </w:tcPr>
          <w:p w14:paraId="489054FB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Co-chair</w:t>
            </w:r>
          </w:p>
        </w:tc>
        <w:tc>
          <w:tcPr>
            <w:tcW w:w="3563" w:type="pct"/>
            <w:vAlign w:val="center"/>
          </w:tcPr>
          <w:p w14:paraId="6418FADF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Director-General, Queensland Department of Environment and Science</w:t>
            </w:r>
          </w:p>
        </w:tc>
      </w:tr>
      <w:tr w:rsidR="00DF3C82" w:rsidRPr="00F224E1" w14:paraId="741C3BD2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69B23ECD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Margaret Johnson</w:t>
            </w:r>
          </w:p>
        </w:tc>
        <w:tc>
          <w:tcPr>
            <w:tcW w:w="541" w:type="pct"/>
            <w:vAlign w:val="center"/>
          </w:tcPr>
          <w:p w14:paraId="7620324F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Proxy Co-chair</w:t>
            </w:r>
          </w:p>
        </w:tc>
        <w:tc>
          <w:tcPr>
            <w:tcW w:w="3563" w:type="pct"/>
            <w:vAlign w:val="center"/>
          </w:tcPr>
          <w:p w14:paraId="4C36F9DC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A/Chair</w:t>
            </w:r>
            <w:r w:rsidR="00F4443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person</w:t>
            </w: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, Great Barrier Reef Marine Park Authority</w:t>
            </w:r>
          </w:p>
        </w:tc>
      </w:tr>
      <w:tr w:rsidR="00DF3C82" w:rsidRPr="00F224E1" w14:paraId="060A94E6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7A2FCB64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Deb Callister</w:t>
            </w:r>
          </w:p>
        </w:tc>
        <w:tc>
          <w:tcPr>
            <w:tcW w:w="541" w:type="pct"/>
            <w:vAlign w:val="center"/>
          </w:tcPr>
          <w:p w14:paraId="169AAEF2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473637E1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Secretary, Department of the Environment</w:t>
            </w:r>
          </w:p>
        </w:tc>
      </w:tr>
      <w:tr w:rsidR="00DF3C82" w:rsidRPr="00F224E1" w14:paraId="69BE018F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5EFEED15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Paul Hardisty</w:t>
            </w:r>
          </w:p>
        </w:tc>
        <w:tc>
          <w:tcPr>
            <w:tcW w:w="541" w:type="pct"/>
            <w:vAlign w:val="center"/>
          </w:tcPr>
          <w:p w14:paraId="74DA1AF0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6E4860FF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CEO, Australian Institute of Marine Science</w:t>
            </w:r>
          </w:p>
        </w:tc>
      </w:tr>
      <w:tr w:rsidR="00DF3C82" w:rsidRPr="00F224E1" w14:paraId="06F2D8A3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394EAC95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Tim Moltmann</w:t>
            </w:r>
          </w:p>
        </w:tc>
        <w:tc>
          <w:tcPr>
            <w:tcW w:w="541" w:type="pct"/>
            <w:vAlign w:val="center"/>
          </w:tcPr>
          <w:p w14:paraId="1A3F9D9B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158E161B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Integrated Marine Observing System</w:t>
            </w:r>
          </w:p>
        </w:tc>
      </w:tr>
      <w:tr w:rsidR="00DF3C82" w:rsidRPr="00F224E1" w14:paraId="0F9C47FB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2D6D9BFD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Ian Gordon</w:t>
            </w:r>
          </w:p>
        </w:tc>
        <w:tc>
          <w:tcPr>
            <w:tcW w:w="541" w:type="pct"/>
            <w:vAlign w:val="center"/>
          </w:tcPr>
          <w:p w14:paraId="61060A48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3FC55009" w14:textId="77777777" w:rsidR="00DF3C82" w:rsidRPr="000774B1" w:rsidRDefault="00F44430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C32679">
              <w:rPr>
                <w:rFonts w:ascii="Arial" w:eastAsia="Arial Unicode MS" w:hAnsi="Arial" w:cs="Arial"/>
                <w:sz w:val="20"/>
                <w:szCs w:val="18"/>
                <w:lang w:eastAsia="en-AU"/>
              </w:rPr>
              <w:t>Director, Water, Queensland Department of Natural Resources, Mines and Energy</w:t>
            </w:r>
          </w:p>
        </w:tc>
      </w:tr>
      <w:tr w:rsidR="00DF3C82" w:rsidRPr="00F224E1" w14:paraId="7E43CB48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7982326F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Roger Shaw</w:t>
            </w:r>
          </w:p>
        </w:tc>
        <w:tc>
          <w:tcPr>
            <w:tcW w:w="541" w:type="pct"/>
            <w:vAlign w:val="center"/>
          </w:tcPr>
          <w:p w14:paraId="12D5CCC1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2F1CC87A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Chairman, Independent Science Panel</w:t>
            </w:r>
          </w:p>
        </w:tc>
      </w:tr>
      <w:tr w:rsidR="00DF3C82" w:rsidRPr="00F224E1" w14:paraId="7F55E198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09DA76A1" w14:textId="77777777" w:rsidR="00DF3C82" w:rsidRPr="002118C6" w:rsidRDefault="005B572E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Roger Proctor</w:t>
            </w:r>
          </w:p>
        </w:tc>
        <w:tc>
          <w:tcPr>
            <w:tcW w:w="541" w:type="pct"/>
            <w:vAlign w:val="center"/>
          </w:tcPr>
          <w:p w14:paraId="1D05C081" w14:textId="77777777" w:rsidR="00DF3C82" w:rsidRPr="002118C6" w:rsidRDefault="005B572E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Proxy</w:t>
            </w:r>
          </w:p>
        </w:tc>
        <w:tc>
          <w:tcPr>
            <w:tcW w:w="3563" w:type="pct"/>
            <w:vAlign w:val="center"/>
          </w:tcPr>
          <w:p w14:paraId="00B6C951" w14:textId="77777777" w:rsidR="00DF3C82" w:rsidRPr="002118C6" w:rsidRDefault="005B572E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AODN, Integrated Marine Observing System</w:t>
            </w:r>
          </w:p>
        </w:tc>
      </w:tr>
      <w:tr w:rsidR="00DF3C82" w:rsidRPr="00F224E1" w14:paraId="07626A7F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1CBC74C4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Christian Roth</w:t>
            </w:r>
          </w:p>
        </w:tc>
        <w:tc>
          <w:tcPr>
            <w:tcW w:w="541" w:type="pct"/>
            <w:vAlign w:val="center"/>
          </w:tcPr>
          <w:p w14:paraId="04D83B7A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766E7A9A" w14:textId="77777777" w:rsidR="00DF3C82" w:rsidRPr="002118C6" w:rsidRDefault="00F44430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Coordinator Great Barrier Reef, </w:t>
            </w:r>
            <w:r w:rsidR="00DF3C82"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Commonwealth Scientific and Industrial Research Organisation</w:t>
            </w: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; Great Barrier Reef Foundation</w:t>
            </w:r>
          </w:p>
        </w:tc>
      </w:tr>
      <w:tr w:rsidR="00DF3C82" w:rsidRPr="00F224E1" w14:paraId="2A401954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659C4A0C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Mark Jacobs</w:t>
            </w:r>
          </w:p>
        </w:tc>
        <w:tc>
          <w:tcPr>
            <w:tcW w:w="541" w:type="pct"/>
            <w:vAlign w:val="center"/>
          </w:tcPr>
          <w:p w14:paraId="37D1AC3D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01C97FFF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Director-General, Department of Environment and Science</w:t>
            </w:r>
          </w:p>
        </w:tc>
      </w:tr>
      <w:tr w:rsidR="00DF3C82" w:rsidRPr="00F224E1" w14:paraId="44E2ABD3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78186E20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Damien Burrows</w:t>
            </w:r>
          </w:p>
        </w:tc>
        <w:tc>
          <w:tcPr>
            <w:tcW w:w="541" w:type="pct"/>
            <w:vAlign w:val="center"/>
          </w:tcPr>
          <w:p w14:paraId="5C45C4D3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Proxy</w:t>
            </w:r>
          </w:p>
        </w:tc>
        <w:tc>
          <w:tcPr>
            <w:tcW w:w="3563" w:type="pct"/>
            <w:vAlign w:val="center"/>
          </w:tcPr>
          <w:p w14:paraId="7B9CAE96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</w:t>
            </w:r>
            <w:r w:rsidR="00F4443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 - TropWater</w:t>
            </w: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, James Cook University</w:t>
            </w:r>
          </w:p>
        </w:tc>
      </w:tr>
      <w:tr w:rsidR="00DF3C82" w:rsidRPr="00F224E1" w14:paraId="17378F7C" w14:textId="77777777" w:rsidTr="00475C79">
        <w:trPr>
          <w:trHeight w:val="88"/>
          <w:jc w:val="center"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14:paraId="46E696E4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Apologies</w:t>
            </w:r>
          </w:p>
        </w:tc>
      </w:tr>
      <w:tr w:rsidR="00DF3C82" w:rsidRPr="00F224E1" w14:paraId="0A88A568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498835AE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Russell Reichelt</w:t>
            </w:r>
          </w:p>
        </w:tc>
        <w:tc>
          <w:tcPr>
            <w:tcW w:w="541" w:type="pct"/>
            <w:vAlign w:val="center"/>
          </w:tcPr>
          <w:p w14:paraId="09801F71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Co-chair</w:t>
            </w:r>
          </w:p>
        </w:tc>
        <w:tc>
          <w:tcPr>
            <w:tcW w:w="3563" w:type="pct"/>
            <w:vAlign w:val="center"/>
          </w:tcPr>
          <w:p w14:paraId="1342F39E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Chairman, Great Barrier Reef Marine Park Authority</w:t>
            </w:r>
          </w:p>
        </w:tc>
      </w:tr>
      <w:tr w:rsidR="00DF3C82" w:rsidRPr="00F224E1" w14:paraId="46B4B965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373E3251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Chris Cocklin</w:t>
            </w:r>
          </w:p>
        </w:tc>
        <w:tc>
          <w:tcPr>
            <w:tcW w:w="541" w:type="pct"/>
            <w:vAlign w:val="center"/>
          </w:tcPr>
          <w:p w14:paraId="681D155B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3EC92C49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Senior Deputy Vice Chancellor, James Cook University</w:t>
            </w:r>
          </w:p>
        </w:tc>
      </w:tr>
      <w:tr w:rsidR="00DF3C82" w:rsidRPr="00F224E1" w14:paraId="3487B8F9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1E393F78" w14:textId="77777777" w:rsidR="00DF3C82" w:rsidRPr="002118C6" w:rsidRDefault="00874E1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Tim Moltmann</w:t>
            </w:r>
          </w:p>
        </w:tc>
        <w:tc>
          <w:tcPr>
            <w:tcW w:w="541" w:type="pct"/>
            <w:vAlign w:val="center"/>
          </w:tcPr>
          <w:p w14:paraId="1544A807" w14:textId="77777777" w:rsidR="00DF3C82" w:rsidRPr="002118C6" w:rsidRDefault="00874E1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05EEC853" w14:textId="77777777" w:rsidR="00DF3C82" w:rsidRPr="002118C6" w:rsidRDefault="00874E1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Integrated Marine Observing System</w:t>
            </w:r>
          </w:p>
        </w:tc>
      </w:tr>
      <w:tr w:rsidR="00874E12" w:rsidRPr="00F224E1" w14:paraId="104DD943" w14:textId="77777777" w:rsidTr="00475C79">
        <w:trPr>
          <w:trHeight w:val="88"/>
          <w:jc w:val="center"/>
        </w:trPr>
        <w:tc>
          <w:tcPr>
            <w:tcW w:w="895" w:type="pct"/>
            <w:shd w:val="clear" w:color="auto" w:fill="FFFFFF"/>
            <w:vAlign w:val="center"/>
          </w:tcPr>
          <w:p w14:paraId="55CFF15C" w14:textId="77777777" w:rsidR="00874E12" w:rsidRDefault="00874E1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Greg Stuart</w:t>
            </w:r>
          </w:p>
        </w:tc>
        <w:tc>
          <w:tcPr>
            <w:tcW w:w="541" w:type="pct"/>
            <w:vAlign w:val="center"/>
          </w:tcPr>
          <w:p w14:paraId="256B4C83" w14:textId="77777777" w:rsidR="00874E12" w:rsidRDefault="00874E1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3" w:type="pct"/>
            <w:vAlign w:val="center"/>
          </w:tcPr>
          <w:p w14:paraId="2062FB42" w14:textId="77777777" w:rsidR="00874E12" w:rsidRDefault="00874E1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National Manager, Bureau of Meteorology </w:t>
            </w:r>
          </w:p>
        </w:tc>
      </w:tr>
    </w:tbl>
    <w:p w14:paraId="1594A15B" w14:textId="77777777" w:rsidR="00DF3C82" w:rsidRDefault="00DF3C82" w:rsidP="00DF3C82">
      <w:pPr>
        <w:rPr>
          <w:rFonts w:ascii="Arial" w:hAnsi="Arial" w:cs="Arial"/>
          <w:sz w:val="20"/>
          <w:szCs w:val="20"/>
        </w:rPr>
      </w:pPr>
    </w:p>
    <w:p w14:paraId="01FED483" w14:textId="77777777" w:rsidR="00DF3C82" w:rsidRPr="009A26EB" w:rsidRDefault="00DF3C82" w:rsidP="00DF3C82">
      <w:pPr>
        <w:rPr>
          <w:rFonts w:ascii="Arial" w:hAnsi="Arial" w:cs="Arial"/>
          <w:b/>
        </w:rPr>
      </w:pPr>
      <w:r w:rsidRPr="009A26EB">
        <w:rPr>
          <w:rFonts w:ascii="Arial" w:hAnsi="Arial" w:cs="Arial"/>
          <w:b/>
        </w:rPr>
        <w:t>Observers/Experts</w:t>
      </w:r>
      <w:r>
        <w:rPr>
          <w:rFonts w:ascii="Arial" w:hAnsi="Arial" w:cs="Arial"/>
          <w:b/>
        </w:rPr>
        <w:t>/Presenters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950"/>
        <w:gridCol w:w="1649"/>
        <w:gridCol w:w="6455"/>
      </w:tblGrid>
      <w:tr w:rsidR="00DF3C82" w:rsidRPr="00F224E1" w14:paraId="2FB888A4" w14:textId="77777777" w:rsidTr="00C32679">
        <w:trPr>
          <w:trHeight w:val="88"/>
          <w:jc w:val="center"/>
        </w:trPr>
        <w:tc>
          <w:tcPr>
            <w:tcW w:w="970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82B5EC3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820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22DF2906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210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6358EEA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DF3C82" w:rsidRPr="00F224E1" w14:paraId="62C44D3B" w14:textId="77777777" w:rsidTr="00C32679">
        <w:trPr>
          <w:trHeight w:val="88"/>
          <w:jc w:val="center"/>
        </w:trPr>
        <w:tc>
          <w:tcPr>
            <w:tcW w:w="970" w:type="pct"/>
            <w:tcBorders>
              <w:top w:val="single" w:sz="6" w:space="0" w:color="auto"/>
            </w:tcBorders>
            <w:shd w:val="clear" w:color="auto" w:fill="FFFFFF"/>
            <w:vAlign w:val="center"/>
          </w:tcPr>
          <w:p w14:paraId="555EC90E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Souter</w:t>
            </w:r>
          </w:p>
        </w:tc>
        <w:tc>
          <w:tcPr>
            <w:tcW w:w="820" w:type="pct"/>
            <w:tcBorders>
              <w:top w:val="single" w:sz="6" w:space="0" w:color="auto"/>
            </w:tcBorders>
            <w:vAlign w:val="center"/>
          </w:tcPr>
          <w:p w14:paraId="3053F0E2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tcBorders>
              <w:top w:val="single" w:sz="6" w:space="0" w:color="auto"/>
            </w:tcBorders>
            <w:vAlign w:val="center"/>
          </w:tcPr>
          <w:p w14:paraId="1F4CDCEE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Research Manager, Australian Institute of Marine Science</w:t>
            </w:r>
          </w:p>
        </w:tc>
      </w:tr>
      <w:tr w:rsidR="00F44430" w:rsidRPr="00F224E1" w14:paraId="15F93FE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1FD3C82C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Elisa Nichols</w:t>
            </w:r>
          </w:p>
        </w:tc>
        <w:tc>
          <w:tcPr>
            <w:tcW w:w="820" w:type="pct"/>
            <w:vAlign w:val="center"/>
          </w:tcPr>
          <w:p w14:paraId="1AB2FD81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5FB3F635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Executive </w:t>
            </w: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Queensland Department of Environment and Science</w:t>
            </w:r>
          </w:p>
        </w:tc>
      </w:tr>
      <w:tr w:rsidR="00F44430" w:rsidRPr="00F224E1" w14:paraId="1E474378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16142814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Kirstin Kenyon</w:t>
            </w:r>
          </w:p>
        </w:tc>
        <w:tc>
          <w:tcPr>
            <w:tcW w:w="820" w:type="pct"/>
            <w:vAlign w:val="center"/>
          </w:tcPr>
          <w:p w14:paraId="1E52477B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558D06B5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Queensland Department of Environment and Science</w:t>
            </w:r>
          </w:p>
        </w:tc>
      </w:tr>
      <w:tr w:rsidR="00F44430" w:rsidRPr="00F224E1" w14:paraId="1A12BF1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2EF413C8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Mel Cowlishaw</w:t>
            </w:r>
          </w:p>
        </w:tc>
        <w:tc>
          <w:tcPr>
            <w:tcW w:w="820" w:type="pct"/>
            <w:vAlign w:val="center"/>
          </w:tcPr>
          <w:p w14:paraId="64A7BA8B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11AC4D00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F44430" w:rsidRPr="00F224E1" w14:paraId="1508D7D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5C3875EB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Chloe Schauble</w:t>
            </w:r>
          </w:p>
        </w:tc>
        <w:tc>
          <w:tcPr>
            <w:tcW w:w="820" w:type="pct"/>
            <w:vAlign w:val="center"/>
          </w:tcPr>
          <w:p w14:paraId="7D109F8B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01C59C46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Acting Director, Great Barrier Reef Marine Park Authority</w:t>
            </w:r>
          </w:p>
        </w:tc>
      </w:tr>
      <w:tr w:rsidR="00F44430" w:rsidRPr="00F224E1" w14:paraId="1FD82045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0F4C0AC1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Nyssa Henry</w:t>
            </w:r>
          </w:p>
        </w:tc>
        <w:tc>
          <w:tcPr>
            <w:tcW w:w="820" w:type="pct"/>
            <w:vAlign w:val="center"/>
          </w:tcPr>
          <w:p w14:paraId="73453D77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4253F6A4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Chief Scientific Officer, Queensland Department of Environment </w:t>
            </w:r>
          </w:p>
          <w:p w14:paraId="2A29C786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and Science</w:t>
            </w:r>
          </w:p>
        </w:tc>
      </w:tr>
      <w:tr w:rsidR="00F44430" w:rsidRPr="00F224E1" w14:paraId="506443ED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415AC092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Giles West</w:t>
            </w:r>
          </w:p>
        </w:tc>
        <w:tc>
          <w:tcPr>
            <w:tcW w:w="820" w:type="pct"/>
            <w:vAlign w:val="center"/>
          </w:tcPr>
          <w:p w14:paraId="519A8225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2F7FAEDE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Department of Environment</w:t>
            </w:r>
          </w:p>
        </w:tc>
      </w:tr>
      <w:tr w:rsidR="00F44430" w:rsidRPr="00F224E1" w14:paraId="6D81A733" w14:textId="77777777" w:rsidTr="00C32679">
        <w:trPr>
          <w:trHeight w:val="19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318ECDAA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Paul Lawrence</w:t>
            </w:r>
          </w:p>
        </w:tc>
        <w:tc>
          <w:tcPr>
            <w:tcW w:w="820" w:type="pct"/>
            <w:vAlign w:val="center"/>
          </w:tcPr>
          <w:p w14:paraId="4E74C22E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704A4D3A" w14:textId="77777777" w:rsidR="00F44430" w:rsidRPr="002118C6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A/Executive Director, Queensland Department of Environment and Science </w:t>
            </w:r>
          </w:p>
        </w:tc>
      </w:tr>
      <w:tr w:rsidR="00785FF7" w:rsidRPr="00F224E1" w14:paraId="138F0804" w14:textId="77777777" w:rsidTr="00785FF7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21F8368E" w14:textId="77777777" w:rsidR="00785FF7" w:rsidRDefault="00785FF7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 Wachenfeld</w:t>
            </w:r>
          </w:p>
        </w:tc>
        <w:tc>
          <w:tcPr>
            <w:tcW w:w="820" w:type="pct"/>
            <w:vAlign w:val="center"/>
          </w:tcPr>
          <w:p w14:paraId="4A51B622" w14:textId="77777777" w:rsidR="00785FF7" w:rsidRDefault="00785FF7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3BC51A4E" w14:textId="77777777" w:rsidR="00785FF7" w:rsidRDefault="0018061E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Chief Scientist, Great Barrier Reef Marine Park Authority</w:t>
            </w:r>
          </w:p>
        </w:tc>
      </w:tr>
      <w:tr w:rsidR="00785FF7" w:rsidRPr="00F224E1" w14:paraId="0AEE169D" w14:textId="77777777" w:rsidTr="00785FF7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71334795" w14:textId="77777777" w:rsidR="00785FF7" w:rsidRDefault="0018061E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Leverton</w:t>
            </w:r>
          </w:p>
        </w:tc>
        <w:tc>
          <w:tcPr>
            <w:tcW w:w="820" w:type="pct"/>
            <w:vAlign w:val="center"/>
          </w:tcPr>
          <w:p w14:paraId="574E1FEE" w14:textId="77777777" w:rsidR="00785FF7" w:rsidRDefault="0018061E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6B2BD097" w14:textId="77777777" w:rsidR="00785FF7" w:rsidRDefault="0018061E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Chief Information Officer, Great Barrier Reef Marine Park Authority</w:t>
            </w:r>
          </w:p>
        </w:tc>
      </w:tr>
      <w:tr w:rsidR="00F44430" w:rsidRPr="00F224E1" w14:paraId="56BCCBD6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6AE62BEC" w14:textId="77777777" w:rsidR="00F44430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Donna Audas </w:t>
            </w:r>
          </w:p>
        </w:tc>
        <w:tc>
          <w:tcPr>
            <w:tcW w:w="820" w:type="pct"/>
            <w:vAlign w:val="center"/>
          </w:tcPr>
          <w:p w14:paraId="1B2FE0FE" w14:textId="77777777" w:rsidR="00F44430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Expert</w:t>
            </w:r>
          </w:p>
        </w:tc>
        <w:tc>
          <w:tcPr>
            <w:tcW w:w="3210" w:type="pct"/>
            <w:vAlign w:val="center"/>
          </w:tcPr>
          <w:p w14:paraId="16D72540" w14:textId="77777777" w:rsidR="00F44430" w:rsidRDefault="00F44430" w:rsidP="00F44430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</w:tbl>
    <w:p w14:paraId="23E4A470" w14:textId="77777777" w:rsidR="0018061E" w:rsidRDefault="0018061E" w:rsidP="00DF3C82">
      <w:pPr>
        <w:rPr>
          <w:rFonts w:ascii="Arial" w:hAnsi="Arial" w:cs="Arial"/>
          <w:b/>
        </w:rPr>
      </w:pPr>
    </w:p>
    <w:p w14:paraId="15853269" w14:textId="77777777" w:rsidR="00DF3C82" w:rsidRPr="009A26EB" w:rsidRDefault="00DF3C82" w:rsidP="00DF3C8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Secretariat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1988"/>
        <w:gridCol w:w="6029"/>
      </w:tblGrid>
      <w:tr w:rsidR="00DF3C82" w:rsidRPr="00F224E1" w14:paraId="1AD7DE9F" w14:textId="77777777" w:rsidTr="00C32679">
        <w:trPr>
          <w:trHeight w:val="88"/>
          <w:jc w:val="center"/>
        </w:trPr>
        <w:tc>
          <w:tcPr>
            <w:tcW w:w="979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1EB91D4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997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354647E2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024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4408915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DF3C82" w:rsidRPr="00F224E1" w14:paraId="6ECD9885" w14:textId="77777777" w:rsidTr="00C32679">
        <w:trPr>
          <w:trHeight w:val="88"/>
          <w:jc w:val="center"/>
        </w:trPr>
        <w:tc>
          <w:tcPr>
            <w:tcW w:w="979" w:type="pct"/>
            <w:tcBorders>
              <w:top w:val="single" w:sz="6" w:space="0" w:color="auto"/>
            </w:tcBorders>
            <w:shd w:val="clear" w:color="auto" w:fill="FFFFFF"/>
            <w:vAlign w:val="center"/>
          </w:tcPr>
          <w:p w14:paraId="66843421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Fergus Molloy</w:t>
            </w:r>
          </w:p>
        </w:tc>
        <w:tc>
          <w:tcPr>
            <w:tcW w:w="997" w:type="pct"/>
            <w:tcBorders>
              <w:top w:val="single" w:sz="6" w:space="0" w:color="auto"/>
            </w:tcBorders>
            <w:vAlign w:val="center"/>
          </w:tcPr>
          <w:p w14:paraId="78D0C2EE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024" w:type="pct"/>
            <w:tcBorders>
              <w:top w:val="single" w:sz="6" w:space="0" w:color="auto"/>
            </w:tcBorders>
            <w:vAlign w:val="center"/>
          </w:tcPr>
          <w:p w14:paraId="7BD328B5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DF3C82" w:rsidRPr="00F224E1" w14:paraId="62136CCC" w14:textId="77777777" w:rsidTr="00C32679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60610E64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Dylan Horne</w:t>
            </w:r>
          </w:p>
        </w:tc>
        <w:tc>
          <w:tcPr>
            <w:tcW w:w="997" w:type="pct"/>
            <w:vAlign w:val="center"/>
          </w:tcPr>
          <w:p w14:paraId="0671F7B6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024" w:type="pct"/>
            <w:vAlign w:val="center"/>
          </w:tcPr>
          <w:p w14:paraId="5D38AB60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DF3C82" w:rsidRPr="00F224E1" w14:paraId="5DA8A03B" w14:textId="77777777" w:rsidTr="00C32679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1E41AFAB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Camille Conaghan</w:t>
            </w:r>
          </w:p>
        </w:tc>
        <w:tc>
          <w:tcPr>
            <w:tcW w:w="997" w:type="pct"/>
            <w:vAlign w:val="center"/>
          </w:tcPr>
          <w:p w14:paraId="58FCF9A1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024" w:type="pct"/>
            <w:vAlign w:val="center"/>
          </w:tcPr>
          <w:p w14:paraId="7C016C67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Project Manager, Great Barrier Reef Marine Park Authority</w:t>
            </w:r>
          </w:p>
        </w:tc>
      </w:tr>
      <w:tr w:rsidR="00DF3C82" w:rsidRPr="00F224E1" w14:paraId="7F86B8CA" w14:textId="77777777" w:rsidTr="00C32679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2917D82B" w14:textId="77777777" w:rsidR="00DF3C82" w:rsidRPr="002118C6" w:rsidRDefault="00F44430" w:rsidP="00C32679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Jessica</w:t>
            </w:r>
            <w:r w:rsidR="00DF3C82"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 Mead</w:t>
            </w:r>
          </w:p>
        </w:tc>
        <w:tc>
          <w:tcPr>
            <w:tcW w:w="997" w:type="pct"/>
            <w:vAlign w:val="center"/>
          </w:tcPr>
          <w:p w14:paraId="12CCB035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Communications Officer</w:t>
            </w:r>
          </w:p>
        </w:tc>
        <w:tc>
          <w:tcPr>
            <w:tcW w:w="3024" w:type="pct"/>
            <w:vAlign w:val="center"/>
          </w:tcPr>
          <w:p w14:paraId="519098C6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Communications Project Manager, Great Barrier Reef Marine </w:t>
            </w:r>
          </w:p>
          <w:p w14:paraId="3341D49F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Park Authority</w:t>
            </w:r>
          </w:p>
        </w:tc>
      </w:tr>
    </w:tbl>
    <w:p w14:paraId="6E6C2633" w14:textId="77777777" w:rsidR="00995BC6" w:rsidRPr="00CB542A" w:rsidRDefault="00995BC6" w:rsidP="000774B1">
      <w:pPr>
        <w:rPr>
          <w:rFonts w:ascii="Arial" w:hAnsi="Arial" w:cs="Arial"/>
          <w:sz w:val="20"/>
          <w:szCs w:val="20"/>
        </w:rPr>
      </w:pPr>
    </w:p>
    <w:sectPr w:rsidR="00995BC6" w:rsidRPr="00CB542A" w:rsidSect="00BF325C">
      <w:headerReference w:type="default" r:id="rId15"/>
      <w:footerReference w:type="default" r:id="rId16"/>
      <w:pgSz w:w="11906" w:h="16838"/>
      <w:pgMar w:top="2608" w:right="964" w:bottom="567" w:left="964" w:header="68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2ED16B" w14:textId="77777777" w:rsidR="00CB3875" w:rsidRDefault="00CB3875" w:rsidP="007C4A37">
      <w:pPr>
        <w:spacing w:after="0" w:line="240" w:lineRule="auto"/>
      </w:pPr>
      <w:r>
        <w:separator/>
      </w:r>
    </w:p>
  </w:endnote>
  <w:endnote w:type="continuationSeparator" w:id="0">
    <w:p w14:paraId="424C9EC3" w14:textId="77777777" w:rsidR="00CB3875" w:rsidRDefault="00CB3875" w:rsidP="007C4A37">
      <w:pPr>
        <w:spacing w:after="0" w:line="240" w:lineRule="auto"/>
      </w:pPr>
      <w:r>
        <w:continuationSeparator/>
      </w:r>
    </w:p>
  </w:endnote>
  <w:endnote w:type="continuationNotice" w:id="1">
    <w:p w14:paraId="38E69D03" w14:textId="77777777" w:rsidR="00CB3875" w:rsidRDefault="00CB38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4300FA" w14:textId="77777777" w:rsidR="00475C79" w:rsidRDefault="00475C7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337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389700F" w14:textId="77777777" w:rsidR="00475C79" w:rsidRDefault="00475C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6AD0C9" w14:textId="77777777" w:rsidR="00CB3875" w:rsidRDefault="00CB3875" w:rsidP="007C4A37">
      <w:pPr>
        <w:spacing w:after="0" w:line="240" w:lineRule="auto"/>
      </w:pPr>
      <w:r>
        <w:separator/>
      </w:r>
    </w:p>
  </w:footnote>
  <w:footnote w:type="continuationSeparator" w:id="0">
    <w:p w14:paraId="30925BF5" w14:textId="77777777" w:rsidR="00CB3875" w:rsidRDefault="00CB3875" w:rsidP="007C4A37">
      <w:pPr>
        <w:spacing w:after="0" w:line="240" w:lineRule="auto"/>
      </w:pPr>
      <w:r>
        <w:continuationSeparator/>
      </w:r>
    </w:p>
  </w:footnote>
  <w:footnote w:type="continuationNotice" w:id="1">
    <w:p w14:paraId="6B3FA34E" w14:textId="77777777" w:rsidR="00CB3875" w:rsidRDefault="00CB38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180765" w14:textId="77777777" w:rsidR="00475C79" w:rsidRDefault="00475C79" w:rsidP="006B042B">
    <w:pPr>
      <w:pStyle w:val="Header"/>
      <w:tabs>
        <w:tab w:val="clear" w:pos="4513"/>
        <w:tab w:val="clear" w:pos="9026"/>
        <w:tab w:val="left" w:pos="2250"/>
      </w:tabs>
    </w:pPr>
    <w:r w:rsidRPr="006B042B">
      <w:rPr>
        <w:noProof/>
        <w:lang w:eastAsia="en-AU"/>
      </w:rPr>
      <w:drawing>
        <wp:anchor distT="0" distB="0" distL="114300" distR="114300" simplePos="0" relativeHeight="251657728" behindDoc="0" locked="0" layoutInCell="1" allowOverlap="1" wp14:anchorId="589EEFA4" wp14:editId="7C6C1ECA">
          <wp:simplePos x="0" y="0"/>
          <wp:positionH relativeFrom="column">
            <wp:posOffset>-342900</wp:posOffset>
          </wp:positionH>
          <wp:positionV relativeFrom="paragraph">
            <wp:posOffset>-279400</wp:posOffset>
          </wp:positionV>
          <wp:extent cx="6715125" cy="1425575"/>
          <wp:effectExtent l="0" t="0" r="9525" b="3175"/>
          <wp:wrapSquare wrapText="bothSides"/>
          <wp:docPr id="2" name="Picture 2" descr="\\gbrmpa.gov.au\SHARES\Publications\2018-0283 RIMRep A4 Header\RIMReP_Header_GBRMPA_Qld_Gov_FINAL.jpg" title="Reef imag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brmpa.gov.au\SHARES\Publications\2018-0283 RIMRep A4 Header\RIMReP_Header_GBRMPA_Qld_Gov_FIN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15125" cy="1425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474706"/>
    <w:multiLevelType w:val="hybridMultilevel"/>
    <w:tmpl w:val="37DC50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B280E"/>
    <w:multiLevelType w:val="hybridMultilevel"/>
    <w:tmpl w:val="CCA445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880929"/>
    <w:multiLevelType w:val="hybridMultilevel"/>
    <w:tmpl w:val="2DEAD9E4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3" w15:restartNumberingAfterBreak="0">
    <w:nsid w:val="0FC94871"/>
    <w:multiLevelType w:val="hybridMultilevel"/>
    <w:tmpl w:val="B18A70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D7EBB"/>
    <w:multiLevelType w:val="multilevel"/>
    <w:tmpl w:val="3B5CC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2005D7"/>
    <w:multiLevelType w:val="hybridMultilevel"/>
    <w:tmpl w:val="C79A069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C25B4"/>
    <w:multiLevelType w:val="hybridMultilevel"/>
    <w:tmpl w:val="57EC71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48552F"/>
    <w:multiLevelType w:val="hybridMultilevel"/>
    <w:tmpl w:val="BA4220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9C0EF4"/>
    <w:multiLevelType w:val="hybridMultilevel"/>
    <w:tmpl w:val="9FECD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15089F"/>
    <w:multiLevelType w:val="hybridMultilevel"/>
    <w:tmpl w:val="BFF242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5C3C80"/>
    <w:multiLevelType w:val="hybridMultilevel"/>
    <w:tmpl w:val="58FE723E"/>
    <w:lvl w:ilvl="0" w:tplc="0CF46C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B91FF1"/>
    <w:multiLevelType w:val="hybridMultilevel"/>
    <w:tmpl w:val="B67EB804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49295D"/>
    <w:multiLevelType w:val="hybridMultilevel"/>
    <w:tmpl w:val="32D6C5A0"/>
    <w:lvl w:ilvl="0" w:tplc="C368FFD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D2004E"/>
    <w:multiLevelType w:val="hybridMultilevel"/>
    <w:tmpl w:val="B39637E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D70C1A"/>
    <w:multiLevelType w:val="hybridMultilevel"/>
    <w:tmpl w:val="CF3819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434F80"/>
    <w:multiLevelType w:val="hybridMultilevel"/>
    <w:tmpl w:val="F93C02EA"/>
    <w:lvl w:ilvl="0" w:tplc="16AAF9E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801CE5"/>
    <w:multiLevelType w:val="hybridMultilevel"/>
    <w:tmpl w:val="DC5C5BD4"/>
    <w:lvl w:ilvl="0" w:tplc="E138CF7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5515B8"/>
    <w:multiLevelType w:val="hybridMultilevel"/>
    <w:tmpl w:val="D1844B2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13"/>
  </w:num>
  <w:num w:numId="4">
    <w:abstractNumId w:val="2"/>
  </w:num>
  <w:num w:numId="5">
    <w:abstractNumId w:val="3"/>
  </w:num>
  <w:num w:numId="6">
    <w:abstractNumId w:val="8"/>
  </w:num>
  <w:num w:numId="7">
    <w:abstractNumId w:val="11"/>
  </w:num>
  <w:num w:numId="8">
    <w:abstractNumId w:val="12"/>
  </w:num>
  <w:num w:numId="9">
    <w:abstractNumId w:val="4"/>
  </w:num>
  <w:num w:numId="10">
    <w:abstractNumId w:val="16"/>
  </w:num>
  <w:num w:numId="11">
    <w:abstractNumId w:val="7"/>
  </w:num>
  <w:num w:numId="12">
    <w:abstractNumId w:val="15"/>
  </w:num>
  <w:num w:numId="13">
    <w:abstractNumId w:val="10"/>
  </w:num>
  <w:num w:numId="14">
    <w:abstractNumId w:val="14"/>
  </w:num>
  <w:num w:numId="15">
    <w:abstractNumId w:val="5"/>
  </w:num>
  <w:num w:numId="16">
    <w:abstractNumId w:val="17"/>
  </w:num>
  <w:num w:numId="17">
    <w:abstractNumId w:val="1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A37"/>
    <w:rsid w:val="000152F9"/>
    <w:rsid w:val="00022811"/>
    <w:rsid w:val="00022A53"/>
    <w:rsid w:val="000525C9"/>
    <w:rsid w:val="00070E50"/>
    <w:rsid w:val="00071EAD"/>
    <w:rsid w:val="000766EE"/>
    <w:rsid w:val="000774B1"/>
    <w:rsid w:val="000837E9"/>
    <w:rsid w:val="000878A1"/>
    <w:rsid w:val="000911E2"/>
    <w:rsid w:val="000A608E"/>
    <w:rsid w:val="000B4EFC"/>
    <w:rsid w:val="000C3F87"/>
    <w:rsid w:val="000C434A"/>
    <w:rsid w:val="000D2E08"/>
    <w:rsid w:val="000E1006"/>
    <w:rsid w:val="000E300A"/>
    <w:rsid w:val="000E5CA2"/>
    <w:rsid w:val="000E7659"/>
    <w:rsid w:val="000F1141"/>
    <w:rsid w:val="00116F03"/>
    <w:rsid w:val="00121468"/>
    <w:rsid w:val="001439BA"/>
    <w:rsid w:val="001514F9"/>
    <w:rsid w:val="0018061E"/>
    <w:rsid w:val="001816FE"/>
    <w:rsid w:val="001A43FA"/>
    <w:rsid w:val="001A4E14"/>
    <w:rsid w:val="001B0895"/>
    <w:rsid w:val="001B09DB"/>
    <w:rsid w:val="001D219C"/>
    <w:rsid w:val="001D4EE1"/>
    <w:rsid w:val="001D5895"/>
    <w:rsid w:val="001D5AE2"/>
    <w:rsid w:val="001D6807"/>
    <w:rsid w:val="001E0E11"/>
    <w:rsid w:val="001E2C56"/>
    <w:rsid w:val="001F1CCA"/>
    <w:rsid w:val="0020171D"/>
    <w:rsid w:val="00253B11"/>
    <w:rsid w:val="0026001C"/>
    <w:rsid w:val="00263322"/>
    <w:rsid w:val="00265369"/>
    <w:rsid w:val="00274C1A"/>
    <w:rsid w:val="002766B4"/>
    <w:rsid w:val="0028081A"/>
    <w:rsid w:val="002955CB"/>
    <w:rsid w:val="002A03AE"/>
    <w:rsid w:val="002A1218"/>
    <w:rsid w:val="002A5816"/>
    <w:rsid w:val="002A7E56"/>
    <w:rsid w:val="002C11CC"/>
    <w:rsid w:val="002C774C"/>
    <w:rsid w:val="002D733D"/>
    <w:rsid w:val="002F2DCF"/>
    <w:rsid w:val="003079AD"/>
    <w:rsid w:val="00317918"/>
    <w:rsid w:val="00320B13"/>
    <w:rsid w:val="003245C1"/>
    <w:rsid w:val="00343C9F"/>
    <w:rsid w:val="003467A2"/>
    <w:rsid w:val="00346C02"/>
    <w:rsid w:val="00361DC5"/>
    <w:rsid w:val="00367E15"/>
    <w:rsid w:val="003861D9"/>
    <w:rsid w:val="003A5A65"/>
    <w:rsid w:val="003B0287"/>
    <w:rsid w:val="003C6639"/>
    <w:rsid w:val="003C7773"/>
    <w:rsid w:val="003D041C"/>
    <w:rsid w:val="003E0DCD"/>
    <w:rsid w:val="003E1CD3"/>
    <w:rsid w:val="003E39BD"/>
    <w:rsid w:val="004076ED"/>
    <w:rsid w:val="0041572B"/>
    <w:rsid w:val="00415A56"/>
    <w:rsid w:val="00420D5A"/>
    <w:rsid w:val="004334E9"/>
    <w:rsid w:val="004744C5"/>
    <w:rsid w:val="0047499A"/>
    <w:rsid w:val="00475C79"/>
    <w:rsid w:val="0049391E"/>
    <w:rsid w:val="004A3B74"/>
    <w:rsid w:val="004A67A5"/>
    <w:rsid w:val="004C248D"/>
    <w:rsid w:val="004D25D6"/>
    <w:rsid w:val="004D76B7"/>
    <w:rsid w:val="004E2B6E"/>
    <w:rsid w:val="004E58DC"/>
    <w:rsid w:val="005067C1"/>
    <w:rsid w:val="005341B2"/>
    <w:rsid w:val="005369A6"/>
    <w:rsid w:val="00557322"/>
    <w:rsid w:val="00561E42"/>
    <w:rsid w:val="00581BD0"/>
    <w:rsid w:val="005820DD"/>
    <w:rsid w:val="00587467"/>
    <w:rsid w:val="00597017"/>
    <w:rsid w:val="005A346B"/>
    <w:rsid w:val="005A43CD"/>
    <w:rsid w:val="005A74E3"/>
    <w:rsid w:val="005B0722"/>
    <w:rsid w:val="005B572E"/>
    <w:rsid w:val="005C090F"/>
    <w:rsid w:val="005C7FEA"/>
    <w:rsid w:val="005D1E59"/>
    <w:rsid w:val="005D5936"/>
    <w:rsid w:val="005E3EB9"/>
    <w:rsid w:val="005E5F75"/>
    <w:rsid w:val="005F065D"/>
    <w:rsid w:val="005F3008"/>
    <w:rsid w:val="005F5B2C"/>
    <w:rsid w:val="00601267"/>
    <w:rsid w:val="006048A4"/>
    <w:rsid w:val="00622D8E"/>
    <w:rsid w:val="006230FE"/>
    <w:rsid w:val="00624D86"/>
    <w:rsid w:val="00635756"/>
    <w:rsid w:val="00652665"/>
    <w:rsid w:val="00672F87"/>
    <w:rsid w:val="00677FEA"/>
    <w:rsid w:val="006835BC"/>
    <w:rsid w:val="006B042B"/>
    <w:rsid w:val="006B164B"/>
    <w:rsid w:val="006C169C"/>
    <w:rsid w:val="006E5633"/>
    <w:rsid w:val="00704337"/>
    <w:rsid w:val="00705404"/>
    <w:rsid w:val="00712A18"/>
    <w:rsid w:val="00721CE8"/>
    <w:rsid w:val="00725FA5"/>
    <w:rsid w:val="00727E46"/>
    <w:rsid w:val="00730A3D"/>
    <w:rsid w:val="00731A4B"/>
    <w:rsid w:val="007340CA"/>
    <w:rsid w:val="0074337E"/>
    <w:rsid w:val="007548B0"/>
    <w:rsid w:val="00755D30"/>
    <w:rsid w:val="007601FE"/>
    <w:rsid w:val="00765475"/>
    <w:rsid w:val="00766A8F"/>
    <w:rsid w:val="00771448"/>
    <w:rsid w:val="00774934"/>
    <w:rsid w:val="00776190"/>
    <w:rsid w:val="00780D92"/>
    <w:rsid w:val="00785C7C"/>
    <w:rsid w:val="00785FF7"/>
    <w:rsid w:val="0079717B"/>
    <w:rsid w:val="007A08E8"/>
    <w:rsid w:val="007A2258"/>
    <w:rsid w:val="007A4700"/>
    <w:rsid w:val="007B19E9"/>
    <w:rsid w:val="007B414E"/>
    <w:rsid w:val="007B6FF1"/>
    <w:rsid w:val="007C2269"/>
    <w:rsid w:val="007C2B73"/>
    <w:rsid w:val="007C4A37"/>
    <w:rsid w:val="007C67CB"/>
    <w:rsid w:val="007E18AF"/>
    <w:rsid w:val="007F20C9"/>
    <w:rsid w:val="007F36A3"/>
    <w:rsid w:val="00804FB2"/>
    <w:rsid w:val="008072A8"/>
    <w:rsid w:val="008214D2"/>
    <w:rsid w:val="00821F62"/>
    <w:rsid w:val="00827A57"/>
    <w:rsid w:val="008320FD"/>
    <w:rsid w:val="00843C54"/>
    <w:rsid w:val="00846C37"/>
    <w:rsid w:val="00853F00"/>
    <w:rsid w:val="008676C5"/>
    <w:rsid w:val="00870E0F"/>
    <w:rsid w:val="0087218C"/>
    <w:rsid w:val="00874E12"/>
    <w:rsid w:val="00885595"/>
    <w:rsid w:val="00890E82"/>
    <w:rsid w:val="00897D95"/>
    <w:rsid w:val="008B70D3"/>
    <w:rsid w:val="008C5BD9"/>
    <w:rsid w:val="008D11DC"/>
    <w:rsid w:val="008E2D34"/>
    <w:rsid w:val="008E6E16"/>
    <w:rsid w:val="008E7536"/>
    <w:rsid w:val="008F774C"/>
    <w:rsid w:val="009159B9"/>
    <w:rsid w:val="0092514E"/>
    <w:rsid w:val="0093473E"/>
    <w:rsid w:val="00934E0B"/>
    <w:rsid w:val="009506C1"/>
    <w:rsid w:val="0095083A"/>
    <w:rsid w:val="00956681"/>
    <w:rsid w:val="00965B60"/>
    <w:rsid w:val="00973633"/>
    <w:rsid w:val="009763FE"/>
    <w:rsid w:val="00976B5D"/>
    <w:rsid w:val="009847C4"/>
    <w:rsid w:val="00986044"/>
    <w:rsid w:val="00990547"/>
    <w:rsid w:val="00995BC6"/>
    <w:rsid w:val="009A26EB"/>
    <w:rsid w:val="009B4A60"/>
    <w:rsid w:val="009C1D79"/>
    <w:rsid w:val="009D4C9A"/>
    <w:rsid w:val="009D5185"/>
    <w:rsid w:val="009D6123"/>
    <w:rsid w:val="009E096B"/>
    <w:rsid w:val="009E1339"/>
    <w:rsid w:val="009E46E9"/>
    <w:rsid w:val="009E6786"/>
    <w:rsid w:val="00A15396"/>
    <w:rsid w:val="00A15BF7"/>
    <w:rsid w:val="00A27CCD"/>
    <w:rsid w:val="00A40430"/>
    <w:rsid w:val="00A462D6"/>
    <w:rsid w:val="00A53B63"/>
    <w:rsid w:val="00A53ED7"/>
    <w:rsid w:val="00A5680C"/>
    <w:rsid w:val="00A625B7"/>
    <w:rsid w:val="00A73858"/>
    <w:rsid w:val="00A771CF"/>
    <w:rsid w:val="00AA11D2"/>
    <w:rsid w:val="00AA5464"/>
    <w:rsid w:val="00AB2BE6"/>
    <w:rsid w:val="00AC3E8B"/>
    <w:rsid w:val="00AC47A4"/>
    <w:rsid w:val="00AC6DFA"/>
    <w:rsid w:val="00AD7CF2"/>
    <w:rsid w:val="00AE4855"/>
    <w:rsid w:val="00AF2A30"/>
    <w:rsid w:val="00B05CD8"/>
    <w:rsid w:val="00B06A4B"/>
    <w:rsid w:val="00B120D4"/>
    <w:rsid w:val="00B13D7A"/>
    <w:rsid w:val="00B1695C"/>
    <w:rsid w:val="00B27C89"/>
    <w:rsid w:val="00B27D3B"/>
    <w:rsid w:val="00B31926"/>
    <w:rsid w:val="00B31981"/>
    <w:rsid w:val="00B33E76"/>
    <w:rsid w:val="00B4716F"/>
    <w:rsid w:val="00B5531A"/>
    <w:rsid w:val="00B73D25"/>
    <w:rsid w:val="00B87879"/>
    <w:rsid w:val="00B9673E"/>
    <w:rsid w:val="00BA3AF7"/>
    <w:rsid w:val="00BB37B5"/>
    <w:rsid w:val="00BC4C3B"/>
    <w:rsid w:val="00BE4F3E"/>
    <w:rsid w:val="00BF325C"/>
    <w:rsid w:val="00BF7A20"/>
    <w:rsid w:val="00C07BEB"/>
    <w:rsid w:val="00C17B60"/>
    <w:rsid w:val="00C2442F"/>
    <w:rsid w:val="00C26176"/>
    <w:rsid w:val="00C32679"/>
    <w:rsid w:val="00C3459C"/>
    <w:rsid w:val="00C50C50"/>
    <w:rsid w:val="00C5165D"/>
    <w:rsid w:val="00C617D3"/>
    <w:rsid w:val="00C66119"/>
    <w:rsid w:val="00C8115D"/>
    <w:rsid w:val="00C829FD"/>
    <w:rsid w:val="00C96C6A"/>
    <w:rsid w:val="00CA7843"/>
    <w:rsid w:val="00CB3875"/>
    <w:rsid w:val="00CB542A"/>
    <w:rsid w:val="00CD2B77"/>
    <w:rsid w:val="00CD3351"/>
    <w:rsid w:val="00CE0D2B"/>
    <w:rsid w:val="00CF66EF"/>
    <w:rsid w:val="00D05C73"/>
    <w:rsid w:val="00D20681"/>
    <w:rsid w:val="00D4106A"/>
    <w:rsid w:val="00D61251"/>
    <w:rsid w:val="00D64A52"/>
    <w:rsid w:val="00D6508B"/>
    <w:rsid w:val="00D840C4"/>
    <w:rsid w:val="00DC3AC8"/>
    <w:rsid w:val="00DC52D8"/>
    <w:rsid w:val="00DC6EDE"/>
    <w:rsid w:val="00DD6BCD"/>
    <w:rsid w:val="00DE01B0"/>
    <w:rsid w:val="00DE6B2D"/>
    <w:rsid w:val="00DE742E"/>
    <w:rsid w:val="00DF3C00"/>
    <w:rsid w:val="00DF3C82"/>
    <w:rsid w:val="00E10534"/>
    <w:rsid w:val="00E20A4D"/>
    <w:rsid w:val="00E31269"/>
    <w:rsid w:val="00E32D02"/>
    <w:rsid w:val="00E55040"/>
    <w:rsid w:val="00E55FC3"/>
    <w:rsid w:val="00E66035"/>
    <w:rsid w:val="00E8282B"/>
    <w:rsid w:val="00E84016"/>
    <w:rsid w:val="00E9131D"/>
    <w:rsid w:val="00E9286D"/>
    <w:rsid w:val="00EC0A93"/>
    <w:rsid w:val="00ED31EA"/>
    <w:rsid w:val="00ED574F"/>
    <w:rsid w:val="00EE1A2B"/>
    <w:rsid w:val="00EE3F79"/>
    <w:rsid w:val="00EE7F48"/>
    <w:rsid w:val="00EF30DE"/>
    <w:rsid w:val="00EF5973"/>
    <w:rsid w:val="00F0308B"/>
    <w:rsid w:val="00F03868"/>
    <w:rsid w:val="00F07D3C"/>
    <w:rsid w:val="00F113DD"/>
    <w:rsid w:val="00F1237E"/>
    <w:rsid w:val="00F16B7E"/>
    <w:rsid w:val="00F27713"/>
    <w:rsid w:val="00F44430"/>
    <w:rsid w:val="00F45A82"/>
    <w:rsid w:val="00F7217A"/>
    <w:rsid w:val="00F8026E"/>
    <w:rsid w:val="00F80769"/>
    <w:rsid w:val="00F84184"/>
    <w:rsid w:val="00FB000A"/>
    <w:rsid w:val="00FB0C9A"/>
    <w:rsid w:val="00FB489C"/>
    <w:rsid w:val="00FB67BE"/>
    <w:rsid w:val="00FC2CA8"/>
    <w:rsid w:val="00FC749B"/>
    <w:rsid w:val="00FE2B6D"/>
    <w:rsid w:val="00FE38C9"/>
    <w:rsid w:val="00FE6023"/>
    <w:rsid w:val="00FE6E1F"/>
    <w:rsid w:val="00FE7297"/>
    <w:rsid w:val="00FF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B9BA92C"/>
  <w15:docId w15:val="{898D6D77-3E06-4C66-AC98-0DE322797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37"/>
  </w:style>
  <w:style w:type="paragraph" w:styleId="Header">
    <w:name w:val="header"/>
    <w:basedOn w:val="Normal"/>
    <w:link w:val="Head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37"/>
  </w:style>
  <w:style w:type="paragraph" w:styleId="BalloonText">
    <w:name w:val="Balloon Text"/>
    <w:basedOn w:val="Normal"/>
    <w:link w:val="BalloonTextChar"/>
    <w:uiPriority w:val="99"/>
    <w:semiHidden/>
    <w:unhideWhenUsed/>
    <w:rsid w:val="00F030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8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13D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3D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3D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3D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3D7A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24D86"/>
    <w:rPr>
      <w:color w:val="0000FF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624D86"/>
    <w:pPr>
      <w:ind w:left="720"/>
      <w:contextualSpacing/>
    </w:pPr>
  </w:style>
  <w:style w:type="paragraph" w:styleId="NoSpacing">
    <w:name w:val="No Spacing"/>
    <w:uiPriority w:val="1"/>
    <w:qFormat/>
    <w:rsid w:val="00624D86"/>
    <w:pPr>
      <w:spacing w:after="0" w:line="240" w:lineRule="auto"/>
    </w:pPr>
  </w:style>
  <w:style w:type="paragraph" w:customStyle="1" w:styleId="Default">
    <w:name w:val="Default"/>
    <w:rsid w:val="002A7E56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120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B120D4"/>
  </w:style>
  <w:style w:type="paragraph" w:styleId="Revision">
    <w:name w:val="Revision"/>
    <w:hidden/>
    <w:uiPriority w:val="99"/>
    <w:semiHidden/>
    <w:rsid w:val="000774B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gbrmpa.gov.au/managing-the-reef/reef-integrated-monitoring-and-reporting-progra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elibrary.gbrmpa.gov.au/jspui/handle/11017/3385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gbrmpa.e-newsletter.com.au/link/id/zzzz5a6fcaefa99b8649/page.htm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MeetingNumber xmlns="8ccc4631-9afc-4718-b120-5e2e37a03cc7">0012</MeetingNumber>
    <_dlc_DocId xmlns="8ccc4631-9afc-4718-b120-5e2e37a03cc7">PROJ-589-777</_dlc_DocId>
    <_dlc_DocIdUrl xmlns="8ccc4631-9afc-4718-b120-5e2e37a03cc7">
      <Url>http://thedock.gbrmpa.gov.au/sites/Projects/P000051/SG/_layouts/DocIdRedir.aspx?ID=PROJ-589-777</Url>
      <Description>PROJ-589-777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B395117FD544D74688DB3E99AC1F8D74" ma:contentTypeVersion="9" ma:contentTypeDescription="" ma:contentTypeScope="" ma:versionID="b8485207cce82db35a6d75c3ec5e22ef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1d6fa6f0dd2139e2ae9ba498cdebd45b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etingNumber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MeetingNumber" ma:index="12" nillable="true" ma:displayName="Meeting Number" ma:description="Enter a unique identifier for this meeting. This information will be inherited by all documents in the document set." ma:internalName="MeetingNumber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DC8AF3-BD92-4BC1-8394-E1706AC6D1D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E9E28C4-AEDC-4213-AE72-688E9FEA298D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8ccc4631-9afc-4718-b120-5e2e37a03cc7"/>
  </ds:schemaRefs>
</ds:datastoreItem>
</file>

<file path=customXml/itemProps3.xml><?xml version="1.0" encoding="utf-8"?>
<ds:datastoreItem xmlns:ds="http://schemas.openxmlformats.org/officeDocument/2006/customXml" ds:itemID="{0819EB29-1252-4ED8-8F37-B7C6DB5621C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C3F08C-9A93-4B01-ABAF-0C9D039861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C08D307-A2BD-4B6A-9220-A97AC3865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958</Words>
  <Characters>5465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RIMREPSG12-Communique</vt:lpstr>
    </vt:vector>
  </TitlesOfParts>
  <Company>GBRMPA</Company>
  <LinksUpToDate>false</LinksUpToDate>
  <CharactersWithSpaces>6411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RIMREPSG12-Communique</dc:title>
  <dc:creator>Jessica Mead</dc:creator>
  <cp:lastModifiedBy>Joanna Ruxton</cp:lastModifiedBy>
  <cp:revision>2</cp:revision>
  <cp:lastPrinted>2017-12-20T23:18:00Z</cp:lastPrinted>
  <dcterms:created xsi:type="dcterms:W3CDTF">2018-07-16T01:10:00Z</dcterms:created>
  <dcterms:modified xsi:type="dcterms:W3CDTF">2018-07-16T01:10:00Z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0x010100441936E5D27A4AF2935B3316DA024CF200B395117FD544D74688DB3E99AC1F8D74</vt:lpwstr>
  </property>
  <property fmtid="{D5CDD505-2E9C-101B-9397-08002B2CF9AE}" pid="3" name="_dlc_DocIdItemGuid">
    <vt:lpwstr>ca4a70da-8b8d-4ef3-a096-4420544fbde2</vt:lpwstr>
  </property>
  <property fmtid="{D5CDD505-2E9C-101B-9397-08002B2CF9AE}" pid="4" name="Order">
    <vt:r8>39700</vt:r8>
  </property>
  <property fmtid="{D5CDD505-2E9C-101B-9397-08002B2CF9AE}" pid="5" name="RecordPoint_ActiveItemUniqueId">
    <vt:lpwstr>{ca4a70da-8b8d-4ef3-a096-4420544fbde2}</vt:lpwstr>
  </property>
  <property fmtid="{D5CDD505-2E9C-101B-9397-08002B2CF9AE}" pid="6" name="RecordPoint_WorkflowType">
    <vt:lpwstr>ActiveSubmit</vt:lpwstr>
  </property>
  <property fmtid="{D5CDD505-2E9C-101B-9397-08002B2CF9AE}" pid="7" name="RecordPoint_ActiveItemSiteId">
    <vt:lpwstr>{8ce9eba2-d4a5-4da0-9276-1d47a92e9210}</vt:lpwstr>
  </property>
  <property fmtid="{D5CDD505-2E9C-101B-9397-08002B2CF9AE}" pid="8" name="RecordPoint_ActiveItemListId">
    <vt:lpwstr>{090800e7-2380-442d-813a-21941d3fca6a}</vt:lpwstr>
  </property>
  <property fmtid="{D5CDD505-2E9C-101B-9397-08002B2CF9AE}" pid="9" name="RecordPoint_ActiveItemWebId">
    <vt:lpwstr>{09513718-c5e7-4e92-bd31-fd7935d87ed0}</vt:lpwstr>
  </property>
  <property fmtid="{D5CDD505-2E9C-101B-9397-08002B2CF9AE}" pid="10" name="RecordPoint_RecordNumberSubmitted">
    <vt:lpwstr/>
  </property>
  <property fmtid="{D5CDD505-2E9C-101B-9397-08002B2CF9AE}" pid="11" name="RecordPoint_SubmissionCompleted">
    <vt:lpwstr/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</Properties>
</file>