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43C2C7" w14:textId="77777777" w:rsidR="0003727E" w:rsidRDefault="0003727E" w:rsidP="0003727E">
      <w:pPr>
        <w:pStyle w:val="Cover-Learningarea"/>
        <w:tabs>
          <w:tab w:val="left" w:pos="1276"/>
        </w:tabs>
        <w:spacing w:before="0" w:after="0" w:line="240" w:lineRule="auto"/>
        <w:ind w:left="907"/>
        <w:rPr>
          <w:color w:val="000000" w:themeColor="text1"/>
          <w:sz w:val="32"/>
          <w:szCs w:val="32"/>
        </w:rPr>
      </w:pPr>
      <w:bookmarkStart w:id="0" w:name="_GoBack"/>
      <w:bookmarkEnd w:id="0"/>
    </w:p>
    <w:p w14:paraId="3143C2C8"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9"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A"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B"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C"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D"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E" w14:textId="77777777" w:rsidR="0003727E" w:rsidRDefault="0003727E" w:rsidP="0003727E">
      <w:pPr>
        <w:pStyle w:val="Cover-Learningarea"/>
        <w:tabs>
          <w:tab w:val="left" w:pos="1276"/>
        </w:tabs>
        <w:spacing w:before="0" w:after="0" w:line="240" w:lineRule="auto"/>
        <w:ind w:left="907"/>
        <w:rPr>
          <w:color w:val="000000" w:themeColor="text1"/>
          <w:sz w:val="32"/>
          <w:szCs w:val="32"/>
        </w:rPr>
      </w:pPr>
    </w:p>
    <w:p w14:paraId="3143C2CF" w14:textId="77777777" w:rsidR="0003727E" w:rsidRPr="00270F16" w:rsidRDefault="0048393A" w:rsidP="0003727E">
      <w:pPr>
        <w:pStyle w:val="Cover-Learningarea"/>
        <w:tabs>
          <w:tab w:val="left" w:pos="1276"/>
        </w:tabs>
        <w:spacing w:before="0" w:after="0" w:line="240" w:lineRule="auto"/>
        <w:ind w:left="907"/>
        <w:rPr>
          <w:color w:val="000000" w:themeColor="text1"/>
          <w:sz w:val="32"/>
          <w:szCs w:val="32"/>
        </w:rPr>
      </w:pPr>
      <w:r>
        <w:rPr>
          <w:color w:val="000000" w:themeColor="text1"/>
          <w:sz w:val="32"/>
          <w:szCs w:val="32"/>
        </w:rPr>
        <w:t>Marine Science and Marine and Aquatic Practices</w:t>
      </w:r>
    </w:p>
    <w:p w14:paraId="3143C2D0" w14:textId="77777777" w:rsidR="0048393A" w:rsidRDefault="0048393A" w:rsidP="0003727E">
      <w:pPr>
        <w:pStyle w:val="Cover-Learningarea"/>
        <w:tabs>
          <w:tab w:val="left" w:pos="1276"/>
        </w:tabs>
        <w:spacing w:before="0" w:after="500" w:line="240" w:lineRule="auto"/>
        <w:ind w:left="907"/>
        <w:rPr>
          <w:rFonts w:ascii="Arial Black" w:hAnsi="Arial Black"/>
          <w:color w:val="000000" w:themeColor="text1"/>
          <w:sz w:val="56"/>
          <w:szCs w:val="56"/>
        </w:rPr>
      </w:pPr>
    </w:p>
    <w:p w14:paraId="3143C2D1" w14:textId="77777777" w:rsidR="0003727E" w:rsidRPr="001E2836" w:rsidRDefault="0048393A" w:rsidP="0003727E">
      <w:pPr>
        <w:pStyle w:val="Cover-Learningarea"/>
        <w:tabs>
          <w:tab w:val="left" w:pos="1276"/>
        </w:tabs>
        <w:spacing w:before="0" w:after="500" w:line="240" w:lineRule="auto"/>
        <w:ind w:left="907"/>
        <w:rPr>
          <w:color w:val="000000" w:themeColor="text1"/>
          <w:sz w:val="32"/>
          <w:szCs w:val="32"/>
        </w:rPr>
      </w:pPr>
      <w:r>
        <w:rPr>
          <w:rFonts w:ascii="Arial Black" w:hAnsi="Arial Black"/>
          <w:color w:val="000000" w:themeColor="text1"/>
          <w:sz w:val="56"/>
          <w:szCs w:val="56"/>
        </w:rPr>
        <w:t>Extended Investigations</w:t>
      </w:r>
    </w:p>
    <w:p w14:paraId="3143C2D2" w14:textId="77777777" w:rsidR="0003727E" w:rsidRDefault="0048393A" w:rsidP="0003727E">
      <w:pPr>
        <w:pStyle w:val="Cover-Learningarea"/>
        <w:tabs>
          <w:tab w:val="left" w:pos="1276"/>
        </w:tabs>
        <w:spacing w:before="0" w:after="440" w:line="240" w:lineRule="auto"/>
        <w:ind w:left="907"/>
        <w:rPr>
          <w:color w:val="000000" w:themeColor="text1"/>
          <w:sz w:val="32"/>
          <w:szCs w:val="32"/>
        </w:rPr>
      </w:pPr>
      <w:r>
        <w:rPr>
          <w:color w:val="000000" w:themeColor="text1"/>
          <w:sz w:val="32"/>
          <w:szCs w:val="32"/>
        </w:rPr>
        <w:t xml:space="preserve">For </w:t>
      </w:r>
      <w:r w:rsidR="0003727E">
        <w:rPr>
          <w:color w:val="000000" w:themeColor="text1"/>
          <w:sz w:val="32"/>
          <w:szCs w:val="32"/>
        </w:rPr>
        <w:t xml:space="preserve">Year </w:t>
      </w:r>
      <w:r>
        <w:rPr>
          <w:color w:val="000000" w:themeColor="text1"/>
          <w:sz w:val="32"/>
          <w:szCs w:val="32"/>
        </w:rPr>
        <w:t>11 and 12 action research projects</w:t>
      </w:r>
    </w:p>
    <w:p w14:paraId="3143C2D3" w14:textId="77777777" w:rsidR="0003727E" w:rsidRDefault="0003727E" w:rsidP="0003727E">
      <w:pPr>
        <w:pStyle w:val="Cover-Learningarea"/>
        <w:tabs>
          <w:tab w:val="left" w:pos="1276"/>
        </w:tabs>
        <w:spacing w:before="0" w:after="440" w:line="240" w:lineRule="auto"/>
        <w:ind w:left="907"/>
        <w:rPr>
          <w:color w:val="000000" w:themeColor="text1"/>
          <w:sz w:val="32"/>
          <w:szCs w:val="32"/>
        </w:rPr>
      </w:pPr>
      <w:r w:rsidRPr="001E2836">
        <w:rPr>
          <w:color w:val="000000" w:themeColor="text1"/>
          <w:sz w:val="32"/>
          <w:szCs w:val="32"/>
        </w:rPr>
        <w:t xml:space="preserve">Learning area: </w:t>
      </w:r>
      <w:r w:rsidR="0048393A">
        <w:rPr>
          <w:color w:val="000000" w:themeColor="text1"/>
          <w:sz w:val="32"/>
          <w:szCs w:val="32"/>
        </w:rPr>
        <w:t xml:space="preserve">Marine </w:t>
      </w:r>
    </w:p>
    <w:p w14:paraId="3143C2D4" w14:textId="77777777" w:rsidR="0048393A" w:rsidRDefault="0048393A" w:rsidP="0003727E">
      <w:pPr>
        <w:pStyle w:val="Cover-Learningarea"/>
        <w:tabs>
          <w:tab w:val="left" w:pos="1276"/>
        </w:tabs>
        <w:spacing w:before="0" w:after="440" w:line="240" w:lineRule="auto"/>
        <w:ind w:left="907"/>
        <w:rPr>
          <w:color w:val="000000" w:themeColor="text1"/>
          <w:sz w:val="32"/>
          <w:szCs w:val="32"/>
        </w:rPr>
      </w:pPr>
    </w:p>
    <w:p w14:paraId="3143C2D5" w14:textId="77777777" w:rsidR="0003727E" w:rsidRDefault="0003727E">
      <w:pPr>
        <w:rPr>
          <w:rStyle w:val="Cover-Year"/>
          <w:rFonts w:ascii="Arial" w:hAnsi="Arial"/>
          <w:b/>
          <w:color w:val="000000" w:themeColor="text1"/>
          <w:sz w:val="32"/>
          <w:szCs w:val="32"/>
        </w:rPr>
      </w:pPr>
      <w:r>
        <w:rPr>
          <w:rStyle w:val="Cover-Year"/>
          <w:color w:val="000000" w:themeColor="text1"/>
          <w:sz w:val="32"/>
          <w:szCs w:val="32"/>
        </w:rPr>
        <w:br w:type="page"/>
      </w:r>
    </w:p>
    <w:p w14:paraId="3143C2D6" w14:textId="77777777" w:rsidR="0048393A" w:rsidRPr="0048393A" w:rsidRDefault="0048393A" w:rsidP="0048393A">
      <w:pPr>
        <w:pStyle w:val="Title"/>
      </w:pPr>
      <w:r w:rsidRPr="0048393A">
        <w:lastRenderedPageBreak/>
        <w:t>Marine Debris</w:t>
      </w:r>
    </w:p>
    <w:p w14:paraId="3143C2D7" w14:textId="77777777" w:rsidR="0048393A" w:rsidRPr="0048393A" w:rsidRDefault="0048393A" w:rsidP="0048393A">
      <w:pPr>
        <w:jc w:val="center"/>
        <w:rPr>
          <w:sz w:val="20"/>
          <w:szCs w:val="20"/>
        </w:rPr>
      </w:pPr>
      <w:r w:rsidRPr="0048393A">
        <w:rPr>
          <w:iCs/>
          <w:color w:val="808080" w:themeColor="text1" w:themeTint="7F"/>
          <w:sz w:val="20"/>
          <w:szCs w:val="20"/>
        </w:rPr>
        <w:t>These assessment topics focus on the key threats to the Reef as identified by the Outlook Report (2014)</w:t>
      </w:r>
    </w:p>
    <w:p w14:paraId="3143C2D8"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Knowledge and Understanding</w:t>
      </w:r>
    </w:p>
    <w:p w14:paraId="3143C2D9" w14:textId="77777777" w:rsidR="0048393A" w:rsidRPr="0048393A" w:rsidRDefault="0048393A" w:rsidP="0048393A">
      <w:pPr>
        <w:numPr>
          <w:ilvl w:val="0"/>
          <w:numId w:val="1"/>
        </w:numPr>
        <w:contextualSpacing/>
        <w:rPr>
          <w:sz w:val="20"/>
          <w:szCs w:val="20"/>
        </w:rPr>
      </w:pPr>
      <w:r w:rsidRPr="0048393A">
        <w:rPr>
          <w:sz w:val="20"/>
          <w:szCs w:val="20"/>
        </w:rPr>
        <w:t xml:space="preserve">GBRMPA Outlook Report 2014  </w:t>
      </w:r>
      <w:hyperlink r:id="rId12" w:history="1">
        <w:r w:rsidRPr="0048393A">
          <w:rPr>
            <w:color w:val="0000FF" w:themeColor="hyperlink"/>
            <w:sz w:val="20"/>
            <w:szCs w:val="20"/>
            <w:u w:val="single"/>
          </w:rPr>
          <w:t>http://www.gbrmpa.gov.au/managing-the-reef/great-barrier-reef-outlook-report</w:t>
        </w:r>
      </w:hyperlink>
    </w:p>
    <w:p w14:paraId="3143C2DA" w14:textId="77777777" w:rsidR="0048393A" w:rsidRPr="0048393A" w:rsidRDefault="0048393A" w:rsidP="0048393A">
      <w:pPr>
        <w:numPr>
          <w:ilvl w:val="0"/>
          <w:numId w:val="1"/>
        </w:numPr>
        <w:contextualSpacing/>
        <w:rPr>
          <w:sz w:val="20"/>
          <w:szCs w:val="20"/>
        </w:rPr>
      </w:pPr>
      <w:proofErr w:type="spellStart"/>
      <w:r w:rsidRPr="0048393A">
        <w:rPr>
          <w:sz w:val="20"/>
          <w:szCs w:val="20"/>
        </w:rPr>
        <w:t>Tangaroa</w:t>
      </w:r>
      <w:proofErr w:type="spellEnd"/>
      <w:r w:rsidRPr="0048393A">
        <w:rPr>
          <w:sz w:val="20"/>
          <w:szCs w:val="20"/>
        </w:rPr>
        <w:t xml:space="preserve"> Blue resources and national marine debris initiative  </w:t>
      </w:r>
      <w:hyperlink r:id="rId13" w:history="1">
        <w:r w:rsidRPr="0048393A">
          <w:rPr>
            <w:color w:val="0000FF" w:themeColor="hyperlink"/>
            <w:sz w:val="20"/>
            <w:szCs w:val="20"/>
            <w:u w:val="single"/>
          </w:rPr>
          <w:t>http://www.tangaroablue.org/</w:t>
        </w:r>
      </w:hyperlink>
    </w:p>
    <w:p w14:paraId="3143C2DB" w14:textId="77777777" w:rsidR="0048393A" w:rsidRPr="0048393A" w:rsidRDefault="0048393A" w:rsidP="0048393A">
      <w:pPr>
        <w:numPr>
          <w:ilvl w:val="0"/>
          <w:numId w:val="1"/>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14" w:history="1">
        <w:r w:rsidRPr="0048393A">
          <w:rPr>
            <w:color w:val="0000FF" w:themeColor="hyperlink"/>
            <w:sz w:val="20"/>
            <w:szCs w:val="20"/>
            <w:u w:val="single"/>
          </w:rPr>
          <w:t>http://www.gbrmpa.gov.au/managing-the-reef/strategic-assessment</w:t>
        </w:r>
      </w:hyperlink>
    </w:p>
    <w:p w14:paraId="3143C2DC" w14:textId="77777777" w:rsidR="0048393A" w:rsidRPr="0048393A" w:rsidRDefault="0048393A" w:rsidP="0048393A">
      <w:pPr>
        <w:numPr>
          <w:ilvl w:val="0"/>
          <w:numId w:val="1"/>
        </w:numPr>
        <w:contextualSpacing/>
        <w:rPr>
          <w:sz w:val="18"/>
          <w:szCs w:val="18"/>
        </w:rPr>
      </w:pPr>
      <w:r w:rsidRPr="0048393A">
        <w:rPr>
          <w:sz w:val="18"/>
          <w:szCs w:val="18"/>
        </w:rPr>
        <w:t xml:space="preserve">ECO Barge Clean Seas  </w:t>
      </w:r>
      <w:hyperlink r:id="rId15" w:history="1">
        <w:r w:rsidRPr="0048393A">
          <w:rPr>
            <w:color w:val="0000FF" w:themeColor="hyperlink"/>
            <w:sz w:val="18"/>
            <w:szCs w:val="18"/>
            <w:u w:val="single"/>
          </w:rPr>
          <w:t>http://ecobargecleanseas.org.au/</w:t>
        </w:r>
      </w:hyperlink>
      <w:r w:rsidRPr="0048393A">
        <w:rPr>
          <w:sz w:val="18"/>
          <w:szCs w:val="18"/>
        </w:rPr>
        <w:t xml:space="preserve"> </w:t>
      </w:r>
    </w:p>
    <w:p w14:paraId="3143C2DD" w14:textId="77777777" w:rsidR="0048393A" w:rsidRPr="0048393A" w:rsidRDefault="0048393A" w:rsidP="0048393A">
      <w:pPr>
        <w:numPr>
          <w:ilvl w:val="0"/>
          <w:numId w:val="1"/>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 xml:space="preserve">Risks to the Great Barrier Reef identified in the </w:t>
      </w:r>
      <w:r w:rsidRPr="0048393A">
        <w:rPr>
          <w:rFonts w:eastAsia="Times New Roman" w:cs="Arial"/>
          <w:iCs/>
          <w:color w:val="000000"/>
          <w:sz w:val="20"/>
          <w:szCs w:val="20"/>
          <w:lang w:eastAsia="en-AU"/>
        </w:rPr>
        <w:t xml:space="preserve">Great Barrier Reef Marine Park Authority Outlook Report 2014 </w:t>
      </w:r>
      <w:hyperlink r:id="rId16" w:history="1">
        <w:r w:rsidRPr="0048393A">
          <w:rPr>
            <w:rFonts w:eastAsia="Times New Roman" w:cs="Arial"/>
            <w:iCs/>
            <w:color w:val="0000FF" w:themeColor="hyperlink"/>
            <w:sz w:val="20"/>
            <w:szCs w:val="20"/>
            <w:u w:val="single"/>
            <w:lang w:eastAsia="en-AU"/>
          </w:rPr>
          <w:t>http://elibrary.gbrmpa.gov.au/jspui/bitstream/11017/2855/13/GBR_Outlook_2014_Chapter9_Risks_to_the_Regions_values.docx</w:t>
        </w:r>
      </w:hyperlink>
    </w:p>
    <w:p w14:paraId="3143C2DE" w14:textId="77777777" w:rsidR="0048393A" w:rsidRPr="0048393A" w:rsidRDefault="0048393A" w:rsidP="0048393A">
      <w:pPr>
        <w:numPr>
          <w:ilvl w:val="0"/>
          <w:numId w:val="1"/>
        </w:numPr>
        <w:spacing w:after="0" w:line="240" w:lineRule="auto"/>
        <w:contextualSpacing/>
        <w:rPr>
          <w:rFonts w:eastAsia="Times New Roman" w:cs="Arial"/>
          <w:color w:val="000000"/>
          <w:sz w:val="18"/>
          <w:szCs w:val="18"/>
          <w:lang w:eastAsia="en-AU"/>
        </w:rPr>
      </w:pPr>
      <w:r w:rsidRPr="0048393A">
        <w:rPr>
          <w:rFonts w:eastAsia="Times New Roman" w:cs="Arial"/>
          <w:color w:val="000000"/>
          <w:sz w:val="20"/>
          <w:szCs w:val="20"/>
          <w:lang w:eastAsia="en-AU"/>
        </w:rPr>
        <w:t>GBRMPA webpage resource</w:t>
      </w:r>
      <w:r w:rsidRPr="0048393A">
        <w:rPr>
          <w:rFonts w:eastAsia="Times New Roman" w:cs="Arial"/>
          <w:color w:val="000000"/>
          <w:sz w:val="18"/>
          <w:szCs w:val="18"/>
          <w:lang w:eastAsia="en-AU"/>
        </w:rPr>
        <w:t xml:space="preserve">: </w:t>
      </w:r>
      <w:hyperlink r:id="rId17" w:history="1">
        <w:r w:rsidRPr="0048393A">
          <w:rPr>
            <w:color w:val="000000"/>
            <w:sz w:val="18"/>
            <w:szCs w:val="18"/>
          </w:rPr>
          <w:t>http://www.gbrmpa.gov.au/managing-the-reef/how-the-reefs-managed/tourism-on-the-great-barrier-reef</w:t>
        </w:r>
      </w:hyperlink>
    </w:p>
    <w:p w14:paraId="3143C2DF" w14:textId="77777777" w:rsidR="0048393A" w:rsidRPr="0048393A" w:rsidRDefault="0048393A" w:rsidP="0048393A">
      <w:pPr>
        <w:numPr>
          <w:ilvl w:val="0"/>
          <w:numId w:val="1"/>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18" w:history="1">
        <w:r w:rsidRPr="0048393A">
          <w:rPr>
            <w:color w:val="0000FF" w:themeColor="hyperlink"/>
            <w:sz w:val="20"/>
            <w:szCs w:val="20"/>
            <w:u w:val="single"/>
          </w:rPr>
          <w:t>http://www.gbrmpa.gov.au/our-partners/reef-guardians/reef-guardian-fishers</w:t>
        </w:r>
      </w:hyperlink>
    </w:p>
    <w:p w14:paraId="3143C2E0" w14:textId="77777777" w:rsidR="0048393A" w:rsidRPr="0048393A" w:rsidRDefault="0048393A" w:rsidP="0048393A">
      <w:pPr>
        <w:numPr>
          <w:ilvl w:val="0"/>
          <w:numId w:val="1"/>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19" w:history="1">
        <w:r w:rsidRPr="0048393A">
          <w:rPr>
            <w:color w:val="0000FF" w:themeColor="hyperlink"/>
            <w:sz w:val="20"/>
            <w:szCs w:val="20"/>
            <w:u w:val="single"/>
          </w:rPr>
          <w:t>http://www.gbrmpa.gov.au/managing-the-reef/threats-to-the-reef/extreme-weather</w:t>
        </w:r>
      </w:hyperlink>
    </w:p>
    <w:p w14:paraId="3143C2E1" w14:textId="77777777" w:rsidR="0048393A" w:rsidRPr="0048393A" w:rsidRDefault="0048393A" w:rsidP="0048393A">
      <w:pPr>
        <w:numPr>
          <w:ilvl w:val="0"/>
          <w:numId w:val="1"/>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20" w:history="1">
        <w:r w:rsidRPr="0048393A">
          <w:rPr>
            <w:color w:val="0000FF" w:themeColor="hyperlink"/>
            <w:sz w:val="20"/>
            <w:szCs w:val="20"/>
            <w:u w:val="single"/>
          </w:rPr>
          <w:t>http://www.gbrmpa.gov.au/managing-the-reef/how-the-reefs-managed/reef-2050-marine-monitoring-program</w:t>
        </w:r>
      </w:hyperlink>
    </w:p>
    <w:p w14:paraId="3143C2E2"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 xml:space="preserve">Investigation and Analysis (or) Analysing and Applying </w:t>
      </w:r>
    </w:p>
    <w:p w14:paraId="3143C2E3" w14:textId="77777777" w:rsidR="0048393A" w:rsidRPr="0048393A" w:rsidRDefault="0048393A" w:rsidP="0048393A">
      <w:pPr>
        <w:numPr>
          <w:ilvl w:val="0"/>
          <w:numId w:val="3"/>
        </w:numPr>
        <w:contextualSpacing/>
        <w:rPr>
          <w:sz w:val="20"/>
          <w:szCs w:val="20"/>
        </w:rPr>
      </w:pPr>
      <w:r w:rsidRPr="0048393A">
        <w:rPr>
          <w:sz w:val="20"/>
          <w:szCs w:val="20"/>
        </w:rPr>
        <w:t>Primary data can be sourced by students by doing their own beach, island or waterway clean up.</w:t>
      </w:r>
    </w:p>
    <w:p w14:paraId="3143C2E4" w14:textId="77777777" w:rsidR="0048393A" w:rsidRPr="0048393A" w:rsidRDefault="0048393A" w:rsidP="0048393A">
      <w:pPr>
        <w:numPr>
          <w:ilvl w:val="0"/>
          <w:numId w:val="3"/>
        </w:numPr>
        <w:contextualSpacing/>
        <w:rPr>
          <w:sz w:val="20"/>
          <w:szCs w:val="20"/>
        </w:rPr>
      </w:pPr>
      <w:r w:rsidRPr="0048393A">
        <w:rPr>
          <w:sz w:val="20"/>
          <w:szCs w:val="20"/>
        </w:rPr>
        <w:t xml:space="preserve">Secondary data can be sourced by the marine debris initiative database. </w:t>
      </w:r>
      <w:hyperlink r:id="rId21" w:history="1">
        <w:r w:rsidRPr="0048393A">
          <w:rPr>
            <w:color w:val="0000FF" w:themeColor="hyperlink"/>
            <w:sz w:val="20"/>
            <w:szCs w:val="20"/>
            <w:u w:val="single"/>
          </w:rPr>
          <w:t>http://www.tangaroablue.org/database.html</w:t>
        </w:r>
      </w:hyperlink>
    </w:p>
    <w:p w14:paraId="3143C2E5" w14:textId="77777777" w:rsidR="0048393A" w:rsidRPr="0048393A" w:rsidRDefault="0048393A" w:rsidP="0048393A">
      <w:pPr>
        <w:numPr>
          <w:ilvl w:val="0"/>
          <w:numId w:val="3"/>
        </w:numPr>
        <w:contextualSpacing/>
        <w:rPr>
          <w:sz w:val="20"/>
          <w:szCs w:val="20"/>
        </w:rPr>
      </w:pPr>
      <w:r w:rsidRPr="0048393A">
        <w:rPr>
          <w:sz w:val="20"/>
          <w:szCs w:val="20"/>
        </w:rPr>
        <w:t xml:space="preserve">Great Barrier Reef Biodiversity Conservation Strategy (2013) </w:t>
      </w:r>
      <w:hyperlink r:id="rId22" w:history="1">
        <w:r w:rsidRPr="0048393A">
          <w:rPr>
            <w:color w:val="0000FF" w:themeColor="hyperlink"/>
            <w:sz w:val="20"/>
            <w:szCs w:val="20"/>
            <w:u w:val="single"/>
          </w:rPr>
          <w:t>http://elibrary.gbrmpa.gov.au/jspui/handle/11017/2787</w:t>
        </w:r>
      </w:hyperlink>
    </w:p>
    <w:p w14:paraId="3143C2E6" w14:textId="77777777" w:rsidR="0048393A" w:rsidRPr="0048393A" w:rsidRDefault="0048393A" w:rsidP="0048393A">
      <w:pPr>
        <w:numPr>
          <w:ilvl w:val="0"/>
          <w:numId w:val="3"/>
        </w:numPr>
        <w:contextualSpacing/>
        <w:rPr>
          <w:sz w:val="20"/>
          <w:szCs w:val="20"/>
        </w:rPr>
      </w:pPr>
      <w:r w:rsidRPr="0048393A">
        <w:rPr>
          <w:b/>
          <w:bCs/>
          <w:sz w:val="20"/>
          <w:szCs w:val="20"/>
        </w:rPr>
        <w:t xml:space="preserve">Marine Investigation: </w:t>
      </w:r>
      <w:r w:rsidRPr="0048393A">
        <w:rPr>
          <w:sz w:val="20"/>
          <w:szCs w:val="20"/>
        </w:rPr>
        <w:t>Conduct an experiment to investigate the impacts of different activities on the</w:t>
      </w:r>
      <w:r w:rsidRPr="0048393A">
        <w:rPr>
          <w:b/>
          <w:bCs/>
          <w:sz w:val="20"/>
          <w:szCs w:val="20"/>
        </w:rPr>
        <w:t xml:space="preserve"> </w:t>
      </w:r>
      <w:r w:rsidRPr="0048393A">
        <w:rPr>
          <w:sz w:val="20"/>
          <w:szCs w:val="20"/>
        </w:rPr>
        <w:t>Great Barrier Reef.</w:t>
      </w:r>
    </w:p>
    <w:p w14:paraId="3143C2E7" w14:textId="77777777" w:rsidR="0048393A" w:rsidRPr="0048393A" w:rsidRDefault="0048393A" w:rsidP="0048393A">
      <w:pPr>
        <w:numPr>
          <w:ilvl w:val="0"/>
          <w:numId w:val="3"/>
        </w:numPr>
        <w:contextualSpacing/>
        <w:rPr>
          <w:sz w:val="20"/>
          <w:szCs w:val="20"/>
        </w:rPr>
      </w:pPr>
      <w:r w:rsidRPr="0048393A">
        <w:rPr>
          <w:b/>
          <w:bCs/>
          <w:sz w:val="20"/>
          <w:szCs w:val="20"/>
        </w:rPr>
        <w:t xml:space="preserve">The Great Barrier Reef Catchment Area Investigation </w:t>
      </w:r>
      <w:proofErr w:type="gramStart"/>
      <w:r w:rsidRPr="0048393A">
        <w:rPr>
          <w:sz w:val="20"/>
          <w:szCs w:val="20"/>
        </w:rPr>
        <w:t>gather</w:t>
      </w:r>
      <w:proofErr w:type="gramEnd"/>
      <w:r w:rsidRPr="0048393A">
        <w:rPr>
          <w:sz w:val="20"/>
          <w:szCs w:val="20"/>
        </w:rPr>
        <w:t xml:space="preserve"> data about the local catchment area to assess its health and its impacts on the Great Barrier Reef.</w:t>
      </w:r>
    </w:p>
    <w:p w14:paraId="3143C2E8" w14:textId="77777777" w:rsidR="0048393A" w:rsidRPr="0048393A" w:rsidRDefault="0048393A" w:rsidP="0048393A">
      <w:pPr>
        <w:numPr>
          <w:ilvl w:val="0"/>
          <w:numId w:val="3"/>
        </w:numPr>
        <w:contextualSpacing/>
        <w:rPr>
          <w:sz w:val="20"/>
          <w:szCs w:val="20"/>
        </w:rPr>
      </w:pPr>
      <w:r w:rsidRPr="0048393A">
        <w:rPr>
          <w:b/>
          <w:bCs/>
          <w:sz w:val="20"/>
          <w:szCs w:val="20"/>
        </w:rPr>
        <w:t xml:space="preserve">Natural Disaster Rehabilitation </w:t>
      </w:r>
      <w:proofErr w:type="gramStart"/>
      <w:r w:rsidRPr="0048393A">
        <w:rPr>
          <w:sz w:val="20"/>
          <w:szCs w:val="20"/>
        </w:rPr>
        <w:t>develop</w:t>
      </w:r>
      <w:proofErr w:type="gramEnd"/>
      <w:r w:rsidRPr="0048393A">
        <w:rPr>
          <w:sz w:val="20"/>
          <w:szCs w:val="20"/>
        </w:rPr>
        <w:t xml:space="preserve"> a public education program about how a chosen ecosystem will rehabilitate after</w:t>
      </w:r>
      <w:r w:rsidRPr="0048393A">
        <w:rPr>
          <w:b/>
          <w:bCs/>
          <w:sz w:val="20"/>
          <w:szCs w:val="20"/>
        </w:rPr>
        <w:t xml:space="preserve"> </w:t>
      </w:r>
      <w:r w:rsidRPr="0048393A">
        <w:rPr>
          <w:sz w:val="20"/>
          <w:szCs w:val="20"/>
        </w:rPr>
        <w:t xml:space="preserve">a severe natural disaster. </w:t>
      </w:r>
      <w:r w:rsidRPr="0048393A">
        <w:rPr>
          <w:rFonts w:cs="FrutigerLT-Italic"/>
          <w:iCs/>
          <w:color w:val="000000"/>
          <w:sz w:val="20"/>
          <w:szCs w:val="20"/>
        </w:rPr>
        <w:t xml:space="preserve">Use a range of media strategies to develop your </w:t>
      </w:r>
      <w:r w:rsidRPr="0048393A">
        <w:rPr>
          <w:rFonts w:cs="FrutigerLT-Italic"/>
          <w:iCs/>
          <w:sz w:val="20"/>
          <w:szCs w:val="20"/>
        </w:rPr>
        <w:t>multimodal program</w:t>
      </w:r>
      <w:r w:rsidRPr="0048393A">
        <w:rPr>
          <w:rFonts w:cs="FrutigerLT-Italic"/>
          <w:iCs/>
          <w:color w:val="FF0000"/>
          <w:sz w:val="20"/>
          <w:szCs w:val="20"/>
        </w:rPr>
        <w:t xml:space="preserve"> </w:t>
      </w:r>
      <w:r w:rsidRPr="0048393A">
        <w:rPr>
          <w:rFonts w:cs="FrutigerLT-Italic"/>
          <w:iCs/>
          <w:color w:val="000000"/>
          <w:sz w:val="20"/>
          <w:szCs w:val="20"/>
        </w:rPr>
        <w:t>including TV, newspapers or the web.</w:t>
      </w:r>
    </w:p>
    <w:p w14:paraId="3143C2E9" w14:textId="77777777" w:rsidR="0048393A" w:rsidRPr="0048393A" w:rsidRDefault="0048393A" w:rsidP="0048393A">
      <w:pPr>
        <w:numPr>
          <w:ilvl w:val="0"/>
          <w:numId w:val="3"/>
        </w:numPr>
        <w:contextualSpacing/>
        <w:rPr>
          <w:sz w:val="20"/>
          <w:szCs w:val="20"/>
        </w:rPr>
      </w:pPr>
      <w:r w:rsidRPr="0048393A">
        <w:rPr>
          <w:b/>
          <w:bCs/>
          <w:sz w:val="20"/>
          <w:szCs w:val="20"/>
        </w:rPr>
        <w:t>Sustainable Fishing Methods</w:t>
      </w:r>
      <w:r w:rsidRPr="0048393A">
        <w:rPr>
          <w:sz w:val="20"/>
          <w:szCs w:val="20"/>
        </w:rPr>
        <w:t xml:space="preserve"> design and conduct an experiment to investigate methods that will promote sustainable</w:t>
      </w:r>
      <w:r w:rsidRPr="0048393A">
        <w:rPr>
          <w:b/>
          <w:bCs/>
          <w:sz w:val="20"/>
          <w:szCs w:val="20"/>
        </w:rPr>
        <w:t xml:space="preserve"> </w:t>
      </w:r>
      <w:r w:rsidRPr="0048393A">
        <w:rPr>
          <w:sz w:val="20"/>
          <w:szCs w:val="20"/>
        </w:rPr>
        <w:t>fishing in the Great Barrier Reef Marine Park.</w:t>
      </w:r>
    </w:p>
    <w:p w14:paraId="3143C2EA" w14:textId="77777777" w:rsidR="0048393A" w:rsidRPr="0048393A" w:rsidRDefault="0048393A" w:rsidP="0048393A">
      <w:pPr>
        <w:numPr>
          <w:ilvl w:val="0"/>
          <w:numId w:val="3"/>
        </w:numPr>
        <w:contextualSpacing/>
        <w:rPr>
          <w:sz w:val="20"/>
          <w:szCs w:val="20"/>
        </w:rPr>
      </w:pPr>
      <w:r w:rsidRPr="0048393A">
        <w:rPr>
          <w:b/>
          <w:bCs/>
          <w:sz w:val="20"/>
          <w:szCs w:val="20"/>
        </w:rPr>
        <w:t xml:space="preserve">Environmental Impact Assessment </w:t>
      </w:r>
      <w:proofErr w:type="gramStart"/>
      <w:r w:rsidRPr="0048393A">
        <w:rPr>
          <w:sz w:val="20"/>
          <w:szCs w:val="20"/>
        </w:rPr>
        <w:t>investigate</w:t>
      </w:r>
      <w:proofErr w:type="gramEnd"/>
      <w:r w:rsidRPr="0048393A">
        <w:rPr>
          <w:sz w:val="20"/>
          <w:szCs w:val="20"/>
        </w:rPr>
        <w:t xml:space="preserve"> the social, cultural, economic and environmental impacts that</w:t>
      </w:r>
      <w:r w:rsidRPr="0048393A">
        <w:rPr>
          <w:b/>
          <w:bCs/>
          <w:sz w:val="20"/>
          <w:szCs w:val="20"/>
        </w:rPr>
        <w:t xml:space="preserve"> </w:t>
      </w:r>
      <w:r w:rsidRPr="0048393A">
        <w:rPr>
          <w:sz w:val="20"/>
          <w:szCs w:val="20"/>
        </w:rPr>
        <w:t>might occur from a potential new development within the Great Barrier Reef</w:t>
      </w:r>
      <w:r w:rsidRPr="0048393A">
        <w:rPr>
          <w:b/>
          <w:bCs/>
          <w:sz w:val="20"/>
          <w:szCs w:val="20"/>
        </w:rPr>
        <w:t xml:space="preserve"> </w:t>
      </w:r>
      <w:r w:rsidRPr="0048393A">
        <w:rPr>
          <w:sz w:val="20"/>
          <w:szCs w:val="20"/>
        </w:rPr>
        <w:t>Marine Park and propose how to reduce impacts at an effective cost.</w:t>
      </w:r>
    </w:p>
    <w:p w14:paraId="3143C2EB" w14:textId="77777777" w:rsidR="0048393A" w:rsidRPr="0048393A" w:rsidRDefault="0048393A" w:rsidP="0048393A">
      <w:pPr>
        <w:numPr>
          <w:ilvl w:val="0"/>
          <w:numId w:val="3"/>
        </w:numPr>
        <w:spacing w:after="0" w:line="240" w:lineRule="auto"/>
        <w:contextualSpacing/>
        <w:rPr>
          <w:rFonts w:eastAsia="Times New Roman" w:cs="Times New Roman"/>
          <w:color w:val="000000"/>
          <w:sz w:val="20"/>
          <w:szCs w:val="20"/>
          <w:lang w:eastAsia="en-AU"/>
        </w:rPr>
      </w:pPr>
      <w:r w:rsidRPr="0048393A">
        <w:rPr>
          <w:rFonts w:eastAsia="Times New Roman" w:cs="Times New Roman"/>
          <w:b/>
          <w:color w:val="000000"/>
          <w:sz w:val="20"/>
          <w:szCs w:val="20"/>
          <w:lang w:eastAsia="en-AU"/>
        </w:rPr>
        <w:t>Investigate the growth and survival of different fish species</w:t>
      </w:r>
      <w:r w:rsidRPr="0048393A">
        <w:rPr>
          <w:rFonts w:eastAsia="Times New Roman" w:cs="Times New Roman"/>
          <w:color w:val="000000"/>
          <w:sz w:val="20"/>
          <w:szCs w:val="20"/>
          <w:lang w:eastAsia="en-AU"/>
        </w:rPr>
        <w:t xml:space="preserve"> and make links to human impacts and fish survival.</w:t>
      </w:r>
    </w:p>
    <w:p w14:paraId="3143C2EC" w14:textId="77777777" w:rsidR="0048393A" w:rsidRPr="0048393A" w:rsidRDefault="0048393A" w:rsidP="0048393A">
      <w:pPr>
        <w:numPr>
          <w:ilvl w:val="0"/>
          <w:numId w:val="3"/>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 xml:space="preserve">Analyse and report on </w:t>
      </w:r>
      <w:r w:rsidRPr="0048393A">
        <w:rPr>
          <w:rFonts w:eastAsia="Times New Roman" w:cs="Times New Roman"/>
          <w:b/>
          <w:color w:val="000000"/>
          <w:sz w:val="20"/>
          <w:szCs w:val="20"/>
          <w:lang w:eastAsia="en-AU"/>
        </w:rPr>
        <w:t>data from fishing activities</w:t>
      </w:r>
      <w:r w:rsidRPr="0048393A">
        <w:rPr>
          <w:rFonts w:eastAsia="Times New Roman" w:cs="Times New Roman"/>
          <w:color w:val="000000"/>
          <w:sz w:val="20"/>
          <w:szCs w:val="20"/>
          <w:lang w:eastAsia="en-AU"/>
        </w:rPr>
        <w:t>. Fish research / Sustainable fishing investigation.</w:t>
      </w:r>
    </w:p>
    <w:p w14:paraId="3143C2ED" w14:textId="77777777" w:rsidR="0048393A" w:rsidRPr="0048393A" w:rsidRDefault="0048393A" w:rsidP="0048393A">
      <w:pPr>
        <w:numPr>
          <w:ilvl w:val="0"/>
          <w:numId w:val="3"/>
        </w:numPr>
        <w:spacing w:after="0" w:line="240" w:lineRule="auto"/>
        <w:contextualSpacing/>
        <w:rPr>
          <w:rFonts w:eastAsia="Times New Roman" w:cs="Times New Roman"/>
          <w:color w:val="000000"/>
          <w:sz w:val="20"/>
          <w:szCs w:val="20"/>
          <w:lang w:eastAsia="en-AU"/>
        </w:rPr>
      </w:pPr>
      <w:r w:rsidRPr="0048393A">
        <w:rPr>
          <w:rFonts w:eastAsia="Times New Roman" w:cs="Times New Roman"/>
          <w:b/>
          <w:color w:val="000000"/>
          <w:sz w:val="20"/>
          <w:szCs w:val="20"/>
          <w:lang w:eastAsia="en-AU"/>
        </w:rPr>
        <w:t>Research a marine protected area in Australia</w:t>
      </w:r>
      <w:r w:rsidRPr="0048393A">
        <w:rPr>
          <w:rFonts w:eastAsia="Times New Roman" w:cs="Times New Roman"/>
          <w:color w:val="000000"/>
          <w:sz w:val="20"/>
          <w:szCs w:val="20"/>
          <w:lang w:eastAsia="en-AU"/>
        </w:rPr>
        <w:t xml:space="preserve"> - issues that impact </w:t>
      </w:r>
      <w:proofErr w:type="gramStart"/>
      <w:r w:rsidRPr="0048393A">
        <w:rPr>
          <w:rFonts w:eastAsia="Times New Roman" w:cs="Times New Roman"/>
          <w:color w:val="000000"/>
          <w:sz w:val="20"/>
          <w:szCs w:val="20"/>
          <w:lang w:eastAsia="en-AU"/>
        </w:rPr>
        <w:t>use  and</w:t>
      </w:r>
      <w:proofErr w:type="gramEnd"/>
      <w:r w:rsidRPr="0048393A">
        <w:rPr>
          <w:rFonts w:eastAsia="Times New Roman" w:cs="Times New Roman"/>
          <w:color w:val="000000"/>
          <w:sz w:val="20"/>
          <w:szCs w:val="20"/>
          <w:lang w:eastAsia="en-AU"/>
        </w:rPr>
        <w:t xml:space="preserve"> effectiveness. Management and its implementation/ regulations.</w:t>
      </w:r>
    </w:p>
    <w:p w14:paraId="3143C2EE"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Evaluation and Communication (or) Planning and Evaluating</w:t>
      </w:r>
    </w:p>
    <w:p w14:paraId="3143C2EF" w14:textId="77777777" w:rsidR="0048393A" w:rsidRPr="0048393A" w:rsidRDefault="0048393A" w:rsidP="0048393A">
      <w:pPr>
        <w:numPr>
          <w:ilvl w:val="0"/>
          <w:numId w:val="2"/>
        </w:numPr>
        <w:contextualSpacing/>
        <w:rPr>
          <w:sz w:val="20"/>
          <w:szCs w:val="20"/>
        </w:rPr>
      </w:pPr>
      <w:r w:rsidRPr="0048393A">
        <w:rPr>
          <w:sz w:val="20"/>
          <w:szCs w:val="20"/>
        </w:rPr>
        <w:t>Using models to predict where marine debris will end up</w:t>
      </w:r>
    </w:p>
    <w:p w14:paraId="3143C2F0" w14:textId="77777777" w:rsidR="0048393A" w:rsidRPr="0048393A" w:rsidRDefault="0048393A" w:rsidP="0048393A">
      <w:pPr>
        <w:numPr>
          <w:ilvl w:val="0"/>
          <w:numId w:val="2"/>
        </w:numPr>
        <w:contextualSpacing/>
        <w:rPr>
          <w:sz w:val="20"/>
          <w:szCs w:val="20"/>
        </w:rPr>
      </w:pPr>
      <w:r w:rsidRPr="0048393A">
        <w:rPr>
          <w:sz w:val="20"/>
          <w:szCs w:val="20"/>
        </w:rPr>
        <w:t>Developing/designing new marine debris collection tools or gross pollutant traps</w:t>
      </w:r>
    </w:p>
    <w:p w14:paraId="3143C2F1" w14:textId="77777777" w:rsidR="0048393A" w:rsidRPr="0048393A" w:rsidRDefault="0048393A" w:rsidP="0048393A">
      <w:pPr>
        <w:numPr>
          <w:ilvl w:val="0"/>
          <w:numId w:val="2"/>
        </w:numPr>
        <w:contextualSpacing/>
        <w:rPr>
          <w:sz w:val="20"/>
          <w:szCs w:val="20"/>
        </w:rPr>
      </w:pPr>
      <w:r w:rsidRPr="0048393A">
        <w:rPr>
          <w:sz w:val="20"/>
          <w:szCs w:val="20"/>
        </w:rPr>
        <w:t>Determine which animals are most likely to be affected and why</w:t>
      </w:r>
    </w:p>
    <w:p w14:paraId="3143C2F2" w14:textId="77777777" w:rsidR="0048393A" w:rsidRPr="0048393A" w:rsidRDefault="0048393A" w:rsidP="0048393A">
      <w:pPr>
        <w:numPr>
          <w:ilvl w:val="0"/>
          <w:numId w:val="2"/>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23" w:history="1">
        <w:r w:rsidRPr="0048393A">
          <w:rPr>
            <w:color w:val="0000FF" w:themeColor="hyperlink"/>
            <w:sz w:val="20"/>
            <w:szCs w:val="20"/>
            <w:u w:val="single"/>
          </w:rPr>
          <w:t>http://www.gbrmpa.gov.au/managing-the-reef/reef-2050</w:t>
        </w:r>
      </w:hyperlink>
    </w:p>
    <w:p w14:paraId="3143C2F3" w14:textId="77777777" w:rsidR="0048393A" w:rsidRPr="0048393A" w:rsidRDefault="0048393A" w:rsidP="0048393A">
      <w:pPr>
        <w:spacing w:after="0" w:line="240" w:lineRule="auto"/>
        <w:jc w:val="center"/>
        <w:rPr>
          <w:iCs/>
          <w:color w:val="808080" w:themeColor="text1" w:themeTint="7F"/>
          <w:sz w:val="20"/>
          <w:szCs w:val="20"/>
        </w:rPr>
      </w:pPr>
    </w:p>
    <w:p w14:paraId="3143C2F4" w14:textId="77777777" w:rsidR="0048393A" w:rsidRPr="0048393A" w:rsidRDefault="0048393A" w:rsidP="0048393A">
      <w:pPr>
        <w:pStyle w:val="Title"/>
      </w:pPr>
      <w:r w:rsidRPr="0048393A">
        <w:lastRenderedPageBreak/>
        <w:t>Climate Change</w:t>
      </w:r>
    </w:p>
    <w:p w14:paraId="3143C2F5" w14:textId="77777777" w:rsidR="0048393A" w:rsidRPr="0048393A" w:rsidRDefault="0048393A" w:rsidP="0048393A">
      <w:pPr>
        <w:rPr>
          <w:sz w:val="20"/>
          <w:szCs w:val="20"/>
        </w:rPr>
      </w:pPr>
      <w:r w:rsidRPr="0048393A">
        <w:rPr>
          <w:iCs/>
          <w:color w:val="808080" w:themeColor="text1" w:themeTint="7F"/>
          <w:sz w:val="20"/>
          <w:szCs w:val="20"/>
        </w:rPr>
        <w:t>These assessment topics focus on the key threats to the Reef as identified by the Outlook Report (2014)</w:t>
      </w:r>
    </w:p>
    <w:p w14:paraId="3143C2F6" w14:textId="77777777" w:rsidR="0048393A" w:rsidRPr="0048393A" w:rsidRDefault="0048393A" w:rsidP="0048393A">
      <w:pPr>
        <w:keepNext/>
        <w:keepLines/>
        <w:spacing w:after="0" w:line="240" w:lineRule="auto"/>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Knowledge and Understanding</w:t>
      </w:r>
    </w:p>
    <w:p w14:paraId="3143C2F7" w14:textId="77777777" w:rsidR="0048393A" w:rsidRPr="0048393A" w:rsidRDefault="0048393A" w:rsidP="0048393A">
      <w:pPr>
        <w:numPr>
          <w:ilvl w:val="0"/>
          <w:numId w:val="4"/>
        </w:numPr>
        <w:contextualSpacing/>
        <w:rPr>
          <w:sz w:val="20"/>
          <w:szCs w:val="20"/>
        </w:rPr>
      </w:pPr>
      <w:r w:rsidRPr="0048393A">
        <w:rPr>
          <w:sz w:val="20"/>
          <w:szCs w:val="20"/>
        </w:rPr>
        <w:t xml:space="preserve">Outlook report 2014   </w:t>
      </w:r>
      <w:hyperlink r:id="rId24" w:history="1">
        <w:r w:rsidRPr="0048393A">
          <w:rPr>
            <w:color w:val="0000FF" w:themeColor="hyperlink"/>
            <w:sz w:val="20"/>
            <w:szCs w:val="20"/>
            <w:u w:val="single"/>
          </w:rPr>
          <w:t>http://elibrary.gbrmpa.gov.au/jspui/handle/11017/2855</w:t>
        </w:r>
      </w:hyperlink>
    </w:p>
    <w:p w14:paraId="3143C2F8" w14:textId="77777777" w:rsidR="0048393A" w:rsidRPr="0048393A" w:rsidRDefault="0048393A" w:rsidP="0048393A">
      <w:pPr>
        <w:numPr>
          <w:ilvl w:val="0"/>
          <w:numId w:val="4"/>
        </w:numPr>
        <w:contextualSpacing/>
        <w:rPr>
          <w:sz w:val="20"/>
          <w:szCs w:val="20"/>
        </w:rPr>
      </w:pPr>
      <w:r w:rsidRPr="0048393A">
        <w:rPr>
          <w:rFonts w:eastAsia="Times New Roman" w:cs="Arial"/>
          <w:color w:val="000000"/>
          <w:sz w:val="20"/>
          <w:szCs w:val="20"/>
          <w:lang w:eastAsia="en-AU"/>
        </w:rPr>
        <w:t xml:space="preserve">Eye on the Reef </w:t>
      </w:r>
      <w:r w:rsidRPr="0048393A">
        <w:t xml:space="preserve"> </w:t>
      </w:r>
      <w:hyperlink r:id="rId25" w:history="1">
        <w:r w:rsidRPr="0048393A">
          <w:rPr>
            <w:color w:val="0000FF" w:themeColor="hyperlink"/>
            <w:sz w:val="20"/>
            <w:szCs w:val="20"/>
            <w:u w:val="single"/>
          </w:rPr>
          <w:t>http://www.gbrmpa.gov.au/visit-the-reef/eye-on-the-reef/report-sightings</w:t>
        </w:r>
      </w:hyperlink>
    </w:p>
    <w:p w14:paraId="3143C2F9" w14:textId="77777777" w:rsidR="0048393A" w:rsidRPr="0048393A" w:rsidRDefault="0048393A" w:rsidP="0048393A">
      <w:pPr>
        <w:numPr>
          <w:ilvl w:val="0"/>
          <w:numId w:val="4"/>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26" w:history="1">
        <w:r w:rsidRPr="0048393A">
          <w:rPr>
            <w:color w:val="0000FF" w:themeColor="hyperlink"/>
            <w:sz w:val="20"/>
            <w:szCs w:val="20"/>
            <w:u w:val="single"/>
          </w:rPr>
          <w:t>http://www.gbrmpa.gov.au/managing-the-reef/threats-to-the-reef/climate-change</w:t>
        </w:r>
      </w:hyperlink>
    </w:p>
    <w:p w14:paraId="3143C2FA" w14:textId="77777777" w:rsidR="0048393A" w:rsidRPr="0048393A" w:rsidRDefault="0048393A" w:rsidP="0048393A">
      <w:pPr>
        <w:numPr>
          <w:ilvl w:val="0"/>
          <w:numId w:val="4"/>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27" w:history="1">
        <w:r w:rsidRPr="0048393A">
          <w:rPr>
            <w:color w:val="0000FF" w:themeColor="hyperlink"/>
            <w:sz w:val="20"/>
            <w:szCs w:val="20"/>
            <w:u w:val="single"/>
          </w:rPr>
          <w:t>http://www.gbrmpa.gov.au/__data/assets/pdf_file/0020/28163/Year-10-Science-Climate-Change-Version-0.2.pdf</w:t>
        </w:r>
      </w:hyperlink>
    </w:p>
    <w:p w14:paraId="3143C2FB" w14:textId="77777777" w:rsidR="0048393A" w:rsidRPr="0048393A" w:rsidRDefault="0048393A" w:rsidP="0048393A">
      <w:pPr>
        <w:numPr>
          <w:ilvl w:val="0"/>
          <w:numId w:val="4"/>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28" w:history="1">
        <w:r w:rsidRPr="0048393A">
          <w:rPr>
            <w:color w:val="0000FF" w:themeColor="hyperlink"/>
            <w:sz w:val="20"/>
            <w:szCs w:val="20"/>
            <w:u w:val="single"/>
          </w:rPr>
          <w:t>http://www.gbrmpa.gov.au/managing-the-reef/strategic-assessment</w:t>
        </w:r>
      </w:hyperlink>
    </w:p>
    <w:p w14:paraId="3143C2FC" w14:textId="77777777" w:rsidR="0048393A" w:rsidRPr="0048393A" w:rsidRDefault="0048393A" w:rsidP="0048393A">
      <w:pPr>
        <w:numPr>
          <w:ilvl w:val="0"/>
          <w:numId w:val="4"/>
        </w:numPr>
        <w:contextualSpacing/>
        <w:rPr>
          <w:sz w:val="20"/>
          <w:szCs w:val="20"/>
        </w:rPr>
      </w:pPr>
      <w:r w:rsidRPr="0048393A">
        <w:rPr>
          <w:rFonts w:eastAsia="Times New Roman" w:cs="Times New Roman"/>
          <w:color w:val="000000"/>
          <w:sz w:val="20"/>
          <w:szCs w:val="20"/>
          <w:lang w:eastAsia="en-AU"/>
        </w:rPr>
        <w:t xml:space="preserve">GBRMPA Eye on the Reef </w:t>
      </w:r>
      <w:hyperlink r:id="rId29" w:history="1">
        <w:r w:rsidRPr="0048393A">
          <w:rPr>
            <w:color w:val="0000FF" w:themeColor="hyperlink"/>
            <w:sz w:val="20"/>
            <w:szCs w:val="20"/>
            <w:u w:val="single"/>
          </w:rPr>
          <w:t>http://www.gbrmpa.gov.au/visit-the-reef/eye-on-the-reef/report-sightings</w:t>
        </w:r>
      </w:hyperlink>
    </w:p>
    <w:p w14:paraId="3143C2FD" w14:textId="77777777" w:rsidR="0048393A" w:rsidRPr="0048393A" w:rsidRDefault="0048393A" w:rsidP="0048393A">
      <w:pPr>
        <w:numPr>
          <w:ilvl w:val="0"/>
          <w:numId w:val="4"/>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How and why coral bleaching occurs / Impacts of coral bleaching.</w:t>
      </w:r>
    </w:p>
    <w:p w14:paraId="3143C2FE" w14:textId="77777777" w:rsidR="0048393A" w:rsidRPr="0048393A" w:rsidRDefault="0048393A" w:rsidP="0048393A">
      <w:pPr>
        <w:numPr>
          <w:ilvl w:val="0"/>
          <w:numId w:val="4"/>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 xml:space="preserve">Risks to the Great Barrier Reef identified in the </w:t>
      </w:r>
      <w:r w:rsidRPr="0048393A">
        <w:rPr>
          <w:rFonts w:eastAsia="Times New Roman" w:cs="Arial"/>
          <w:iCs/>
          <w:color w:val="000000"/>
          <w:sz w:val="20"/>
          <w:szCs w:val="20"/>
          <w:lang w:eastAsia="en-AU"/>
        </w:rPr>
        <w:t>Great Barrier Reef Marine Park Authority Outlook Report 2014</w:t>
      </w:r>
    </w:p>
    <w:p w14:paraId="3143C2FF" w14:textId="77777777" w:rsidR="0048393A" w:rsidRPr="0048393A" w:rsidRDefault="0048393A" w:rsidP="0048393A">
      <w:pPr>
        <w:numPr>
          <w:ilvl w:val="0"/>
          <w:numId w:val="4"/>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Video conference tools: “google hang out" with experts</w:t>
      </w:r>
    </w:p>
    <w:p w14:paraId="3143C300" w14:textId="77777777" w:rsidR="0048393A" w:rsidRPr="0048393A" w:rsidRDefault="0048393A" w:rsidP="0048393A">
      <w:pPr>
        <w:numPr>
          <w:ilvl w:val="0"/>
          <w:numId w:val="4"/>
        </w:numPr>
        <w:spacing w:after="0" w:line="240" w:lineRule="auto"/>
        <w:contextualSpacing/>
        <w:rPr>
          <w:rFonts w:eastAsia="Times New Roman" w:cs="Times New Roman"/>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0" w:history="1">
        <w:r w:rsidRPr="0048393A">
          <w:rPr>
            <w:rFonts w:eastAsia="Times New Roman" w:cs="Times New Roman"/>
            <w:color w:val="0000FF" w:themeColor="hyperlink"/>
            <w:sz w:val="20"/>
            <w:szCs w:val="20"/>
            <w:u w:val="single"/>
            <w:lang w:eastAsia="en-AU"/>
          </w:rPr>
          <w:t>http://www.gbrmpa.gov.au/managing-the-reef/how-the-reefs-managed/reef-2050-marine-monitoring-program</w:t>
        </w:r>
      </w:hyperlink>
    </w:p>
    <w:p w14:paraId="3143C301"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 xml:space="preserve">Investigation and Analysis (or) Analysing and Applying </w:t>
      </w:r>
    </w:p>
    <w:p w14:paraId="3143C302" w14:textId="77777777" w:rsidR="0048393A" w:rsidRPr="0048393A" w:rsidRDefault="0048393A" w:rsidP="0048393A">
      <w:pPr>
        <w:numPr>
          <w:ilvl w:val="0"/>
          <w:numId w:val="5"/>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Climate Change Report </w:t>
      </w:r>
      <w:proofErr w:type="gramStart"/>
      <w:r w:rsidRPr="0048393A">
        <w:rPr>
          <w:rFonts w:eastAsia="Times New Roman" w:cs="Times New Roman"/>
          <w:sz w:val="20"/>
          <w:szCs w:val="20"/>
          <w:lang w:eastAsia="en-AU"/>
        </w:rPr>
        <w:t>investigate</w:t>
      </w:r>
      <w:proofErr w:type="gramEnd"/>
      <w:r w:rsidRPr="0048393A">
        <w:rPr>
          <w:rFonts w:eastAsia="Times New Roman" w:cs="Times New Roman"/>
          <w:sz w:val="20"/>
          <w:szCs w:val="20"/>
          <w:lang w:eastAsia="en-AU"/>
        </w:rPr>
        <w:t xml:space="preserve"> and write a report on climate change using the </w:t>
      </w:r>
      <w:r w:rsidRPr="0048393A">
        <w:rPr>
          <w:rFonts w:eastAsia="Times New Roman" w:cs="Times New Roman"/>
          <w:iCs/>
          <w:sz w:val="20"/>
          <w:szCs w:val="20"/>
          <w:lang w:eastAsia="en-AU"/>
        </w:rPr>
        <w:t>Great Barrier Reef</w:t>
      </w:r>
      <w:r w:rsidRPr="0048393A">
        <w:rPr>
          <w:rFonts w:eastAsia="Times New Roman" w:cs="Times New Roman"/>
          <w:b/>
          <w:bCs/>
          <w:sz w:val="20"/>
          <w:szCs w:val="20"/>
          <w:lang w:eastAsia="en-AU"/>
        </w:rPr>
        <w:t xml:space="preserve"> </w:t>
      </w:r>
      <w:r w:rsidRPr="0048393A">
        <w:rPr>
          <w:rFonts w:eastAsia="Times New Roman" w:cs="Times New Roman"/>
          <w:iCs/>
          <w:sz w:val="20"/>
          <w:szCs w:val="20"/>
          <w:lang w:eastAsia="en-AU"/>
        </w:rPr>
        <w:t>Outlook Report 2014</w:t>
      </w:r>
      <w:r w:rsidRPr="0048393A">
        <w:rPr>
          <w:rFonts w:eastAsia="Times New Roman" w:cs="Times New Roman"/>
          <w:sz w:val="20"/>
          <w:szCs w:val="20"/>
          <w:lang w:eastAsia="en-AU"/>
        </w:rPr>
        <w:t>.</w:t>
      </w:r>
    </w:p>
    <w:p w14:paraId="3143C303" w14:textId="77777777" w:rsidR="0048393A" w:rsidRPr="0048393A" w:rsidRDefault="0048393A" w:rsidP="0048393A">
      <w:pPr>
        <w:numPr>
          <w:ilvl w:val="0"/>
          <w:numId w:val="5"/>
        </w:numPr>
        <w:spacing w:before="100" w:beforeAutospacing="1" w:after="100" w:afterAutospacing="1" w:line="240" w:lineRule="auto"/>
        <w:rPr>
          <w:rFonts w:eastAsia="Times New Roman" w:cs="Times New Roman"/>
          <w:sz w:val="20"/>
          <w:szCs w:val="20"/>
          <w:lang w:eastAsia="en-AU"/>
        </w:rPr>
      </w:pPr>
      <w:r w:rsidRPr="0048393A">
        <w:rPr>
          <w:rFonts w:eastAsia="Times New Roman" w:cs="FrutigerLT-Black"/>
          <w:b/>
          <w:sz w:val="20"/>
          <w:szCs w:val="20"/>
          <w:lang w:eastAsia="en-AU"/>
        </w:rPr>
        <w:t xml:space="preserve">The </w:t>
      </w:r>
      <w:r w:rsidRPr="0048393A">
        <w:rPr>
          <w:rFonts w:eastAsia="Times New Roman" w:cs="FrutigerLT-BlackItalic"/>
          <w:b/>
          <w:iCs/>
          <w:sz w:val="20"/>
          <w:szCs w:val="20"/>
          <w:lang w:eastAsia="en-AU"/>
        </w:rPr>
        <w:t>Great Barrier Reef Outlook Report 2009</w:t>
      </w:r>
      <w:r w:rsidRPr="0048393A">
        <w:rPr>
          <w:rFonts w:eastAsia="Times New Roman" w:cs="FrutigerLT-Black"/>
          <w:sz w:val="20"/>
          <w:szCs w:val="20"/>
          <w:lang w:eastAsia="en-AU"/>
        </w:rPr>
        <w:t xml:space="preserve">, Section 5.2 Climate Change, states: </w:t>
      </w:r>
      <w:r w:rsidRPr="0048393A">
        <w:rPr>
          <w:rFonts w:eastAsia="Times New Roman" w:cs="FrutigerLT-Italic"/>
          <w:iCs/>
          <w:sz w:val="20"/>
          <w:szCs w:val="20"/>
          <w:lang w:eastAsia="en-AU"/>
        </w:rPr>
        <w:t>“Increasing sea temperature is a significant risk factor for the Great Barrier Reef over the short term to medium term (decades) because of its effect on coral reef habitats, with flow-on effects throughout the</w:t>
      </w:r>
      <w:r w:rsidRPr="0048393A">
        <w:rPr>
          <w:rFonts w:eastAsia="Times New Roman" w:cs="Times New Roman"/>
          <w:sz w:val="20"/>
          <w:szCs w:val="20"/>
          <w:lang w:eastAsia="en-AU"/>
        </w:rPr>
        <w:t xml:space="preserve"> </w:t>
      </w:r>
      <w:r w:rsidRPr="0048393A">
        <w:rPr>
          <w:rFonts w:eastAsia="Times New Roman" w:cs="FrutigerLT-Italic"/>
          <w:iCs/>
          <w:sz w:val="20"/>
          <w:szCs w:val="20"/>
          <w:lang w:eastAsia="en-AU"/>
        </w:rPr>
        <w:t xml:space="preserve">entire ecosystem” </w:t>
      </w:r>
      <w:r w:rsidRPr="0048393A">
        <w:rPr>
          <w:rFonts w:eastAsia="Times New Roman" w:cs="FrutigerLT-Roman"/>
          <w:sz w:val="20"/>
          <w:szCs w:val="20"/>
          <w:lang w:eastAsia="en-AU"/>
        </w:rPr>
        <w:t xml:space="preserve">(p93). Use the data presented in the </w:t>
      </w:r>
      <w:r w:rsidRPr="0048393A">
        <w:rPr>
          <w:rFonts w:eastAsia="Times New Roman" w:cs="FrutigerLT-Italic"/>
          <w:iCs/>
          <w:sz w:val="20"/>
          <w:szCs w:val="20"/>
          <w:lang w:eastAsia="en-AU"/>
        </w:rPr>
        <w:t>Great Barrier Reef Outlook Report 2014</w:t>
      </w:r>
      <w:r w:rsidRPr="0048393A">
        <w:rPr>
          <w:rFonts w:eastAsia="Times New Roman" w:cs="FrutigerLT-Roman"/>
          <w:sz w:val="20"/>
          <w:szCs w:val="20"/>
          <w:lang w:eastAsia="en-AU"/>
        </w:rPr>
        <w:t>, as well as other data gather from various sources, to investigate and write a report on climate change.</w:t>
      </w:r>
    </w:p>
    <w:p w14:paraId="3143C304" w14:textId="77777777" w:rsidR="0048393A" w:rsidRPr="0048393A" w:rsidRDefault="0048393A" w:rsidP="0048393A">
      <w:pPr>
        <w:numPr>
          <w:ilvl w:val="0"/>
          <w:numId w:val="5"/>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The Great Barrier Reef Catchment Area Investigation </w:t>
      </w:r>
      <w:proofErr w:type="gramStart"/>
      <w:r w:rsidRPr="0048393A">
        <w:rPr>
          <w:rFonts w:eastAsia="Times New Roman" w:cs="Times New Roman"/>
          <w:sz w:val="20"/>
          <w:szCs w:val="20"/>
          <w:lang w:eastAsia="en-AU"/>
        </w:rPr>
        <w:t>gather</w:t>
      </w:r>
      <w:proofErr w:type="gramEnd"/>
      <w:r w:rsidRPr="0048393A">
        <w:rPr>
          <w:rFonts w:eastAsia="Times New Roman" w:cs="Times New Roman"/>
          <w:sz w:val="20"/>
          <w:szCs w:val="20"/>
          <w:lang w:eastAsia="en-AU"/>
        </w:rPr>
        <w:t xml:space="preserve"> data about local catchment area to assess its health and its impacts on the Great Barrier Reef.</w:t>
      </w:r>
    </w:p>
    <w:p w14:paraId="3143C305" w14:textId="77777777" w:rsidR="0048393A" w:rsidRPr="0048393A" w:rsidRDefault="0048393A" w:rsidP="0048393A">
      <w:pPr>
        <w:numPr>
          <w:ilvl w:val="0"/>
          <w:numId w:val="5"/>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Natural Disaster Rehabilitation </w:t>
      </w:r>
      <w:proofErr w:type="gramStart"/>
      <w:r w:rsidRPr="0048393A">
        <w:rPr>
          <w:rFonts w:eastAsia="Times New Roman" w:cs="Times New Roman"/>
          <w:sz w:val="20"/>
          <w:szCs w:val="20"/>
          <w:lang w:eastAsia="en-AU"/>
        </w:rPr>
        <w:t>develop</w:t>
      </w:r>
      <w:proofErr w:type="gramEnd"/>
      <w:r w:rsidRPr="0048393A">
        <w:rPr>
          <w:rFonts w:eastAsia="Times New Roman" w:cs="Times New Roman"/>
          <w:sz w:val="20"/>
          <w:szCs w:val="20"/>
          <w:lang w:eastAsia="en-AU"/>
        </w:rPr>
        <w:t xml:space="preserve"> a public education program about how a chosen ecosystem will rehabilitate after</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a severe natural disaster.</w:t>
      </w:r>
    </w:p>
    <w:p w14:paraId="3143C306" w14:textId="77777777" w:rsidR="0048393A" w:rsidRPr="0048393A" w:rsidRDefault="0048393A" w:rsidP="0048393A">
      <w:pPr>
        <w:numPr>
          <w:ilvl w:val="0"/>
          <w:numId w:val="5"/>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Environmental Impact Assessment </w:t>
      </w:r>
      <w:proofErr w:type="gramStart"/>
      <w:r w:rsidRPr="0048393A">
        <w:rPr>
          <w:rFonts w:eastAsia="Times New Roman" w:cs="Times New Roman"/>
          <w:sz w:val="20"/>
          <w:szCs w:val="20"/>
          <w:lang w:eastAsia="en-AU"/>
        </w:rPr>
        <w:t>investigate</w:t>
      </w:r>
      <w:proofErr w:type="gramEnd"/>
      <w:r w:rsidRPr="0048393A">
        <w:rPr>
          <w:rFonts w:eastAsia="Times New Roman" w:cs="Times New Roman"/>
          <w:sz w:val="20"/>
          <w:szCs w:val="20"/>
          <w:lang w:eastAsia="en-AU"/>
        </w:rPr>
        <w:t xml:space="preserve"> the social, cultural, economic and environmental impacts that</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might occur from a potential new development within the Great Barrier Reef</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Marine Park and propose how to reduce impacts at an effective cost.</w:t>
      </w:r>
    </w:p>
    <w:p w14:paraId="3143C307" w14:textId="77777777" w:rsidR="0048393A" w:rsidRPr="0048393A" w:rsidRDefault="0048393A" w:rsidP="0048393A">
      <w:pPr>
        <w:numPr>
          <w:ilvl w:val="0"/>
          <w:numId w:val="5"/>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how animals adapt their behaviour and structure to suit their Australian environment and adapt to change.</w:t>
      </w:r>
    </w:p>
    <w:p w14:paraId="3143C308" w14:textId="77777777" w:rsidR="0048393A" w:rsidRPr="0048393A" w:rsidRDefault="0048393A" w:rsidP="0048393A">
      <w:pPr>
        <w:numPr>
          <w:ilvl w:val="0"/>
          <w:numId w:val="5"/>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how and why coral bleaching occurs (laboratory).</w:t>
      </w:r>
    </w:p>
    <w:p w14:paraId="3143C309" w14:textId="77777777" w:rsidR="0048393A" w:rsidRPr="0048393A" w:rsidRDefault="0048393A" w:rsidP="0048393A">
      <w:pPr>
        <w:numPr>
          <w:ilvl w:val="0"/>
          <w:numId w:val="5"/>
        </w:numPr>
        <w:contextualSpacing/>
        <w:rPr>
          <w:rFonts w:eastAsia="Times New Roman" w:cs="Arial"/>
          <w:color w:val="000000"/>
          <w:sz w:val="20"/>
          <w:szCs w:val="20"/>
          <w:lang w:eastAsia="en-AU"/>
        </w:rPr>
      </w:pPr>
      <w:r w:rsidRPr="0048393A">
        <w:rPr>
          <w:rFonts w:cs="Arial"/>
          <w:b/>
          <w:bCs/>
          <w:sz w:val="20"/>
          <w:szCs w:val="20"/>
        </w:rPr>
        <w:t xml:space="preserve">Sustainability: </w:t>
      </w:r>
      <w:r w:rsidRPr="0048393A">
        <w:rPr>
          <w:rFonts w:cs="Arial"/>
          <w:sz w:val="20"/>
          <w:szCs w:val="20"/>
        </w:rPr>
        <w:t>Investigate and evaluate human impacts on the climate and the role we all play in creating a more</w:t>
      </w:r>
      <w:r w:rsidRPr="0048393A">
        <w:rPr>
          <w:rFonts w:eastAsia="Times New Roman" w:cs="Arial"/>
          <w:color w:val="000000"/>
          <w:sz w:val="20"/>
          <w:szCs w:val="20"/>
          <w:lang w:eastAsia="en-AU"/>
        </w:rPr>
        <w:t xml:space="preserve"> </w:t>
      </w:r>
      <w:r w:rsidRPr="0048393A">
        <w:rPr>
          <w:rFonts w:cs="Arial"/>
          <w:sz w:val="20"/>
          <w:szCs w:val="20"/>
        </w:rPr>
        <w:t>sustainable future for the planet.</w:t>
      </w:r>
    </w:p>
    <w:p w14:paraId="3143C30A" w14:textId="77777777" w:rsidR="0048393A" w:rsidRPr="0048393A" w:rsidRDefault="0048393A" w:rsidP="0048393A">
      <w:pPr>
        <w:numPr>
          <w:ilvl w:val="0"/>
          <w:numId w:val="5"/>
        </w:numPr>
        <w:contextualSpacing/>
        <w:rPr>
          <w:rFonts w:cs="Arial"/>
          <w:sz w:val="20"/>
          <w:szCs w:val="20"/>
        </w:rPr>
      </w:pPr>
      <w:r w:rsidRPr="0048393A">
        <w:rPr>
          <w:rFonts w:cs="Arial"/>
          <w:sz w:val="20"/>
          <w:szCs w:val="20"/>
        </w:rPr>
        <w:t>Greenhouse Investigations. Investigate two different ways of demonstrating the impacts of increasing greenhouse gases. Record learning and reflections in a science journal.</w:t>
      </w:r>
    </w:p>
    <w:p w14:paraId="3143C30B" w14:textId="77777777" w:rsidR="0048393A" w:rsidRPr="0048393A" w:rsidRDefault="0048393A" w:rsidP="0048393A">
      <w:pPr>
        <w:numPr>
          <w:ilvl w:val="0"/>
          <w:numId w:val="5"/>
        </w:numPr>
        <w:contextualSpacing/>
        <w:rPr>
          <w:rFonts w:cs="Arial"/>
          <w:sz w:val="20"/>
          <w:szCs w:val="20"/>
        </w:rPr>
      </w:pPr>
      <w:r w:rsidRPr="0048393A">
        <w:rPr>
          <w:rFonts w:cs="Arial"/>
          <w:sz w:val="20"/>
          <w:szCs w:val="20"/>
        </w:rPr>
        <w:t>Warmer water absorbs less carbon dioxide thus disrupting the carbon cycle even further. Create your own experiment to demonstrate the fact that warm water absorbs less carbon dioxide than cool normal ocean temperatures.</w:t>
      </w:r>
    </w:p>
    <w:p w14:paraId="3143C30C" w14:textId="77777777" w:rsidR="0048393A" w:rsidRPr="0048393A" w:rsidRDefault="0048393A" w:rsidP="0048393A">
      <w:pPr>
        <w:ind w:left="720"/>
        <w:contextualSpacing/>
        <w:rPr>
          <w:rFonts w:cs="Arial"/>
          <w:sz w:val="20"/>
          <w:szCs w:val="20"/>
        </w:rPr>
      </w:pPr>
    </w:p>
    <w:p w14:paraId="3143C30D" w14:textId="77777777" w:rsidR="0048393A" w:rsidRPr="0048393A" w:rsidRDefault="0048393A" w:rsidP="0048393A">
      <w:pPr>
        <w:spacing w:after="0" w:line="240" w:lineRule="auto"/>
        <w:ind w:left="720"/>
        <w:contextualSpacing/>
        <w:jc w:val="center"/>
        <w:rPr>
          <w:b/>
          <w:color w:val="365F91" w:themeColor="accent1" w:themeShade="BF"/>
          <w:sz w:val="36"/>
          <w:szCs w:val="36"/>
        </w:rPr>
      </w:pPr>
    </w:p>
    <w:p w14:paraId="3143C30E" w14:textId="77777777" w:rsidR="0048393A" w:rsidRPr="0048393A" w:rsidRDefault="0048393A" w:rsidP="0048393A">
      <w:pPr>
        <w:spacing w:after="0" w:line="240" w:lineRule="auto"/>
        <w:ind w:left="720"/>
        <w:contextualSpacing/>
        <w:jc w:val="center"/>
        <w:rPr>
          <w:b/>
          <w:color w:val="365F91" w:themeColor="accent1" w:themeShade="BF"/>
          <w:sz w:val="36"/>
          <w:szCs w:val="36"/>
        </w:rPr>
      </w:pPr>
    </w:p>
    <w:p w14:paraId="3143C30F" w14:textId="77777777" w:rsidR="0048393A" w:rsidRPr="0048393A" w:rsidRDefault="0048393A" w:rsidP="0048393A">
      <w:pPr>
        <w:spacing w:after="0" w:line="240" w:lineRule="auto"/>
        <w:ind w:left="720"/>
        <w:contextualSpacing/>
        <w:jc w:val="center"/>
        <w:rPr>
          <w:b/>
          <w:color w:val="365F91" w:themeColor="accent1" w:themeShade="BF"/>
          <w:sz w:val="36"/>
          <w:szCs w:val="36"/>
        </w:rPr>
      </w:pPr>
      <w:r w:rsidRPr="0048393A">
        <w:rPr>
          <w:b/>
          <w:color w:val="365F91" w:themeColor="accent1" w:themeShade="BF"/>
          <w:sz w:val="36"/>
          <w:szCs w:val="36"/>
        </w:rPr>
        <w:lastRenderedPageBreak/>
        <w:t xml:space="preserve">Climate Change – continued </w:t>
      </w:r>
    </w:p>
    <w:p w14:paraId="3143C310"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Evaluation and Communication (or) Planning and Evaluating</w:t>
      </w:r>
    </w:p>
    <w:p w14:paraId="3143C311" w14:textId="77777777" w:rsidR="0048393A" w:rsidRPr="0048393A" w:rsidRDefault="0048393A" w:rsidP="0048393A">
      <w:pPr>
        <w:numPr>
          <w:ilvl w:val="0"/>
          <w:numId w:val="5"/>
        </w:numPr>
        <w:contextualSpacing/>
        <w:rPr>
          <w:sz w:val="20"/>
          <w:szCs w:val="20"/>
        </w:rPr>
      </w:pPr>
      <w:r w:rsidRPr="0048393A">
        <w:rPr>
          <w:sz w:val="20"/>
          <w:szCs w:val="20"/>
        </w:rPr>
        <w:t>Using models to predict change.</w:t>
      </w:r>
    </w:p>
    <w:p w14:paraId="3143C312" w14:textId="77777777" w:rsidR="0048393A" w:rsidRPr="0048393A" w:rsidRDefault="0048393A" w:rsidP="0048393A">
      <w:pPr>
        <w:numPr>
          <w:ilvl w:val="0"/>
          <w:numId w:val="5"/>
        </w:numPr>
        <w:contextualSpacing/>
        <w:rPr>
          <w:sz w:val="20"/>
          <w:szCs w:val="20"/>
        </w:rPr>
      </w:pPr>
      <w:r w:rsidRPr="0048393A">
        <w:rPr>
          <w:rFonts w:eastAsia="Times New Roman" w:cs="Times New Roman"/>
          <w:color w:val="000000"/>
          <w:sz w:val="20"/>
          <w:szCs w:val="20"/>
          <w:lang w:eastAsia="en-AU"/>
        </w:rPr>
        <w:t>Evaluate the impacts of coral bleaching.</w:t>
      </w:r>
    </w:p>
    <w:p w14:paraId="3143C313" w14:textId="77777777" w:rsidR="0048393A" w:rsidRPr="0048393A" w:rsidRDefault="0048393A" w:rsidP="0048393A">
      <w:pPr>
        <w:numPr>
          <w:ilvl w:val="0"/>
          <w:numId w:val="5"/>
        </w:numPr>
        <w:contextualSpacing/>
        <w:rPr>
          <w:sz w:val="20"/>
          <w:szCs w:val="20"/>
        </w:rPr>
      </w:pPr>
      <w:r w:rsidRPr="0048393A">
        <w:rPr>
          <w:sz w:val="20"/>
          <w:szCs w:val="20"/>
        </w:rPr>
        <w:t xml:space="preserve">Potential effects on specific species (e.g. turtles, target fish species (e.g. coral trout) , birds </w:t>
      </w:r>
      <w:proofErr w:type="spellStart"/>
      <w:r w:rsidRPr="0048393A">
        <w:rPr>
          <w:sz w:val="20"/>
          <w:szCs w:val="20"/>
        </w:rPr>
        <w:t>etc</w:t>
      </w:r>
      <w:proofErr w:type="spellEnd"/>
      <w:r w:rsidRPr="0048393A">
        <w:rPr>
          <w:sz w:val="20"/>
          <w:szCs w:val="20"/>
        </w:rPr>
        <w:t>)</w:t>
      </w:r>
    </w:p>
    <w:p w14:paraId="3143C314" w14:textId="77777777" w:rsidR="0048393A" w:rsidRPr="0048393A" w:rsidRDefault="0048393A" w:rsidP="0048393A">
      <w:pPr>
        <w:numPr>
          <w:ilvl w:val="0"/>
          <w:numId w:val="5"/>
        </w:numPr>
        <w:contextualSpacing/>
        <w:rPr>
          <w:sz w:val="20"/>
          <w:szCs w:val="20"/>
        </w:rPr>
      </w:pPr>
      <w:r w:rsidRPr="0048393A">
        <w:rPr>
          <w:rFonts w:cs="Arial"/>
          <w:sz w:val="20"/>
          <w:szCs w:val="20"/>
        </w:rPr>
        <w:t>Write a persuasive text about climate change in the form of a magazine</w:t>
      </w:r>
      <w:r w:rsidRPr="0048393A">
        <w:rPr>
          <w:sz w:val="20"/>
          <w:szCs w:val="20"/>
        </w:rPr>
        <w:t xml:space="preserve"> </w:t>
      </w:r>
      <w:r w:rsidRPr="0048393A">
        <w:rPr>
          <w:rFonts w:cs="Arial"/>
          <w:sz w:val="20"/>
          <w:szCs w:val="20"/>
        </w:rPr>
        <w:t>article, a newspaper editorial, an essay or a journal article.</w:t>
      </w:r>
    </w:p>
    <w:p w14:paraId="3143C315" w14:textId="77777777" w:rsidR="0048393A" w:rsidRPr="0048393A" w:rsidRDefault="0048393A" w:rsidP="0048393A">
      <w:pPr>
        <w:numPr>
          <w:ilvl w:val="0"/>
          <w:numId w:val="5"/>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31" w:history="1">
        <w:r w:rsidRPr="0048393A">
          <w:rPr>
            <w:color w:val="0000FF" w:themeColor="hyperlink"/>
            <w:sz w:val="20"/>
            <w:szCs w:val="20"/>
            <w:u w:val="single"/>
          </w:rPr>
          <w:t>http://www.gbrmpa.gov.au/managing-the-reef/reef-2050</w:t>
        </w:r>
      </w:hyperlink>
    </w:p>
    <w:p w14:paraId="3143C316" w14:textId="77777777" w:rsidR="0048393A" w:rsidRDefault="0048393A" w:rsidP="0048393A">
      <w:pPr>
        <w:contextualSpacing/>
        <w:rPr>
          <w:sz w:val="20"/>
          <w:szCs w:val="20"/>
        </w:rPr>
      </w:pPr>
    </w:p>
    <w:p w14:paraId="3143C317" w14:textId="77777777" w:rsidR="0048393A" w:rsidRDefault="0048393A" w:rsidP="0048393A">
      <w:pPr>
        <w:contextualSpacing/>
        <w:rPr>
          <w:sz w:val="20"/>
          <w:szCs w:val="20"/>
        </w:rPr>
      </w:pPr>
    </w:p>
    <w:p w14:paraId="3143C318" w14:textId="77777777" w:rsidR="0048393A" w:rsidRPr="0048393A" w:rsidRDefault="0048393A" w:rsidP="0048393A">
      <w:pPr>
        <w:contextualSpacing/>
        <w:rPr>
          <w:sz w:val="20"/>
          <w:szCs w:val="20"/>
        </w:rPr>
      </w:pPr>
    </w:p>
    <w:p w14:paraId="3143C319" w14:textId="77777777" w:rsidR="0048393A" w:rsidRPr="0048393A" w:rsidRDefault="0048393A" w:rsidP="0048393A">
      <w:pPr>
        <w:pStyle w:val="Title"/>
      </w:pPr>
      <w:r w:rsidRPr="0048393A">
        <w:t>Land-based Runoff (Water Quality)</w:t>
      </w:r>
    </w:p>
    <w:p w14:paraId="3143C31A" w14:textId="77777777" w:rsidR="0048393A" w:rsidRPr="0048393A" w:rsidRDefault="0048393A" w:rsidP="0048393A">
      <w:pPr>
        <w:jc w:val="center"/>
        <w:rPr>
          <w:sz w:val="20"/>
          <w:szCs w:val="20"/>
        </w:rPr>
      </w:pPr>
      <w:r w:rsidRPr="0048393A">
        <w:rPr>
          <w:iCs/>
          <w:color w:val="808080" w:themeColor="text1" w:themeTint="7F"/>
          <w:sz w:val="20"/>
          <w:szCs w:val="20"/>
        </w:rPr>
        <w:t>These assessment topics focus on the key threats to the Reef as identified by the Outlook Report (2014)</w:t>
      </w:r>
    </w:p>
    <w:p w14:paraId="3143C31B"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Knowledge and Understanding</w:t>
      </w:r>
    </w:p>
    <w:p w14:paraId="3143C31C" w14:textId="77777777" w:rsidR="0048393A" w:rsidRPr="0048393A" w:rsidRDefault="0048393A" w:rsidP="0048393A">
      <w:pPr>
        <w:numPr>
          <w:ilvl w:val="0"/>
          <w:numId w:val="6"/>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 xml:space="preserve">DERM - water quality objectives for each area in QLD </w:t>
      </w:r>
      <w:hyperlink r:id="rId32" w:history="1">
        <w:r w:rsidRPr="0048393A">
          <w:rPr>
            <w:rFonts w:eastAsia="Times New Roman" w:cs="Times New Roman"/>
            <w:color w:val="0000FF" w:themeColor="hyperlink"/>
            <w:sz w:val="20"/>
            <w:szCs w:val="20"/>
            <w:u w:val="single"/>
            <w:lang w:eastAsia="en-AU"/>
          </w:rPr>
          <w:t>www.ehp.qld.gov.au/water/policy/schedule1/index.html</w:t>
        </w:r>
      </w:hyperlink>
    </w:p>
    <w:p w14:paraId="3143C31D" w14:textId="77777777" w:rsidR="0048393A" w:rsidRPr="0048393A" w:rsidRDefault="0048393A" w:rsidP="0048393A">
      <w:pPr>
        <w:numPr>
          <w:ilvl w:val="0"/>
          <w:numId w:val="6"/>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Video conference tool: “google hang out" with experts.</w:t>
      </w:r>
    </w:p>
    <w:p w14:paraId="3143C31E" w14:textId="77777777" w:rsidR="0048393A" w:rsidRPr="0048393A" w:rsidRDefault="0048393A" w:rsidP="0048393A">
      <w:pPr>
        <w:numPr>
          <w:ilvl w:val="0"/>
          <w:numId w:val="6"/>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 xml:space="preserve">Water flow through wetlands; diversity; what lives in the wetlands; food chains, webs and impacts on them; </w:t>
      </w:r>
      <w:proofErr w:type="gramStart"/>
      <w:r w:rsidRPr="0048393A">
        <w:rPr>
          <w:rFonts w:eastAsia="Times New Roman" w:cs="Times New Roman"/>
          <w:color w:val="000000"/>
          <w:sz w:val="20"/>
          <w:szCs w:val="20"/>
          <w:lang w:eastAsia="en-AU"/>
        </w:rPr>
        <w:t>How</w:t>
      </w:r>
      <w:proofErr w:type="gramEnd"/>
      <w:r w:rsidRPr="0048393A">
        <w:rPr>
          <w:rFonts w:eastAsia="Times New Roman" w:cs="Times New Roman"/>
          <w:color w:val="000000"/>
          <w:sz w:val="20"/>
          <w:szCs w:val="20"/>
          <w:lang w:eastAsia="en-AU"/>
        </w:rPr>
        <w:t xml:space="preserve"> it all links together.</w:t>
      </w:r>
    </w:p>
    <w:p w14:paraId="3143C31F" w14:textId="77777777" w:rsidR="0048393A" w:rsidRPr="0048393A" w:rsidRDefault="0048393A" w:rsidP="0048393A">
      <w:pPr>
        <w:numPr>
          <w:ilvl w:val="0"/>
          <w:numId w:val="6"/>
        </w:numPr>
        <w:spacing w:after="0" w:line="240" w:lineRule="auto"/>
        <w:contextualSpacing/>
        <w:rPr>
          <w:rFonts w:eastAsia="Times New Roman" w:cs="Times New Roman"/>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3" w:history="1">
        <w:r w:rsidRPr="0048393A">
          <w:rPr>
            <w:rFonts w:eastAsia="Times New Roman" w:cs="Times New Roman"/>
            <w:color w:val="0000FF" w:themeColor="hyperlink"/>
            <w:sz w:val="20"/>
            <w:szCs w:val="20"/>
            <w:u w:val="single"/>
            <w:lang w:eastAsia="en-AU"/>
          </w:rPr>
          <w:t>http://www.gbrmpa.gov.au/our-partners/reef-guardians/reef-guardian-farmers-and-graziers</w:t>
        </w:r>
      </w:hyperlink>
    </w:p>
    <w:p w14:paraId="3143C320" w14:textId="77777777" w:rsidR="0048393A" w:rsidRPr="0048393A" w:rsidRDefault="0048393A" w:rsidP="0048393A">
      <w:pPr>
        <w:numPr>
          <w:ilvl w:val="0"/>
          <w:numId w:val="6"/>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 xml:space="preserve">Risks to the Great Barrier Reef identified in the </w:t>
      </w:r>
      <w:r w:rsidRPr="0048393A">
        <w:rPr>
          <w:rFonts w:eastAsia="Times New Roman" w:cs="Arial"/>
          <w:iCs/>
          <w:color w:val="000000"/>
          <w:sz w:val="20"/>
          <w:szCs w:val="20"/>
          <w:lang w:eastAsia="en-AU"/>
        </w:rPr>
        <w:t>Great Barrier Reef Marine Park Authority Outlook Report 2014.</w:t>
      </w:r>
    </w:p>
    <w:p w14:paraId="3143C321" w14:textId="77777777" w:rsidR="0048393A" w:rsidRPr="0048393A" w:rsidRDefault="0048393A" w:rsidP="0048393A">
      <w:pPr>
        <w:numPr>
          <w:ilvl w:val="0"/>
          <w:numId w:val="6"/>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4" w:history="1">
        <w:r w:rsidRPr="0048393A">
          <w:rPr>
            <w:rFonts w:eastAsia="Times New Roman" w:cs="Arial"/>
            <w:color w:val="0000FF" w:themeColor="hyperlink"/>
            <w:sz w:val="20"/>
            <w:szCs w:val="20"/>
            <w:u w:val="single"/>
            <w:lang w:eastAsia="en-AU"/>
          </w:rPr>
          <w:t>http://www.gbrmpa.gov.au/managing-the-reef/threats-to-the-reef/declining-water-quality</w:t>
        </w:r>
      </w:hyperlink>
    </w:p>
    <w:p w14:paraId="3143C322" w14:textId="77777777" w:rsidR="0048393A" w:rsidRPr="0048393A" w:rsidRDefault="0048393A" w:rsidP="0048393A">
      <w:pPr>
        <w:numPr>
          <w:ilvl w:val="0"/>
          <w:numId w:val="6"/>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5" w:history="1">
        <w:r w:rsidRPr="0048393A">
          <w:rPr>
            <w:color w:val="0000FF" w:themeColor="hyperlink"/>
            <w:sz w:val="20"/>
            <w:szCs w:val="20"/>
            <w:u w:val="single"/>
          </w:rPr>
          <w:t>http://www.gbrmpa.gov.au/managing-the-reef/strategic-assessment</w:t>
        </w:r>
      </w:hyperlink>
    </w:p>
    <w:p w14:paraId="3143C323"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 xml:space="preserve">Investigation and Analysis (or) Analysing and Applying </w:t>
      </w:r>
    </w:p>
    <w:p w14:paraId="3143C324"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Marine Investigations </w:t>
      </w:r>
      <w:r w:rsidRPr="0048393A">
        <w:rPr>
          <w:rFonts w:eastAsia="Times New Roman" w:cs="Times New Roman"/>
          <w:sz w:val="20"/>
          <w:szCs w:val="20"/>
          <w:lang w:eastAsia="en-AU"/>
        </w:rPr>
        <w:t>conduct an experiment to investigate the impacts of different activities on the</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Great Barrier Reef.</w:t>
      </w:r>
    </w:p>
    <w:p w14:paraId="3143C325"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The Great Barrier Reef Catchment Area Investigation </w:t>
      </w:r>
      <w:proofErr w:type="gramStart"/>
      <w:r w:rsidRPr="0048393A">
        <w:rPr>
          <w:rFonts w:eastAsia="Times New Roman" w:cs="Times New Roman"/>
          <w:sz w:val="20"/>
          <w:szCs w:val="20"/>
          <w:lang w:eastAsia="en-AU"/>
        </w:rPr>
        <w:t>gather</w:t>
      </w:r>
      <w:proofErr w:type="gramEnd"/>
      <w:r w:rsidRPr="0048393A">
        <w:rPr>
          <w:rFonts w:eastAsia="Times New Roman" w:cs="Times New Roman"/>
          <w:sz w:val="20"/>
          <w:szCs w:val="20"/>
          <w:lang w:eastAsia="en-AU"/>
        </w:rPr>
        <w:t xml:space="preserve"> data about local catchment area to assess its health and its impacts on the Great Barrier Reef.</w:t>
      </w:r>
    </w:p>
    <w:p w14:paraId="3143C326"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Environmental Impact Assessment </w:t>
      </w:r>
      <w:proofErr w:type="gramStart"/>
      <w:r w:rsidRPr="0048393A">
        <w:rPr>
          <w:rFonts w:eastAsia="Times New Roman" w:cs="Times New Roman"/>
          <w:sz w:val="20"/>
          <w:szCs w:val="20"/>
          <w:lang w:eastAsia="en-AU"/>
        </w:rPr>
        <w:t>investigate</w:t>
      </w:r>
      <w:proofErr w:type="gramEnd"/>
      <w:r w:rsidRPr="0048393A">
        <w:rPr>
          <w:rFonts w:eastAsia="Times New Roman" w:cs="Times New Roman"/>
          <w:sz w:val="20"/>
          <w:szCs w:val="20"/>
          <w:lang w:eastAsia="en-AU"/>
        </w:rPr>
        <w:t xml:space="preserve"> the social, cultural, economic and environmental impacts that</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might occur from a potential new development within the Great Barrier Reef</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Marine Park and propose how to reduce impacts at an effective cost.</w:t>
      </w:r>
    </w:p>
    <w:p w14:paraId="3143C327"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 xml:space="preserve">Investigate how animals adapt their behaviour and structure to suit their Australian environment </w:t>
      </w:r>
      <w:proofErr w:type="gramStart"/>
      <w:r w:rsidRPr="0048393A">
        <w:rPr>
          <w:rFonts w:eastAsia="Times New Roman" w:cs="Times New Roman"/>
          <w:color w:val="000000"/>
          <w:sz w:val="20"/>
          <w:szCs w:val="20"/>
          <w:lang w:eastAsia="en-AU"/>
        </w:rPr>
        <w:t>and  adapt</w:t>
      </w:r>
      <w:proofErr w:type="gramEnd"/>
      <w:r w:rsidRPr="0048393A">
        <w:rPr>
          <w:rFonts w:eastAsia="Times New Roman" w:cs="Times New Roman"/>
          <w:color w:val="000000"/>
          <w:sz w:val="20"/>
          <w:szCs w:val="20"/>
          <w:lang w:eastAsia="en-AU"/>
        </w:rPr>
        <w:t xml:space="preserve"> to water quality changes.</w:t>
      </w:r>
    </w:p>
    <w:p w14:paraId="3143C328"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the growth and survival of different fish species and make links to human impacts and fish survival.</w:t>
      </w:r>
    </w:p>
    <w:p w14:paraId="3143C329"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the properties of a range of wetlands including current environmental concerns affecting those wetlands.</w:t>
      </w:r>
    </w:p>
    <w:p w14:paraId="3143C32A"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energy flows through ecosystems and how this can be affected by both nature and humans.</w:t>
      </w:r>
    </w:p>
    <w:p w14:paraId="3143C32B"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Evaluation and Communication (or) Planning and Evaluating</w:t>
      </w:r>
    </w:p>
    <w:p w14:paraId="3143C32C"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Arial"/>
          <w:color w:val="000000"/>
          <w:sz w:val="20"/>
          <w:szCs w:val="20"/>
          <w:lang w:eastAsia="en-AU"/>
        </w:rPr>
        <w:t>Using models to predict change</w:t>
      </w:r>
    </w:p>
    <w:p w14:paraId="3143C32D" w14:textId="77777777" w:rsidR="0048393A" w:rsidRPr="0048393A" w:rsidRDefault="0048393A" w:rsidP="0048393A">
      <w:pPr>
        <w:numPr>
          <w:ilvl w:val="0"/>
          <w:numId w:val="1"/>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36" w:history="1">
        <w:r w:rsidRPr="0048393A">
          <w:rPr>
            <w:color w:val="0000FF" w:themeColor="hyperlink"/>
            <w:sz w:val="20"/>
            <w:szCs w:val="20"/>
            <w:u w:val="single"/>
          </w:rPr>
          <w:t>http://www.gbrmpa.gov.au/managing-the-reef/reef-2050</w:t>
        </w:r>
      </w:hyperlink>
    </w:p>
    <w:p w14:paraId="3143C32E" w14:textId="77777777" w:rsidR="0048393A" w:rsidRPr="0048393A" w:rsidRDefault="0048393A" w:rsidP="0048393A">
      <w:pPr>
        <w:pStyle w:val="Title"/>
      </w:pPr>
      <w:r w:rsidRPr="0048393A">
        <w:lastRenderedPageBreak/>
        <w:t>Coastal Development/Degradation of Coastal Ecosystems</w:t>
      </w:r>
    </w:p>
    <w:p w14:paraId="3143C32F" w14:textId="77777777" w:rsidR="0048393A" w:rsidRPr="0048393A" w:rsidRDefault="0048393A" w:rsidP="0048393A">
      <w:pPr>
        <w:jc w:val="center"/>
        <w:rPr>
          <w:sz w:val="20"/>
          <w:szCs w:val="20"/>
        </w:rPr>
      </w:pPr>
      <w:r w:rsidRPr="0048393A">
        <w:rPr>
          <w:iCs/>
          <w:color w:val="808080" w:themeColor="text1" w:themeTint="7F"/>
          <w:sz w:val="20"/>
          <w:szCs w:val="20"/>
        </w:rPr>
        <w:t>These assessment topics focus on the key threats to the Reef as identified by the Outlook Report (2014)</w:t>
      </w:r>
    </w:p>
    <w:p w14:paraId="3143C330"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Knowledge and Understanding</w:t>
      </w:r>
    </w:p>
    <w:p w14:paraId="3143C331" w14:textId="77777777" w:rsidR="0048393A" w:rsidRPr="0048393A" w:rsidRDefault="0048393A" w:rsidP="0048393A">
      <w:pPr>
        <w:numPr>
          <w:ilvl w:val="0"/>
          <w:numId w:val="7"/>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 xml:space="preserve">Coastal development   </w:t>
      </w:r>
      <w:hyperlink r:id="rId37" w:history="1">
        <w:r w:rsidRPr="0048393A">
          <w:rPr>
            <w:rFonts w:eastAsia="Times New Roman" w:cs="Arial"/>
            <w:color w:val="0000FF" w:themeColor="hyperlink"/>
            <w:sz w:val="20"/>
            <w:szCs w:val="20"/>
            <w:u w:val="single"/>
            <w:lang w:eastAsia="en-AU"/>
          </w:rPr>
          <w:t>http://www.gbrmpa.gov.au/about-the-reef/great-barrier-reef-coastal-ecosystems</w:t>
        </w:r>
      </w:hyperlink>
    </w:p>
    <w:p w14:paraId="3143C332" w14:textId="77777777" w:rsidR="0048393A" w:rsidRPr="0048393A" w:rsidRDefault="0048393A" w:rsidP="0048393A">
      <w:pPr>
        <w:numPr>
          <w:ilvl w:val="0"/>
          <w:numId w:val="7"/>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 xml:space="preserve">Risks to the Great Barrier Reef identified in the </w:t>
      </w:r>
      <w:r w:rsidRPr="0048393A">
        <w:rPr>
          <w:rFonts w:eastAsia="Times New Roman" w:cs="Arial"/>
          <w:iCs/>
          <w:color w:val="000000"/>
          <w:sz w:val="20"/>
          <w:szCs w:val="20"/>
          <w:lang w:eastAsia="en-AU"/>
        </w:rPr>
        <w:t>Great Barrier Reef Marine Park Authority Outlook Report 2014</w:t>
      </w:r>
    </w:p>
    <w:p w14:paraId="3143C333" w14:textId="77777777" w:rsidR="0048393A" w:rsidRPr="0048393A" w:rsidRDefault="0048393A" w:rsidP="0048393A">
      <w:pPr>
        <w:numPr>
          <w:ilvl w:val="0"/>
          <w:numId w:val="7"/>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8" w:history="1">
        <w:r w:rsidRPr="0048393A">
          <w:rPr>
            <w:rFonts w:eastAsia="Times New Roman" w:cs="Arial"/>
            <w:color w:val="0000FF" w:themeColor="hyperlink"/>
            <w:sz w:val="20"/>
            <w:szCs w:val="20"/>
            <w:u w:val="single"/>
            <w:lang w:eastAsia="en-AU"/>
          </w:rPr>
          <w:t>http://www.gbrmpa.gov.au/our-partners/reef-guardians/reef-guardian-farmers-and-graziers</w:t>
        </w:r>
      </w:hyperlink>
    </w:p>
    <w:p w14:paraId="3143C334" w14:textId="77777777" w:rsidR="0048393A" w:rsidRPr="0048393A" w:rsidRDefault="0048393A" w:rsidP="0048393A">
      <w:pPr>
        <w:numPr>
          <w:ilvl w:val="0"/>
          <w:numId w:val="7"/>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39" w:history="1">
        <w:r w:rsidRPr="0048393A">
          <w:rPr>
            <w:rFonts w:eastAsia="Times New Roman" w:cs="Arial"/>
            <w:color w:val="0000FF" w:themeColor="hyperlink"/>
            <w:sz w:val="20"/>
            <w:szCs w:val="20"/>
            <w:u w:val="single"/>
            <w:lang w:eastAsia="en-AU"/>
          </w:rPr>
          <w:t>http://www.gbrmpa.gov.au/managing-the-reef/threats-to-the-reef/coastal-development-and-protecting-the-great-barrier-reef</w:t>
        </w:r>
      </w:hyperlink>
    </w:p>
    <w:p w14:paraId="3143C335" w14:textId="77777777" w:rsidR="0048393A" w:rsidRPr="0048393A" w:rsidRDefault="0048393A" w:rsidP="0048393A">
      <w:pPr>
        <w:numPr>
          <w:ilvl w:val="0"/>
          <w:numId w:val="7"/>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40" w:history="1">
        <w:r w:rsidRPr="0048393A">
          <w:rPr>
            <w:color w:val="0000FF" w:themeColor="hyperlink"/>
            <w:sz w:val="20"/>
            <w:szCs w:val="20"/>
            <w:u w:val="single"/>
          </w:rPr>
          <w:t>http://www.gbrmpa.gov.au/managing-the-reef/strategic-assessment</w:t>
        </w:r>
      </w:hyperlink>
    </w:p>
    <w:p w14:paraId="3143C336"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 xml:space="preserve">Investigation and Analysis (or) Analysing and Applying </w:t>
      </w:r>
    </w:p>
    <w:p w14:paraId="3143C337"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Marine Investigations </w:t>
      </w:r>
      <w:r w:rsidRPr="0048393A">
        <w:rPr>
          <w:rFonts w:eastAsia="Times New Roman" w:cs="Times New Roman"/>
          <w:sz w:val="20"/>
          <w:szCs w:val="20"/>
          <w:lang w:eastAsia="en-AU"/>
        </w:rPr>
        <w:t>conduct an experiment to investigate the impacts of different activities on the</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Great Barrier Reef.</w:t>
      </w:r>
    </w:p>
    <w:p w14:paraId="3143C338"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The Great Barrier Reef Catchment Area Investigation </w:t>
      </w:r>
      <w:proofErr w:type="gramStart"/>
      <w:r w:rsidRPr="0048393A">
        <w:rPr>
          <w:rFonts w:eastAsia="Times New Roman" w:cs="Times New Roman"/>
          <w:sz w:val="20"/>
          <w:szCs w:val="20"/>
          <w:lang w:eastAsia="en-AU"/>
        </w:rPr>
        <w:t>gather</w:t>
      </w:r>
      <w:proofErr w:type="gramEnd"/>
      <w:r w:rsidRPr="0048393A">
        <w:rPr>
          <w:rFonts w:eastAsia="Times New Roman" w:cs="Times New Roman"/>
          <w:sz w:val="20"/>
          <w:szCs w:val="20"/>
          <w:lang w:eastAsia="en-AU"/>
        </w:rPr>
        <w:t xml:space="preserve"> data about local catchment area to assess its health and its impacts on the Great Barrier Reef.</w:t>
      </w:r>
    </w:p>
    <w:p w14:paraId="3143C339"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Natural Disaster Rehabilitation </w:t>
      </w:r>
      <w:proofErr w:type="gramStart"/>
      <w:r w:rsidRPr="0048393A">
        <w:rPr>
          <w:rFonts w:eastAsia="Times New Roman" w:cs="Times New Roman"/>
          <w:sz w:val="20"/>
          <w:szCs w:val="20"/>
          <w:lang w:eastAsia="en-AU"/>
        </w:rPr>
        <w:t>develop</w:t>
      </w:r>
      <w:proofErr w:type="gramEnd"/>
      <w:r w:rsidRPr="0048393A">
        <w:rPr>
          <w:rFonts w:eastAsia="Times New Roman" w:cs="Times New Roman"/>
          <w:sz w:val="20"/>
          <w:szCs w:val="20"/>
          <w:lang w:eastAsia="en-AU"/>
        </w:rPr>
        <w:t xml:space="preserve"> a public education program about how a chosen ecosystem will rehabilitate after</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a severe natural disaster.</w:t>
      </w:r>
    </w:p>
    <w:p w14:paraId="3143C33A"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Environmental Impact Assessment </w:t>
      </w:r>
      <w:proofErr w:type="gramStart"/>
      <w:r w:rsidRPr="0048393A">
        <w:rPr>
          <w:rFonts w:eastAsia="Times New Roman" w:cs="Times New Roman"/>
          <w:sz w:val="20"/>
          <w:szCs w:val="20"/>
          <w:lang w:eastAsia="en-AU"/>
        </w:rPr>
        <w:t>investigate</w:t>
      </w:r>
      <w:proofErr w:type="gramEnd"/>
      <w:r w:rsidRPr="0048393A">
        <w:rPr>
          <w:rFonts w:eastAsia="Times New Roman" w:cs="Times New Roman"/>
          <w:sz w:val="20"/>
          <w:szCs w:val="20"/>
          <w:lang w:eastAsia="en-AU"/>
        </w:rPr>
        <w:t xml:space="preserve"> the social, cultural, economic and environmental impacts that</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might occur from a potential new development within the Great Barrier Reef</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Marine Park and propose how to reduce impacts at an effective cost.</w:t>
      </w:r>
    </w:p>
    <w:p w14:paraId="3143C33B"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FrutigerLT-Italic"/>
          <w:iCs/>
          <w:sz w:val="20"/>
          <w:szCs w:val="20"/>
          <w:lang w:eastAsia="en-AU"/>
        </w:rPr>
        <w:t>A new development is proposed to be built within the Great Barrier Reef Marine Park. As the project manager for the construction of the new development, you need to investigate the impacts that might occur during and after the development’s construction. You will need to propose how you will reduce those impacts at an effective cost. Focus on the social, cultural, economic and environmental impacts your new development may</w:t>
      </w:r>
      <w:r w:rsidRPr="0048393A">
        <w:rPr>
          <w:rFonts w:eastAsia="Times New Roman" w:cs="Times New Roman"/>
          <w:sz w:val="20"/>
          <w:szCs w:val="20"/>
          <w:lang w:eastAsia="en-AU"/>
        </w:rPr>
        <w:t xml:space="preserve"> </w:t>
      </w:r>
      <w:r w:rsidRPr="0048393A">
        <w:rPr>
          <w:rFonts w:eastAsia="Times New Roman" w:cs="FrutigerLT-Italic"/>
          <w:iCs/>
          <w:sz w:val="20"/>
          <w:szCs w:val="20"/>
          <w:lang w:eastAsia="en-AU"/>
        </w:rPr>
        <w:t xml:space="preserve">have. </w:t>
      </w:r>
      <w:r w:rsidRPr="0048393A">
        <w:rPr>
          <w:rFonts w:eastAsia="Times New Roman" w:cs="ArialMT"/>
          <w:sz w:val="20"/>
          <w:szCs w:val="20"/>
          <w:lang w:eastAsia="en-AU"/>
        </w:rPr>
        <w:t>The development could be a marina, resort, wharf or pontoon. Choose a local bay, harbour, beach or island within the Great Barrier Reef Marine Park for your development.</w:t>
      </w:r>
    </w:p>
    <w:p w14:paraId="3143C33C"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how animals adapt their behaviour and structure to suit their Australian environment and Adapt to habitat loss as a result of development / changes over time species (diurnal).</w:t>
      </w:r>
    </w:p>
    <w:p w14:paraId="3143C33D" w14:textId="77777777" w:rsidR="0048393A" w:rsidRPr="0048393A" w:rsidRDefault="0048393A" w:rsidP="0048393A">
      <w:pPr>
        <w:numPr>
          <w:ilvl w:val="0"/>
          <w:numId w:val="1"/>
        </w:numPr>
        <w:spacing w:after="0" w:line="240" w:lineRule="auto"/>
        <w:contextualSpacing/>
        <w:rPr>
          <w:rFonts w:eastAsia="Times New Roman" w:cs="Arial"/>
          <w:color w:val="000000"/>
          <w:sz w:val="20"/>
          <w:szCs w:val="20"/>
          <w:lang w:eastAsia="en-AU"/>
        </w:rPr>
      </w:pPr>
      <w:r w:rsidRPr="0048393A">
        <w:rPr>
          <w:rFonts w:eastAsia="Times New Roman" w:cs="Arial"/>
          <w:color w:val="000000"/>
          <w:sz w:val="20"/>
          <w:szCs w:val="20"/>
          <w:lang w:eastAsia="en-AU"/>
        </w:rPr>
        <w:t>Design and conduct an experiment to investigate how building a marina a town along the Queensland Coast marine environment will impact different substrates in the GBRMP. Consider the size of the marina and the population of boats using the marina. Identify any long term effects that may occur in the Marine Park due to the building of your marina.</w:t>
      </w:r>
    </w:p>
    <w:p w14:paraId="3143C33E"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the impact of coastal development on a specific marine species and its habitat.</w:t>
      </w:r>
    </w:p>
    <w:p w14:paraId="3143C33F"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Research a marine protected area in Australia - issues that impact use and effectiveness. Management and its implementation/ regulations.</w:t>
      </w:r>
    </w:p>
    <w:p w14:paraId="3143C340"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sz w:val="20"/>
          <w:szCs w:val="20"/>
          <w:lang w:eastAsia="en-AU"/>
        </w:rPr>
        <w:t xml:space="preserve">Use models to predict impacts to dune systems after a natural weather occurrence. </w:t>
      </w:r>
    </w:p>
    <w:p w14:paraId="3143C341" w14:textId="77777777" w:rsidR="0048393A" w:rsidRPr="0048393A" w:rsidRDefault="0048393A" w:rsidP="0048393A">
      <w:pPr>
        <w:numPr>
          <w:ilvl w:val="0"/>
          <w:numId w:val="1"/>
        </w:numPr>
        <w:autoSpaceDE w:val="0"/>
        <w:autoSpaceDN w:val="0"/>
        <w:adjustRightInd w:val="0"/>
        <w:spacing w:before="100" w:beforeAutospacing="1" w:after="0" w:afterAutospacing="1" w:line="240" w:lineRule="auto"/>
        <w:rPr>
          <w:rFonts w:eastAsia="Times New Roman" w:cs="FrutigerLT-Roman"/>
          <w:sz w:val="20"/>
          <w:szCs w:val="20"/>
          <w:lang w:eastAsia="en-AU"/>
        </w:rPr>
      </w:pPr>
      <w:r w:rsidRPr="0048393A">
        <w:rPr>
          <w:rFonts w:eastAsia="Times New Roman" w:cs="FrutigerLT-Roman"/>
          <w:sz w:val="20"/>
          <w:szCs w:val="20"/>
          <w:lang w:eastAsia="en-AU"/>
        </w:rPr>
        <w:t>Design and conduct an experiment to investigate how building a marina in a chosen marine environment will impact different substrates in the Great Barrier Reef Marine Park. Identify any long term effects that may occur in the Marine Park due to the building of your marina.</w:t>
      </w:r>
    </w:p>
    <w:p w14:paraId="3143C342"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Evaluation and Communication (or) Planning and Evaluating</w:t>
      </w:r>
    </w:p>
    <w:p w14:paraId="3143C343" w14:textId="77777777" w:rsidR="0048393A" w:rsidRPr="0048393A" w:rsidRDefault="0048393A" w:rsidP="0048393A">
      <w:pPr>
        <w:numPr>
          <w:ilvl w:val="0"/>
          <w:numId w:val="10"/>
        </w:numPr>
        <w:contextualSpacing/>
        <w:rPr>
          <w:rFonts w:eastAsia="Times New Roman" w:cs="Arial"/>
          <w:color w:val="000000"/>
          <w:sz w:val="20"/>
          <w:szCs w:val="20"/>
          <w:lang w:eastAsia="en-AU"/>
        </w:rPr>
      </w:pPr>
      <w:r w:rsidRPr="0048393A">
        <w:rPr>
          <w:rFonts w:eastAsia="Times New Roman" w:cs="Arial"/>
          <w:color w:val="000000"/>
          <w:sz w:val="20"/>
          <w:szCs w:val="20"/>
          <w:lang w:eastAsia="en-AU"/>
        </w:rPr>
        <w:t>Using models to predict change</w:t>
      </w:r>
    </w:p>
    <w:p w14:paraId="3143C344" w14:textId="77777777" w:rsidR="0048393A" w:rsidRPr="0048393A" w:rsidRDefault="0048393A" w:rsidP="0048393A">
      <w:pPr>
        <w:numPr>
          <w:ilvl w:val="0"/>
          <w:numId w:val="10"/>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41" w:history="1">
        <w:r w:rsidRPr="0048393A">
          <w:rPr>
            <w:color w:val="0000FF" w:themeColor="hyperlink"/>
            <w:sz w:val="20"/>
            <w:szCs w:val="20"/>
            <w:u w:val="single"/>
          </w:rPr>
          <w:t>http://www.gbrmpa.gov.au/managing-the-reef/reef-2050</w:t>
        </w:r>
      </w:hyperlink>
    </w:p>
    <w:p w14:paraId="3143C345" w14:textId="77777777" w:rsidR="0048393A" w:rsidRPr="0048393A" w:rsidRDefault="0048393A" w:rsidP="0048393A">
      <w:pPr>
        <w:rPr>
          <w:sz w:val="20"/>
          <w:szCs w:val="20"/>
        </w:rPr>
      </w:pPr>
    </w:p>
    <w:p w14:paraId="3143C346" w14:textId="77777777" w:rsidR="0048393A" w:rsidRPr="0048393A" w:rsidRDefault="0048393A" w:rsidP="0048393A">
      <w:pPr>
        <w:rPr>
          <w:sz w:val="20"/>
          <w:szCs w:val="20"/>
        </w:rPr>
      </w:pPr>
    </w:p>
    <w:p w14:paraId="3143C347" w14:textId="77777777" w:rsidR="0048393A" w:rsidRPr="0048393A" w:rsidRDefault="0048393A" w:rsidP="0048393A">
      <w:pPr>
        <w:pStyle w:val="Title"/>
      </w:pPr>
      <w:r w:rsidRPr="0048393A">
        <w:lastRenderedPageBreak/>
        <w:t>Responsible Reef Practices</w:t>
      </w:r>
    </w:p>
    <w:p w14:paraId="3143C348" w14:textId="77777777" w:rsidR="0048393A" w:rsidRPr="0048393A" w:rsidRDefault="0048393A" w:rsidP="0048393A">
      <w:pPr>
        <w:jc w:val="center"/>
        <w:rPr>
          <w:sz w:val="20"/>
          <w:szCs w:val="20"/>
        </w:rPr>
      </w:pPr>
      <w:r w:rsidRPr="0048393A">
        <w:rPr>
          <w:iCs/>
          <w:color w:val="808080" w:themeColor="text1" w:themeTint="7F"/>
          <w:sz w:val="20"/>
          <w:szCs w:val="20"/>
        </w:rPr>
        <w:t>These assessment topics focus on the key threats to the Reef as identified by the Outlook Report (2014)</w:t>
      </w:r>
    </w:p>
    <w:p w14:paraId="3143C349"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Knowledge and Understanding</w:t>
      </w:r>
    </w:p>
    <w:p w14:paraId="3143C34A" w14:textId="77777777" w:rsidR="0048393A" w:rsidRPr="0048393A" w:rsidRDefault="0048393A" w:rsidP="0048393A">
      <w:pPr>
        <w:numPr>
          <w:ilvl w:val="0"/>
          <w:numId w:val="8"/>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 xml:space="preserve">GBRMPA Reef Guardian Farmers  and Councils </w:t>
      </w:r>
      <w:hyperlink r:id="rId42" w:history="1">
        <w:r w:rsidRPr="0048393A">
          <w:rPr>
            <w:rFonts w:eastAsia="Times New Roman" w:cs="Times New Roman"/>
            <w:color w:val="0000FF" w:themeColor="hyperlink"/>
            <w:sz w:val="20"/>
            <w:szCs w:val="20"/>
            <w:u w:val="single"/>
            <w:lang w:eastAsia="en-AU"/>
          </w:rPr>
          <w:t>http://www.gbrmpa.gov.au/our-partners/reef-guardians</w:t>
        </w:r>
      </w:hyperlink>
    </w:p>
    <w:p w14:paraId="3143C34B" w14:textId="77777777" w:rsidR="0048393A" w:rsidRPr="0048393A" w:rsidRDefault="0048393A" w:rsidP="0048393A">
      <w:pPr>
        <w:numPr>
          <w:ilvl w:val="0"/>
          <w:numId w:val="8"/>
        </w:numPr>
        <w:spacing w:after="0" w:line="240" w:lineRule="auto"/>
        <w:contextualSpacing/>
        <w:rPr>
          <w:rFonts w:eastAsia="Times New Roman" w:cs="Times New Roman"/>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43" w:history="1">
        <w:r w:rsidRPr="0048393A">
          <w:rPr>
            <w:rFonts w:eastAsia="Times New Roman" w:cs="Times New Roman"/>
            <w:color w:val="0000FF" w:themeColor="hyperlink"/>
            <w:sz w:val="20"/>
            <w:szCs w:val="20"/>
            <w:u w:val="single"/>
            <w:lang w:eastAsia="en-AU"/>
          </w:rPr>
          <w:t>http://www.gbrmpa.gov.au/our-partners/reef-guardians/reef-guardian-fishers</w:t>
        </w:r>
      </w:hyperlink>
    </w:p>
    <w:p w14:paraId="3143C34C" w14:textId="77777777" w:rsidR="0048393A" w:rsidRPr="0048393A" w:rsidRDefault="0048393A" w:rsidP="0048393A">
      <w:pPr>
        <w:numPr>
          <w:ilvl w:val="0"/>
          <w:numId w:val="8"/>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44" w:history="1">
        <w:r w:rsidRPr="0048393A">
          <w:rPr>
            <w:color w:val="0000FF" w:themeColor="hyperlink"/>
            <w:sz w:val="20"/>
            <w:szCs w:val="20"/>
            <w:u w:val="single"/>
          </w:rPr>
          <w:t>http://www.gbrmpa.gov.au/managing-the-reef/strategic-assessment</w:t>
        </w:r>
      </w:hyperlink>
    </w:p>
    <w:p w14:paraId="3143C34D" w14:textId="77777777" w:rsidR="0048393A" w:rsidRPr="0048393A" w:rsidRDefault="0048393A" w:rsidP="0048393A">
      <w:pPr>
        <w:numPr>
          <w:ilvl w:val="0"/>
          <w:numId w:val="8"/>
        </w:numPr>
        <w:spacing w:after="0" w:line="240" w:lineRule="auto"/>
        <w:contextualSpacing/>
        <w:rPr>
          <w:rFonts w:eastAsia="Times New Roman" w:cs="Times New Roman"/>
          <w:color w:val="000000"/>
          <w:sz w:val="20"/>
          <w:szCs w:val="20"/>
          <w:lang w:eastAsia="en-AU"/>
        </w:rPr>
      </w:pPr>
      <w:r w:rsidRPr="0048393A">
        <w:rPr>
          <w:rFonts w:eastAsia="Times New Roman" w:cs="Arial"/>
          <w:color w:val="000000"/>
          <w:sz w:val="20"/>
          <w:szCs w:val="20"/>
          <w:lang w:eastAsia="en-AU"/>
        </w:rPr>
        <w:t xml:space="preserve">Risks to the Great Barrier Reef identified in the </w:t>
      </w:r>
      <w:r w:rsidRPr="0048393A">
        <w:rPr>
          <w:rFonts w:eastAsia="Times New Roman" w:cs="Arial"/>
          <w:iCs/>
          <w:color w:val="000000"/>
          <w:sz w:val="20"/>
          <w:szCs w:val="20"/>
          <w:lang w:eastAsia="en-AU"/>
        </w:rPr>
        <w:t>Great Barrier Reef Marine Park Authority Outlook Report 2014</w:t>
      </w:r>
    </w:p>
    <w:p w14:paraId="3143C34E" w14:textId="77777777" w:rsidR="0048393A" w:rsidRPr="0048393A" w:rsidRDefault="0048393A" w:rsidP="0048393A">
      <w:pPr>
        <w:numPr>
          <w:ilvl w:val="0"/>
          <w:numId w:val="8"/>
        </w:numPr>
        <w:contextualSpacing/>
        <w:rPr>
          <w:rFonts w:eastAsia="Times New Roman" w:cs="Arial"/>
          <w:color w:val="000000"/>
          <w:sz w:val="20"/>
          <w:szCs w:val="20"/>
          <w:lang w:eastAsia="en-AU"/>
        </w:rPr>
      </w:pPr>
      <w:r w:rsidRPr="0048393A">
        <w:rPr>
          <w:rFonts w:cs="Arial"/>
          <w:color w:val="000000"/>
          <w:sz w:val="20"/>
          <w:szCs w:val="20"/>
        </w:rPr>
        <w:t xml:space="preserve">Assistance with writing an Extended Response Tasks </w:t>
      </w:r>
      <w:hyperlink r:id="rId45" w:history="1">
        <w:r w:rsidRPr="0048393A">
          <w:rPr>
            <w:rFonts w:cs="Arial"/>
            <w:color w:val="0000FF" w:themeColor="hyperlink"/>
            <w:sz w:val="20"/>
            <w:szCs w:val="20"/>
            <w:u w:val="single"/>
          </w:rPr>
          <w:t>http://seniorbiology.com/ert.html</w:t>
        </w:r>
      </w:hyperlink>
      <w:r w:rsidRPr="0048393A">
        <w:rPr>
          <w:rFonts w:cs="Arial"/>
          <w:color w:val="000000"/>
          <w:sz w:val="20"/>
          <w:szCs w:val="20"/>
        </w:rPr>
        <w:t>.</w:t>
      </w:r>
    </w:p>
    <w:p w14:paraId="3143C34F" w14:textId="77777777" w:rsidR="0048393A" w:rsidRPr="0048393A" w:rsidRDefault="0048393A" w:rsidP="0048393A">
      <w:pPr>
        <w:numPr>
          <w:ilvl w:val="0"/>
          <w:numId w:val="8"/>
        </w:numPr>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46" w:history="1">
        <w:r w:rsidRPr="0048393A">
          <w:rPr>
            <w:rFonts w:eastAsia="Times New Roman" w:cs="Arial"/>
            <w:color w:val="0000FF" w:themeColor="hyperlink"/>
            <w:sz w:val="20"/>
            <w:szCs w:val="20"/>
            <w:u w:val="single"/>
            <w:lang w:eastAsia="en-AU"/>
          </w:rPr>
          <w:t>http://www.gbrmpa.gov.au/managing-the-reef/how-the-reefs-managed/tourism-on-the-great-barrier-reef</w:t>
        </w:r>
      </w:hyperlink>
    </w:p>
    <w:p w14:paraId="3143C350" w14:textId="77777777" w:rsidR="0048393A" w:rsidRPr="0048393A" w:rsidRDefault="0048393A" w:rsidP="0048393A">
      <w:pPr>
        <w:numPr>
          <w:ilvl w:val="0"/>
          <w:numId w:val="8"/>
        </w:numPr>
        <w:contextualSpacing/>
        <w:rPr>
          <w:rFonts w:eastAsia="Times New Roman" w:cs="Arial"/>
          <w:color w:val="000000"/>
          <w:sz w:val="20"/>
          <w:szCs w:val="20"/>
          <w:lang w:eastAsia="en-AU"/>
        </w:rPr>
      </w:pPr>
      <w:r w:rsidRPr="0048393A">
        <w:rPr>
          <w:rFonts w:eastAsia="Times New Roman" w:cs="Arial"/>
          <w:color w:val="000000"/>
          <w:sz w:val="20"/>
          <w:szCs w:val="20"/>
          <w:lang w:eastAsia="en-AU"/>
        </w:rPr>
        <w:t>GBRMPA webpage resource</w:t>
      </w:r>
      <w:r w:rsidRPr="0048393A">
        <w:t xml:space="preserve"> </w:t>
      </w:r>
      <w:hyperlink r:id="rId47" w:history="1">
        <w:r w:rsidRPr="0048393A">
          <w:rPr>
            <w:rFonts w:eastAsia="Times New Roman" w:cs="Arial"/>
            <w:color w:val="0000FF" w:themeColor="hyperlink"/>
            <w:sz w:val="20"/>
            <w:szCs w:val="20"/>
            <w:u w:val="single"/>
            <w:lang w:eastAsia="en-AU"/>
          </w:rPr>
          <w:t>http://www.gbrmpa.gov.au/managing-the-reef/how-the-reefs-managed/tourism-on-the-great-barrier-reef</w:t>
        </w:r>
      </w:hyperlink>
    </w:p>
    <w:p w14:paraId="3143C351"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 xml:space="preserve">Investigation and Analysis (or) Analysing and Applying </w:t>
      </w:r>
    </w:p>
    <w:p w14:paraId="3143C352"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Marine Investigations </w:t>
      </w:r>
      <w:r w:rsidRPr="0048393A">
        <w:rPr>
          <w:rFonts w:eastAsia="Times New Roman" w:cs="Times New Roman"/>
          <w:sz w:val="20"/>
          <w:szCs w:val="20"/>
          <w:lang w:eastAsia="en-AU"/>
        </w:rPr>
        <w:t>conduct an experiment to investigate the impacts of different activities on the</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Great Barrier Reef.</w:t>
      </w:r>
    </w:p>
    <w:p w14:paraId="3143C353"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The Great Barrier Reef Catchment Area Investigation </w:t>
      </w:r>
      <w:proofErr w:type="gramStart"/>
      <w:r w:rsidRPr="0048393A">
        <w:rPr>
          <w:rFonts w:eastAsia="Times New Roman" w:cs="Times New Roman"/>
          <w:sz w:val="20"/>
          <w:szCs w:val="20"/>
          <w:lang w:eastAsia="en-AU"/>
        </w:rPr>
        <w:t>gather</w:t>
      </w:r>
      <w:proofErr w:type="gramEnd"/>
      <w:r w:rsidRPr="0048393A">
        <w:rPr>
          <w:rFonts w:eastAsia="Times New Roman" w:cs="Times New Roman"/>
          <w:sz w:val="20"/>
          <w:szCs w:val="20"/>
          <w:lang w:eastAsia="en-AU"/>
        </w:rPr>
        <w:t xml:space="preserve"> data about local catchment area to assess its health and its impacts on the Great Barrier Reef.</w:t>
      </w:r>
    </w:p>
    <w:p w14:paraId="3143C354"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Natural Disaster Rehabilitation </w:t>
      </w:r>
      <w:proofErr w:type="gramStart"/>
      <w:r w:rsidRPr="0048393A">
        <w:rPr>
          <w:rFonts w:eastAsia="Times New Roman" w:cs="Times New Roman"/>
          <w:sz w:val="20"/>
          <w:szCs w:val="20"/>
          <w:lang w:eastAsia="en-AU"/>
        </w:rPr>
        <w:t>develop</w:t>
      </w:r>
      <w:proofErr w:type="gramEnd"/>
      <w:r w:rsidRPr="0048393A">
        <w:rPr>
          <w:rFonts w:eastAsia="Times New Roman" w:cs="Times New Roman"/>
          <w:sz w:val="20"/>
          <w:szCs w:val="20"/>
          <w:lang w:eastAsia="en-AU"/>
        </w:rPr>
        <w:t xml:space="preserve"> a public education program about how a chosen ecosystem will rehabilitate after</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a severe natural disaster.</w:t>
      </w:r>
    </w:p>
    <w:p w14:paraId="3143C355"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Sustainable Fishing Methods</w:t>
      </w:r>
      <w:r w:rsidRPr="0048393A">
        <w:rPr>
          <w:rFonts w:eastAsia="Times New Roman" w:cs="Times New Roman"/>
          <w:sz w:val="20"/>
          <w:szCs w:val="20"/>
          <w:lang w:eastAsia="en-AU"/>
        </w:rPr>
        <w:t xml:space="preserve"> design and conduct an experiment to investigate methods that will promote sustainable</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fishing in the Great Barrier Reef Marine Park.</w:t>
      </w:r>
    </w:p>
    <w:p w14:paraId="3143C356" w14:textId="77777777" w:rsidR="0048393A" w:rsidRPr="0048393A" w:rsidRDefault="0048393A" w:rsidP="0048393A">
      <w:pPr>
        <w:numPr>
          <w:ilvl w:val="0"/>
          <w:numId w:val="1"/>
        </w:numPr>
        <w:spacing w:before="100" w:beforeAutospacing="1" w:after="100" w:afterAutospacing="1" w:line="240" w:lineRule="auto"/>
        <w:rPr>
          <w:rFonts w:eastAsia="Times New Roman" w:cs="Times New Roman"/>
          <w:sz w:val="20"/>
          <w:szCs w:val="20"/>
          <w:lang w:eastAsia="en-AU"/>
        </w:rPr>
      </w:pPr>
      <w:r w:rsidRPr="0048393A">
        <w:rPr>
          <w:rFonts w:eastAsia="Times New Roman" w:cs="Times New Roman"/>
          <w:b/>
          <w:bCs/>
          <w:sz w:val="20"/>
          <w:szCs w:val="20"/>
          <w:lang w:eastAsia="en-AU"/>
        </w:rPr>
        <w:t xml:space="preserve">Environmental Impact Assessment </w:t>
      </w:r>
      <w:proofErr w:type="gramStart"/>
      <w:r w:rsidRPr="0048393A">
        <w:rPr>
          <w:rFonts w:eastAsia="Times New Roman" w:cs="Times New Roman"/>
          <w:sz w:val="20"/>
          <w:szCs w:val="20"/>
          <w:lang w:eastAsia="en-AU"/>
        </w:rPr>
        <w:t>investigate</w:t>
      </w:r>
      <w:proofErr w:type="gramEnd"/>
      <w:r w:rsidRPr="0048393A">
        <w:rPr>
          <w:rFonts w:eastAsia="Times New Roman" w:cs="Times New Roman"/>
          <w:sz w:val="20"/>
          <w:szCs w:val="20"/>
          <w:lang w:eastAsia="en-AU"/>
        </w:rPr>
        <w:t xml:space="preserve"> the social, cultural, economic and environmental impacts that</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might occur from a potential new development within the Great Barrier Reef</w:t>
      </w:r>
      <w:r w:rsidRPr="0048393A">
        <w:rPr>
          <w:rFonts w:eastAsia="Times New Roman" w:cs="Times New Roman"/>
          <w:b/>
          <w:bCs/>
          <w:sz w:val="20"/>
          <w:szCs w:val="20"/>
          <w:lang w:eastAsia="en-AU"/>
        </w:rPr>
        <w:t xml:space="preserve"> </w:t>
      </w:r>
      <w:r w:rsidRPr="0048393A">
        <w:rPr>
          <w:rFonts w:eastAsia="Times New Roman" w:cs="Times New Roman"/>
          <w:sz w:val="20"/>
          <w:szCs w:val="20"/>
          <w:lang w:eastAsia="en-AU"/>
        </w:rPr>
        <w:t>Marine Park and propose how to reduce impacts at an effective cost.</w:t>
      </w:r>
    </w:p>
    <w:p w14:paraId="3143C357"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the growth and survival of different fish species and make links to human impacts and fish survival.</w:t>
      </w:r>
    </w:p>
    <w:p w14:paraId="3143C358"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Analyse and report on data from fishing activities. Fish research / Sustainable fishing investigation.</w:t>
      </w:r>
    </w:p>
    <w:p w14:paraId="3143C359"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how human activity is affecting the carbon cycle and the impact of some of those effects on biodiversity.</w:t>
      </w:r>
    </w:p>
    <w:p w14:paraId="3143C35A" w14:textId="77777777" w:rsidR="0048393A" w:rsidRPr="0048393A" w:rsidRDefault="0048393A" w:rsidP="0048393A">
      <w:pPr>
        <w:numPr>
          <w:ilvl w:val="0"/>
          <w:numId w:val="1"/>
        </w:numPr>
        <w:spacing w:after="0" w:line="240" w:lineRule="auto"/>
        <w:contextualSpacing/>
        <w:rPr>
          <w:rFonts w:eastAsia="Times New Roman" w:cs="Times New Roman"/>
          <w:color w:val="000000"/>
          <w:sz w:val="20"/>
          <w:szCs w:val="20"/>
          <w:lang w:eastAsia="en-AU"/>
        </w:rPr>
      </w:pPr>
      <w:r w:rsidRPr="0048393A">
        <w:rPr>
          <w:rFonts w:eastAsia="Times New Roman" w:cs="Times New Roman"/>
          <w:color w:val="000000"/>
          <w:sz w:val="20"/>
          <w:szCs w:val="20"/>
          <w:lang w:eastAsia="en-AU"/>
        </w:rPr>
        <w:t>Investigate energy flows through ecosystems and how this can be affected by both nature and humans.</w:t>
      </w:r>
    </w:p>
    <w:p w14:paraId="3143C35B" w14:textId="77777777" w:rsidR="0048393A" w:rsidRPr="0048393A" w:rsidRDefault="0048393A" w:rsidP="0048393A">
      <w:pPr>
        <w:numPr>
          <w:ilvl w:val="0"/>
          <w:numId w:val="1"/>
        </w:numPr>
        <w:autoSpaceDE w:val="0"/>
        <w:autoSpaceDN w:val="0"/>
        <w:adjustRightInd w:val="0"/>
        <w:spacing w:after="0" w:line="240" w:lineRule="auto"/>
        <w:contextualSpacing/>
        <w:rPr>
          <w:rFonts w:cs="FrutigerLT-Roman"/>
          <w:sz w:val="20"/>
          <w:szCs w:val="20"/>
        </w:rPr>
      </w:pPr>
      <w:r w:rsidRPr="0048393A">
        <w:rPr>
          <w:rFonts w:cs="FrutigerLT-Roman"/>
          <w:sz w:val="20"/>
          <w:szCs w:val="20"/>
        </w:rPr>
        <w:t>Design and conduct an experiment to investigate the impacts different types of anchors have on different substrates of the GBR. Identify any long term effects that may occur on the GBR due to anchor usage on certain substrates.(in laboratory)</w:t>
      </w:r>
    </w:p>
    <w:p w14:paraId="3143C35C" w14:textId="77777777" w:rsidR="0048393A" w:rsidRPr="0048393A" w:rsidRDefault="0048393A" w:rsidP="0048393A">
      <w:pPr>
        <w:numPr>
          <w:ilvl w:val="0"/>
          <w:numId w:val="1"/>
        </w:numPr>
        <w:autoSpaceDE w:val="0"/>
        <w:autoSpaceDN w:val="0"/>
        <w:adjustRightInd w:val="0"/>
        <w:spacing w:after="0" w:line="240" w:lineRule="auto"/>
        <w:contextualSpacing/>
        <w:rPr>
          <w:rFonts w:cs="FrutigerLT-Black"/>
          <w:color w:val="FFFFFF"/>
          <w:sz w:val="20"/>
          <w:szCs w:val="20"/>
        </w:rPr>
      </w:pPr>
      <w:r w:rsidRPr="0048393A">
        <w:rPr>
          <w:rFonts w:cs="FrutigerLT-Italic"/>
          <w:iCs/>
          <w:color w:val="000000"/>
          <w:sz w:val="20"/>
          <w:szCs w:val="20"/>
        </w:rPr>
        <w:t>Investigate methods that will promote more sustainable fishing in the Great Barrier Reef Marine Park.</w:t>
      </w:r>
      <w:r w:rsidRPr="0048393A">
        <w:rPr>
          <w:rFonts w:cs="ArialMT"/>
          <w:color w:val="000000"/>
          <w:sz w:val="20"/>
          <w:szCs w:val="20"/>
        </w:rPr>
        <w:t xml:space="preserve"> Develop a new bycatch reduction device (an example of a successful bycatch reduction device is the</w:t>
      </w:r>
      <w:r w:rsidRPr="0048393A">
        <w:rPr>
          <w:rFonts w:cs="FrutigerLT-Black"/>
          <w:color w:val="FFFFFF"/>
          <w:sz w:val="20"/>
          <w:szCs w:val="20"/>
        </w:rPr>
        <w:t xml:space="preserve"> </w:t>
      </w:r>
      <w:r w:rsidRPr="0048393A">
        <w:rPr>
          <w:rFonts w:cs="ArialMT"/>
          <w:color w:val="000000"/>
          <w:sz w:val="20"/>
          <w:szCs w:val="20"/>
        </w:rPr>
        <w:t>Turtle Exclusion Device).</w:t>
      </w:r>
    </w:p>
    <w:p w14:paraId="3143C35D" w14:textId="77777777" w:rsidR="0048393A" w:rsidRPr="0048393A" w:rsidRDefault="0048393A" w:rsidP="0048393A">
      <w:pPr>
        <w:keepNext/>
        <w:keepLines/>
        <w:spacing w:before="200" w:after="0"/>
        <w:outlineLvl w:val="1"/>
        <w:rPr>
          <w:rFonts w:eastAsiaTheme="majorEastAsia" w:cstheme="majorBidi"/>
          <w:b/>
          <w:bCs/>
          <w:color w:val="4F81BD" w:themeColor="accent1"/>
          <w:sz w:val="20"/>
          <w:szCs w:val="20"/>
        </w:rPr>
      </w:pPr>
      <w:r w:rsidRPr="0048393A">
        <w:rPr>
          <w:rFonts w:eastAsiaTheme="majorEastAsia" w:cstheme="majorBidi"/>
          <w:b/>
          <w:bCs/>
          <w:color w:val="4F81BD" w:themeColor="accent1"/>
          <w:sz w:val="20"/>
          <w:szCs w:val="20"/>
        </w:rPr>
        <w:t>Evaluation and Communication (or) Planning and Evaluating</w:t>
      </w:r>
    </w:p>
    <w:p w14:paraId="3143C35E" w14:textId="77777777" w:rsidR="0048393A" w:rsidRPr="0048393A" w:rsidRDefault="0048393A" w:rsidP="0048393A">
      <w:pPr>
        <w:numPr>
          <w:ilvl w:val="0"/>
          <w:numId w:val="9"/>
        </w:numPr>
        <w:contextualSpacing/>
        <w:rPr>
          <w:rFonts w:eastAsia="Times New Roman" w:cs="Arial"/>
          <w:color w:val="000000"/>
          <w:sz w:val="20"/>
          <w:szCs w:val="20"/>
          <w:lang w:eastAsia="en-AU"/>
        </w:rPr>
      </w:pPr>
      <w:r w:rsidRPr="0048393A">
        <w:rPr>
          <w:rFonts w:eastAsia="Times New Roman" w:cs="Arial"/>
          <w:color w:val="000000"/>
          <w:sz w:val="20"/>
          <w:szCs w:val="20"/>
          <w:lang w:eastAsia="en-AU"/>
        </w:rPr>
        <w:t>Using models to predict change</w:t>
      </w:r>
    </w:p>
    <w:p w14:paraId="3143C35F" w14:textId="77777777" w:rsidR="0048393A" w:rsidRPr="0048393A" w:rsidRDefault="0048393A" w:rsidP="0048393A">
      <w:pPr>
        <w:numPr>
          <w:ilvl w:val="0"/>
          <w:numId w:val="9"/>
        </w:numPr>
        <w:contextualSpacing/>
        <w:rPr>
          <w:sz w:val="20"/>
          <w:szCs w:val="20"/>
        </w:rPr>
      </w:pPr>
      <w:r w:rsidRPr="0048393A">
        <w:rPr>
          <w:rFonts w:eastAsia="Times New Roman" w:cs="Arial"/>
          <w:color w:val="000000"/>
          <w:sz w:val="20"/>
          <w:szCs w:val="20"/>
          <w:lang w:eastAsia="en-AU"/>
        </w:rPr>
        <w:t>GBRMPA webpage resource</w:t>
      </w:r>
      <w:r w:rsidRPr="0048393A">
        <w:t xml:space="preserve"> </w:t>
      </w:r>
      <w:hyperlink r:id="rId48" w:history="1">
        <w:r w:rsidRPr="0048393A">
          <w:rPr>
            <w:color w:val="0000FF" w:themeColor="hyperlink"/>
            <w:sz w:val="20"/>
            <w:szCs w:val="20"/>
            <w:u w:val="single"/>
          </w:rPr>
          <w:t>http://www.gbrmpa.gov.au/managing-the-reef/reef-2050</w:t>
        </w:r>
      </w:hyperlink>
    </w:p>
    <w:p w14:paraId="3143C360" w14:textId="77777777" w:rsidR="0048393A" w:rsidRPr="0048393A" w:rsidRDefault="0048393A" w:rsidP="0048393A">
      <w:pPr>
        <w:numPr>
          <w:ilvl w:val="0"/>
          <w:numId w:val="9"/>
        </w:numPr>
        <w:contextualSpacing/>
        <w:rPr>
          <w:sz w:val="20"/>
          <w:szCs w:val="20"/>
        </w:rPr>
      </w:pPr>
      <w:r w:rsidRPr="0048393A">
        <w:rPr>
          <w:sz w:val="20"/>
          <w:szCs w:val="20"/>
        </w:rPr>
        <w:t xml:space="preserve">References to primary /secondary data / resources / information referenced properly / explicitly to data in the </w:t>
      </w:r>
      <w:r w:rsidRPr="0048393A">
        <w:rPr>
          <w:b/>
          <w:bCs/>
          <w:sz w:val="20"/>
          <w:szCs w:val="20"/>
          <w:u w:val="single"/>
        </w:rPr>
        <w:t>discussion</w:t>
      </w:r>
      <w:r w:rsidRPr="0048393A">
        <w:rPr>
          <w:sz w:val="20"/>
          <w:szCs w:val="20"/>
        </w:rPr>
        <w:t xml:space="preserve"> to either support or refute their primary data findings. </w:t>
      </w:r>
    </w:p>
    <w:p w14:paraId="3143C361" w14:textId="77777777" w:rsidR="0048393A" w:rsidRPr="0048393A" w:rsidRDefault="0048393A" w:rsidP="0048393A">
      <w:pPr>
        <w:rPr>
          <w:sz w:val="20"/>
          <w:szCs w:val="20"/>
        </w:rPr>
      </w:pPr>
    </w:p>
    <w:p w14:paraId="3143C362" w14:textId="77777777" w:rsidR="008759E3" w:rsidRDefault="008759E3"/>
    <w:sectPr w:rsidR="008759E3" w:rsidSect="00491DCC">
      <w:headerReference w:type="even" r:id="rId49"/>
      <w:headerReference w:type="default" r:id="rId50"/>
      <w:footerReference w:type="even" r:id="rId51"/>
      <w:footerReference w:type="default" r:id="rId52"/>
      <w:headerReference w:type="first" r:id="rId53"/>
      <w:footerReference w:type="first" r:id="rId54"/>
      <w:pgSz w:w="11906" w:h="16838" w:code="9"/>
      <w:pgMar w:top="1843" w:right="1134" w:bottom="992" w:left="1134" w:header="0" w:footer="26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4229CE" w14:textId="77777777" w:rsidR="00A044AE" w:rsidRDefault="00A044AE" w:rsidP="0003727E">
      <w:pPr>
        <w:spacing w:after="0" w:line="240" w:lineRule="auto"/>
      </w:pPr>
      <w:r>
        <w:separator/>
      </w:r>
    </w:p>
  </w:endnote>
  <w:endnote w:type="continuationSeparator" w:id="0">
    <w:p w14:paraId="475C09D9" w14:textId="77777777" w:rsidR="00A044AE" w:rsidRDefault="00A044AE" w:rsidP="00037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FrutigerLT-Italic">
    <w:panose1 w:val="00000000000000000000"/>
    <w:charset w:val="00"/>
    <w:family w:val="swiss"/>
    <w:notTrueType/>
    <w:pitch w:val="default"/>
    <w:sig w:usb0="00000003" w:usb1="00000000" w:usb2="00000000" w:usb3="00000000" w:csb0="00000001" w:csb1="00000000"/>
  </w:font>
  <w:font w:name="FrutigerLT-Black">
    <w:panose1 w:val="00000000000000000000"/>
    <w:charset w:val="00"/>
    <w:family w:val="swiss"/>
    <w:notTrueType/>
    <w:pitch w:val="default"/>
    <w:sig w:usb0="00000003" w:usb1="00000000" w:usb2="00000000" w:usb3="00000000" w:csb0="00000001" w:csb1="00000000"/>
  </w:font>
  <w:font w:name="FrutigerLT-BlackItalic">
    <w:panose1 w:val="00000000000000000000"/>
    <w:charset w:val="00"/>
    <w:family w:val="swiss"/>
    <w:notTrueType/>
    <w:pitch w:val="default"/>
    <w:sig w:usb0="00000003" w:usb1="00000000" w:usb2="00000000" w:usb3="00000000" w:csb0="00000001" w:csb1="00000000"/>
  </w:font>
  <w:font w:name="FrutigerLT-Roman">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169713"/>
      <w:placeholder>
        <w:docPart w:val="0894FCD8E3D54D49AF8D6B596B21555A"/>
      </w:placeholder>
      <w:temporary/>
      <w:showingPlcHdr/>
    </w:sdtPr>
    <w:sdtEndPr/>
    <w:sdtContent>
      <w:p w14:paraId="09281DED" w14:textId="77777777" w:rsidR="008C3E56" w:rsidRDefault="008C3E56">
        <w:pPr>
          <w:pStyle w:val="Footer"/>
        </w:pPr>
        <w:r>
          <w:t>[Type text]</w:t>
        </w:r>
      </w:p>
    </w:sdtContent>
  </w:sdt>
  <w:p w14:paraId="4146F97C" w14:textId="77777777" w:rsidR="008C3E56" w:rsidRDefault="008C3E5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85E7AA" w14:textId="77777777" w:rsidR="0038116D" w:rsidRDefault="008C3E56" w:rsidP="008C3E56">
    <w:pPr>
      <w:pStyle w:val="Footer"/>
      <w:ind w:left="4513"/>
      <w:rPr>
        <w:sz w:val="16"/>
        <w:szCs w:val="16"/>
      </w:rPr>
    </w:pPr>
    <w:r>
      <w:tab/>
    </w:r>
    <w:r w:rsidR="0038116D" w:rsidRPr="0038116D">
      <w:rPr>
        <w:rFonts w:cs="Arial"/>
        <w:sz w:val="16"/>
        <w:szCs w:val="16"/>
      </w:rPr>
      <w:t>©</w:t>
    </w:r>
    <w:r w:rsidR="0038116D" w:rsidRPr="0038116D">
      <w:rPr>
        <w:sz w:val="16"/>
        <w:szCs w:val="16"/>
      </w:rPr>
      <w:t xml:space="preserve"> Great Barrier Reef Marine Park Authority 2016</w:t>
    </w:r>
  </w:p>
  <w:p w14:paraId="0B7CA429" w14:textId="7F7467C6" w:rsidR="008C3E56" w:rsidRPr="0038116D" w:rsidRDefault="0038116D" w:rsidP="008C3E56">
    <w:pPr>
      <w:pStyle w:val="Footer"/>
      <w:ind w:left="4513"/>
      <w:rPr>
        <w:sz w:val="16"/>
        <w:szCs w:val="16"/>
      </w:rPr>
    </w:pPr>
    <w:r>
      <w:rPr>
        <w:sz w:val="16"/>
        <w:szCs w:val="16"/>
      </w:rPr>
      <w:tab/>
      <w:t>Version 1.0</w:t>
    </w:r>
    <w:r w:rsidRPr="0038116D">
      <w:rPr>
        <w:sz w:val="16"/>
        <w:szCs w:val="16"/>
      </w:rPr>
      <w:tab/>
    </w:r>
    <w:r w:rsidRPr="0038116D">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41A317" w14:textId="77777777" w:rsidR="0038116D" w:rsidRDefault="003811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738F53B" w14:textId="77777777" w:rsidR="00A044AE" w:rsidRDefault="00A044AE" w:rsidP="0003727E">
      <w:pPr>
        <w:spacing w:after="0" w:line="240" w:lineRule="auto"/>
      </w:pPr>
      <w:r>
        <w:separator/>
      </w:r>
    </w:p>
  </w:footnote>
  <w:footnote w:type="continuationSeparator" w:id="0">
    <w:p w14:paraId="36ED48C4" w14:textId="77777777" w:rsidR="00A044AE" w:rsidRDefault="00A044AE" w:rsidP="000372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7681F8" w14:textId="77777777" w:rsidR="0038116D" w:rsidRDefault="0038116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3C367" w14:textId="77777777" w:rsidR="0003727E" w:rsidRDefault="0003727E">
    <w:pPr>
      <w:pStyle w:val="Header"/>
    </w:pPr>
    <w:r>
      <w:rPr>
        <w:noProof/>
        <w:lang w:eastAsia="en-AU"/>
      </w:rPr>
      <w:drawing>
        <wp:anchor distT="0" distB="0" distL="114300" distR="114300" simplePos="0" relativeHeight="251659264" behindDoc="1" locked="0" layoutInCell="1" allowOverlap="1" wp14:anchorId="3143C369" wp14:editId="3143C36A">
          <wp:simplePos x="715992" y="0"/>
          <wp:positionH relativeFrom="page">
            <wp:align>left</wp:align>
          </wp:positionH>
          <wp:positionV relativeFrom="page">
            <wp:align>top</wp:align>
          </wp:positionV>
          <wp:extent cx="7556400" cy="10717200"/>
          <wp:effectExtent l="0" t="0" r="6985" b="825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Sub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43C368" w14:textId="77777777" w:rsidR="0003727E" w:rsidRDefault="0003727E">
    <w:pPr>
      <w:pStyle w:val="Header"/>
    </w:pPr>
    <w:r>
      <w:rPr>
        <w:noProof/>
        <w:lang w:eastAsia="en-AU"/>
      </w:rPr>
      <w:drawing>
        <wp:anchor distT="0" distB="0" distL="114300" distR="114300" simplePos="0" relativeHeight="251658240" behindDoc="1" locked="0" layoutInCell="1" allowOverlap="1" wp14:anchorId="3143C36B" wp14:editId="3143C36C">
          <wp:simplePos x="715992" y="0"/>
          <wp:positionH relativeFrom="page">
            <wp:align>left</wp:align>
          </wp:positionH>
          <wp:positionV relativeFrom="page">
            <wp:align>top</wp:align>
          </wp:positionV>
          <wp:extent cx="7556400" cy="10717200"/>
          <wp:effectExtent l="0" t="0" r="6985"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690 RG Schools Template - Portrait v4 - First Page.jpg"/>
                  <pic:cNvPicPr/>
                </pic:nvPicPr>
                <pic:blipFill>
                  <a:blip r:embed="rId1">
                    <a:extLst>
                      <a:ext uri="{28A0092B-C50C-407E-A947-70E740481C1C}">
                        <a14:useLocalDpi xmlns:a14="http://schemas.microsoft.com/office/drawing/2010/main" val="0"/>
                      </a:ext>
                    </a:extLst>
                  </a:blip>
                  <a:stretch>
                    <a:fillRect/>
                  </a:stretch>
                </pic:blipFill>
                <pic:spPr>
                  <a:xfrm>
                    <a:off x="0" y="0"/>
                    <a:ext cx="7556400" cy="107172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3B5A6A"/>
    <w:multiLevelType w:val="hybridMultilevel"/>
    <w:tmpl w:val="D508493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2169658A"/>
    <w:multiLevelType w:val="hybridMultilevel"/>
    <w:tmpl w:val="518A7F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31FD7F4D"/>
    <w:multiLevelType w:val="hybridMultilevel"/>
    <w:tmpl w:val="26C224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39E70E91"/>
    <w:multiLevelType w:val="hybridMultilevel"/>
    <w:tmpl w:val="24788B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4664358B"/>
    <w:multiLevelType w:val="hybridMultilevel"/>
    <w:tmpl w:val="8962F25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4DB26859"/>
    <w:multiLevelType w:val="hybridMultilevel"/>
    <w:tmpl w:val="D99A60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5AEC654F"/>
    <w:multiLevelType w:val="hybridMultilevel"/>
    <w:tmpl w:val="15F601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675165B9"/>
    <w:multiLevelType w:val="hybridMultilevel"/>
    <w:tmpl w:val="7F00C9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6E7E16CD"/>
    <w:multiLevelType w:val="hybridMultilevel"/>
    <w:tmpl w:val="C712813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nsid w:val="7826096D"/>
    <w:multiLevelType w:val="hybridMultilevel"/>
    <w:tmpl w:val="A044FC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6"/>
  </w:num>
  <w:num w:numId="4">
    <w:abstractNumId w:val="1"/>
  </w:num>
  <w:num w:numId="5">
    <w:abstractNumId w:val="2"/>
  </w:num>
  <w:num w:numId="6">
    <w:abstractNumId w:val="7"/>
  </w:num>
  <w:num w:numId="7">
    <w:abstractNumId w:val="5"/>
  </w:num>
  <w:num w:numId="8">
    <w:abstractNumId w:val="3"/>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727E"/>
    <w:rsid w:val="0003727E"/>
    <w:rsid w:val="003560D9"/>
    <w:rsid w:val="0038116D"/>
    <w:rsid w:val="0048393A"/>
    <w:rsid w:val="00491DCC"/>
    <w:rsid w:val="00550F70"/>
    <w:rsid w:val="008759E3"/>
    <w:rsid w:val="008C3E56"/>
    <w:rsid w:val="00A044AE"/>
    <w:rsid w:val="00DD3EE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43C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7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27E"/>
  </w:style>
  <w:style w:type="paragraph" w:styleId="Footer">
    <w:name w:val="footer"/>
    <w:basedOn w:val="Normal"/>
    <w:link w:val="FooterChar"/>
    <w:uiPriority w:val="99"/>
    <w:unhideWhenUsed/>
    <w:rsid w:val="00037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27E"/>
  </w:style>
  <w:style w:type="paragraph" w:styleId="BalloonText">
    <w:name w:val="Balloon Text"/>
    <w:basedOn w:val="Normal"/>
    <w:link w:val="BalloonTextChar"/>
    <w:uiPriority w:val="99"/>
    <w:semiHidden/>
    <w:unhideWhenUsed/>
    <w:rsid w:val="000372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27E"/>
    <w:rPr>
      <w:rFonts w:ascii="Tahoma" w:hAnsi="Tahoma" w:cs="Tahoma"/>
      <w:sz w:val="16"/>
      <w:szCs w:val="16"/>
    </w:rPr>
  </w:style>
  <w:style w:type="paragraph" w:customStyle="1" w:styleId="Cover-Learningarea">
    <w:name w:val="Cover - Learning area"/>
    <w:basedOn w:val="Normal"/>
    <w:qFormat/>
    <w:rsid w:val="0003727E"/>
    <w:pPr>
      <w:spacing w:before="300" w:after="160"/>
    </w:pPr>
    <w:rPr>
      <w:rFonts w:ascii="Arial" w:hAnsi="Arial"/>
      <w:b/>
      <w:color w:val="005A84"/>
      <w:sz w:val="42"/>
    </w:rPr>
  </w:style>
  <w:style w:type="character" w:customStyle="1" w:styleId="Cover-Year">
    <w:name w:val="Cover - Year"/>
    <w:basedOn w:val="DefaultParagraphFont"/>
    <w:uiPriority w:val="1"/>
    <w:qFormat/>
    <w:rsid w:val="0003727E"/>
    <w:rPr>
      <w:sz w:val="36"/>
    </w:rPr>
  </w:style>
  <w:style w:type="paragraph" w:styleId="Title">
    <w:name w:val="Title"/>
    <w:basedOn w:val="Normal"/>
    <w:next w:val="Normal"/>
    <w:link w:val="TitleChar"/>
    <w:uiPriority w:val="10"/>
    <w:qFormat/>
    <w:rsid w:val="004839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393A"/>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372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727E"/>
  </w:style>
  <w:style w:type="paragraph" w:styleId="Footer">
    <w:name w:val="footer"/>
    <w:basedOn w:val="Normal"/>
    <w:link w:val="FooterChar"/>
    <w:uiPriority w:val="99"/>
    <w:unhideWhenUsed/>
    <w:rsid w:val="000372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727E"/>
  </w:style>
  <w:style w:type="paragraph" w:styleId="BalloonText">
    <w:name w:val="Balloon Text"/>
    <w:basedOn w:val="Normal"/>
    <w:link w:val="BalloonTextChar"/>
    <w:uiPriority w:val="99"/>
    <w:semiHidden/>
    <w:unhideWhenUsed/>
    <w:rsid w:val="000372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727E"/>
    <w:rPr>
      <w:rFonts w:ascii="Tahoma" w:hAnsi="Tahoma" w:cs="Tahoma"/>
      <w:sz w:val="16"/>
      <w:szCs w:val="16"/>
    </w:rPr>
  </w:style>
  <w:style w:type="paragraph" w:customStyle="1" w:styleId="Cover-Learningarea">
    <w:name w:val="Cover - Learning area"/>
    <w:basedOn w:val="Normal"/>
    <w:qFormat/>
    <w:rsid w:val="0003727E"/>
    <w:pPr>
      <w:spacing w:before="300" w:after="160"/>
    </w:pPr>
    <w:rPr>
      <w:rFonts w:ascii="Arial" w:hAnsi="Arial"/>
      <w:b/>
      <w:color w:val="005A84"/>
      <w:sz w:val="42"/>
    </w:rPr>
  </w:style>
  <w:style w:type="character" w:customStyle="1" w:styleId="Cover-Year">
    <w:name w:val="Cover - Year"/>
    <w:basedOn w:val="DefaultParagraphFont"/>
    <w:uiPriority w:val="1"/>
    <w:qFormat/>
    <w:rsid w:val="0003727E"/>
    <w:rPr>
      <w:sz w:val="36"/>
    </w:rPr>
  </w:style>
  <w:style w:type="paragraph" w:styleId="Title">
    <w:name w:val="Title"/>
    <w:basedOn w:val="Normal"/>
    <w:next w:val="Normal"/>
    <w:link w:val="TitleChar"/>
    <w:uiPriority w:val="10"/>
    <w:qFormat/>
    <w:rsid w:val="0048393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393A"/>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tangaroablue.org/" TargetMode="External"/><Relationship Id="rId18" Type="http://schemas.openxmlformats.org/officeDocument/2006/relationships/hyperlink" Target="http://www.gbrmpa.gov.au/our-partners/reef-guardians/reef-guardian-fishers" TargetMode="External"/><Relationship Id="rId26" Type="http://schemas.openxmlformats.org/officeDocument/2006/relationships/hyperlink" Target="http://www.gbrmpa.gov.au/managing-the-reef/threats-to-the-reef/climate-change" TargetMode="External"/><Relationship Id="rId39" Type="http://schemas.openxmlformats.org/officeDocument/2006/relationships/hyperlink" Target="http://www.gbrmpa.gov.au/managing-the-reef/threats-to-the-reef/coastal-development-and-protecting-the-great-barrier-reef" TargetMode="External"/><Relationship Id="rId21" Type="http://schemas.openxmlformats.org/officeDocument/2006/relationships/hyperlink" Target="http://www.tangaroablue.org/database.html" TargetMode="External"/><Relationship Id="rId34" Type="http://schemas.openxmlformats.org/officeDocument/2006/relationships/hyperlink" Target="http://www.gbrmpa.gov.au/managing-the-reef/threats-to-the-reef/declining-water-quality" TargetMode="External"/><Relationship Id="rId42" Type="http://schemas.openxmlformats.org/officeDocument/2006/relationships/hyperlink" Target="http://www.gbrmpa.gov.au/our-partners/reef-guardians" TargetMode="External"/><Relationship Id="rId47" Type="http://schemas.openxmlformats.org/officeDocument/2006/relationships/hyperlink" Target="http://www.gbrmpa.gov.au/managing-the-reef/how-the-reefs-managed/tourism-on-the-great-barrier-reef" TargetMode="External"/><Relationship Id="rId50" Type="http://schemas.openxmlformats.org/officeDocument/2006/relationships/header" Target="header2.xml"/><Relationship Id="rId55" Type="http://schemas.openxmlformats.org/officeDocument/2006/relationships/fontTable" Target="fontTable.xml"/><Relationship Id="rId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hyperlink" Target="http://elibrary.gbrmpa.gov.au/jspui/bitstream/11017/2855/13/GBR_Outlook_2014_Chapter9_Risks_to_the_Regions_values.docx" TargetMode="External"/><Relationship Id="rId29" Type="http://schemas.openxmlformats.org/officeDocument/2006/relationships/hyperlink" Target="http://www.gbrmpa.gov.au/visit-the-reef/eye-on-the-reef/report-sightings" TargetMode="External"/><Relationship Id="rId11" Type="http://schemas.openxmlformats.org/officeDocument/2006/relationships/endnotes" Target="endnotes.xml"/><Relationship Id="rId24" Type="http://schemas.openxmlformats.org/officeDocument/2006/relationships/hyperlink" Target="http://elibrary.gbrmpa.gov.au/jspui/handle/11017/2855" TargetMode="External"/><Relationship Id="rId32" Type="http://schemas.openxmlformats.org/officeDocument/2006/relationships/hyperlink" Target="http://www.ehp.qld.gov.au/water/policy/schedule1/index.html" TargetMode="External"/><Relationship Id="rId37" Type="http://schemas.openxmlformats.org/officeDocument/2006/relationships/hyperlink" Target="http://www.gbrmpa.gov.au/about-the-reef/great-barrier-reef-coastal-ecosystems" TargetMode="External"/><Relationship Id="rId40" Type="http://schemas.openxmlformats.org/officeDocument/2006/relationships/hyperlink" Target="http://www.gbrmpa.gov.au/managing-the-reef/strategic-assessment" TargetMode="External"/><Relationship Id="rId45" Type="http://schemas.openxmlformats.org/officeDocument/2006/relationships/hyperlink" Target="http://seniorbiology.com/ert.html" TargetMode="External"/><Relationship Id="rId53" Type="http://schemas.openxmlformats.org/officeDocument/2006/relationships/header" Target="header3.xml"/><Relationship Id="rId5" Type="http://schemas.openxmlformats.org/officeDocument/2006/relationships/numbering" Target="numbering.xml"/><Relationship Id="rId19" Type="http://schemas.openxmlformats.org/officeDocument/2006/relationships/hyperlink" Target="http://www.gbrmpa.gov.au/managing-the-reef/threats-to-the-reef/extreme-weather"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brmpa.gov.au/managing-the-reef/strategic-assessment" TargetMode="External"/><Relationship Id="rId22" Type="http://schemas.openxmlformats.org/officeDocument/2006/relationships/hyperlink" Target="http://elibrary.gbrmpa.gov.au/jspui/handle/11017/2787" TargetMode="External"/><Relationship Id="rId27" Type="http://schemas.openxmlformats.org/officeDocument/2006/relationships/hyperlink" Target="http://www.gbrmpa.gov.au/__data/assets/pdf_file/0020/28163/Year-10-Science-Climate-Change-Version-0.2.pdf" TargetMode="External"/><Relationship Id="rId30" Type="http://schemas.openxmlformats.org/officeDocument/2006/relationships/hyperlink" Target="http://www.gbrmpa.gov.au/managing-the-reef/how-the-reefs-managed/reef-2050-marine-monitoring-program" TargetMode="External"/><Relationship Id="rId35" Type="http://schemas.openxmlformats.org/officeDocument/2006/relationships/hyperlink" Target="http://www.gbrmpa.gov.au/managing-the-reef/strategic-assessment" TargetMode="External"/><Relationship Id="rId43" Type="http://schemas.openxmlformats.org/officeDocument/2006/relationships/hyperlink" Target="http://www.gbrmpa.gov.au/our-partners/reef-guardians/reef-guardian-fishers" TargetMode="External"/><Relationship Id="rId48" Type="http://schemas.openxmlformats.org/officeDocument/2006/relationships/hyperlink" Target="http://www.gbrmpa.gov.au/managing-the-reef/reef-2050" TargetMode="External"/><Relationship Id="rId56" Type="http://schemas.openxmlformats.org/officeDocument/2006/relationships/glossaryDocument" Target="glossary/document.xml"/><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www.gbrmpa.gov.au/managing-the-reef/great-barrier-reef-outlook-report" TargetMode="External"/><Relationship Id="rId17" Type="http://schemas.openxmlformats.org/officeDocument/2006/relationships/hyperlink" Target="http://www.gbrmpa.gov.au/managing-the-reef/how-the-reefs-managed/tourism-on-the-great-barrier-reef" TargetMode="External"/><Relationship Id="rId25" Type="http://schemas.openxmlformats.org/officeDocument/2006/relationships/hyperlink" Target="http://www.gbrmpa.gov.au/visit-the-reef/eye-on-the-reef/report-sightings" TargetMode="External"/><Relationship Id="rId33" Type="http://schemas.openxmlformats.org/officeDocument/2006/relationships/hyperlink" Target="http://www.gbrmpa.gov.au/our-partners/reef-guardians/reef-guardian-farmers-and-graziers" TargetMode="External"/><Relationship Id="rId38" Type="http://schemas.openxmlformats.org/officeDocument/2006/relationships/hyperlink" Target="http://www.gbrmpa.gov.au/our-partners/reef-guardians/reef-guardian-farmers-and-graziers" TargetMode="External"/><Relationship Id="rId46" Type="http://schemas.openxmlformats.org/officeDocument/2006/relationships/hyperlink" Target="http://www.gbrmpa.gov.au/managing-the-reef/how-the-reefs-managed/tourism-on-the-great-barrier-reef" TargetMode="External"/><Relationship Id="rId20" Type="http://schemas.openxmlformats.org/officeDocument/2006/relationships/hyperlink" Target="http://www.gbrmpa.gov.au/managing-the-reef/how-the-reefs-managed/reef-2050-marine-monitoring-program" TargetMode="External"/><Relationship Id="rId41" Type="http://schemas.openxmlformats.org/officeDocument/2006/relationships/hyperlink" Target="http://www.gbrmpa.gov.au/managing-the-reef/reef-2050"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ecobargecleanseas.org.au/" TargetMode="External"/><Relationship Id="rId23" Type="http://schemas.openxmlformats.org/officeDocument/2006/relationships/hyperlink" Target="http://www.gbrmpa.gov.au/managing-the-reef/reef-2050" TargetMode="External"/><Relationship Id="rId28" Type="http://schemas.openxmlformats.org/officeDocument/2006/relationships/hyperlink" Target="http://www.gbrmpa.gov.au/managing-the-reef/strategic-assessment" TargetMode="External"/><Relationship Id="rId36" Type="http://schemas.openxmlformats.org/officeDocument/2006/relationships/hyperlink" Target="http://www.gbrmpa.gov.au/managing-the-reef/reef-2050" TargetMode="External"/><Relationship Id="rId49" Type="http://schemas.openxmlformats.org/officeDocument/2006/relationships/header" Target="header1.xml"/><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http://www.gbrmpa.gov.au/managing-the-reef/reef-2050" TargetMode="External"/><Relationship Id="rId44" Type="http://schemas.openxmlformats.org/officeDocument/2006/relationships/hyperlink" Target="http://www.gbrmpa.gov.au/managing-the-reef/strategic-assessment" TargetMode="External"/><Relationship Id="rId5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0894FCD8E3D54D49AF8D6B596B21555A"/>
        <w:category>
          <w:name w:val="General"/>
          <w:gallery w:val="placeholder"/>
        </w:category>
        <w:types>
          <w:type w:val="bbPlcHdr"/>
        </w:types>
        <w:behaviors>
          <w:behavior w:val="content"/>
        </w:behaviors>
        <w:guid w:val="{BC5B4240-F67E-4226-BE29-A6EF303CF928}"/>
      </w:docPartPr>
      <w:docPartBody>
        <w:p w:rsidR="00AB1664" w:rsidRDefault="00846B07" w:rsidP="00846B07">
          <w:pPr>
            <w:pStyle w:val="0894FCD8E3D54D49AF8D6B596B21555A"/>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FrutigerLT-Italic">
    <w:panose1 w:val="00000000000000000000"/>
    <w:charset w:val="00"/>
    <w:family w:val="swiss"/>
    <w:notTrueType/>
    <w:pitch w:val="default"/>
    <w:sig w:usb0="00000003" w:usb1="00000000" w:usb2="00000000" w:usb3="00000000" w:csb0="00000001" w:csb1="00000000"/>
  </w:font>
  <w:font w:name="FrutigerLT-Black">
    <w:panose1 w:val="00000000000000000000"/>
    <w:charset w:val="00"/>
    <w:family w:val="swiss"/>
    <w:notTrueType/>
    <w:pitch w:val="default"/>
    <w:sig w:usb0="00000003" w:usb1="00000000" w:usb2="00000000" w:usb3="00000000" w:csb0="00000001" w:csb1="00000000"/>
  </w:font>
  <w:font w:name="FrutigerLT-BlackItalic">
    <w:panose1 w:val="00000000000000000000"/>
    <w:charset w:val="00"/>
    <w:family w:val="swiss"/>
    <w:notTrueType/>
    <w:pitch w:val="default"/>
    <w:sig w:usb0="00000003" w:usb1="00000000" w:usb2="00000000" w:usb3="00000000" w:csb0="00000001" w:csb1="00000000"/>
  </w:font>
  <w:font w:name="FrutigerLT-Roman">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B07"/>
    <w:rsid w:val="00846B07"/>
    <w:rsid w:val="00AB1664"/>
    <w:rsid w:val="00F2670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894FCD8E3D54D49AF8D6B596B21555A">
    <w:name w:val="0894FCD8E3D54D49AF8D6B596B21555A"/>
    <w:rsid w:val="00846B0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894FCD8E3D54D49AF8D6B596B21555A">
    <w:name w:val="0894FCD8E3D54D49AF8D6B596B21555A"/>
    <w:rsid w:val="00846B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A360ACCC2977C5409F33201C1E858516" ma:contentTypeVersion="2" ma:contentTypeDescription="" ma:contentTypeScope="" ma:versionID="049411d449cb4312af5c032afa72685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6f399cebcec656bdba984ed6fd35d4b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4" nillable="true" ma:displayName="Document ID Value" ma:description="The value of the document ID assigned to this item." ma:internalName="_dlc_DocId" ma:readOnly="true">
      <xsd:simpleType>
        <xsd:restriction base="dms:Text"/>
      </xsd:simpleType>
    </xsd:element>
    <xsd:element name="_dlc_DocIdUrl" ma:index="1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PROJ-330-65</_dlc_DocId>
    <_dlc_DocIdUrl xmlns="8ccc4631-9afc-4718-b120-5e2e37a03cc7">
      <Url>http://thedock.gbrmpa.gov.au/sites/Projects/P000089/_layouts/DocIdRedir.aspx?ID=PROJ-330-65</Url>
      <Description>PROJ-330-65</Description>
    </_dlc_DocIdUrl>
  </documentManagement>
</p:properties>
</file>

<file path=customXml/itemProps1.xml><?xml version="1.0" encoding="utf-8"?>
<ds:datastoreItem xmlns:ds="http://schemas.openxmlformats.org/officeDocument/2006/customXml" ds:itemID="{31E61F5D-E6AA-40C5-9DC0-FDAA1E134696}">
  <ds:schemaRefs>
    <ds:schemaRef ds:uri="http://schemas.microsoft.com/sharepoint/v3/contenttype/forms"/>
  </ds:schemaRefs>
</ds:datastoreItem>
</file>

<file path=customXml/itemProps2.xml><?xml version="1.0" encoding="utf-8"?>
<ds:datastoreItem xmlns:ds="http://schemas.openxmlformats.org/officeDocument/2006/customXml" ds:itemID="{371FC4AA-7C07-42CF-A4CC-E84755BC084E}">
  <ds:schemaRefs>
    <ds:schemaRef ds:uri="http://schemas.microsoft.com/sharepoint/events"/>
  </ds:schemaRefs>
</ds:datastoreItem>
</file>

<file path=customXml/itemProps3.xml><?xml version="1.0" encoding="utf-8"?>
<ds:datastoreItem xmlns:ds="http://schemas.openxmlformats.org/officeDocument/2006/customXml" ds:itemID="{588304A5-EB06-47E2-B748-F174B73B2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A5AB8D1-902F-45A9-B984-A967239B5D4F}">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2773</Words>
  <Characters>15807</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18543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James Weston</dc:creator>
  <cp:lastModifiedBy>Joanna Ruxton</cp:lastModifiedBy>
  <cp:revision>2</cp:revision>
  <dcterms:created xsi:type="dcterms:W3CDTF">2016-02-25T00:42:00Z</dcterms:created>
  <dcterms:modified xsi:type="dcterms:W3CDTF">2016-02-25T00:42:00Z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0x010100441936E5D27A4AF2935B3316DA024CF200B1A9D9972D1440619AFD507BD907ADAB00A360ACCC2977C5409F33201C1E858516</vt:lpwstr>
  </property>
  <property fmtid="{D5CDD505-2E9C-101B-9397-08002B2CF9AE}" pid="3" name="_dlc_DocIdItemGuid">
    <vt:lpwstr>4cd2ac84-1eee-43b6-8a80-23e2eb58931d</vt:lpwstr>
  </property>
  <property fmtid="{D5CDD505-2E9C-101B-9397-08002B2CF9AE}" pid="4" name="ProjectPhase">
    <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{dc588fa9-59e4-47cf-a583-5b7f7f658fb3}</vt:lpwstr>
  </property>
  <property fmtid="{D5CDD505-2E9C-101B-9397-08002B2CF9AE}" pid="8" name="RecordPoint_ActiveItemUniqueId">
    <vt:lpwstr>{4cd2ac84-1eee-43b6-8a80-23e2eb58931d}</vt:lpwstr>
  </property>
  <property fmtid="{D5CDD505-2E9C-101B-9397-08002B2CF9AE}" pid="9" name="RecordPoint_ActiveItemWebId">
    <vt:lpwstr>{b6908b8f-4ad5-4ce6-8a22-d901901db978}</vt:lpwstr>
  </property>
  <property fmtid="{D5CDD505-2E9C-101B-9397-08002B2CF9AE}" pid="10" name="RecordPoint_RecordNumberSubmitted">
    <vt:lpwstr>R0000148025</vt:lpwstr>
  </property>
  <property fmtid="{D5CDD505-2E9C-101B-9397-08002B2CF9AE}" pid="11" name="RecordPoint_SubmissionCompleted">
    <vt:lpwstr>2015-12-08T15:03:28.0100826+10:00</vt:lpwstr>
  </property>
</Properties>
</file>