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517315" w14:textId="514F6C6D" w:rsidR="00501D91" w:rsidRPr="00D914C4" w:rsidRDefault="003C05C1" w:rsidP="00CB716E">
      <w:pPr>
        <w:jc w:val="center"/>
        <w:rPr>
          <w:rFonts w:cs="Arial"/>
          <w:sz w:val="22"/>
          <w:szCs w:val="22"/>
        </w:rPr>
      </w:pPr>
      <w:r w:rsidRPr="00D914C4">
        <w:rPr>
          <w:rFonts w:cs="Arial"/>
          <w:b/>
          <w:noProof/>
          <w:sz w:val="22"/>
          <w:szCs w:val="22"/>
          <w:lang w:eastAsia="en-AU"/>
        </w:rPr>
        <w:drawing>
          <wp:anchor distT="0" distB="0" distL="114300" distR="114300" simplePos="0" relativeHeight="251658240" behindDoc="0" locked="0" layoutInCell="1" allowOverlap="1" wp14:anchorId="204CF0B4" wp14:editId="5A3676F5">
            <wp:simplePos x="0" y="0"/>
            <wp:positionH relativeFrom="column">
              <wp:posOffset>1663065</wp:posOffset>
            </wp:positionH>
            <wp:positionV relativeFrom="paragraph">
              <wp:posOffset>181461</wp:posOffset>
            </wp:positionV>
            <wp:extent cx="2695575" cy="1085850"/>
            <wp:effectExtent l="0" t="0" r="9525" b="0"/>
            <wp:wrapNone/>
            <wp:docPr id="2" name="Picture 2" descr="Australian Crest logo with text - Australian Government - Great Barrier Reef Marine Park Authority" title="Great Barrier Reef Marine Park Author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Publication Area\Logos\GBRMPA NEW\Inline\PC_jpegs\GBRMPA_inline.jpg"/>
                    <pic:cNvPicPr>
                      <a:picLocks noChangeAspect="1" noChangeArrowheads="1"/>
                    </pic:cNvPicPr>
                  </pic:nvPicPr>
                  <pic:blipFill>
                    <a:blip r:embed="rId12"/>
                    <a:srcRect/>
                    <a:stretch>
                      <a:fillRect/>
                    </a:stretch>
                  </pic:blipFill>
                  <pic:spPr bwMode="auto">
                    <a:xfrm>
                      <a:off x="0" y="0"/>
                      <a:ext cx="2695575" cy="1085850"/>
                    </a:xfrm>
                    <a:prstGeom prst="rect">
                      <a:avLst/>
                    </a:prstGeom>
                    <a:noFill/>
                    <a:ln w="9525">
                      <a:noFill/>
                      <a:miter lim="800000"/>
                      <a:headEnd/>
                      <a:tailEnd/>
                    </a:ln>
                  </pic:spPr>
                </pic:pic>
              </a:graphicData>
            </a:graphic>
          </wp:anchor>
        </w:drawing>
      </w:r>
    </w:p>
    <w:p w14:paraId="3CB8D9A6" w14:textId="77777777" w:rsidR="00501D91" w:rsidRPr="00D914C4" w:rsidRDefault="00501D91" w:rsidP="001D1971">
      <w:pPr>
        <w:rPr>
          <w:rFonts w:cs="Arial"/>
          <w:sz w:val="22"/>
          <w:szCs w:val="22"/>
        </w:rPr>
      </w:pPr>
    </w:p>
    <w:p w14:paraId="1A829A29" w14:textId="77777777" w:rsidR="00501D91" w:rsidRPr="00D914C4" w:rsidRDefault="00501D91" w:rsidP="001D1971">
      <w:pPr>
        <w:rPr>
          <w:rFonts w:cs="Arial"/>
          <w:sz w:val="22"/>
          <w:szCs w:val="22"/>
        </w:rPr>
      </w:pPr>
    </w:p>
    <w:p w14:paraId="1F60DD1B" w14:textId="77777777" w:rsidR="00501D91" w:rsidRDefault="00501D91" w:rsidP="001D1971">
      <w:pPr>
        <w:rPr>
          <w:rFonts w:cs="Arial"/>
          <w:sz w:val="22"/>
          <w:szCs w:val="22"/>
        </w:rPr>
      </w:pPr>
    </w:p>
    <w:p w14:paraId="54E789F3" w14:textId="44465465" w:rsidR="00420D1D" w:rsidRDefault="00420D1D" w:rsidP="001D1971">
      <w:pPr>
        <w:rPr>
          <w:rFonts w:cs="Arial"/>
          <w:sz w:val="22"/>
          <w:szCs w:val="22"/>
        </w:rPr>
      </w:pPr>
    </w:p>
    <w:p w14:paraId="360DA381" w14:textId="77777777" w:rsidR="00420D1D" w:rsidRDefault="00420D1D" w:rsidP="001D1971">
      <w:pPr>
        <w:rPr>
          <w:rFonts w:cs="Arial"/>
          <w:sz w:val="22"/>
          <w:szCs w:val="22"/>
        </w:rPr>
      </w:pPr>
    </w:p>
    <w:p w14:paraId="26166C6A" w14:textId="77777777" w:rsidR="00420D1D" w:rsidRDefault="00420D1D" w:rsidP="001D1971">
      <w:pPr>
        <w:rPr>
          <w:rFonts w:cs="Arial"/>
          <w:sz w:val="22"/>
          <w:szCs w:val="22"/>
        </w:rPr>
      </w:pPr>
    </w:p>
    <w:p w14:paraId="7D01EB2E" w14:textId="77777777" w:rsidR="008A0C57" w:rsidRDefault="008A0C57" w:rsidP="001D1971">
      <w:pPr>
        <w:rPr>
          <w:rFonts w:cs="Arial"/>
          <w:sz w:val="22"/>
          <w:szCs w:val="22"/>
        </w:rPr>
      </w:pPr>
    </w:p>
    <w:p w14:paraId="4DA843B0" w14:textId="77777777" w:rsidR="008A0C57" w:rsidRDefault="008A0C57" w:rsidP="001D1971">
      <w:pPr>
        <w:rPr>
          <w:rFonts w:cs="Arial"/>
          <w:sz w:val="22"/>
          <w:szCs w:val="22"/>
        </w:rPr>
      </w:pPr>
    </w:p>
    <w:p w14:paraId="4B399A11" w14:textId="77777777" w:rsidR="008A0C57" w:rsidRDefault="008A0C57" w:rsidP="001D1971">
      <w:pPr>
        <w:rPr>
          <w:rFonts w:cs="Arial"/>
          <w:sz w:val="22"/>
          <w:szCs w:val="22"/>
        </w:rPr>
      </w:pPr>
    </w:p>
    <w:p w14:paraId="7BD863ED" w14:textId="77777777" w:rsidR="008A0C57" w:rsidRDefault="008A0C57" w:rsidP="001D1971">
      <w:pPr>
        <w:rPr>
          <w:rFonts w:cs="Arial"/>
          <w:sz w:val="22"/>
          <w:szCs w:val="22"/>
        </w:rPr>
      </w:pPr>
    </w:p>
    <w:p w14:paraId="377E6E90" w14:textId="77777777" w:rsidR="008A0C57" w:rsidRDefault="008A0C57" w:rsidP="001D1971">
      <w:pPr>
        <w:rPr>
          <w:rFonts w:cs="Arial"/>
          <w:sz w:val="22"/>
          <w:szCs w:val="22"/>
        </w:rPr>
      </w:pPr>
    </w:p>
    <w:p w14:paraId="0DDEC3CB" w14:textId="77777777" w:rsidR="008A0C57" w:rsidRDefault="008A0C57" w:rsidP="001D1971">
      <w:pPr>
        <w:rPr>
          <w:rFonts w:cs="Arial"/>
          <w:sz w:val="22"/>
          <w:szCs w:val="22"/>
        </w:rPr>
      </w:pPr>
    </w:p>
    <w:p w14:paraId="3609F386" w14:textId="77777777" w:rsidR="008A0C57" w:rsidRDefault="008A0C57" w:rsidP="001D1971">
      <w:pPr>
        <w:rPr>
          <w:rFonts w:cs="Arial"/>
          <w:sz w:val="22"/>
          <w:szCs w:val="22"/>
        </w:rPr>
      </w:pPr>
    </w:p>
    <w:p w14:paraId="2F475BBF" w14:textId="77777777" w:rsidR="00420D1D" w:rsidRPr="00D914C4" w:rsidRDefault="00420D1D" w:rsidP="001D1971">
      <w:pPr>
        <w:rPr>
          <w:rFonts w:cs="Arial"/>
          <w:sz w:val="22"/>
          <w:szCs w:val="22"/>
        </w:rPr>
      </w:pPr>
    </w:p>
    <w:p w14:paraId="62CA487B" w14:textId="77777777" w:rsidR="003D430C" w:rsidRDefault="00501D91" w:rsidP="00420D1D">
      <w:pPr>
        <w:jc w:val="center"/>
        <w:rPr>
          <w:rFonts w:ascii="Arial Narrow" w:hAnsi="Arial Narrow" w:cs="Arial"/>
          <w:b/>
          <w:color w:val="0099B4"/>
          <w:sz w:val="60"/>
          <w:szCs w:val="60"/>
        </w:rPr>
      </w:pPr>
      <w:r w:rsidRPr="003D430C">
        <w:rPr>
          <w:rFonts w:ascii="Arial Narrow" w:hAnsi="Arial Narrow" w:cs="Arial"/>
          <w:b/>
          <w:color w:val="0099B4"/>
          <w:sz w:val="60"/>
          <w:szCs w:val="60"/>
        </w:rPr>
        <w:t>GREAT B</w:t>
      </w:r>
      <w:r w:rsidRPr="00873FD0">
        <w:rPr>
          <w:rFonts w:ascii="Arial Narrow" w:hAnsi="Arial Narrow" w:cs="Arial"/>
          <w:b/>
          <w:color w:val="0099B4"/>
          <w:sz w:val="60"/>
          <w:szCs w:val="60"/>
        </w:rPr>
        <w:t>AR</w:t>
      </w:r>
      <w:r w:rsidRPr="003D430C">
        <w:rPr>
          <w:rFonts w:ascii="Arial Narrow" w:hAnsi="Arial Narrow" w:cs="Arial"/>
          <w:b/>
          <w:color w:val="0099B4"/>
          <w:sz w:val="60"/>
          <w:szCs w:val="60"/>
        </w:rPr>
        <w:t>RIER REEF</w:t>
      </w:r>
    </w:p>
    <w:p w14:paraId="76DFFD20" w14:textId="054B84D5" w:rsidR="00501D91" w:rsidRPr="003D430C" w:rsidRDefault="00501D91" w:rsidP="00420D1D">
      <w:pPr>
        <w:jc w:val="center"/>
        <w:rPr>
          <w:rFonts w:ascii="Arial Narrow" w:hAnsi="Arial Narrow" w:cs="Arial"/>
          <w:b/>
          <w:color w:val="0099B4"/>
          <w:sz w:val="60"/>
          <w:szCs w:val="60"/>
        </w:rPr>
      </w:pPr>
      <w:r w:rsidRPr="003D430C">
        <w:rPr>
          <w:rFonts w:ascii="Arial Narrow" w:hAnsi="Arial Narrow" w:cs="Arial"/>
          <w:b/>
          <w:color w:val="0099B4"/>
          <w:sz w:val="60"/>
          <w:szCs w:val="60"/>
        </w:rPr>
        <w:t>MARINE PARK AUTHORITY</w:t>
      </w:r>
    </w:p>
    <w:p w14:paraId="09FEBA27" w14:textId="77777777" w:rsidR="00501D91" w:rsidRPr="003D430C" w:rsidRDefault="00501D91" w:rsidP="00420D1D">
      <w:pPr>
        <w:jc w:val="center"/>
        <w:rPr>
          <w:rFonts w:ascii="Arial Narrow" w:hAnsi="Arial Narrow" w:cs="Arial"/>
          <w:b/>
          <w:color w:val="0099B4"/>
          <w:sz w:val="60"/>
          <w:szCs w:val="60"/>
        </w:rPr>
      </w:pPr>
    </w:p>
    <w:p w14:paraId="0C3811A9" w14:textId="77777777" w:rsidR="00501D91" w:rsidRPr="003D430C" w:rsidRDefault="00501D91" w:rsidP="00420D1D">
      <w:pPr>
        <w:jc w:val="center"/>
        <w:rPr>
          <w:rFonts w:ascii="Arial Narrow" w:hAnsi="Arial Narrow" w:cs="Arial"/>
          <w:b/>
          <w:color w:val="0099B4"/>
          <w:sz w:val="60"/>
          <w:szCs w:val="60"/>
        </w:rPr>
      </w:pPr>
      <w:r w:rsidRPr="003D430C">
        <w:rPr>
          <w:rFonts w:ascii="Arial Narrow" w:hAnsi="Arial Narrow" w:cs="Arial"/>
          <w:b/>
          <w:color w:val="0099B4"/>
          <w:sz w:val="60"/>
          <w:szCs w:val="60"/>
        </w:rPr>
        <w:t>REEF ADVISORY COMMITTEES</w:t>
      </w:r>
    </w:p>
    <w:p w14:paraId="5E0A294E" w14:textId="53641C46" w:rsidR="00501D91" w:rsidRPr="003D430C" w:rsidRDefault="00501D91" w:rsidP="00420D1D">
      <w:pPr>
        <w:jc w:val="center"/>
        <w:rPr>
          <w:rFonts w:ascii="Arial Narrow" w:hAnsi="Arial Narrow" w:cs="Arial"/>
          <w:b/>
          <w:color w:val="0099B4"/>
          <w:sz w:val="60"/>
          <w:szCs w:val="60"/>
        </w:rPr>
      </w:pPr>
    </w:p>
    <w:p w14:paraId="05BB9762" w14:textId="778372BE" w:rsidR="00501D91" w:rsidRPr="003D430C" w:rsidRDefault="00501D91" w:rsidP="00420D1D">
      <w:pPr>
        <w:jc w:val="center"/>
        <w:rPr>
          <w:rFonts w:ascii="Arial Narrow" w:hAnsi="Arial Narrow" w:cs="Arial"/>
          <w:b/>
          <w:color w:val="0099B4"/>
          <w:sz w:val="60"/>
          <w:szCs w:val="60"/>
        </w:rPr>
      </w:pPr>
      <w:r w:rsidRPr="003D430C">
        <w:rPr>
          <w:rFonts w:ascii="Arial Narrow" w:hAnsi="Arial Narrow" w:cs="Arial"/>
          <w:b/>
          <w:color w:val="0099B4"/>
          <w:sz w:val="60"/>
          <w:szCs w:val="60"/>
        </w:rPr>
        <w:t>CHARTER OF OPERATION</w:t>
      </w:r>
    </w:p>
    <w:p w14:paraId="08AB4A5F" w14:textId="5A2C55F1" w:rsidR="00501D91" w:rsidRPr="00D914C4" w:rsidRDefault="00501D91" w:rsidP="001D1971">
      <w:pPr>
        <w:rPr>
          <w:rFonts w:cs="Arial"/>
          <w:sz w:val="22"/>
          <w:szCs w:val="22"/>
        </w:rPr>
      </w:pPr>
    </w:p>
    <w:p w14:paraId="4C95FA2D" w14:textId="77777777" w:rsidR="00501D91" w:rsidRPr="00D914C4" w:rsidRDefault="00501D91" w:rsidP="001D1971">
      <w:pPr>
        <w:rPr>
          <w:rFonts w:cs="Arial"/>
          <w:sz w:val="22"/>
          <w:szCs w:val="22"/>
        </w:rPr>
      </w:pPr>
    </w:p>
    <w:p w14:paraId="30AB7D07" w14:textId="77777777" w:rsidR="00501D91" w:rsidRPr="00D914C4" w:rsidRDefault="00501D91" w:rsidP="001D1971">
      <w:pPr>
        <w:rPr>
          <w:rFonts w:cs="Arial"/>
          <w:sz w:val="22"/>
          <w:szCs w:val="22"/>
        </w:rPr>
      </w:pPr>
    </w:p>
    <w:p w14:paraId="3DE8469E" w14:textId="77777777" w:rsidR="00501D91" w:rsidRPr="00D914C4" w:rsidRDefault="00501D91" w:rsidP="001D1971">
      <w:pPr>
        <w:rPr>
          <w:rFonts w:cs="Arial"/>
          <w:sz w:val="22"/>
          <w:szCs w:val="22"/>
        </w:rPr>
      </w:pPr>
    </w:p>
    <w:p w14:paraId="12E9E368" w14:textId="77777777" w:rsidR="00501D91" w:rsidRPr="00D914C4" w:rsidRDefault="00501D91" w:rsidP="001D1971">
      <w:pPr>
        <w:rPr>
          <w:rFonts w:cs="Arial"/>
          <w:sz w:val="22"/>
          <w:szCs w:val="22"/>
        </w:rPr>
      </w:pPr>
    </w:p>
    <w:p w14:paraId="31C5D59D" w14:textId="77777777" w:rsidR="00501D91" w:rsidRPr="00D914C4" w:rsidRDefault="00501D91" w:rsidP="001D1971">
      <w:pPr>
        <w:rPr>
          <w:rFonts w:cs="Arial"/>
          <w:sz w:val="22"/>
          <w:szCs w:val="22"/>
        </w:rPr>
      </w:pPr>
    </w:p>
    <w:p w14:paraId="0DA0B0CB" w14:textId="77777777" w:rsidR="00501D91" w:rsidRPr="00D914C4" w:rsidRDefault="00501D91" w:rsidP="001D1971">
      <w:pPr>
        <w:rPr>
          <w:rFonts w:cs="Arial"/>
          <w:sz w:val="22"/>
          <w:szCs w:val="22"/>
        </w:rPr>
      </w:pPr>
    </w:p>
    <w:p w14:paraId="68AB1D88" w14:textId="77777777" w:rsidR="00501D91" w:rsidRPr="00D914C4" w:rsidRDefault="00501D91" w:rsidP="001D1971">
      <w:pPr>
        <w:rPr>
          <w:rFonts w:cs="Arial"/>
          <w:sz w:val="22"/>
          <w:szCs w:val="22"/>
        </w:rPr>
      </w:pPr>
    </w:p>
    <w:p w14:paraId="3353E671" w14:textId="08D5E929" w:rsidR="00842D95" w:rsidRDefault="00842D95">
      <w:pPr>
        <w:spacing w:after="0"/>
        <w:rPr>
          <w:rFonts w:cs="Arial"/>
          <w:sz w:val="22"/>
          <w:szCs w:val="22"/>
        </w:rPr>
      </w:pPr>
      <w:r>
        <w:rPr>
          <w:rFonts w:cs="Arial"/>
          <w:sz w:val="22"/>
          <w:szCs w:val="22"/>
        </w:rPr>
        <w:br w:type="page"/>
      </w:r>
    </w:p>
    <w:p w14:paraId="115E7A87" w14:textId="77777777" w:rsidR="00501D91" w:rsidRPr="00D914C4" w:rsidRDefault="00501D91" w:rsidP="001D1971">
      <w:pPr>
        <w:rPr>
          <w:rFonts w:cs="Arial"/>
          <w:sz w:val="22"/>
          <w:szCs w:val="22"/>
        </w:rPr>
      </w:pPr>
    </w:p>
    <w:p w14:paraId="2968F0EA" w14:textId="77777777" w:rsidR="000167B9" w:rsidRDefault="000167B9" w:rsidP="000167B9">
      <w:pPr>
        <w:spacing w:before="120"/>
        <w:rPr>
          <w:rFonts w:cs="Arial"/>
          <w:sz w:val="18"/>
          <w:szCs w:val="18"/>
        </w:rPr>
      </w:pPr>
      <w:bookmarkStart w:id="0" w:name="_Toc535992742"/>
      <w:bookmarkEnd w:id="0"/>
      <w:r w:rsidRPr="0010252A">
        <w:rPr>
          <w:rFonts w:cs="Arial"/>
          <w:sz w:val="18"/>
          <w:szCs w:val="18"/>
        </w:rPr>
        <w:t>© Commonwealth of Australia 20</w:t>
      </w:r>
      <w:r>
        <w:rPr>
          <w:rFonts w:cs="Arial"/>
          <w:sz w:val="18"/>
          <w:szCs w:val="18"/>
        </w:rPr>
        <w:t>19</w:t>
      </w:r>
      <w:r w:rsidRPr="0010252A">
        <w:rPr>
          <w:rFonts w:cs="Arial"/>
          <w:sz w:val="18"/>
          <w:szCs w:val="18"/>
        </w:rPr>
        <w:cr/>
      </w:r>
      <w:r w:rsidRPr="0010252A">
        <w:rPr>
          <w:rFonts w:cs="Arial"/>
          <w:sz w:val="18"/>
          <w:szCs w:val="18"/>
        </w:rPr>
        <w:cr/>
      </w:r>
    </w:p>
    <w:p w14:paraId="24AF2AF7" w14:textId="77777777" w:rsidR="000167B9" w:rsidRDefault="000167B9" w:rsidP="000167B9">
      <w:pPr>
        <w:spacing w:before="120"/>
        <w:rPr>
          <w:rFonts w:cs="Arial"/>
          <w:sz w:val="18"/>
          <w:szCs w:val="18"/>
        </w:rPr>
      </w:pPr>
      <w:r w:rsidRPr="0010252A">
        <w:rPr>
          <w:rFonts w:cs="Arial"/>
          <w:sz w:val="18"/>
          <w:szCs w:val="18"/>
        </w:rPr>
        <w:t>Published by the Great Barrier Reef Ma</w:t>
      </w:r>
      <w:r>
        <w:rPr>
          <w:rFonts w:cs="Arial"/>
          <w:sz w:val="18"/>
          <w:szCs w:val="18"/>
        </w:rPr>
        <w:t>rine Park Authority</w:t>
      </w:r>
      <w:r>
        <w:rPr>
          <w:rFonts w:cs="Arial"/>
          <w:sz w:val="18"/>
          <w:szCs w:val="18"/>
        </w:rPr>
        <w:cr/>
      </w:r>
      <w:r>
        <w:rPr>
          <w:rFonts w:cs="Arial"/>
          <w:sz w:val="18"/>
          <w:szCs w:val="18"/>
        </w:rPr>
        <w:cr/>
      </w:r>
    </w:p>
    <w:p w14:paraId="6A3A783D" w14:textId="5AFA0B73" w:rsidR="000167B9" w:rsidRDefault="000167B9" w:rsidP="000167B9">
      <w:pPr>
        <w:spacing w:before="120"/>
        <w:rPr>
          <w:rFonts w:cs="Arial"/>
          <w:sz w:val="18"/>
          <w:szCs w:val="18"/>
        </w:rPr>
      </w:pPr>
      <w:r>
        <w:rPr>
          <w:rFonts w:cs="Arial"/>
          <w:sz w:val="18"/>
          <w:szCs w:val="18"/>
        </w:rPr>
        <w:t>Version 1.0 2019-202</w:t>
      </w:r>
      <w:r w:rsidR="00C42047">
        <w:rPr>
          <w:rFonts w:cs="Arial"/>
          <w:sz w:val="18"/>
          <w:szCs w:val="18"/>
        </w:rPr>
        <w:t>2</w:t>
      </w:r>
      <w:r>
        <w:rPr>
          <w:rFonts w:cs="Arial"/>
          <w:sz w:val="18"/>
          <w:szCs w:val="18"/>
        </w:rPr>
        <w:t xml:space="preserve"> First edition.</w:t>
      </w:r>
    </w:p>
    <w:p w14:paraId="530355FC" w14:textId="77777777" w:rsidR="000167B9" w:rsidRDefault="000167B9" w:rsidP="000167B9">
      <w:pPr>
        <w:spacing w:before="120"/>
        <w:rPr>
          <w:rFonts w:cs="Arial"/>
          <w:sz w:val="18"/>
          <w:szCs w:val="18"/>
        </w:rPr>
      </w:pPr>
    </w:p>
    <w:p w14:paraId="42068CEC" w14:textId="77777777" w:rsidR="000167B9" w:rsidRDefault="000167B9" w:rsidP="000167B9">
      <w:pPr>
        <w:spacing w:before="120"/>
        <w:rPr>
          <w:rFonts w:cs="Arial"/>
          <w:sz w:val="18"/>
          <w:szCs w:val="18"/>
        </w:rPr>
      </w:pPr>
    </w:p>
    <w:p w14:paraId="60239F97" w14:textId="77777777" w:rsidR="000167B9" w:rsidRDefault="000167B9" w:rsidP="000167B9">
      <w:pPr>
        <w:spacing w:before="120"/>
        <w:rPr>
          <w:rFonts w:cs="Arial"/>
          <w:sz w:val="18"/>
          <w:szCs w:val="18"/>
        </w:rPr>
      </w:pPr>
      <w:r w:rsidRPr="0010252A">
        <w:rPr>
          <w:rFonts w:cs="Arial"/>
          <w:sz w:val="18"/>
          <w:szCs w:val="18"/>
        </w:rPr>
        <w:t>Th</w:t>
      </w:r>
      <w:r>
        <w:rPr>
          <w:rFonts w:cs="Arial"/>
          <w:sz w:val="18"/>
          <w:szCs w:val="18"/>
        </w:rPr>
        <w:t>is publication</w:t>
      </w:r>
      <w:r w:rsidRPr="0010252A">
        <w:rPr>
          <w:rFonts w:cs="Arial"/>
          <w:sz w:val="18"/>
          <w:szCs w:val="18"/>
        </w:rPr>
        <w:t xml:space="preserve"> is licensed by the Commonwealth of Australia for use under a Creative Commons By Attribution 4.0 International licence with the exception of the Coat of Arms of the Commonwealth of Australia, the logo of the Great Barrier Reef Marine Park Authority, any other material protected by a trademark, content supplied by third parties and any photographs. For licence conditions see: </w:t>
      </w:r>
      <w:hyperlink r:id="rId13" w:tooltip="the creative commons web site" w:history="1">
        <w:r w:rsidRPr="00873FD0">
          <w:rPr>
            <w:rStyle w:val="Hyperlink"/>
            <w:rFonts w:cs="Arial"/>
            <w:color w:val="0099B4"/>
            <w:sz w:val="18"/>
            <w:szCs w:val="18"/>
          </w:rPr>
          <w:t>http://creativecommons.org/licences/by/4.0</w:t>
        </w:r>
      </w:hyperlink>
      <w:r w:rsidRPr="00873FD0">
        <w:rPr>
          <w:rFonts w:cs="Arial"/>
          <w:color w:val="0099B4"/>
          <w:sz w:val="18"/>
          <w:szCs w:val="18"/>
        </w:rPr>
        <w:t xml:space="preserve"> </w:t>
      </w:r>
      <w:r w:rsidRPr="0010252A">
        <w:rPr>
          <w:rFonts w:cs="Arial"/>
          <w:sz w:val="18"/>
          <w:szCs w:val="18"/>
        </w:rPr>
        <w:cr/>
      </w:r>
      <w:r w:rsidRPr="0010252A">
        <w:rPr>
          <w:noProof/>
          <w:lang w:eastAsia="en-AU"/>
        </w:rPr>
        <w:drawing>
          <wp:inline distT="0" distB="0" distL="0" distR="0" wp14:anchorId="3693816C" wp14:editId="53D8E446">
            <wp:extent cx="838200" cy="290628"/>
            <wp:effectExtent l="0" t="0" r="0" b="0"/>
            <wp:docPr id="1" name="Picture 1" descr="This work is licensed under the Creative Commons Attribution 3.0 Australia License. To view a copy of this license, visit http://creativecommons.org/licenses/by/3.0/au/ or send a letter to Creative Commons, 444 Castro Street, Suite 900, Mountain View, California, 94041, USA." title="Creative Commons BY licence information">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his work is licensed under the Creative Commons Attribution 3.0 Australia License. To view a copy of this license, visit http://creativecommons.org/licenses/by/3.0/au/ or send a letter to Creative Commons, 444 Castro Street, Suite 900, Mountain View, California, 94041, USA." title="Creative Commons BY licence information">
                      <a:hlinkClick r:id="rId14"/>
                    </pic:cNvPr>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68860" cy="301259"/>
                    </a:xfrm>
                    <a:prstGeom prst="rect">
                      <a:avLst/>
                    </a:prstGeom>
                  </pic:spPr>
                </pic:pic>
              </a:graphicData>
            </a:graphic>
          </wp:inline>
        </w:drawing>
      </w:r>
    </w:p>
    <w:p w14:paraId="51AE3F1E" w14:textId="77777777" w:rsidR="000167B9" w:rsidRDefault="000167B9" w:rsidP="000167B9">
      <w:pPr>
        <w:rPr>
          <w:rFonts w:cs="Arial"/>
          <w:sz w:val="18"/>
          <w:szCs w:val="18"/>
        </w:rPr>
      </w:pPr>
    </w:p>
    <w:p w14:paraId="718CC22A" w14:textId="77777777" w:rsidR="000167B9" w:rsidRDefault="000167B9" w:rsidP="000167B9">
      <w:pPr>
        <w:rPr>
          <w:rFonts w:cs="Arial"/>
          <w:b/>
          <w:bCs/>
          <w:sz w:val="18"/>
          <w:szCs w:val="18"/>
        </w:rPr>
      </w:pPr>
    </w:p>
    <w:p w14:paraId="4001B14E" w14:textId="77777777" w:rsidR="000167B9" w:rsidRDefault="000167B9" w:rsidP="000167B9">
      <w:pPr>
        <w:rPr>
          <w:rFonts w:cs="Arial"/>
          <w:b/>
          <w:bCs/>
          <w:sz w:val="18"/>
          <w:szCs w:val="18"/>
        </w:rPr>
      </w:pPr>
      <w:r>
        <w:rPr>
          <w:rFonts w:cs="Arial"/>
          <w:b/>
          <w:bCs/>
          <w:noProof/>
          <w:sz w:val="18"/>
          <w:szCs w:val="18"/>
          <w:lang w:eastAsia="en-AU"/>
        </w:rPr>
        <w:t>A catalogue record for this publication is available from the National Library of Australia</w:t>
      </w:r>
    </w:p>
    <w:p w14:paraId="1BFBD47B" w14:textId="77777777" w:rsidR="000167B9" w:rsidRDefault="000167B9" w:rsidP="000167B9">
      <w:pPr>
        <w:rPr>
          <w:rFonts w:cs="Arial"/>
          <w:b/>
          <w:bCs/>
          <w:sz w:val="18"/>
          <w:szCs w:val="18"/>
        </w:rPr>
      </w:pPr>
    </w:p>
    <w:p w14:paraId="27132FAD" w14:textId="77777777" w:rsidR="000167B9" w:rsidRDefault="000167B9" w:rsidP="000167B9">
      <w:pPr>
        <w:rPr>
          <w:rFonts w:cs="Arial"/>
          <w:b/>
          <w:bCs/>
          <w:sz w:val="18"/>
          <w:szCs w:val="18"/>
        </w:rPr>
      </w:pPr>
    </w:p>
    <w:p w14:paraId="2618D425" w14:textId="77777777" w:rsidR="000167B9" w:rsidRPr="0010252A" w:rsidRDefault="000167B9" w:rsidP="000167B9">
      <w:pPr>
        <w:rPr>
          <w:rFonts w:cs="Arial"/>
          <w:b/>
          <w:bCs/>
          <w:sz w:val="18"/>
          <w:szCs w:val="18"/>
        </w:rPr>
      </w:pPr>
      <w:r w:rsidRPr="0010252A">
        <w:rPr>
          <w:rFonts w:cs="Arial"/>
          <w:b/>
          <w:bCs/>
          <w:sz w:val="18"/>
          <w:szCs w:val="18"/>
        </w:rPr>
        <w:t>This publication should be cited as:</w:t>
      </w:r>
    </w:p>
    <w:p w14:paraId="218F502E" w14:textId="77777777" w:rsidR="000167B9" w:rsidRPr="0010252A" w:rsidRDefault="000167B9" w:rsidP="000167B9">
      <w:pPr>
        <w:rPr>
          <w:rFonts w:cs="Arial"/>
          <w:sz w:val="18"/>
          <w:szCs w:val="18"/>
        </w:rPr>
      </w:pPr>
      <w:r w:rsidRPr="0010252A">
        <w:rPr>
          <w:rFonts w:eastAsia="Calibri" w:cs="Arial"/>
          <w:sz w:val="18"/>
          <w:szCs w:val="18"/>
        </w:rPr>
        <w:t>Great Barrier Reef Marine Park Authority 20</w:t>
      </w:r>
      <w:r>
        <w:rPr>
          <w:rFonts w:eastAsia="Calibri" w:cs="Arial"/>
          <w:sz w:val="18"/>
          <w:szCs w:val="18"/>
        </w:rPr>
        <w:t xml:space="preserve">19, </w:t>
      </w:r>
      <w:r w:rsidRPr="00F10251">
        <w:rPr>
          <w:rFonts w:eastAsia="Calibri" w:cs="Arial"/>
          <w:i/>
          <w:sz w:val="18"/>
          <w:szCs w:val="18"/>
        </w:rPr>
        <w:t>Reef Advisory Committees Charter of Operation</w:t>
      </w:r>
      <w:r w:rsidRPr="0010252A">
        <w:rPr>
          <w:rFonts w:eastAsia="Calibri" w:cs="Arial"/>
          <w:sz w:val="18"/>
          <w:szCs w:val="18"/>
        </w:rPr>
        <w:t>, GBRMPA, Townsville.</w:t>
      </w:r>
    </w:p>
    <w:p w14:paraId="1203CC28" w14:textId="77777777" w:rsidR="000167B9" w:rsidRDefault="000167B9" w:rsidP="000167B9">
      <w:pPr>
        <w:rPr>
          <w:rFonts w:cs="Arial"/>
          <w:sz w:val="18"/>
          <w:szCs w:val="18"/>
        </w:rPr>
      </w:pPr>
    </w:p>
    <w:p w14:paraId="36BBCD09" w14:textId="77777777" w:rsidR="000167B9" w:rsidRDefault="000167B9" w:rsidP="000167B9">
      <w:pPr>
        <w:rPr>
          <w:rFonts w:cs="Arial"/>
          <w:sz w:val="18"/>
          <w:szCs w:val="18"/>
        </w:rPr>
      </w:pPr>
    </w:p>
    <w:p w14:paraId="5DB59614" w14:textId="77777777" w:rsidR="000167B9" w:rsidRPr="0010252A" w:rsidRDefault="000167B9" w:rsidP="000167B9">
      <w:pPr>
        <w:rPr>
          <w:rFonts w:cs="Arial"/>
          <w:sz w:val="18"/>
          <w:szCs w:val="18"/>
        </w:rPr>
      </w:pPr>
      <w:r w:rsidRPr="0010252A">
        <w:rPr>
          <w:rFonts w:cs="Arial"/>
          <w:sz w:val="18"/>
          <w:szCs w:val="18"/>
        </w:rPr>
        <w:lastRenderedPageBreak/>
        <w:t>Comments and questions regarding this document are welcome and should be addressed to:</w:t>
      </w:r>
    </w:p>
    <w:p w14:paraId="1A4B65DE" w14:textId="77777777" w:rsidR="000167B9" w:rsidRPr="0010252A" w:rsidRDefault="000167B9" w:rsidP="000167B9">
      <w:pPr>
        <w:rPr>
          <w:rFonts w:cs="Arial"/>
          <w:sz w:val="18"/>
          <w:szCs w:val="18"/>
        </w:rPr>
      </w:pPr>
      <w:r w:rsidRPr="0010252A">
        <w:rPr>
          <w:noProof/>
          <w:lang w:eastAsia="en-AU"/>
        </w:rPr>
        <w:t xml:space="preserve"> </w:t>
      </w:r>
      <w:r w:rsidRPr="0010252A">
        <w:rPr>
          <w:noProof/>
          <w:lang w:eastAsia="en-AU"/>
        </w:rPr>
        <w:drawing>
          <wp:inline distT="0" distB="0" distL="0" distR="0" wp14:anchorId="42BA3BAE" wp14:editId="0665BDA0">
            <wp:extent cx="1818640" cy="725805"/>
            <wp:effectExtent l="0" t="0" r="0" b="0"/>
            <wp:docPr id="3" name="Picture 3" descr="Australian Crest logo with text - Australian Government - Great Barrier Reef Marine Park Authority" title="Great Barrier Reef Marine Park Author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BRMPA_inline_small.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18640" cy="725805"/>
                    </a:xfrm>
                    <a:prstGeom prst="rect">
                      <a:avLst/>
                    </a:prstGeom>
                    <a:noFill/>
                    <a:ln>
                      <a:noFill/>
                    </a:ln>
                  </pic:spPr>
                </pic:pic>
              </a:graphicData>
            </a:graphic>
          </wp:inline>
        </w:drawing>
      </w:r>
    </w:p>
    <w:p w14:paraId="598FBF01" w14:textId="77777777" w:rsidR="000167B9" w:rsidRPr="0010252A" w:rsidRDefault="000167B9" w:rsidP="000167B9">
      <w:pPr>
        <w:spacing w:after="0"/>
        <w:ind w:left="1134"/>
        <w:rPr>
          <w:rFonts w:cs="Arial"/>
          <w:sz w:val="18"/>
          <w:szCs w:val="18"/>
        </w:rPr>
      </w:pPr>
      <w:r w:rsidRPr="0010252A">
        <w:rPr>
          <w:rFonts w:cs="Arial"/>
          <w:sz w:val="18"/>
          <w:szCs w:val="18"/>
        </w:rPr>
        <w:t>Great Barrier Reef Marine Park Authority</w:t>
      </w:r>
    </w:p>
    <w:p w14:paraId="7A9F5C88" w14:textId="77777777" w:rsidR="000167B9" w:rsidRPr="0010252A" w:rsidRDefault="000167B9" w:rsidP="000167B9">
      <w:pPr>
        <w:spacing w:after="0"/>
        <w:ind w:left="1134"/>
        <w:rPr>
          <w:rFonts w:cs="Arial"/>
          <w:sz w:val="18"/>
          <w:szCs w:val="18"/>
        </w:rPr>
      </w:pPr>
      <w:r w:rsidRPr="0010252A">
        <w:rPr>
          <w:rFonts w:cs="Arial"/>
          <w:sz w:val="18"/>
          <w:szCs w:val="18"/>
        </w:rPr>
        <w:t>2</w:t>
      </w:r>
      <w:r>
        <w:rPr>
          <w:rFonts w:cs="Arial"/>
          <w:sz w:val="18"/>
          <w:szCs w:val="18"/>
        </w:rPr>
        <w:t>80</w:t>
      </w:r>
      <w:r w:rsidRPr="0010252A">
        <w:rPr>
          <w:rFonts w:cs="Arial"/>
          <w:sz w:val="18"/>
          <w:szCs w:val="18"/>
        </w:rPr>
        <w:t xml:space="preserve"> Flinders Street</w:t>
      </w:r>
    </w:p>
    <w:p w14:paraId="4EADBF12" w14:textId="77777777" w:rsidR="000167B9" w:rsidRPr="0010252A" w:rsidRDefault="000167B9" w:rsidP="000167B9">
      <w:pPr>
        <w:spacing w:after="0"/>
        <w:ind w:left="1134"/>
        <w:rPr>
          <w:rFonts w:cs="Arial"/>
          <w:sz w:val="18"/>
          <w:szCs w:val="18"/>
        </w:rPr>
      </w:pPr>
      <w:r w:rsidRPr="0010252A">
        <w:rPr>
          <w:rFonts w:cs="Arial"/>
          <w:sz w:val="18"/>
          <w:szCs w:val="18"/>
        </w:rPr>
        <w:t>(PO Box 1379)</w:t>
      </w:r>
    </w:p>
    <w:p w14:paraId="7A880481" w14:textId="77777777" w:rsidR="000167B9" w:rsidRPr="0010252A" w:rsidRDefault="000167B9" w:rsidP="000167B9">
      <w:pPr>
        <w:spacing w:after="0"/>
        <w:ind w:left="1134"/>
        <w:rPr>
          <w:rFonts w:cs="Arial"/>
          <w:sz w:val="18"/>
          <w:szCs w:val="18"/>
        </w:rPr>
      </w:pPr>
      <w:r w:rsidRPr="0010252A">
        <w:rPr>
          <w:rFonts w:cs="Arial"/>
          <w:sz w:val="18"/>
          <w:szCs w:val="18"/>
        </w:rPr>
        <w:t>Townsville QLD 4810, Australia</w:t>
      </w:r>
    </w:p>
    <w:p w14:paraId="4F21C971" w14:textId="77777777" w:rsidR="000167B9" w:rsidRPr="0010252A" w:rsidRDefault="000167B9" w:rsidP="000167B9">
      <w:pPr>
        <w:ind w:left="1134"/>
        <w:rPr>
          <w:rFonts w:cs="Arial"/>
          <w:sz w:val="18"/>
          <w:szCs w:val="18"/>
        </w:rPr>
      </w:pPr>
    </w:p>
    <w:p w14:paraId="5E39C233" w14:textId="77777777" w:rsidR="000167B9" w:rsidRPr="0010252A" w:rsidRDefault="000167B9" w:rsidP="000167B9">
      <w:pPr>
        <w:spacing w:after="0"/>
        <w:ind w:left="1134"/>
        <w:rPr>
          <w:rFonts w:cs="Arial"/>
          <w:sz w:val="18"/>
          <w:szCs w:val="18"/>
        </w:rPr>
      </w:pPr>
      <w:r w:rsidRPr="0010252A">
        <w:rPr>
          <w:rFonts w:cs="Arial"/>
          <w:sz w:val="18"/>
          <w:szCs w:val="18"/>
        </w:rPr>
        <w:t>Phone: (07) 4750 0700</w:t>
      </w:r>
    </w:p>
    <w:p w14:paraId="68DC09AC" w14:textId="77777777" w:rsidR="000167B9" w:rsidRPr="0010252A" w:rsidRDefault="000167B9" w:rsidP="000167B9">
      <w:pPr>
        <w:spacing w:after="0"/>
        <w:ind w:left="1134"/>
        <w:rPr>
          <w:rFonts w:cs="Arial"/>
          <w:sz w:val="18"/>
          <w:szCs w:val="18"/>
        </w:rPr>
      </w:pPr>
      <w:r w:rsidRPr="0010252A">
        <w:rPr>
          <w:rFonts w:cs="Arial"/>
          <w:sz w:val="18"/>
          <w:szCs w:val="18"/>
        </w:rPr>
        <w:t>Fax: (07) 4772 6093</w:t>
      </w:r>
      <w:r w:rsidRPr="0010252A">
        <w:rPr>
          <w:rFonts w:cs="Arial"/>
          <w:sz w:val="18"/>
          <w:szCs w:val="18"/>
        </w:rPr>
        <w:cr/>
        <w:t xml:space="preserve">Email: </w:t>
      </w:r>
      <w:hyperlink r:id="rId17" w:history="1">
        <w:r w:rsidRPr="00873FD0">
          <w:rPr>
            <w:rStyle w:val="Hyperlink"/>
            <w:rFonts w:cs="Arial"/>
            <w:color w:val="0099B4"/>
            <w:sz w:val="18"/>
            <w:szCs w:val="18"/>
          </w:rPr>
          <w:t>info@gbrmpa.gov.au</w:t>
        </w:r>
      </w:hyperlink>
    </w:p>
    <w:p w14:paraId="5C6C01F2" w14:textId="77777777" w:rsidR="000167B9" w:rsidRDefault="000167B9" w:rsidP="000167B9">
      <w:pPr>
        <w:ind w:left="414" w:firstLine="720"/>
      </w:pPr>
      <w:r w:rsidRPr="0010252A">
        <w:rPr>
          <w:rFonts w:cs="Arial"/>
          <w:sz w:val="18"/>
          <w:szCs w:val="18"/>
        </w:rPr>
        <w:t>www.gbrmpa.gov.au</w:t>
      </w:r>
    </w:p>
    <w:p w14:paraId="536812D1" w14:textId="77777777" w:rsidR="00075F4E" w:rsidRDefault="00075F4E">
      <w:pPr>
        <w:spacing w:after="0"/>
        <w:rPr>
          <w:b/>
          <w:caps/>
          <w:sz w:val="22"/>
          <w:szCs w:val="22"/>
        </w:rPr>
        <w:sectPr w:rsidR="00075F4E" w:rsidSect="00075F4E">
          <w:headerReference w:type="default" r:id="rId18"/>
          <w:footerReference w:type="default" r:id="rId19"/>
          <w:footnotePr>
            <w:numFmt w:val="lowerRoman"/>
          </w:footnotePr>
          <w:endnotePr>
            <w:numFmt w:val="decimal"/>
          </w:endnotePr>
          <w:pgSz w:w="11880" w:h="16820" w:code="9"/>
          <w:pgMar w:top="1276" w:right="851" w:bottom="993" w:left="851" w:header="425" w:footer="425" w:gutter="0"/>
          <w:pgNumType w:start="1"/>
          <w:cols w:space="720"/>
          <w:titlePg/>
          <w:docGrid w:linePitch="326"/>
        </w:sectPr>
      </w:pPr>
    </w:p>
    <w:p w14:paraId="65222F7B" w14:textId="0F8B9717" w:rsidR="005B362E" w:rsidRPr="00730618" w:rsidRDefault="005B362E" w:rsidP="00730618">
      <w:pPr>
        <w:pStyle w:val="TOC1"/>
      </w:pPr>
      <w:r w:rsidRPr="00730618">
        <w:lastRenderedPageBreak/>
        <w:t>TABLE OF CONTENTS</w:t>
      </w:r>
    </w:p>
    <w:p w14:paraId="706A0E87" w14:textId="77777777" w:rsidR="008B50F5" w:rsidRPr="008B50F5" w:rsidRDefault="005B362E">
      <w:pPr>
        <w:pStyle w:val="TOC1"/>
        <w:rPr>
          <w:rFonts w:asciiTheme="minorHAnsi" w:eastAsiaTheme="minorEastAsia" w:hAnsiTheme="minorHAnsi" w:cstheme="minorBidi"/>
          <w:b w:val="0"/>
          <w:caps w:val="0"/>
          <w:noProof/>
          <w:color w:val="auto"/>
          <w:sz w:val="22"/>
          <w:szCs w:val="22"/>
          <w:lang w:eastAsia="en-AU"/>
        </w:rPr>
      </w:pPr>
      <w:r w:rsidRPr="008B50F5">
        <w:rPr>
          <w:b w:val="0"/>
          <w:color w:val="auto"/>
          <w:sz w:val="22"/>
          <w:szCs w:val="22"/>
        </w:rPr>
        <w:fldChar w:fldCharType="begin"/>
      </w:r>
      <w:r w:rsidRPr="008B50F5">
        <w:rPr>
          <w:b w:val="0"/>
          <w:color w:val="auto"/>
          <w:sz w:val="22"/>
          <w:szCs w:val="22"/>
        </w:rPr>
        <w:instrText xml:space="preserve"> TOC \o "1-1" \h \z \u </w:instrText>
      </w:r>
      <w:r w:rsidRPr="008B50F5">
        <w:rPr>
          <w:b w:val="0"/>
          <w:color w:val="auto"/>
          <w:sz w:val="22"/>
          <w:szCs w:val="22"/>
        </w:rPr>
        <w:fldChar w:fldCharType="separate"/>
      </w:r>
      <w:hyperlink w:anchor="_Toc11853882" w:history="1">
        <w:r w:rsidR="008B50F5" w:rsidRPr="008B50F5">
          <w:rPr>
            <w:rStyle w:val="Hyperlink"/>
            <w:b w:val="0"/>
            <w:noProof/>
            <w:color w:val="auto"/>
            <w:sz w:val="22"/>
            <w:szCs w:val="22"/>
          </w:rPr>
          <w:t>REVIEW AND APPROVAL</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_Toc11853882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1</w:t>
        </w:r>
        <w:r w:rsidR="008B50F5" w:rsidRPr="008B50F5">
          <w:rPr>
            <w:b w:val="0"/>
            <w:noProof/>
            <w:webHidden/>
            <w:color w:val="auto"/>
            <w:sz w:val="22"/>
            <w:szCs w:val="22"/>
          </w:rPr>
          <w:fldChar w:fldCharType="end"/>
        </w:r>
      </w:hyperlink>
    </w:p>
    <w:p w14:paraId="2FBC4316"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83" w:history="1">
        <w:r w:rsidR="008B50F5" w:rsidRPr="008B50F5">
          <w:rPr>
            <w:rStyle w:val="Hyperlink"/>
            <w:b w:val="0"/>
            <w:noProof/>
            <w:color w:val="auto"/>
            <w:sz w:val="22"/>
            <w:szCs w:val="22"/>
          </w:rPr>
          <w:t>TRADITIONAL OWNER ACKNOWLEDGEMENT</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_Toc11853883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2</w:t>
        </w:r>
        <w:r w:rsidR="008B50F5" w:rsidRPr="008B50F5">
          <w:rPr>
            <w:b w:val="0"/>
            <w:noProof/>
            <w:webHidden/>
            <w:color w:val="auto"/>
            <w:sz w:val="22"/>
            <w:szCs w:val="22"/>
          </w:rPr>
          <w:fldChar w:fldCharType="end"/>
        </w:r>
      </w:hyperlink>
    </w:p>
    <w:p w14:paraId="64666826"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84" w:history="1">
        <w:r w:rsidR="008B50F5" w:rsidRPr="008B50F5">
          <w:rPr>
            <w:rStyle w:val="Hyperlink"/>
            <w:b w:val="0"/>
            <w:noProof/>
            <w:color w:val="auto"/>
            <w:sz w:val="22"/>
            <w:szCs w:val="22"/>
          </w:rPr>
          <w:t>PURPOSE, TERM AND MEETING FREQUENCY</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_Toc11853884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2</w:t>
        </w:r>
        <w:r w:rsidR="008B50F5" w:rsidRPr="008B50F5">
          <w:rPr>
            <w:b w:val="0"/>
            <w:noProof/>
            <w:webHidden/>
            <w:color w:val="auto"/>
            <w:sz w:val="22"/>
            <w:szCs w:val="22"/>
          </w:rPr>
          <w:fldChar w:fldCharType="end"/>
        </w:r>
      </w:hyperlink>
    </w:p>
    <w:p w14:paraId="47B66CBF"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85" w:history="1">
        <w:r w:rsidR="008B50F5" w:rsidRPr="008B50F5">
          <w:rPr>
            <w:rStyle w:val="Hyperlink"/>
            <w:b w:val="0"/>
            <w:noProof/>
            <w:color w:val="auto"/>
            <w:sz w:val="22"/>
            <w:szCs w:val="22"/>
          </w:rPr>
          <w:t>ROLES WITHIN REEF ADVISORY COMMITTEES</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_Toc11853885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3</w:t>
        </w:r>
        <w:r w:rsidR="008B50F5" w:rsidRPr="008B50F5">
          <w:rPr>
            <w:b w:val="0"/>
            <w:noProof/>
            <w:webHidden/>
            <w:color w:val="auto"/>
            <w:sz w:val="22"/>
            <w:szCs w:val="22"/>
          </w:rPr>
          <w:fldChar w:fldCharType="end"/>
        </w:r>
      </w:hyperlink>
    </w:p>
    <w:p w14:paraId="3C76A74A"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86" w:history="1">
        <w:r w:rsidR="008B50F5" w:rsidRPr="008B50F5">
          <w:rPr>
            <w:rStyle w:val="Hyperlink"/>
            <w:b w:val="0"/>
            <w:noProof/>
            <w:color w:val="auto"/>
            <w:sz w:val="22"/>
            <w:szCs w:val="22"/>
          </w:rPr>
          <w:t>SELECTION, APPOINTMENT, RESIGNATION AND TERMINATION</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_Toc11853886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5</w:t>
        </w:r>
        <w:r w:rsidR="008B50F5" w:rsidRPr="008B50F5">
          <w:rPr>
            <w:b w:val="0"/>
            <w:noProof/>
            <w:webHidden/>
            <w:color w:val="auto"/>
            <w:sz w:val="22"/>
            <w:szCs w:val="22"/>
          </w:rPr>
          <w:fldChar w:fldCharType="end"/>
        </w:r>
      </w:hyperlink>
    </w:p>
    <w:p w14:paraId="2EFC9BCC"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87" w:history="1">
        <w:r w:rsidR="008B50F5" w:rsidRPr="008B50F5">
          <w:rPr>
            <w:rStyle w:val="Hyperlink"/>
            <w:b w:val="0"/>
            <w:noProof/>
            <w:color w:val="auto"/>
            <w:sz w:val="22"/>
            <w:szCs w:val="22"/>
          </w:rPr>
          <w:t>CONFIDENTIALITY AND PRIVACY</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_Toc11853887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7</w:t>
        </w:r>
        <w:r w:rsidR="008B50F5" w:rsidRPr="008B50F5">
          <w:rPr>
            <w:b w:val="0"/>
            <w:noProof/>
            <w:webHidden/>
            <w:color w:val="auto"/>
            <w:sz w:val="22"/>
            <w:szCs w:val="22"/>
          </w:rPr>
          <w:fldChar w:fldCharType="end"/>
        </w:r>
      </w:hyperlink>
    </w:p>
    <w:p w14:paraId="2BF1B9C0"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88" w:history="1">
        <w:r w:rsidR="008B50F5" w:rsidRPr="008B50F5">
          <w:rPr>
            <w:rStyle w:val="Hyperlink"/>
            <w:b w:val="0"/>
            <w:noProof/>
            <w:color w:val="auto"/>
            <w:sz w:val="22"/>
            <w:szCs w:val="22"/>
          </w:rPr>
          <w:t>DISCLOSURE AND MANAGEMENT OF INTERESTS</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_Toc11853888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7</w:t>
        </w:r>
        <w:r w:rsidR="008B50F5" w:rsidRPr="008B50F5">
          <w:rPr>
            <w:b w:val="0"/>
            <w:noProof/>
            <w:webHidden/>
            <w:color w:val="auto"/>
            <w:sz w:val="22"/>
            <w:szCs w:val="22"/>
          </w:rPr>
          <w:fldChar w:fldCharType="end"/>
        </w:r>
      </w:hyperlink>
    </w:p>
    <w:p w14:paraId="736FD004"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89" w:history="1">
        <w:r w:rsidR="008B50F5" w:rsidRPr="008B50F5">
          <w:rPr>
            <w:rStyle w:val="Hyperlink"/>
            <w:b w:val="0"/>
            <w:noProof/>
            <w:color w:val="auto"/>
            <w:sz w:val="22"/>
            <w:szCs w:val="22"/>
          </w:rPr>
          <w:t>CODE OF CONDUCT</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_Toc11853889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8</w:t>
        </w:r>
        <w:r w:rsidR="008B50F5" w:rsidRPr="008B50F5">
          <w:rPr>
            <w:b w:val="0"/>
            <w:noProof/>
            <w:webHidden/>
            <w:color w:val="auto"/>
            <w:sz w:val="22"/>
            <w:szCs w:val="22"/>
          </w:rPr>
          <w:fldChar w:fldCharType="end"/>
        </w:r>
      </w:hyperlink>
    </w:p>
    <w:p w14:paraId="238C1E6B"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90" w:history="1">
        <w:r w:rsidR="008B50F5" w:rsidRPr="008B50F5">
          <w:rPr>
            <w:rStyle w:val="Hyperlink"/>
            <w:b w:val="0"/>
            <w:noProof/>
            <w:color w:val="auto"/>
            <w:sz w:val="22"/>
            <w:szCs w:val="22"/>
          </w:rPr>
          <w:t>INDUCTIONS</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_Toc11853890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8</w:t>
        </w:r>
        <w:r w:rsidR="008B50F5" w:rsidRPr="008B50F5">
          <w:rPr>
            <w:b w:val="0"/>
            <w:noProof/>
            <w:webHidden/>
            <w:color w:val="auto"/>
            <w:sz w:val="22"/>
            <w:szCs w:val="22"/>
          </w:rPr>
          <w:fldChar w:fldCharType="end"/>
        </w:r>
      </w:hyperlink>
    </w:p>
    <w:p w14:paraId="5177B72D"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91" w:history="1">
        <w:r w:rsidR="008B50F5" w:rsidRPr="008B50F5">
          <w:rPr>
            <w:rStyle w:val="Hyperlink"/>
            <w:b w:val="0"/>
            <w:noProof/>
            <w:color w:val="auto"/>
            <w:sz w:val="22"/>
            <w:szCs w:val="22"/>
          </w:rPr>
          <w:t>MEETINGS</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_Toc11853891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8</w:t>
        </w:r>
        <w:r w:rsidR="008B50F5" w:rsidRPr="008B50F5">
          <w:rPr>
            <w:b w:val="0"/>
            <w:noProof/>
            <w:webHidden/>
            <w:color w:val="auto"/>
            <w:sz w:val="22"/>
            <w:szCs w:val="22"/>
          </w:rPr>
          <w:fldChar w:fldCharType="end"/>
        </w:r>
      </w:hyperlink>
    </w:p>
    <w:p w14:paraId="78BB1E0C"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92" w:history="1">
        <w:r w:rsidR="008B50F5" w:rsidRPr="008B50F5">
          <w:rPr>
            <w:rStyle w:val="Hyperlink"/>
            <w:b w:val="0"/>
            <w:noProof/>
            <w:color w:val="auto"/>
            <w:sz w:val="22"/>
            <w:szCs w:val="22"/>
          </w:rPr>
          <w:t>REPORTING</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_Toc11853892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10</w:t>
        </w:r>
        <w:r w:rsidR="008B50F5" w:rsidRPr="008B50F5">
          <w:rPr>
            <w:b w:val="0"/>
            <w:noProof/>
            <w:webHidden/>
            <w:color w:val="auto"/>
            <w:sz w:val="22"/>
            <w:szCs w:val="22"/>
          </w:rPr>
          <w:fldChar w:fldCharType="end"/>
        </w:r>
      </w:hyperlink>
    </w:p>
    <w:p w14:paraId="3D7CB75C"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93" w:history="1">
        <w:r w:rsidR="008B50F5" w:rsidRPr="008B50F5">
          <w:rPr>
            <w:rStyle w:val="Hyperlink"/>
            <w:b w:val="0"/>
            <w:noProof/>
            <w:color w:val="auto"/>
            <w:sz w:val="22"/>
            <w:szCs w:val="22"/>
          </w:rPr>
          <w:t>PUBLIC STATEMENTS</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_Toc11853893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10</w:t>
        </w:r>
        <w:r w:rsidR="008B50F5" w:rsidRPr="008B50F5">
          <w:rPr>
            <w:b w:val="0"/>
            <w:noProof/>
            <w:webHidden/>
            <w:color w:val="auto"/>
            <w:sz w:val="22"/>
            <w:szCs w:val="22"/>
          </w:rPr>
          <w:fldChar w:fldCharType="end"/>
        </w:r>
      </w:hyperlink>
    </w:p>
    <w:p w14:paraId="749307C8"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94" w:history="1">
        <w:r w:rsidR="008B50F5" w:rsidRPr="008B50F5">
          <w:rPr>
            <w:rStyle w:val="Hyperlink"/>
            <w:b w:val="0"/>
            <w:noProof/>
            <w:color w:val="auto"/>
            <w:sz w:val="22"/>
            <w:szCs w:val="22"/>
          </w:rPr>
          <w:t>OFFICIAL TRAVEL AND ALLOWANCES</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_Toc11853894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10</w:t>
        </w:r>
        <w:r w:rsidR="008B50F5" w:rsidRPr="008B50F5">
          <w:rPr>
            <w:b w:val="0"/>
            <w:noProof/>
            <w:webHidden/>
            <w:color w:val="auto"/>
            <w:sz w:val="22"/>
            <w:szCs w:val="22"/>
          </w:rPr>
          <w:fldChar w:fldCharType="end"/>
        </w:r>
      </w:hyperlink>
    </w:p>
    <w:p w14:paraId="479E68CF"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95" w:history="1">
        <w:r w:rsidR="008B50F5" w:rsidRPr="008B50F5">
          <w:rPr>
            <w:rStyle w:val="Hyperlink"/>
            <w:b w:val="0"/>
            <w:noProof/>
            <w:color w:val="auto"/>
            <w:sz w:val="22"/>
            <w:szCs w:val="22"/>
          </w:rPr>
          <w:t>FEES</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_Toc11853895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11</w:t>
        </w:r>
        <w:r w:rsidR="008B50F5" w:rsidRPr="008B50F5">
          <w:rPr>
            <w:b w:val="0"/>
            <w:noProof/>
            <w:webHidden/>
            <w:color w:val="auto"/>
            <w:sz w:val="22"/>
            <w:szCs w:val="22"/>
          </w:rPr>
          <w:fldChar w:fldCharType="end"/>
        </w:r>
      </w:hyperlink>
    </w:p>
    <w:p w14:paraId="2327AF6F"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96" w:history="1">
        <w:r w:rsidR="008B50F5" w:rsidRPr="008B50F5">
          <w:rPr>
            <w:rStyle w:val="Hyperlink"/>
            <w:b w:val="0"/>
            <w:noProof/>
            <w:color w:val="auto"/>
            <w:sz w:val="22"/>
            <w:szCs w:val="22"/>
          </w:rPr>
          <w:t>INSURANCE</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_Toc11853896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11</w:t>
        </w:r>
        <w:r w:rsidR="008B50F5" w:rsidRPr="008B50F5">
          <w:rPr>
            <w:b w:val="0"/>
            <w:noProof/>
            <w:webHidden/>
            <w:color w:val="auto"/>
            <w:sz w:val="22"/>
            <w:szCs w:val="22"/>
          </w:rPr>
          <w:fldChar w:fldCharType="end"/>
        </w:r>
      </w:hyperlink>
    </w:p>
    <w:p w14:paraId="4481EDD2"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97" w:history="1">
        <w:r w:rsidR="008B50F5" w:rsidRPr="008B50F5">
          <w:rPr>
            <w:rStyle w:val="Hyperlink"/>
            <w:b w:val="0"/>
            <w:noProof/>
            <w:color w:val="auto"/>
            <w:sz w:val="22"/>
            <w:szCs w:val="22"/>
          </w:rPr>
          <w:t>APPENDIX 1: INDIGENOUS REEF ADVISORY COMMITTEE TERMS OF REFERENCE</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_Toc11853897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12</w:t>
        </w:r>
        <w:r w:rsidR="008B50F5" w:rsidRPr="008B50F5">
          <w:rPr>
            <w:b w:val="0"/>
            <w:noProof/>
            <w:webHidden/>
            <w:color w:val="auto"/>
            <w:sz w:val="22"/>
            <w:szCs w:val="22"/>
          </w:rPr>
          <w:fldChar w:fldCharType="end"/>
        </w:r>
      </w:hyperlink>
    </w:p>
    <w:p w14:paraId="478D697B" w14:textId="77777777" w:rsidR="008B50F5" w:rsidRPr="008B50F5" w:rsidRDefault="00C07E59">
      <w:pPr>
        <w:pStyle w:val="TOC1"/>
        <w:rPr>
          <w:rFonts w:asciiTheme="minorHAnsi" w:eastAsiaTheme="minorEastAsia" w:hAnsiTheme="minorHAnsi" w:cstheme="minorBidi"/>
          <w:b w:val="0"/>
          <w:caps w:val="0"/>
          <w:noProof/>
          <w:color w:val="auto"/>
          <w:sz w:val="22"/>
          <w:szCs w:val="22"/>
          <w:lang w:eastAsia="en-AU"/>
        </w:rPr>
      </w:pPr>
      <w:hyperlink w:anchor="_Toc11853898" w:history="1">
        <w:r w:rsidR="008B50F5" w:rsidRPr="008B50F5">
          <w:rPr>
            <w:rStyle w:val="Hyperlink"/>
            <w:b w:val="0"/>
            <w:noProof/>
            <w:color w:val="auto"/>
            <w:sz w:val="22"/>
            <w:szCs w:val="22"/>
          </w:rPr>
          <w:t>APPENDIX 2: TOURISM REEF ADVISORY COMMITTEE TERMS OF REFERENCE</w:t>
        </w:r>
        <w:r w:rsidR="008B50F5" w:rsidRPr="008B50F5">
          <w:rPr>
            <w:b w:val="0"/>
            <w:noProof/>
            <w:webHidden/>
            <w:color w:val="auto"/>
            <w:sz w:val="22"/>
            <w:szCs w:val="22"/>
          </w:rPr>
          <w:tab/>
        </w:r>
        <w:r w:rsidR="008B50F5" w:rsidRPr="008B50F5">
          <w:rPr>
            <w:b w:val="0"/>
            <w:noProof/>
            <w:webHidden/>
            <w:color w:val="auto"/>
            <w:sz w:val="22"/>
            <w:szCs w:val="22"/>
          </w:rPr>
          <w:fldChar w:fldCharType="begin"/>
        </w:r>
        <w:r w:rsidR="008B50F5" w:rsidRPr="008B50F5">
          <w:rPr>
            <w:b w:val="0"/>
            <w:noProof/>
            <w:webHidden/>
            <w:color w:val="auto"/>
            <w:sz w:val="22"/>
            <w:szCs w:val="22"/>
          </w:rPr>
          <w:instrText xml:space="preserve"> PAGEREF _Toc11853898 \h </w:instrText>
        </w:r>
        <w:r w:rsidR="008B50F5" w:rsidRPr="008B50F5">
          <w:rPr>
            <w:b w:val="0"/>
            <w:noProof/>
            <w:webHidden/>
            <w:color w:val="auto"/>
            <w:sz w:val="22"/>
            <w:szCs w:val="22"/>
          </w:rPr>
        </w:r>
        <w:r w:rsidR="008B50F5" w:rsidRPr="008B50F5">
          <w:rPr>
            <w:b w:val="0"/>
            <w:noProof/>
            <w:webHidden/>
            <w:color w:val="auto"/>
            <w:sz w:val="22"/>
            <w:szCs w:val="22"/>
          </w:rPr>
          <w:fldChar w:fldCharType="separate"/>
        </w:r>
        <w:r w:rsidR="005E589C">
          <w:rPr>
            <w:b w:val="0"/>
            <w:noProof/>
            <w:webHidden/>
            <w:color w:val="auto"/>
            <w:sz w:val="22"/>
            <w:szCs w:val="22"/>
          </w:rPr>
          <w:t>13</w:t>
        </w:r>
        <w:r w:rsidR="008B50F5" w:rsidRPr="008B50F5">
          <w:rPr>
            <w:b w:val="0"/>
            <w:noProof/>
            <w:webHidden/>
            <w:color w:val="auto"/>
            <w:sz w:val="22"/>
            <w:szCs w:val="22"/>
          </w:rPr>
          <w:fldChar w:fldCharType="end"/>
        </w:r>
      </w:hyperlink>
    </w:p>
    <w:p w14:paraId="4E46AE0C" w14:textId="6F77A7C2" w:rsidR="005B362E" w:rsidRDefault="005B362E" w:rsidP="008B50F5">
      <w:r w:rsidRPr="008B50F5">
        <w:rPr>
          <w:sz w:val="22"/>
          <w:szCs w:val="22"/>
        </w:rPr>
        <w:fldChar w:fldCharType="end"/>
      </w:r>
    </w:p>
    <w:p w14:paraId="0F1A3F26" w14:textId="4F4EF333" w:rsidR="00615D29" w:rsidRDefault="00615D29" w:rsidP="00615D29"/>
    <w:p w14:paraId="1CF071EB" w14:textId="77777777" w:rsidR="00615D29" w:rsidRDefault="00615D29" w:rsidP="00615D29"/>
    <w:p w14:paraId="74A002DC" w14:textId="77777777" w:rsidR="00615D29" w:rsidRDefault="00615D29" w:rsidP="00615D29"/>
    <w:p w14:paraId="41ACE772" w14:textId="77777777" w:rsidR="00615D29" w:rsidRDefault="00615D29" w:rsidP="00615D29"/>
    <w:p w14:paraId="5700EDFC" w14:textId="77777777" w:rsidR="00615D29" w:rsidRDefault="00615D29" w:rsidP="00615D29"/>
    <w:p w14:paraId="0C4DC776" w14:textId="77777777" w:rsidR="008B50F5" w:rsidRDefault="008B50F5" w:rsidP="00615D29"/>
    <w:p w14:paraId="292DB4AC" w14:textId="77777777" w:rsidR="00615D29" w:rsidRDefault="00615D29" w:rsidP="00615D29"/>
    <w:p w14:paraId="62509DEB" w14:textId="77777777" w:rsidR="00615D29" w:rsidRPr="00615D29" w:rsidRDefault="00615D29" w:rsidP="00615D29"/>
    <w:p w14:paraId="07B542B9" w14:textId="77777777" w:rsidR="00615D29" w:rsidRPr="00FF19A2" w:rsidRDefault="00615D29" w:rsidP="00615D29">
      <w:pPr>
        <w:pStyle w:val="Heading1"/>
      </w:pPr>
      <w:bookmarkStart w:id="1" w:name="_Toc971153"/>
      <w:bookmarkStart w:id="2" w:name="_Toc11853882"/>
      <w:r w:rsidRPr="00FF19A2">
        <w:rPr>
          <w:caps w:val="0"/>
        </w:rPr>
        <w:t>REVIEW AND APPROVAL</w:t>
      </w:r>
      <w:bookmarkEnd w:id="1"/>
      <w:bookmarkEnd w:id="2"/>
    </w:p>
    <w:p w14:paraId="4FCD59F2" w14:textId="2AF2B50E" w:rsidR="00615D29" w:rsidRPr="00103684" w:rsidRDefault="00615D29" w:rsidP="00615D29">
      <w:r w:rsidRPr="00103684">
        <w:t xml:space="preserve">To ensure that the Charter of Operation – including the Terms of Reference for each of the Committees – remains consistent with the priorities of the </w:t>
      </w:r>
      <w:r w:rsidR="0024690A">
        <w:t xml:space="preserve">Marine Park Authority </w:t>
      </w:r>
      <w:r w:rsidRPr="00103684">
        <w:t xml:space="preserve">Board and the </w:t>
      </w:r>
      <w:r w:rsidR="0024690A">
        <w:t xml:space="preserve">Great Barrier Reef Marine Park </w:t>
      </w:r>
      <w:r w:rsidRPr="00103684">
        <w:t>Authority, a review of the Charter of Operation will be conducted before the end of each term, or upon major governance changes with</w:t>
      </w:r>
      <w:r>
        <w:t>in</w:t>
      </w:r>
      <w:r w:rsidRPr="00103684">
        <w:t xml:space="preserve"> the Australian Government, the Board or the Authority.</w:t>
      </w:r>
    </w:p>
    <w:p w14:paraId="14006F3C" w14:textId="77777777" w:rsidR="00615D29" w:rsidRPr="00103684" w:rsidRDefault="00615D29" w:rsidP="00615D29">
      <w:r w:rsidRPr="00103684">
        <w:t xml:space="preserve">The Marine Park Authority Board will </w:t>
      </w:r>
      <w:r>
        <w:t>consider these</w:t>
      </w:r>
      <w:r w:rsidRPr="00103684">
        <w:t xml:space="preserve"> changes</w:t>
      </w:r>
      <w:r>
        <w:t>,</w:t>
      </w:r>
      <w:r w:rsidRPr="00103684">
        <w:t xml:space="preserve"> </w:t>
      </w:r>
      <w:r>
        <w:t>as required</w:t>
      </w:r>
      <w:r w:rsidRPr="00103684">
        <w:t>.</w:t>
      </w:r>
    </w:p>
    <w:p w14:paraId="6FB80DDC" w14:textId="77777777" w:rsidR="00615D29" w:rsidRPr="00103684" w:rsidRDefault="00615D29" w:rsidP="00615D29">
      <w:r>
        <w:t>Formatting</w:t>
      </w:r>
      <w:r w:rsidRPr="00103684">
        <w:t xml:space="preserve"> and/or minor changes will be approved by the Chief Executive Officer of the Authority</w:t>
      </w:r>
      <w:r>
        <w:t>.</w:t>
      </w:r>
    </w:p>
    <w:p w14:paraId="02F8B28D" w14:textId="77777777" w:rsidR="00615D29" w:rsidRPr="00FF19A2" w:rsidRDefault="00615D29" w:rsidP="00615D29">
      <w:pPr>
        <w:pStyle w:val="Heading2"/>
        <w:tabs>
          <w:tab w:val="left" w:pos="5670"/>
        </w:tabs>
        <w:spacing w:after="60"/>
      </w:pPr>
      <w:bookmarkStart w:id="3" w:name="_Toc971154"/>
      <w:r>
        <w:t>Next Scheduled Review Date</w:t>
      </w:r>
      <w:bookmarkEnd w:id="3"/>
    </w:p>
    <w:p w14:paraId="68863EB1" w14:textId="33814B5E" w:rsidR="00615D29" w:rsidRDefault="00615D29" w:rsidP="00615D29">
      <w:pPr>
        <w:rPr>
          <w:rFonts w:cs="Arial"/>
          <w:szCs w:val="21"/>
        </w:rPr>
      </w:pPr>
      <w:r w:rsidRPr="00FF19A2">
        <w:rPr>
          <w:rFonts w:cs="Arial"/>
          <w:szCs w:val="21"/>
        </w:rPr>
        <w:t>January - June 2022</w:t>
      </w:r>
    </w:p>
    <w:p w14:paraId="421AEDC9" w14:textId="77777777" w:rsidR="00615D29" w:rsidRPr="00FF19A2" w:rsidRDefault="00615D29" w:rsidP="00615D29">
      <w:pPr>
        <w:pStyle w:val="Heading2"/>
        <w:spacing w:after="60"/>
      </w:pPr>
      <w:bookmarkStart w:id="4" w:name="_Toc971155"/>
      <w:r w:rsidRPr="00FF19A2">
        <w:t>Approv</w:t>
      </w:r>
      <w:r>
        <w:t>al</w:t>
      </w:r>
      <w:bookmarkEnd w:id="4"/>
    </w:p>
    <w:p w14:paraId="1E2118D4" w14:textId="77777777" w:rsidR="00615D29" w:rsidRPr="00FF19A2" w:rsidRDefault="00615D29" w:rsidP="00615D29">
      <w:pPr>
        <w:ind w:right="-341"/>
        <w:rPr>
          <w:rFonts w:cs="Arial"/>
          <w:szCs w:val="21"/>
        </w:rPr>
      </w:pPr>
      <w:r w:rsidRPr="00FF19A2">
        <w:rPr>
          <w:rFonts w:cs="Arial"/>
          <w:szCs w:val="21"/>
        </w:rPr>
        <w:lastRenderedPageBreak/>
        <w:t>Marine Park Authority Board</w:t>
      </w:r>
      <w:r>
        <w:rPr>
          <w:rFonts w:cs="Arial"/>
          <w:szCs w:val="21"/>
        </w:rPr>
        <w:t xml:space="preserve"> – MPA253</w:t>
      </w:r>
    </w:p>
    <w:p w14:paraId="5C6BB715" w14:textId="77777777" w:rsidR="00F10251" w:rsidRDefault="00615D29" w:rsidP="00F10251">
      <w:r w:rsidRPr="00FF19A2">
        <w:rPr>
          <w:rFonts w:cs="Arial"/>
          <w:szCs w:val="21"/>
        </w:rPr>
        <w:t xml:space="preserve">Date: </w:t>
      </w:r>
      <w:r>
        <w:rPr>
          <w:rFonts w:cs="Arial"/>
          <w:szCs w:val="21"/>
        </w:rPr>
        <w:t>22 March 2019</w:t>
      </w:r>
      <w:r w:rsidR="00F10251">
        <w:br w:type="page"/>
      </w:r>
    </w:p>
    <w:p w14:paraId="21C35A93" w14:textId="2654BCC4" w:rsidR="00C730F7" w:rsidRPr="00F30B78" w:rsidRDefault="00C730F7" w:rsidP="00F30B78">
      <w:pPr>
        <w:pStyle w:val="Heading1"/>
      </w:pPr>
      <w:bookmarkStart w:id="5" w:name="_Toc971116"/>
      <w:bookmarkStart w:id="6" w:name="_Toc11853883"/>
      <w:r w:rsidRPr="00F30B78">
        <w:lastRenderedPageBreak/>
        <w:t>TRADITIONAL OWNER ACKNOWLEDGEMENT</w:t>
      </w:r>
      <w:bookmarkEnd w:id="5"/>
      <w:bookmarkEnd w:id="6"/>
    </w:p>
    <w:p w14:paraId="1EE54484" w14:textId="49E275EB" w:rsidR="00C730F7" w:rsidRPr="00D914C4" w:rsidRDefault="00C730F7" w:rsidP="00F30B78">
      <w:r w:rsidRPr="00D914C4">
        <w:t xml:space="preserve">The Great Barrier Reef Marine Park Authority acknowledges the continuing </w:t>
      </w:r>
      <w:r w:rsidR="001B1792" w:rsidRPr="00D914C4">
        <w:t>S</w:t>
      </w:r>
      <w:r w:rsidRPr="00D914C4">
        <w:t xml:space="preserve">ea </w:t>
      </w:r>
      <w:r w:rsidR="001B1792" w:rsidRPr="00D914C4">
        <w:t>C</w:t>
      </w:r>
      <w:r w:rsidRPr="00D914C4">
        <w:t>ountry management and custodianship of the Great Barrier Reef by Aboriginal and Torres Strait Islander Traditional Owners whose rich cultures, heritage values, enduring connections and shared efforts protect the Reef for future generations.</w:t>
      </w:r>
    </w:p>
    <w:p w14:paraId="2386CBB4" w14:textId="1F5D551B" w:rsidR="00493C07" w:rsidRPr="00D914C4" w:rsidRDefault="00493C07" w:rsidP="00F30B78">
      <w:r w:rsidRPr="00D914C4">
        <w:t xml:space="preserve">At each meeting of the Reef Advisory Committees, an acknowledgment of Traditional Owners will </w:t>
      </w:r>
      <w:r w:rsidR="008E58F7" w:rsidRPr="00D914C4">
        <w:t xml:space="preserve">occur before meeting business. Where known, </w:t>
      </w:r>
      <w:r w:rsidRPr="00D914C4">
        <w:t xml:space="preserve">Traditional Owner groups </w:t>
      </w:r>
      <w:r w:rsidR="008E58F7" w:rsidRPr="00D914C4">
        <w:t>at</w:t>
      </w:r>
      <w:r w:rsidRPr="00D914C4">
        <w:t xml:space="preserve"> the location of the meeting will be recognised.</w:t>
      </w:r>
    </w:p>
    <w:p w14:paraId="3FF608C2" w14:textId="09601B61" w:rsidR="00EC2B3A" w:rsidRPr="00F30B78" w:rsidRDefault="008058A7" w:rsidP="00F30B78">
      <w:pPr>
        <w:pStyle w:val="Heading1"/>
      </w:pPr>
      <w:bookmarkStart w:id="7" w:name="_Toc971117"/>
      <w:bookmarkStart w:id="8" w:name="_Toc11853884"/>
      <w:r w:rsidRPr="00F30B78">
        <w:t xml:space="preserve">PURPOSE, </w:t>
      </w:r>
      <w:r w:rsidR="00B20E06" w:rsidRPr="00F30B78">
        <w:t>TERM</w:t>
      </w:r>
      <w:r w:rsidRPr="00F30B78">
        <w:t xml:space="preserve"> AND MEETING FREQUENCY</w:t>
      </w:r>
      <w:bookmarkEnd w:id="7"/>
      <w:bookmarkEnd w:id="8"/>
    </w:p>
    <w:p w14:paraId="5CBAE1CD" w14:textId="11C90308" w:rsidR="00EC2B3A" w:rsidRPr="00D914C4" w:rsidRDefault="00EC2B3A" w:rsidP="00F30B78">
      <w:r w:rsidRPr="00D914C4">
        <w:t xml:space="preserve">There are two Reef Advisory Committees </w:t>
      </w:r>
      <w:r w:rsidR="00121486">
        <w:t xml:space="preserve">(Committees) </w:t>
      </w:r>
      <w:r w:rsidRPr="00D914C4">
        <w:t>that provide advice to the Marine Park Authority Board</w:t>
      </w:r>
      <w:r w:rsidR="00327D66" w:rsidRPr="00D914C4">
        <w:t xml:space="preserve"> (the Board)</w:t>
      </w:r>
      <w:r w:rsidRPr="00D914C4">
        <w:t xml:space="preserve"> </w:t>
      </w:r>
      <w:r w:rsidR="00A5393D">
        <w:t xml:space="preserve">through the Great Barrier Reef Marine Park Authority (the Authority) </w:t>
      </w:r>
      <w:r w:rsidRPr="00D914C4">
        <w:t>on the management of the Great Barrier Reef Marine Park (Marine Park).</w:t>
      </w:r>
    </w:p>
    <w:p w14:paraId="45353028" w14:textId="770EDF4C" w:rsidR="00EC2B3A" w:rsidRPr="00D914C4" w:rsidRDefault="00EC2B3A" w:rsidP="00F30B78">
      <w:r w:rsidRPr="00D914C4">
        <w:t xml:space="preserve">Both </w:t>
      </w:r>
      <w:r w:rsidR="0012405D" w:rsidRPr="00D914C4">
        <w:t xml:space="preserve">Reef Advisory </w:t>
      </w:r>
      <w:r w:rsidRPr="00D914C4">
        <w:t xml:space="preserve">Committees report to the Board, and are sponsored by a member of the Executive </w:t>
      </w:r>
      <w:r w:rsidR="00970065" w:rsidRPr="00D914C4">
        <w:t>Management</w:t>
      </w:r>
      <w:r w:rsidRPr="00D914C4">
        <w:t xml:space="preserve"> Group</w:t>
      </w:r>
      <w:r w:rsidR="00970065" w:rsidRPr="00D914C4">
        <w:t xml:space="preserve"> and </w:t>
      </w:r>
      <w:r w:rsidR="001E7569">
        <w:t xml:space="preserve">a </w:t>
      </w:r>
      <w:r w:rsidR="00CE482A" w:rsidRPr="00D914C4">
        <w:t>nominated</w:t>
      </w:r>
      <w:r w:rsidR="00970065" w:rsidRPr="00D914C4">
        <w:t xml:space="preserve"> </w:t>
      </w:r>
      <w:r w:rsidR="00CE482A" w:rsidRPr="00D914C4">
        <w:t>Director</w:t>
      </w:r>
      <w:r w:rsidRPr="00D914C4">
        <w:t xml:space="preserve"> within the Authority.</w:t>
      </w:r>
    </w:p>
    <w:p w14:paraId="087561D3" w14:textId="5F31CE4C" w:rsidR="00EC2B3A" w:rsidRPr="00D914C4" w:rsidRDefault="00EC2B3A" w:rsidP="00A268F4">
      <w:pPr>
        <w:spacing w:after="60"/>
        <w:rPr>
          <w:lang w:val="en-US"/>
        </w:rPr>
      </w:pPr>
      <w:r w:rsidRPr="00D914C4">
        <w:t xml:space="preserve">The two </w:t>
      </w:r>
      <w:r w:rsidR="0012405D" w:rsidRPr="00D914C4">
        <w:t xml:space="preserve">Reef Advisory </w:t>
      </w:r>
      <w:r w:rsidRPr="00D914C4">
        <w:t>Committees are</w:t>
      </w:r>
      <w:r w:rsidRPr="00D914C4">
        <w:rPr>
          <w:lang w:val="en-US"/>
        </w:rPr>
        <w:t>:</w:t>
      </w:r>
    </w:p>
    <w:p w14:paraId="1A3681CB" w14:textId="6DFDA03D" w:rsidR="00EC2B3A" w:rsidRPr="00F30B78" w:rsidRDefault="00EC2B3A" w:rsidP="00F30B78">
      <w:pPr>
        <w:pStyle w:val="ListParagraph"/>
      </w:pPr>
      <w:r w:rsidRPr="00F30B78">
        <w:t>Indigenous Reef Advisory Committee (</w:t>
      </w:r>
      <w:r w:rsidR="0012405D" w:rsidRPr="00F30B78">
        <w:t xml:space="preserve">commonly referred to as the </w:t>
      </w:r>
      <w:r w:rsidR="00420D1D" w:rsidRPr="00F30B78">
        <w:t>IRAC</w:t>
      </w:r>
      <w:r w:rsidRPr="00F30B78">
        <w:t>)</w:t>
      </w:r>
    </w:p>
    <w:p w14:paraId="381E0DAE" w14:textId="56EB14B5" w:rsidR="00EC2B3A" w:rsidRPr="00F30B78" w:rsidRDefault="00EC2B3A" w:rsidP="00F30B78">
      <w:pPr>
        <w:pStyle w:val="ListParagraph"/>
      </w:pPr>
      <w:r w:rsidRPr="00F30B78">
        <w:t>Tourism Reef Advisory Committee (</w:t>
      </w:r>
      <w:r w:rsidR="0012405D" w:rsidRPr="00F30B78">
        <w:t xml:space="preserve">commonly referred to as the </w:t>
      </w:r>
      <w:r w:rsidRPr="00F30B78">
        <w:t>T</w:t>
      </w:r>
      <w:r w:rsidR="00420D1D" w:rsidRPr="00F30B78">
        <w:t>RAC</w:t>
      </w:r>
      <w:r w:rsidRPr="00F30B78">
        <w:t>)</w:t>
      </w:r>
    </w:p>
    <w:p w14:paraId="73FFAA3E" w14:textId="32B3AC6D" w:rsidR="00EC2B3A" w:rsidRPr="00C42047" w:rsidRDefault="00EC2B3A" w:rsidP="00C42047">
      <w:pPr>
        <w:pStyle w:val="Heading2"/>
      </w:pPr>
      <w:bookmarkStart w:id="9" w:name="_Toc971118"/>
      <w:r w:rsidRPr="00C42047">
        <w:t>Purpose</w:t>
      </w:r>
      <w:bookmarkEnd w:id="9"/>
    </w:p>
    <w:p w14:paraId="32330B27" w14:textId="0472FC2C" w:rsidR="00EC2B3A" w:rsidRPr="00D914C4" w:rsidRDefault="00EC2B3A" w:rsidP="000A1FF1">
      <w:pPr>
        <w:tabs>
          <w:tab w:val="left" w:pos="6521"/>
        </w:tabs>
        <w:spacing w:after="60"/>
        <w:rPr>
          <w:lang w:val="en-US"/>
        </w:rPr>
      </w:pPr>
      <w:r w:rsidRPr="00D914C4">
        <w:rPr>
          <w:lang w:val="en-US"/>
        </w:rPr>
        <w:lastRenderedPageBreak/>
        <w:t>The Committees</w:t>
      </w:r>
      <w:r w:rsidR="000A1FF1">
        <w:rPr>
          <w:lang w:val="en-US"/>
        </w:rPr>
        <w:t>’</w:t>
      </w:r>
      <w:r w:rsidRPr="00D914C4">
        <w:rPr>
          <w:lang w:val="en-US"/>
        </w:rPr>
        <w:t xml:space="preserve"> purpose is to provide objective advice, insights and recommendations on:</w:t>
      </w:r>
    </w:p>
    <w:p w14:paraId="0553ECF4" w14:textId="40B95C5D" w:rsidR="00EC2B3A" w:rsidRPr="00F30B78" w:rsidRDefault="00EC2B3A" w:rsidP="00F30B78">
      <w:pPr>
        <w:pStyle w:val="ListParagraph"/>
      </w:pPr>
      <w:r w:rsidRPr="00F30B78">
        <w:t xml:space="preserve">legislative, policy, and guideline </w:t>
      </w:r>
      <w:r w:rsidR="008E58F7" w:rsidRPr="00F30B78">
        <w:t xml:space="preserve">review and </w:t>
      </w:r>
      <w:r w:rsidRPr="00F30B78">
        <w:t>development</w:t>
      </w:r>
      <w:r w:rsidR="00493C07" w:rsidRPr="00F30B78">
        <w:t>,</w:t>
      </w:r>
      <w:r w:rsidRPr="00F30B78">
        <w:t xml:space="preserve"> directly related to the management of the Marine Park</w:t>
      </w:r>
    </w:p>
    <w:p w14:paraId="0E537311" w14:textId="6B521739" w:rsidR="008E58F7" w:rsidRPr="00F30B78" w:rsidRDefault="008E58F7" w:rsidP="00F30B78">
      <w:pPr>
        <w:pStyle w:val="ListParagraph"/>
      </w:pPr>
      <w:r w:rsidRPr="00F30B78">
        <w:t xml:space="preserve">strategic plans and programs that give effect to the objects of the </w:t>
      </w:r>
      <w:r w:rsidRPr="00D93DCB">
        <w:rPr>
          <w:i/>
        </w:rPr>
        <w:t>Great Barrier Reef Marine Park Act 1975</w:t>
      </w:r>
    </w:p>
    <w:p w14:paraId="610A5EA6" w14:textId="77777777" w:rsidR="008E58F7" w:rsidRPr="00F30B78" w:rsidRDefault="008E58F7" w:rsidP="00F30B78">
      <w:pPr>
        <w:pStyle w:val="ListParagraph"/>
      </w:pPr>
      <w:r w:rsidRPr="00F30B78">
        <w:t>actions that can be taken to address risks to the Marine Park identified in the Great Barrier Reef Outlook Report (released by the Great Barrier Reef Marine Park Authority every five-years)</w:t>
      </w:r>
    </w:p>
    <w:p w14:paraId="7FB60AE7" w14:textId="46192B94" w:rsidR="00EC2B3A" w:rsidRPr="00F30B78" w:rsidRDefault="00EC2B3A" w:rsidP="00A268F4">
      <w:pPr>
        <w:pStyle w:val="ListParagraph"/>
        <w:spacing w:after="120"/>
      </w:pPr>
      <w:r w:rsidRPr="00F30B78">
        <w:t>emerging or unfamiliar issues</w:t>
      </w:r>
      <w:r w:rsidR="00493C07" w:rsidRPr="00F30B78">
        <w:t xml:space="preserve"> </w:t>
      </w:r>
      <w:r w:rsidR="001B1792" w:rsidRPr="00F30B78">
        <w:t xml:space="preserve">occurring </w:t>
      </w:r>
      <w:r w:rsidR="00493C07" w:rsidRPr="00F30B78">
        <w:t>within the Marine P</w:t>
      </w:r>
      <w:r w:rsidR="00C730F7" w:rsidRPr="00F30B78">
        <w:t>ark and the Great Barrier Reef World Heritage Area</w:t>
      </w:r>
      <w:r w:rsidR="001B1792" w:rsidRPr="00F30B78">
        <w:t>.</w:t>
      </w:r>
    </w:p>
    <w:p w14:paraId="3B9EE779" w14:textId="52CD461C" w:rsidR="00493C07" w:rsidRPr="00D914C4" w:rsidRDefault="00493C07" w:rsidP="00F30B78">
      <w:r w:rsidRPr="00D914C4">
        <w:t>The Committees are not decision making bodies. Advice and recommendations provided to the Board are non-binding.</w:t>
      </w:r>
      <w:r w:rsidR="00885C13">
        <w:t xml:space="preserve"> </w:t>
      </w:r>
    </w:p>
    <w:p w14:paraId="607F8920" w14:textId="2C56D773" w:rsidR="00EC2B3A" w:rsidRPr="00D914C4" w:rsidRDefault="00EC2B3A" w:rsidP="00F30B78">
      <w:r w:rsidRPr="00D914C4">
        <w:t xml:space="preserve">Each </w:t>
      </w:r>
      <w:r w:rsidR="0012405D" w:rsidRPr="00D914C4">
        <w:t xml:space="preserve">Reef Advisory </w:t>
      </w:r>
      <w:r w:rsidRPr="00D914C4">
        <w:t>Committee will operate in accordance with the Charter of Operation, and the relevant Terms of Reference.</w:t>
      </w:r>
      <w:r w:rsidR="00420D1D">
        <w:t xml:space="preserve"> </w:t>
      </w:r>
      <w:r w:rsidRPr="00D914C4">
        <w:t>The Terms of Reference for the I</w:t>
      </w:r>
      <w:r w:rsidR="00B329CA" w:rsidRPr="00D914C4">
        <w:t>ndigenous Reef Advisory Committee</w:t>
      </w:r>
      <w:r w:rsidRPr="00D914C4">
        <w:t xml:space="preserve"> is at </w:t>
      </w:r>
      <w:r w:rsidRPr="00D914C4">
        <w:rPr>
          <w:b/>
        </w:rPr>
        <w:t>Appendix 1</w:t>
      </w:r>
      <w:r w:rsidR="0012405D" w:rsidRPr="00D914C4">
        <w:t xml:space="preserve">. </w:t>
      </w:r>
      <w:r w:rsidRPr="00D914C4">
        <w:t>The Terms of Reference for the T</w:t>
      </w:r>
      <w:r w:rsidR="00B329CA" w:rsidRPr="00D914C4">
        <w:t>ourism Reef Advisory Committee</w:t>
      </w:r>
      <w:r w:rsidRPr="00D914C4">
        <w:t xml:space="preserve"> is at </w:t>
      </w:r>
      <w:r w:rsidRPr="00D914C4">
        <w:rPr>
          <w:b/>
        </w:rPr>
        <w:t>Appendix 2</w:t>
      </w:r>
      <w:r w:rsidRPr="00D914C4">
        <w:t>.</w:t>
      </w:r>
    </w:p>
    <w:p w14:paraId="17BC721C" w14:textId="289D98A7" w:rsidR="00EC2B3A" w:rsidRPr="00F30B78" w:rsidRDefault="00EC2B3A" w:rsidP="00F30B78">
      <w:pPr>
        <w:pStyle w:val="Heading2"/>
      </w:pPr>
      <w:bookmarkStart w:id="10" w:name="_Toc971119"/>
      <w:r w:rsidRPr="00F30B78">
        <w:t>Term</w:t>
      </w:r>
      <w:bookmarkEnd w:id="10"/>
    </w:p>
    <w:p w14:paraId="33725BB6" w14:textId="7FF5A57D" w:rsidR="00EC2B3A" w:rsidRDefault="00EC2B3A" w:rsidP="00F30B78">
      <w:pPr>
        <w:rPr>
          <w:lang w:val="en-US"/>
        </w:rPr>
      </w:pPr>
      <w:r w:rsidRPr="00D914C4">
        <w:rPr>
          <w:lang w:val="en-US"/>
        </w:rPr>
        <w:t>The term of the Committees is three-years. To ensure alignment with financial years and strategic planning, each term of the Committees will commence on 1 July, operate for three-years, and conclude on 30 June.</w:t>
      </w:r>
    </w:p>
    <w:p w14:paraId="0336BD91" w14:textId="27590CA3" w:rsidR="005F29AA" w:rsidRPr="00F30B78" w:rsidRDefault="005F29AA" w:rsidP="00F30B78">
      <w:pPr>
        <w:pStyle w:val="Heading2"/>
      </w:pPr>
      <w:bookmarkStart w:id="11" w:name="_Toc971120"/>
      <w:r w:rsidRPr="00F30B78">
        <w:t>Meeting Frequency</w:t>
      </w:r>
      <w:bookmarkEnd w:id="11"/>
    </w:p>
    <w:p w14:paraId="221B484A" w14:textId="3F9CAFD4" w:rsidR="00210178" w:rsidRPr="00D914C4" w:rsidRDefault="008058A7" w:rsidP="00F30B78">
      <w:r w:rsidRPr="00D914C4">
        <w:rPr>
          <w:lang w:val="en-US"/>
        </w:rPr>
        <w:lastRenderedPageBreak/>
        <w:t>The Authority will fund and facilitate a minimum of two meetings each financial year for the term of the Committee (a minimum of six meetings during the term).</w:t>
      </w:r>
      <w:r w:rsidR="00694C2B">
        <w:rPr>
          <w:lang w:val="en-US"/>
        </w:rPr>
        <w:t xml:space="preserve"> Appointed members are expected to attend scheduled meetings</w:t>
      </w:r>
      <w:r w:rsidR="00BB4694">
        <w:rPr>
          <w:lang w:val="en-US"/>
        </w:rPr>
        <w:t xml:space="preserve"> for the duration of the meeting</w:t>
      </w:r>
      <w:r w:rsidR="00694C2B">
        <w:rPr>
          <w:lang w:val="en-US"/>
        </w:rPr>
        <w:t xml:space="preserve">. </w:t>
      </w:r>
      <w:r w:rsidR="00210178" w:rsidRPr="00D914C4">
        <w:t>Prospective members should consider the importance of continuity in their availability to regularly attend meetings, notwithstanding any unforeseen circumstances whic</w:t>
      </w:r>
      <w:r w:rsidR="00A268F4">
        <w:t>h may prevent their attendance.</w:t>
      </w:r>
    </w:p>
    <w:p w14:paraId="08F4673F" w14:textId="3F37502D" w:rsidR="005F29AA" w:rsidRDefault="008058A7" w:rsidP="00F30B78">
      <w:pPr>
        <w:rPr>
          <w:lang w:val="en-US"/>
        </w:rPr>
      </w:pPr>
      <w:r w:rsidRPr="00D914C4">
        <w:rPr>
          <w:lang w:val="en-US"/>
        </w:rPr>
        <w:t>The Authority may from time to time fund and facilitate additional meetings, working groups or forums.</w:t>
      </w:r>
    </w:p>
    <w:p w14:paraId="0F6A5910" w14:textId="6C81F8F6" w:rsidR="00A02A54" w:rsidRDefault="008F77B5" w:rsidP="00F30B78">
      <w:r w:rsidRPr="00D914C4">
        <w:rPr>
          <w:lang w:val="en-US"/>
        </w:rPr>
        <w:t xml:space="preserve">Members may also be called upon </w:t>
      </w:r>
      <w:r w:rsidRPr="00D914C4">
        <w:t>out-of-session to provide comments and advice on relevant issues.</w:t>
      </w:r>
    </w:p>
    <w:p w14:paraId="66831CE5" w14:textId="77777777" w:rsidR="000167B9" w:rsidRDefault="000167B9">
      <w:pPr>
        <w:spacing w:after="0"/>
        <w:rPr>
          <w:rFonts w:cs="Arial"/>
          <w:b/>
          <w:caps/>
          <w:color w:val="005984"/>
          <w:sz w:val="22"/>
          <w:szCs w:val="28"/>
        </w:rPr>
      </w:pPr>
      <w:bookmarkStart w:id="12" w:name="_Toc971121"/>
      <w:r>
        <w:br w:type="page"/>
      </w:r>
    </w:p>
    <w:p w14:paraId="364A7988" w14:textId="10995CA0" w:rsidR="00166BB1" w:rsidRPr="00F30B78" w:rsidRDefault="00172F96" w:rsidP="00F30FE6">
      <w:pPr>
        <w:pStyle w:val="Heading1"/>
        <w:spacing w:before="0"/>
      </w:pPr>
      <w:bookmarkStart w:id="13" w:name="_Toc11853885"/>
      <w:r w:rsidRPr="00F30B78">
        <w:lastRenderedPageBreak/>
        <w:t>ROLES WITHIN REEF ADVISORY COMMITTEES</w:t>
      </w:r>
      <w:bookmarkEnd w:id="12"/>
      <w:bookmarkEnd w:id="13"/>
    </w:p>
    <w:p w14:paraId="01CC11C3" w14:textId="4842B76C" w:rsidR="000207B1" w:rsidRPr="00F30B78" w:rsidRDefault="00493C07" w:rsidP="00F30B78">
      <w:pPr>
        <w:pStyle w:val="Heading2"/>
      </w:pPr>
      <w:bookmarkStart w:id="14" w:name="_Toc971122"/>
      <w:r w:rsidRPr="00F30B78">
        <w:t>Chair</w:t>
      </w:r>
      <w:r w:rsidR="00A32D0A" w:rsidRPr="00F30B78">
        <w:t>person</w:t>
      </w:r>
      <w:bookmarkEnd w:id="14"/>
    </w:p>
    <w:p w14:paraId="2B6DFBA5" w14:textId="0D27464E" w:rsidR="006F4AE2" w:rsidRPr="00D914C4" w:rsidRDefault="008C4529" w:rsidP="00A268F4">
      <w:pPr>
        <w:spacing w:after="60"/>
        <w:rPr>
          <w:lang w:val="en"/>
        </w:rPr>
      </w:pPr>
      <w:r w:rsidRPr="00D914C4">
        <w:rPr>
          <w:lang w:val="en"/>
        </w:rPr>
        <w:t>The Chair</w:t>
      </w:r>
      <w:r w:rsidR="00A32D0A" w:rsidRPr="00D914C4">
        <w:rPr>
          <w:lang w:val="en"/>
        </w:rPr>
        <w:t>person</w:t>
      </w:r>
      <w:r w:rsidRPr="00D914C4">
        <w:rPr>
          <w:lang w:val="en"/>
        </w:rPr>
        <w:t xml:space="preserve"> of each Committee </w:t>
      </w:r>
      <w:r w:rsidR="003E552E" w:rsidRPr="00D914C4">
        <w:rPr>
          <w:lang w:val="en"/>
        </w:rPr>
        <w:t>will ensure</w:t>
      </w:r>
      <w:r w:rsidRPr="00D914C4">
        <w:rPr>
          <w:lang w:val="en"/>
        </w:rPr>
        <w:t xml:space="preserve"> the Committee operates in accordance with </w:t>
      </w:r>
      <w:r w:rsidR="00BB4694">
        <w:rPr>
          <w:lang w:val="en"/>
        </w:rPr>
        <w:t>this</w:t>
      </w:r>
      <w:r w:rsidRPr="00D914C4">
        <w:rPr>
          <w:lang w:val="en"/>
        </w:rPr>
        <w:t xml:space="preserve"> Charter of Operation, and the relevant</w:t>
      </w:r>
      <w:r w:rsidR="006F4AE2" w:rsidRPr="00D914C4">
        <w:rPr>
          <w:lang w:val="en"/>
        </w:rPr>
        <w:t xml:space="preserve"> Terms of Reference, including:</w:t>
      </w:r>
    </w:p>
    <w:p w14:paraId="52FE7E01" w14:textId="57C9983C" w:rsidR="008C4529" w:rsidRPr="00F30B78" w:rsidRDefault="008C4529" w:rsidP="00F30B78">
      <w:pPr>
        <w:pStyle w:val="ListParagraph"/>
      </w:pPr>
      <w:r w:rsidRPr="00F30B78">
        <w:t xml:space="preserve">delivering on the purpose and </w:t>
      </w:r>
      <w:r w:rsidR="006A7AAE">
        <w:t xml:space="preserve">Terms of Reference </w:t>
      </w:r>
      <w:r w:rsidRPr="00F30B78">
        <w:t>of the Committee</w:t>
      </w:r>
    </w:p>
    <w:p w14:paraId="5ACCDB49" w14:textId="5E3ED514" w:rsidR="008C4529" w:rsidRPr="00F30B78" w:rsidRDefault="008C4529" w:rsidP="00F30B78">
      <w:pPr>
        <w:pStyle w:val="ListParagraph"/>
      </w:pPr>
      <w:r w:rsidRPr="00F30B78">
        <w:t>approv</w:t>
      </w:r>
      <w:r w:rsidR="00FA7F0C" w:rsidRPr="00F30B78">
        <w:t>ing</w:t>
      </w:r>
      <w:r w:rsidRPr="00F30B78">
        <w:t xml:space="preserve"> </w:t>
      </w:r>
      <w:r w:rsidR="003C14EB" w:rsidRPr="00F30B78">
        <w:t xml:space="preserve">attendance of government agency representatives, </w:t>
      </w:r>
      <w:r w:rsidR="006A3114" w:rsidRPr="00F30B78">
        <w:t>p</w:t>
      </w:r>
      <w:r w:rsidR="006A3114">
        <w:t>roxies</w:t>
      </w:r>
      <w:r w:rsidR="00AD1963" w:rsidRPr="00F30B78">
        <w:t xml:space="preserve">, </w:t>
      </w:r>
      <w:r w:rsidRPr="00F30B78">
        <w:t>advisors, guest speakers and observers at meetings</w:t>
      </w:r>
    </w:p>
    <w:p w14:paraId="3F19AABF" w14:textId="6EC18AA3" w:rsidR="00FA7F0C" w:rsidRPr="00F30B78" w:rsidRDefault="00FA7F0C" w:rsidP="00F30B78">
      <w:pPr>
        <w:pStyle w:val="ListParagraph"/>
      </w:pPr>
      <w:r w:rsidRPr="00F30B78">
        <w:t>chairing meetings of the Committee</w:t>
      </w:r>
      <w:r w:rsidR="00127BB2" w:rsidRPr="00F30B78">
        <w:t xml:space="preserve"> ensuring:</w:t>
      </w:r>
    </w:p>
    <w:p w14:paraId="7343C8D0" w14:textId="52E4427E" w:rsidR="00127BB2" w:rsidRPr="00F30B78" w:rsidRDefault="00127BB2" w:rsidP="00DF73E7">
      <w:pPr>
        <w:pStyle w:val="ListParagraph"/>
        <w:numPr>
          <w:ilvl w:val="1"/>
          <w:numId w:val="12"/>
        </w:numPr>
        <w:ind w:left="851" w:hanging="284"/>
      </w:pPr>
      <w:r w:rsidRPr="00F30B78">
        <w:t xml:space="preserve">agenda items align with the purpose and </w:t>
      </w:r>
      <w:r w:rsidR="006A7AAE">
        <w:t xml:space="preserve">the Terms of Reference </w:t>
      </w:r>
      <w:r w:rsidRPr="00F30B78">
        <w:t>of the Committee</w:t>
      </w:r>
    </w:p>
    <w:p w14:paraId="0A7BBBF1" w14:textId="77777777" w:rsidR="00127BB2" w:rsidRPr="00F30B78" w:rsidRDefault="00127BB2" w:rsidP="00DF73E7">
      <w:pPr>
        <w:pStyle w:val="ListParagraph"/>
        <w:numPr>
          <w:ilvl w:val="1"/>
          <w:numId w:val="12"/>
        </w:numPr>
        <w:ind w:left="851" w:hanging="284"/>
      </w:pPr>
      <w:r w:rsidRPr="00F30B78">
        <w:t>meetings address each agenda item</w:t>
      </w:r>
    </w:p>
    <w:p w14:paraId="47E5C113" w14:textId="77777777" w:rsidR="00127BB2" w:rsidRPr="00F30B78" w:rsidRDefault="00127BB2" w:rsidP="00DF73E7">
      <w:pPr>
        <w:pStyle w:val="ListParagraph"/>
        <w:numPr>
          <w:ilvl w:val="1"/>
          <w:numId w:val="12"/>
        </w:numPr>
        <w:ind w:left="851" w:hanging="284"/>
      </w:pPr>
      <w:r w:rsidRPr="00F30B78">
        <w:t>each member is given the opportunity to contribute</w:t>
      </w:r>
    </w:p>
    <w:p w14:paraId="542CDC67" w14:textId="77777777" w:rsidR="00127BB2" w:rsidRPr="00F30B78" w:rsidRDefault="00127BB2" w:rsidP="00DF73E7">
      <w:pPr>
        <w:pStyle w:val="ListParagraph"/>
        <w:numPr>
          <w:ilvl w:val="1"/>
          <w:numId w:val="12"/>
        </w:numPr>
        <w:ind w:left="851" w:hanging="284"/>
      </w:pPr>
      <w:r w:rsidRPr="00F30B78">
        <w:t>discussions are kept to time and within the boundaries of the agenda item business</w:t>
      </w:r>
    </w:p>
    <w:p w14:paraId="581047D7" w14:textId="77777777" w:rsidR="00127BB2" w:rsidRPr="00F30B78" w:rsidRDefault="00127BB2" w:rsidP="00DF73E7">
      <w:pPr>
        <w:pStyle w:val="ListParagraph"/>
        <w:numPr>
          <w:ilvl w:val="1"/>
          <w:numId w:val="12"/>
        </w:numPr>
        <w:ind w:left="851" w:hanging="284"/>
      </w:pPr>
      <w:r w:rsidRPr="00F30B78">
        <w:t>all attendees comply with the Charter of Operation</w:t>
      </w:r>
    </w:p>
    <w:p w14:paraId="0B84408D" w14:textId="7877B35E" w:rsidR="008C4529" w:rsidRPr="00F30B78" w:rsidRDefault="006F4AE2" w:rsidP="00DF73E7">
      <w:pPr>
        <w:pStyle w:val="ListParagraph"/>
        <w:numPr>
          <w:ilvl w:val="1"/>
          <w:numId w:val="12"/>
        </w:numPr>
        <w:ind w:left="851" w:hanging="284"/>
      </w:pPr>
      <w:r w:rsidRPr="00F30B78">
        <w:t>r</w:t>
      </w:r>
      <w:r w:rsidR="00127BB2" w:rsidRPr="00F30B78">
        <w:t xml:space="preserve">eviewing and </w:t>
      </w:r>
      <w:r w:rsidR="00FA7F0C" w:rsidRPr="00F30B78">
        <w:t>approving final minutes, communiques and reports to the Board</w:t>
      </w:r>
    </w:p>
    <w:p w14:paraId="69457786" w14:textId="7ED1F006" w:rsidR="00FA7F0C" w:rsidRPr="00F30B78" w:rsidRDefault="00FA7F0C" w:rsidP="00F30B78">
      <w:pPr>
        <w:pStyle w:val="ListParagraph"/>
      </w:pPr>
      <w:r w:rsidRPr="00F30B78">
        <w:t xml:space="preserve">representing the </w:t>
      </w:r>
      <w:r w:rsidR="00127BB2" w:rsidRPr="00F30B78">
        <w:t xml:space="preserve">views of the </w:t>
      </w:r>
      <w:r w:rsidRPr="00F30B78">
        <w:t>Committee at meetings of other decision and advisory bodies associated with the Authority</w:t>
      </w:r>
    </w:p>
    <w:p w14:paraId="01B97630" w14:textId="1DD07999" w:rsidR="00254759" w:rsidRPr="00F30B78" w:rsidRDefault="00FA7F0C" w:rsidP="00A268F4">
      <w:pPr>
        <w:pStyle w:val="ListParagraph"/>
        <w:spacing w:after="120"/>
      </w:pPr>
      <w:r w:rsidRPr="00F30B78">
        <w:t xml:space="preserve">on occasion, preparing and/or delivering media statements </w:t>
      </w:r>
      <w:r w:rsidR="00127BB2" w:rsidRPr="00F30B78">
        <w:t xml:space="preserve">on behalf of the Committee </w:t>
      </w:r>
      <w:r w:rsidRPr="00F30B78">
        <w:t xml:space="preserve">in consultation with the Authority’s </w:t>
      </w:r>
      <w:r w:rsidR="00127BB2" w:rsidRPr="00F30B78">
        <w:t xml:space="preserve">Director/s and </w:t>
      </w:r>
      <w:r w:rsidRPr="00F30B78">
        <w:t>media team.</w:t>
      </w:r>
    </w:p>
    <w:p w14:paraId="78CE4F98" w14:textId="44CFCFB5" w:rsidR="002D4BF2" w:rsidRPr="00D914C4" w:rsidRDefault="002D4BF2" w:rsidP="00F30B78">
      <w:r w:rsidRPr="00D914C4">
        <w:lastRenderedPageBreak/>
        <w:t xml:space="preserve">The </w:t>
      </w:r>
      <w:r w:rsidR="006F4AE2" w:rsidRPr="00D914C4">
        <w:t>Chair</w:t>
      </w:r>
      <w:r w:rsidR="00A32D0A" w:rsidRPr="00D914C4">
        <w:t>person</w:t>
      </w:r>
      <w:r w:rsidR="006F4AE2" w:rsidRPr="00D914C4">
        <w:t xml:space="preserve"> at all times will remain impartial and ensure committee business is managed without bias.</w:t>
      </w:r>
    </w:p>
    <w:p w14:paraId="594375E5" w14:textId="52A0FF20" w:rsidR="000207B1" w:rsidRPr="00F30B78" w:rsidRDefault="00493C07" w:rsidP="00F30B78">
      <w:pPr>
        <w:pStyle w:val="Heading2"/>
      </w:pPr>
      <w:bookmarkStart w:id="15" w:name="_Toc971123"/>
      <w:r w:rsidRPr="00F30B78">
        <w:t>Members</w:t>
      </w:r>
      <w:bookmarkEnd w:id="15"/>
    </w:p>
    <w:p w14:paraId="65C7E935" w14:textId="19C4EB9E" w:rsidR="000207B1" w:rsidRDefault="00254759" w:rsidP="00F30B78">
      <w:pPr>
        <w:rPr>
          <w:lang w:val="en"/>
        </w:rPr>
      </w:pPr>
      <w:r w:rsidRPr="00D914C4">
        <w:rPr>
          <w:lang w:val="en"/>
        </w:rPr>
        <w:t>Members of each Committee will ensure they contribute to Committee business in accordance with the Charter of Operation, and the relevant Terms of Reference</w:t>
      </w:r>
      <w:r w:rsidR="009541F3" w:rsidRPr="00D914C4">
        <w:rPr>
          <w:lang w:val="en"/>
        </w:rPr>
        <w:t>.</w:t>
      </w:r>
    </w:p>
    <w:p w14:paraId="4CBEF0EC" w14:textId="2691AB4C" w:rsidR="00867025" w:rsidRPr="00D914C4" w:rsidRDefault="00867025" w:rsidP="00867025">
      <w:r>
        <w:rPr>
          <w:lang w:val="en"/>
        </w:rPr>
        <w:t>Each member in attendance at a meeting is counted for the purpose of forming a quorum.</w:t>
      </w:r>
    </w:p>
    <w:p w14:paraId="5F38BD44" w14:textId="47A5CD00" w:rsidR="001E0C47" w:rsidRDefault="00867025" w:rsidP="00F30B78">
      <w:r w:rsidRPr="00D914C4">
        <w:rPr>
          <w:lang w:val="en"/>
        </w:rPr>
        <w:t xml:space="preserve">Members will </w:t>
      </w:r>
      <w:r w:rsidRPr="00D914C4">
        <w:rPr>
          <w:lang w:val="en-US"/>
        </w:rPr>
        <w:t>provide objective advice,</w:t>
      </w:r>
      <w:r w:rsidRPr="00D914C4">
        <w:t xml:space="preserve"> insights and recommendations </w:t>
      </w:r>
      <w:r>
        <w:t xml:space="preserve">and </w:t>
      </w:r>
      <w:r w:rsidR="001E0C47" w:rsidRPr="00D914C4">
        <w:t>are encouraged to adopt a broad perspective on issues addressed, mindful of the Authority’s obje</w:t>
      </w:r>
      <w:r>
        <w:t>ctives and corporate priorities.</w:t>
      </w:r>
    </w:p>
    <w:p w14:paraId="55715514" w14:textId="73742BEB" w:rsidR="009541F3" w:rsidRPr="00D914C4" w:rsidRDefault="007711C8" w:rsidP="00F30B78">
      <w:r w:rsidRPr="00D914C4">
        <w:t>Members will receive meet</w:t>
      </w:r>
      <w:r w:rsidR="0042233B" w:rsidRPr="00D914C4">
        <w:t>ing papers prior to the meeting and</w:t>
      </w:r>
      <w:r w:rsidR="009541F3" w:rsidRPr="00D914C4">
        <w:t xml:space="preserve"> are subject to the direction of the Chair</w:t>
      </w:r>
      <w:r w:rsidR="00A32D0A" w:rsidRPr="00D914C4">
        <w:t>person</w:t>
      </w:r>
      <w:r w:rsidR="009541F3" w:rsidRPr="00D914C4">
        <w:t xml:space="preserve"> of the Committee during the meeting</w:t>
      </w:r>
      <w:r w:rsidR="00486E9D" w:rsidRPr="00D914C4">
        <w:t>.</w:t>
      </w:r>
    </w:p>
    <w:p w14:paraId="6FEBB7D3" w14:textId="77777777" w:rsidR="002D4BF2" w:rsidRPr="00D914C4" w:rsidRDefault="002D4BF2" w:rsidP="00F30B78">
      <w:r w:rsidRPr="00D914C4">
        <w:t>Members are expected to be fully prepared for each meeting, having carefully reviewed all meeting papers, and be prepared to participate effectively and engage in Committee discussions.</w:t>
      </w:r>
    </w:p>
    <w:p w14:paraId="6A741B86" w14:textId="0FE51C99" w:rsidR="00C450A2" w:rsidRPr="00F30B78" w:rsidRDefault="00C450A2" w:rsidP="00F30B78">
      <w:pPr>
        <w:pStyle w:val="Heading2"/>
      </w:pPr>
      <w:bookmarkStart w:id="16" w:name="_Toc971124"/>
      <w:r w:rsidRPr="00F30B78">
        <w:t>Mar</w:t>
      </w:r>
      <w:r w:rsidR="00493C07" w:rsidRPr="00F30B78">
        <w:t>ine Park Authority Board Member</w:t>
      </w:r>
      <w:bookmarkEnd w:id="16"/>
    </w:p>
    <w:p w14:paraId="727E507B" w14:textId="151407A9" w:rsidR="00CF1848" w:rsidRPr="00CF1848" w:rsidRDefault="00CF1848" w:rsidP="00CF1848">
      <w:r w:rsidRPr="00CF1848">
        <w:t>The Chairperson of the Board or a member of the Board may attend part or all of a Committee meeting as a representative of the Board to contribute to meeting discussions and provide a conduit between the Board and the Committee.</w:t>
      </w:r>
    </w:p>
    <w:p w14:paraId="72E2816E" w14:textId="3C769DA2" w:rsidR="00CF1848" w:rsidRPr="00CF1848" w:rsidRDefault="00257D15" w:rsidP="00CF1848">
      <w:r>
        <w:t xml:space="preserve">Unless the </w:t>
      </w:r>
      <w:r w:rsidR="00CF1848" w:rsidRPr="00CF1848">
        <w:t xml:space="preserve">Board representative is </w:t>
      </w:r>
      <w:r w:rsidR="00070A1E">
        <w:t xml:space="preserve">a member of the RAC, he/she is </w:t>
      </w:r>
      <w:r w:rsidR="00CF1848" w:rsidRPr="00CF1848">
        <w:t>not considered a member for the purpose of forming a quorum</w:t>
      </w:r>
      <w:r w:rsidR="00CF1848" w:rsidRPr="00CF1848">
        <w:rPr>
          <w:lang w:val="en-US"/>
        </w:rPr>
        <w:t>.</w:t>
      </w:r>
    </w:p>
    <w:p w14:paraId="54C34409" w14:textId="7B8BFF61" w:rsidR="009541F3" w:rsidRPr="00D914C4" w:rsidRDefault="00CF1848" w:rsidP="00CF1848">
      <w:r w:rsidRPr="00CF1848">
        <w:lastRenderedPageBreak/>
        <w:t>The Board representative will receive meeting papers prior to the meeting, and is subject to the direction of the Chairperson of the Committee during the meetin</w:t>
      </w:r>
      <w:r>
        <w:t>g</w:t>
      </w:r>
    </w:p>
    <w:p w14:paraId="616A46FD" w14:textId="294BAE31" w:rsidR="000207B1" w:rsidRPr="00D914C4" w:rsidRDefault="00493C07" w:rsidP="00A268F4">
      <w:pPr>
        <w:pStyle w:val="Heading2"/>
        <w:keepNext/>
      </w:pPr>
      <w:bookmarkStart w:id="17" w:name="_Toc971125"/>
      <w:r w:rsidRPr="00D914C4">
        <w:t xml:space="preserve">Great Barrier Reef Marine Park Authority </w:t>
      </w:r>
      <w:r w:rsidR="00172F96">
        <w:t>Staff</w:t>
      </w:r>
      <w:bookmarkEnd w:id="17"/>
    </w:p>
    <w:p w14:paraId="5C8562C6" w14:textId="38BFCEAD" w:rsidR="007465D8" w:rsidRPr="00D914C4" w:rsidRDefault="00970065" w:rsidP="00A268F4">
      <w:pPr>
        <w:keepNext/>
      </w:pPr>
      <w:r w:rsidRPr="00D914C4">
        <w:t xml:space="preserve">Each Committee </w:t>
      </w:r>
      <w:r w:rsidR="001E7569">
        <w:t>is sponsored by a member of the</w:t>
      </w:r>
      <w:r w:rsidRPr="00D914C4">
        <w:t xml:space="preserve"> </w:t>
      </w:r>
      <w:r w:rsidR="00797582" w:rsidRPr="00D914C4">
        <w:t xml:space="preserve">Authority’s </w:t>
      </w:r>
      <w:r w:rsidRPr="00D914C4">
        <w:t>Executive Management Group</w:t>
      </w:r>
      <w:r w:rsidR="001E7569">
        <w:t xml:space="preserve">, </w:t>
      </w:r>
      <w:r w:rsidRPr="00D914C4">
        <w:t xml:space="preserve">and </w:t>
      </w:r>
      <w:r w:rsidR="00CE482A" w:rsidRPr="00D914C4">
        <w:t>nominated Director</w:t>
      </w:r>
      <w:r w:rsidR="003C14EB" w:rsidRPr="00D914C4">
        <w:t>/s</w:t>
      </w:r>
      <w:r w:rsidRPr="00D914C4">
        <w:t xml:space="preserve"> within the Authority to support the </w:t>
      </w:r>
      <w:r w:rsidR="00FA7F0C" w:rsidRPr="00D914C4">
        <w:t xml:space="preserve">management </w:t>
      </w:r>
      <w:r w:rsidRPr="00D914C4">
        <w:t>of the Committee</w:t>
      </w:r>
      <w:r w:rsidR="00797582" w:rsidRPr="00D914C4">
        <w:t xml:space="preserve"> through the </w:t>
      </w:r>
      <w:r w:rsidR="0073341B" w:rsidRPr="00D914C4">
        <w:t>Charter of Operation and relevant Terms of Reference</w:t>
      </w:r>
      <w:r w:rsidRPr="00D914C4">
        <w:t>.</w:t>
      </w:r>
    </w:p>
    <w:p w14:paraId="1FB70414" w14:textId="580F87F0" w:rsidR="00797582" w:rsidRPr="00D914C4" w:rsidRDefault="00797582" w:rsidP="00FF19A2">
      <w:r w:rsidRPr="00D914C4">
        <w:t xml:space="preserve">The Authority’s </w:t>
      </w:r>
      <w:r w:rsidR="001E7569">
        <w:t>General Manager</w:t>
      </w:r>
      <w:r w:rsidRPr="00D914C4">
        <w:t xml:space="preserve"> and Director/s will </w:t>
      </w:r>
      <w:r w:rsidRPr="00D914C4">
        <w:rPr>
          <w:lang w:val="en"/>
        </w:rPr>
        <w:t>contribute to meeting discussions</w:t>
      </w:r>
      <w:r w:rsidR="0073341B" w:rsidRPr="00D914C4">
        <w:rPr>
          <w:lang w:val="en"/>
        </w:rPr>
        <w:t xml:space="preserve">, </w:t>
      </w:r>
      <w:r w:rsidR="00486E9D" w:rsidRPr="00D914C4">
        <w:rPr>
          <w:lang w:val="en"/>
        </w:rPr>
        <w:t>however</w:t>
      </w:r>
      <w:r w:rsidR="00B068C0" w:rsidRPr="00B068C0">
        <w:t xml:space="preserve"> </w:t>
      </w:r>
      <w:r w:rsidR="00B068C0">
        <w:t>are not considered members for purpose of forming a quorum</w:t>
      </w:r>
      <w:r w:rsidR="00B71966">
        <w:t>.</w:t>
      </w:r>
    </w:p>
    <w:p w14:paraId="180EEC35" w14:textId="415D9E1A" w:rsidR="009541F3" w:rsidRDefault="001E0C47" w:rsidP="00FF19A2">
      <w:r w:rsidRPr="00D914C4">
        <w:t xml:space="preserve">The </w:t>
      </w:r>
      <w:r w:rsidR="001E7569">
        <w:t>General Manager</w:t>
      </w:r>
      <w:r w:rsidR="009541F3" w:rsidRPr="00D914C4">
        <w:t xml:space="preserve"> and Director/s of the Authority </w:t>
      </w:r>
      <w:r w:rsidR="00797582" w:rsidRPr="00D914C4">
        <w:t xml:space="preserve">will receive meeting papers prior the meeting and </w:t>
      </w:r>
      <w:r w:rsidR="009541F3" w:rsidRPr="00D914C4">
        <w:t>are subject to the direction of the Chair</w:t>
      </w:r>
      <w:r w:rsidR="00A32D0A" w:rsidRPr="00D914C4">
        <w:t>person</w:t>
      </w:r>
      <w:r w:rsidR="009541F3" w:rsidRPr="00D914C4">
        <w:t xml:space="preserve"> of the Committee during the meeting.</w:t>
      </w:r>
    </w:p>
    <w:p w14:paraId="5FC00CCF" w14:textId="49C12AB9" w:rsidR="00B068C0" w:rsidRDefault="00B068C0" w:rsidP="00FF19A2">
      <w:r>
        <w:t>Staff of t</w:t>
      </w:r>
      <w:r w:rsidRPr="00D914C4">
        <w:t xml:space="preserve">he Authority </w:t>
      </w:r>
      <w:r w:rsidRPr="00B068C0">
        <w:t xml:space="preserve">may attend meetings to provide more detailed information to assist </w:t>
      </w:r>
      <w:r w:rsidR="009755D7">
        <w:t xml:space="preserve">agenda item </w:t>
      </w:r>
      <w:r w:rsidRPr="00B068C0">
        <w:t>discussions</w:t>
      </w:r>
      <w:r>
        <w:t xml:space="preserve">. </w:t>
      </w:r>
      <w:r w:rsidR="009755D7">
        <w:t>T</w:t>
      </w:r>
      <w:r w:rsidRPr="00D914C4">
        <w:t xml:space="preserve">he nominated Director/s and Secretariat </w:t>
      </w:r>
      <w:r w:rsidR="001E7569">
        <w:t xml:space="preserve">of the Authority </w:t>
      </w:r>
      <w:r w:rsidRPr="00D914C4">
        <w:t xml:space="preserve">will confirm approval of attendance of </w:t>
      </w:r>
      <w:r w:rsidR="009755D7">
        <w:t>Authority staff</w:t>
      </w:r>
      <w:r w:rsidRPr="00D914C4">
        <w:t xml:space="preserve"> with the Chairperson of the relevant Committee</w:t>
      </w:r>
      <w:r>
        <w:t>.</w:t>
      </w:r>
      <w:r w:rsidRPr="00D914C4">
        <w:t xml:space="preserve"> The required time and duration of attendance at meetings will be approved and communicated before the meeting.</w:t>
      </w:r>
    </w:p>
    <w:p w14:paraId="0BE641F7" w14:textId="5F34E43C" w:rsidR="009755D7" w:rsidRDefault="009755D7" w:rsidP="00FF19A2">
      <w:r>
        <w:t>Authority staff are not considered members for purpose of forming a quorum</w:t>
      </w:r>
      <w:r w:rsidRPr="00D914C4">
        <w:t xml:space="preserve">, </w:t>
      </w:r>
      <w:r>
        <w:t xml:space="preserve">and </w:t>
      </w:r>
      <w:r w:rsidRPr="00D914C4">
        <w:t xml:space="preserve">do not represent the </w:t>
      </w:r>
      <w:r w:rsidRPr="00D914C4">
        <w:rPr>
          <w:lang w:val="en-US"/>
        </w:rPr>
        <w:t>advice or recommendations of the Committee</w:t>
      </w:r>
      <w:r>
        <w:rPr>
          <w:lang w:val="en-US"/>
        </w:rPr>
        <w:t>.</w:t>
      </w:r>
    </w:p>
    <w:p w14:paraId="17E787ED" w14:textId="37333C08" w:rsidR="00A271BE" w:rsidRPr="00B068C0" w:rsidRDefault="001A69B5" w:rsidP="00FF19A2">
      <w:pPr>
        <w:rPr>
          <w:lang w:val="en"/>
        </w:rPr>
      </w:pPr>
      <w:r w:rsidRPr="00B068C0">
        <w:t xml:space="preserve">Staff </w:t>
      </w:r>
      <w:r w:rsidR="009755D7">
        <w:t xml:space="preserve">are </w:t>
      </w:r>
      <w:r w:rsidRPr="00B068C0">
        <w:t>subject to the direction of the Chairperson of the Committee during the meeting.</w:t>
      </w:r>
    </w:p>
    <w:p w14:paraId="67F19728" w14:textId="79A27993" w:rsidR="00970065" w:rsidRPr="00FF19A2" w:rsidRDefault="00493C07" w:rsidP="00FF19A2">
      <w:pPr>
        <w:pStyle w:val="Heading2"/>
      </w:pPr>
      <w:bookmarkStart w:id="18" w:name="_Toc971126"/>
      <w:r w:rsidRPr="00FF19A2">
        <w:lastRenderedPageBreak/>
        <w:t>Secretariat</w:t>
      </w:r>
      <w:bookmarkEnd w:id="18"/>
    </w:p>
    <w:p w14:paraId="69DEA546" w14:textId="3EE85D28" w:rsidR="0073341B" w:rsidRPr="00D914C4" w:rsidRDefault="00486E9D" w:rsidP="00FF19A2">
      <w:pPr>
        <w:rPr>
          <w:lang w:val="en"/>
        </w:rPr>
      </w:pPr>
      <w:r w:rsidRPr="00D914C4">
        <w:rPr>
          <w:lang w:val="en"/>
        </w:rPr>
        <w:t xml:space="preserve">The Authority will assign a Secretariat </w:t>
      </w:r>
      <w:r w:rsidR="00FB5401" w:rsidRPr="00D914C4">
        <w:rPr>
          <w:lang w:val="en"/>
        </w:rPr>
        <w:t xml:space="preserve">to </w:t>
      </w:r>
      <w:r w:rsidR="006014A5">
        <w:rPr>
          <w:lang w:val="en"/>
        </w:rPr>
        <w:t>the</w:t>
      </w:r>
      <w:r w:rsidR="00FB5401" w:rsidRPr="00D914C4">
        <w:rPr>
          <w:lang w:val="en"/>
        </w:rPr>
        <w:t xml:space="preserve"> Committee. </w:t>
      </w:r>
      <w:r w:rsidR="009541F3" w:rsidRPr="00D914C4">
        <w:rPr>
          <w:lang w:val="en"/>
        </w:rPr>
        <w:t>The Secretariat</w:t>
      </w:r>
      <w:r w:rsidR="007711C8" w:rsidRPr="00D914C4">
        <w:rPr>
          <w:lang w:val="en"/>
        </w:rPr>
        <w:t xml:space="preserve"> </w:t>
      </w:r>
      <w:r w:rsidR="0073341B" w:rsidRPr="00D914C4">
        <w:rPr>
          <w:lang w:val="en"/>
        </w:rPr>
        <w:t>will support the Committee Chair</w:t>
      </w:r>
      <w:r w:rsidR="00A32D0A" w:rsidRPr="00D914C4">
        <w:rPr>
          <w:lang w:val="en"/>
        </w:rPr>
        <w:t>person</w:t>
      </w:r>
      <w:r w:rsidR="0073341B" w:rsidRPr="00D914C4">
        <w:rPr>
          <w:lang w:val="en"/>
        </w:rPr>
        <w:t xml:space="preserve">, </w:t>
      </w:r>
      <w:r w:rsidRPr="00D914C4">
        <w:rPr>
          <w:lang w:val="en"/>
        </w:rPr>
        <w:t xml:space="preserve">and the Authority’s </w:t>
      </w:r>
      <w:r w:rsidR="001E7569">
        <w:rPr>
          <w:lang w:val="en"/>
        </w:rPr>
        <w:t>sponsors</w:t>
      </w:r>
      <w:r w:rsidRPr="00D914C4">
        <w:rPr>
          <w:lang w:val="en"/>
        </w:rPr>
        <w:t>,</w:t>
      </w:r>
      <w:r w:rsidR="0073341B" w:rsidRPr="00D914C4">
        <w:rPr>
          <w:lang w:val="en"/>
        </w:rPr>
        <w:t xml:space="preserve"> to ensure the Committee operates in accordance with the Charter of Operation and the relevant Terms of Reference</w:t>
      </w:r>
      <w:r w:rsidRPr="00D914C4">
        <w:rPr>
          <w:lang w:val="en"/>
        </w:rPr>
        <w:t>.</w:t>
      </w:r>
    </w:p>
    <w:p w14:paraId="31336B9D" w14:textId="239E41C2" w:rsidR="0073341B" w:rsidRPr="00D914C4" w:rsidRDefault="0073341B" w:rsidP="00FF19A2">
      <w:r w:rsidRPr="00D914C4">
        <w:t>The Secretariat</w:t>
      </w:r>
      <w:r w:rsidR="00486E9D" w:rsidRPr="00D914C4">
        <w:t xml:space="preserve"> </w:t>
      </w:r>
      <w:r w:rsidR="00172F96">
        <w:t>is no</w:t>
      </w:r>
      <w:r w:rsidR="00E7279C">
        <w:t>t considered a member for the p</w:t>
      </w:r>
      <w:r w:rsidR="00172F96">
        <w:t>u</w:t>
      </w:r>
      <w:r w:rsidR="00E7279C">
        <w:t>r</w:t>
      </w:r>
      <w:r w:rsidR="00172F96">
        <w:t>p</w:t>
      </w:r>
      <w:r w:rsidR="00E7279C">
        <w:t>o</w:t>
      </w:r>
      <w:r w:rsidR="00172F96">
        <w:t>s</w:t>
      </w:r>
      <w:r w:rsidR="00E7279C">
        <w:t>e</w:t>
      </w:r>
      <w:r w:rsidR="00172F96">
        <w:t xml:space="preserve"> of forming a quorum</w:t>
      </w:r>
      <w:r w:rsidR="00674F5B">
        <w:t>.</w:t>
      </w:r>
    </w:p>
    <w:p w14:paraId="7E1BF5CB" w14:textId="266728FD" w:rsidR="009541F3" w:rsidRPr="00D914C4" w:rsidRDefault="0073341B" w:rsidP="00FF19A2">
      <w:r w:rsidRPr="00D914C4">
        <w:rPr>
          <w:lang w:val="en"/>
        </w:rPr>
        <w:t xml:space="preserve">The Secretariat </w:t>
      </w:r>
      <w:r w:rsidRPr="00D914C4">
        <w:t>is subject to the direction of the Chair</w:t>
      </w:r>
      <w:r w:rsidR="00A32D0A" w:rsidRPr="00D914C4">
        <w:t>person</w:t>
      </w:r>
      <w:r w:rsidRPr="00D914C4">
        <w:t xml:space="preserve"> of the Committee during the meeting.</w:t>
      </w:r>
    </w:p>
    <w:p w14:paraId="0412749B" w14:textId="15E3CAE7" w:rsidR="007465D8" w:rsidRPr="00FF19A2" w:rsidRDefault="003C14EB" w:rsidP="00FF19A2">
      <w:pPr>
        <w:pStyle w:val="Heading2"/>
      </w:pPr>
      <w:bookmarkStart w:id="19" w:name="_Toc971127"/>
      <w:r w:rsidRPr="00FF19A2">
        <w:t>Government Representatives</w:t>
      </w:r>
      <w:bookmarkEnd w:id="19"/>
    </w:p>
    <w:p w14:paraId="530FFED4" w14:textId="4392D8D2" w:rsidR="007465D8" w:rsidRPr="00D914C4" w:rsidRDefault="003C14EB" w:rsidP="00FF19A2">
      <w:pPr>
        <w:rPr>
          <w:lang w:val="en"/>
        </w:rPr>
      </w:pPr>
      <w:r w:rsidRPr="00D914C4">
        <w:rPr>
          <w:lang w:val="en"/>
        </w:rPr>
        <w:t xml:space="preserve">Commonwealth, State and Local government representatives may </w:t>
      </w:r>
      <w:r w:rsidR="00CA01F9">
        <w:rPr>
          <w:lang w:val="en"/>
        </w:rPr>
        <w:t xml:space="preserve">request, or </w:t>
      </w:r>
      <w:r w:rsidR="004E3274" w:rsidRPr="00D914C4">
        <w:rPr>
          <w:lang w:val="en"/>
        </w:rPr>
        <w:t xml:space="preserve">be invited to </w:t>
      </w:r>
      <w:r w:rsidRPr="00D914C4">
        <w:rPr>
          <w:lang w:val="en"/>
        </w:rPr>
        <w:t xml:space="preserve">attend </w:t>
      </w:r>
      <w:r w:rsidR="004E3274" w:rsidRPr="00D914C4">
        <w:rPr>
          <w:lang w:val="en"/>
        </w:rPr>
        <w:t xml:space="preserve">Committee </w:t>
      </w:r>
      <w:r w:rsidRPr="00D914C4">
        <w:rPr>
          <w:lang w:val="en"/>
        </w:rPr>
        <w:t>meetings to</w:t>
      </w:r>
      <w:r w:rsidR="004E3274" w:rsidRPr="00D914C4">
        <w:rPr>
          <w:lang w:val="en"/>
        </w:rPr>
        <w:t xml:space="preserve"> provide</w:t>
      </w:r>
      <w:r w:rsidRPr="00D914C4">
        <w:rPr>
          <w:lang w:val="en"/>
        </w:rPr>
        <w:t xml:space="preserve"> </w:t>
      </w:r>
      <w:r w:rsidR="00CA01F9">
        <w:rPr>
          <w:lang w:val="en"/>
        </w:rPr>
        <w:t xml:space="preserve">or seek </w:t>
      </w:r>
      <w:r w:rsidRPr="00D914C4">
        <w:rPr>
          <w:lang w:val="en"/>
        </w:rPr>
        <w:t>advice</w:t>
      </w:r>
      <w:r w:rsidR="00CA01F9">
        <w:rPr>
          <w:lang w:val="en"/>
        </w:rPr>
        <w:t xml:space="preserve"> / </w:t>
      </w:r>
      <w:r w:rsidRPr="00D914C4">
        <w:rPr>
          <w:lang w:val="en"/>
        </w:rPr>
        <w:t>information</w:t>
      </w:r>
      <w:r w:rsidR="004E3274" w:rsidRPr="00D914C4">
        <w:rPr>
          <w:lang w:val="en"/>
        </w:rPr>
        <w:t xml:space="preserve"> on matters relating to the </w:t>
      </w:r>
      <w:r w:rsidR="0073341B" w:rsidRPr="00D914C4">
        <w:rPr>
          <w:lang w:val="en"/>
        </w:rPr>
        <w:t>management of the Marine Park and</w:t>
      </w:r>
      <w:r w:rsidR="00CA01F9">
        <w:rPr>
          <w:lang w:val="en"/>
        </w:rPr>
        <w:t xml:space="preserve"> </w:t>
      </w:r>
      <w:r w:rsidR="0073341B" w:rsidRPr="00D914C4">
        <w:rPr>
          <w:lang w:val="en"/>
        </w:rPr>
        <w:t>/</w:t>
      </w:r>
      <w:r w:rsidR="00CA01F9">
        <w:rPr>
          <w:lang w:val="en"/>
        </w:rPr>
        <w:t xml:space="preserve"> </w:t>
      </w:r>
      <w:r w:rsidR="0073341B" w:rsidRPr="00D914C4">
        <w:rPr>
          <w:lang w:val="en"/>
        </w:rPr>
        <w:t>or the Great Barrie</w:t>
      </w:r>
      <w:r w:rsidR="002D7AE7">
        <w:rPr>
          <w:lang w:val="en"/>
        </w:rPr>
        <w:t>r</w:t>
      </w:r>
      <w:r w:rsidR="0073341B" w:rsidRPr="00D914C4">
        <w:rPr>
          <w:lang w:val="en"/>
        </w:rPr>
        <w:t xml:space="preserve"> Reef World Heritage Area.</w:t>
      </w:r>
      <w:r w:rsidR="004E3274" w:rsidRPr="00D914C4">
        <w:rPr>
          <w:lang w:val="en"/>
        </w:rPr>
        <w:t xml:space="preserve"> Representatives may be invited to attend</w:t>
      </w:r>
      <w:r w:rsidR="004B36C2" w:rsidRPr="00D914C4">
        <w:rPr>
          <w:lang w:val="en"/>
        </w:rPr>
        <w:t xml:space="preserve"> to receive</w:t>
      </w:r>
      <w:r w:rsidR="004E3274" w:rsidRPr="00D914C4">
        <w:rPr>
          <w:lang w:val="en"/>
        </w:rPr>
        <w:t xml:space="preserve"> insights into pertinent issues being discussed by the Committee</w:t>
      </w:r>
      <w:r w:rsidR="004B36C2" w:rsidRPr="00D914C4">
        <w:rPr>
          <w:lang w:val="en"/>
        </w:rPr>
        <w:t>.</w:t>
      </w:r>
      <w:r w:rsidR="004E3274" w:rsidRPr="00D914C4">
        <w:rPr>
          <w:lang w:val="en"/>
        </w:rPr>
        <w:t xml:space="preserve"> </w:t>
      </w:r>
    </w:p>
    <w:p w14:paraId="5F86D233" w14:textId="77777777" w:rsidR="009755D7" w:rsidRDefault="003C14EB" w:rsidP="00FF19A2">
      <w:r w:rsidRPr="00D914C4">
        <w:t>The Authority through the nominated Director/s and Secretariat will confirm approval of attendance of government representatives with the Chair</w:t>
      </w:r>
      <w:r w:rsidR="00A32D0A" w:rsidRPr="00D914C4">
        <w:t>person</w:t>
      </w:r>
      <w:r w:rsidRPr="00D914C4">
        <w:t xml:space="preserve"> of the relevant Committee before </w:t>
      </w:r>
      <w:r w:rsidR="00A633E0" w:rsidRPr="00D914C4">
        <w:t xml:space="preserve">each </w:t>
      </w:r>
      <w:r w:rsidRPr="00D914C4">
        <w:t>meeting.</w:t>
      </w:r>
      <w:r w:rsidR="009755D7">
        <w:t xml:space="preserve"> </w:t>
      </w:r>
      <w:r w:rsidR="009755D7" w:rsidRPr="00D914C4">
        <w:t>The required time and duration of attendance at meetings will be approved and communicated before the meeting.</w:t>
      </w:r>
    </w:p>
    <w:p w14:paraId="74ACD117" w14:textId="0022B6EC" w:rsidR="00172F96" w:rsidRPr="00D914C4" w:rsidRDefault="00172F96" w:rsidP="00FF19A2">
      <w:r>
        <w:t>Government</w:t>
      </w:r>
      <w:r w:rsidRPr="00D914C4">
        <w:t xml:space="preserve"> representative</w:t>
      </w:r>
      <w:r>
        <w:t>s</w:t>
      </w:r>
      <w:r w:rsidRPr="00D914C4">
        <w:t xml:space="preserve"> </w:t>
      </w:r>
      <w:r>
        <w:t>can</w:t>
      </w:r>
      <w:r w:rsidRPr="00D914C4">
        <w:t xml:space="preserve"> contribute to meeting discussions, however</w:t>
      </w:r>
      <w:r>
        <w:t xml:space="preserve"> </w:t>
      </w:r>
      <w:r w:rsidR="00E7279C">
        <w:t>are</w:t>
      </w:r>
      <w:r>
        <w:t xml:space="preserve"> not considered </w:t>
      </w:r>
      <w:r w:rsidR="00E7279C">
        <w:t>m</w:t>
      </w:r>
      <w:r>
        <w:t>ember</w:t>
      </w:r>
      <w:r w:rsidR="00E7279C">
        <w:t>s</w:t>
      </w:r>
      <w:r>
        <w:t xml:space="preserve"> for purpose of forming a quorum</w:t>
      </w:r>
      <w:r w:rsidR="00B71966">
        <w:t>.</w:t>
      </w:r>
    </w:p>
    <w:p w14:paraId="0FFF5A5C" w14:textId="28F5EE54" w:rsidR="0042233B" w:rsidRPr="00D914C4" w:rsidRDefault="003C14EB" w:rsidP="00FF19A2">
      <w:r w:rsidRPr="00D914C4">
        <w:lastRenderedPageBreak/>
        <w:t>Government representatives will receive meeting papers</w:t>
      </w:r>
      <w:r w:rsidR="00B71966">
        <w:t xml:space="preserve"> relevant to the agenda items they are present for</w:t>
      </w:r>
      <w:r w:rsidRPr="00D914C4">
        <w:t>, and are subject to the direction of the Chair</w:t>
      </w:r>
      <w:r w:rsidR="00A32D0A" w:rsidRPr="00D914C4">
        <w:t>person</w:t>
      </w:r>
      <w:r w:rsidRPr="00D914C4">
        <w:t xml:space="preserve"> of the Committee during the meeting.</w:t>
      </w:r>
    </w:p>
    <w:p w14:paraId="089C15A5" w14:textId="392EF546" w:rsidR="007465D8" w:rsidRPr="00FF19A2" w:rsidRDefault="00493C07" w:rsidP="00FF19A2">
      <w:pPr>
        <w:pStyle w:val="Heading2"/>
      </w:pPr>
      <w:bookmarkStart w:id="20" w:name="_Toc971128"/>
      <w:r w:rsidRPr="00FF19A2">
        <w:t>Proxies</w:t>
      </w:r>
      <w:bookmarkEnd w:id="20"/>
    </w:p>
    <w:p w14:paraId="0D4875EE" w14:textId="4327C150" w:rsidR="00493C07" w:rsidRPr="00D914C4" w:rsidRDefault="008076BB" w:rsidP="00FF19A2">
      <w:r w:rsidRPr="00D914C4">
        <w:t xml:space="preserve">It is understood that on occasion, a member may not be able to attend a meeting </w:t>
      </w:r>
      <w:r w:rsidR="00486E9D" w:rsidRPr="00D914C4">
        <w:t xml:space="preserve">of the Committee due to </w:t>
      </w:r>
      <w:r w:rsidRPr="00D914C4">
        <w:t>competing priorities. If a member cannot attend a meeting, and it was expected that the member would provide</w:t>
      </w:r>
      <w:r w:rsidR="00486E9D" w:rsidRPr="00D914C4">
        <w:t xml:space="preserve"> </w:t>
      </w:r>
      <w:r w:rsidRPr="00D914C4">
        <w:t xml:space="preserve">specific </w:t>
      </w:r>
      <w:r w:rsidR="00486E9D" w:rsidRPr="00D914C4">
        <w:t xml:space="preserve">advice or insights </w:t>
      </w:r>
      <w:r w:rsidRPr="00D914C4">
        <w:t xml:space="preserve">to </w:t>
      </w:r>
      <w:r w:rsidR="007056B5" w:rsidRPr="00D914C4">
        <w:t>discussion</w:t>
      </w:r>
      <w:r w:rsidR="00D624E0">
        <w:t>s</w:t>
      </w:r>
      <w:r w:rsidR="007056B5" w:rsidRPr="00D914C4">
        <w:t xml:space="preserve"> of agenda item</w:t>
      </w:r>
      <w:r w:rsidR="00D624E0">
        <w:t>s</w:t>
      </w:r>
      <w:r w:rsidRPr="00D914C4">
        <w:t>, the member may nominate a proxy to attend the meeting.</w:t>
      </w:r>
    </w:p>
    <w:p w14:paraId="7C5A1B27" w14:textId="3AF2D091" w:rsidR="00365F5D" w:rsidRPr="00D914C4" w:rsidRDefault="00365F5D" w:rsidP="00FF19A2">
      <w:r w:rsidRPr="00D914C4">
        <w:t>The Authority through the nominated Director/s and Secretariat will confirm approval of attendance of a proxy with the Chair</w:t>
      </w:r>
      <w:r w:rsidR="00A32D0A" w:rsidRPr="00D914C4">
        <w:t>person</w:t>
      </w:r>
      <w:r w:rsidRPr="00D914C4">
        <w:t xml:space="preserve"> of the Committee before a meeting.</w:t>
      </w:r>
    </w:p>
    <w:p w14:paraId="56403D70" w14:textId="737A5FA5" w:rsidR="007056B5" w:rsidRPr="00D914C4" w:rsidRDefault="00365F5D" w:rsidP="00FF19A2">
      <w:r w:rsidRPr="00D914C4">
        <w:t xml:space="preserve">If approved, </w:t>
      </w:r>
      <w:r w:rsidR="00E7279C">
        <w:t>a</w:t>
      </w:r>
      <w:r w:rsidR="00E7279C" w:rsidRPr="00D914C4">
        <w:t xml:space="preserve"> </w:t>
      </w:r>
      <w:r w:rsidRPr="00D914C4">
        <w:t>proxy may attend and contribute to all meeting discussions</w:t>
      </w:r>
      <w:r w:rsidR="00E7279C">
        <w:t xml:space="preserve">. The proxy </w:t>
      </w:r>
      <w:r w:rsidR="00E7279C" w:rsidRPr="00D914C4">
        <w:rPr>
          <w:lang w:val="en"/>
        </w:rPr>
        <w:t xml:space="preserve">will </w:t>
      </w:r>
      <w:r w:rsidR="00E7279C" w:rsidRPr="00D914C4">
        <w:rPr>
          <w:lang w:val="en-US"/>
        </w:rPr>
        <w:t>provide objective advice,</w:t>
      </w:r>
      <w:r w:rsidR="00E7279C" w:rsidRPr="00D914C4">
        <w:t xml:space="preserve"> insights and recommendations relevant to the </w:t>
      </w:r>
      <w:r w:rsidR="00490F29">
        <w:t>Terms of Reference of the Committee</w:t>
      </w:r>
      <w:r w:rsidR="00E7279C" w:rsidRPr="00D914C4">
        <w:t xml:space="preserve">, and </w:t>
      </w:r>
      <w:r w:rsidR="00E7279C">
        <w:t>are counted as a member for the purpose of forming a quorum</w:t>
      </w:r>
      <w:r w:rsidR="00E7279C" w:rsidRPr="00D914C4">
        <w:t>.</w:t>
      </w:r>
    </w:p>
    <w:p w14:paraId="7B415893" w14:textId="2F3AEC73" w:rsidR="00365F5D" w:rsidRPr="00D914C4" w:rsidRDefault="007056B5" w:rsidP="00FF19A2">
      <w:r w:rsidRPr="00D914C4">
        <w:t xml:space="preserve">The proxy will receive meeting papers, </w:t>
      </w:r>
      <w:r w:rsidR="00365F5D" w:rsidRPr="00D914C4">
        <w:t>and is subject to the direction of the Chair</w:t>
      </w:r>
      <w:r w:rsidR="00A32D0A" w:rsidRPr="00D914C4">
        <w:t>person</w:t>
      </w:r>
      <w:r w:rsidR="00365F5D" w:rsidRPr="00D914C4">
        <w:t xml:space="preserve"> of the Reef Advisory Committee during the meeting.</w:t>
      </w:r>
    </w:p>
    <w:p w14:paraId="6B497799" w14:textId="1C809D98" w:rsidR="007056B5" w:rsidRPr="00D914C4" w:rsidRDefault="00D624E0" w:rsidP="00FF19A2">
      <w:r>
        <w:t xml:space="preserve">Members may only nominate a proxy for attendance twice during the </w:t>
      </w:r>
      <w:r w:rsidR="00985ED2">
        <w:t xml:space="preserve">Committee’s </w:t>
      </w:r>
      <w:r>
        <w:t>term, and not more t</w:t>
      </w:r>
      <w:r w:rsidR="00985ED2">
        <w:t>han once in any financial year (</w:t>
      </w:r>
      <w:r>
        <w:t>a</w:t>
      </w:r>
      <w:r w:rsidR="00254759" w:rsidRPr="00D914C4">
        <w:t>s identified in</w:t>
      </w:r>
      <w:r w:rsidR="00A75120">
        <w:t xml:space="preserve"> ‘Termination of Appointment’ within</w:t>
      </w:r>
      <w:r w:rsidR="00254759" w:rsidRPr="00D914C4">
        <w:t xml:space="preserve"> this Charter of Operation</w:t>
      </w:r>
      <w:r w:rsidR="00985ED2">
        <w:t>)</w:t>
      </w:r>
      <w:r>
        <w:t>.</w:t>
      </w:r>
    </w:p>
    <w:p w14:paraId="38608920" w14:textId="6BE673CF" w:rsidR="007465D8" w:rsidRPr="00FF19A2" w:rsidRDefault="00970065" w:rsidP="00FF19A2">
      <w:pPr>
        <w:pStyle w:val="Heading2"/>
      </w:pPr>
      <w:bookmarkStart w:id="21" w:name="_Toc971129"/>
      <w:r w:rsidRPr="00FF19A2">
        <w:t xml:space="preserve">Advisors, </w:t>
      </w:r>
      <w:r w:rsidR="007465D8" w:rsidRPr="00FF19A2">
        <w:t>Guest Speakers</w:t>
      </w:r>
      <w:r w:rsidRPr="00FF19A2">
        <w:t xml:space="preserve">, </w:t>
      </w:r>
      <w:r w:rsidR="005E534C" w:rsidRPr="00FF19A2">
        <w:t xml:space="preserve">and </w:t>
      </w:r>
      <w:r w:rsidR="00493C07" w:rsidRPr="00FF19A2">
        <w:t>Observers</w:t>
      </w:r>
      <w:bookmarkEnd w:id="21"/>
    </w:p>
    <w:p w14:paraId="561FDA89" w14:textId="5F3A1304" w:rsidR="00C450A2" w:rsidRDefault="005E534C" w:rsidP="00FF19A2">
      <w:r w:rsidRPr="00D914C4">
        <w:lastRenderedPageBreak/>
        <w:t>The Authority through the nominated Director</w:t>
      </w:r>
      <w:r w:rsidR="003C14EB" w:rsidRPr="00D914C4">
        <w:t>/s</w:t>
      </w:r>
      <w:r w:rsidRPr="00D914C4">
        <w:t xml:space="preserve"> and Secretariat will confirm approval of attendance of advisors, guest speakers and observers with the Chair</w:t>
      </w:r>
      <w:r w:rsidR="00A32D0A" w:rsidRPr="00D914C4">
        <w:t>person</w:t>
      </w:r>
      <w:r w:rsidRPr="00D914C4">
        <w:t xml:space="preserve"> of the relevant Committee. </w:t>
      </w:r>
      <w:r w:rsidR="00CE482A" w:rsidRPr="00D914C4">
        <w:t xml:space="preserve">The required time </w:t>
      </w:r>
      <w:r w:rsidRPr="00D914C4">
        <w:t xml:space="preserve">and duration </w:t>
      </w:r>
      <w:r w:rsidR="00CE482A" w:rsidRPr="00D914C4">
        <w:t xml:space="preserve">of attendance at meetings will be </w:t>
      </w:r>
      <w:r w:rsidR="00C450A2" w:rsidRPr="00D914C4">
        <w:t>approved</w:t>
      </w:r>
      <w:r w:rsidR="00CE482A" w:rsidRPr="00D914C4">
        <w:t xml:space="preserve"> </w:t>
      </w:r>
      <w:r w:rsidRPr="00D914C4">
        <w:t xml:space="preserve">and communicated </w:t>
      </w:r>
      <w:r w:rsidR="00CE482A" w:rsidRPr="00D914C4">
        <w:t>before the meeting</w:t>
      </w:r>
      <w:r w:rsidRPr="00D914C4">
        <w:t>.</w:t>
      </w:r>
    </w:p>
    <w:p w14:paraId="0F68A0C4" w14:textId="58F131EE" w:rsidR="00E7279C" w:rsidRPr="00D914C4" w:rsidRDefault="00E7279C" w:rsidP="00FF19A2">
      <w:r>
        <w:t>Advisors, guest speakers and observers are not considered members for purpose of forming a quorum</w:t>
      </w:r>
      <w:r w:rsidR="00674F5B">
        <w:t>.</w:t>
      </w:r>
    </w:p>
    <w:p w14:paraId="16119379" w14:textId="380AFB90" w:rsidR="00CE482A" w:rsidRPr="00D914C4" w:rsidRDefault="005E534C" w:rsidP="00FF19A2">
      <w:r w:rsidRPr="00D914C4">
        <w:t xml:space="preserve">Advisors, guest speakers and observers </w:t>
      </w:r>
      <w:r w:rsidR="00C450A2" w:rsidRPr="00D914C4">
        <w:t xml:space="preserve">will not receive meeting papers, and </w:t>
      </w:r>
      <w:r w:rsidRPr="00D914C4">
        <w:t>are subject to the direction of the Chair</w:t>
      </w:r>
      <w:r w:rsidR="00A32D0A" w:rsidRPr="00D914C4">
        <w:t>person</w:t>
      </w:r>
      <w:r w:rsidRPr="00D914C4">
        <w:t xml:space="preserve"> of the Committee during the meeting</w:t>
      </w:r>
      <w:r w:rsidR="00EE3C73" w:rsidRPr="00D914C4">
        <w:t xml:space="preserve">, which may include exclusion from </w:t>
      </w:r>
      <w:r w:rsidR="003E552E" w:rsidRPr="00D914C4">
        <w:t xml:space="preserve">the meeting to allow for </w:t>
      </w:r>
      <w:r w:rsidR="00EE3C73" w:rsidRPr="00D914C4">
        <w:t>Committee discussions during the approve</w:t>
      </w:r>
      <w:r w:rsidR="00C450A2" w:rsidRPr="00D914C4">
        <w:t>d</w:t>
      </w:r>
      <w:r w:rsidR="00EE3C73" w:rsidRPr="00D914C4">
        <w:t xml:space="preserve"> attendance </w:t>
      </w:r>
      <w:r w:rsidR="00C450A2" w:rsidRPr="00D914C4">
        <w:t>duration</w:t>
      </w:r>
      <w:r w:rsidR="00EE3C73" w:rsidRPr="00D914C4">
        <w:t>.</w:t>
      </w:r>
    </w:p>
    <w:p w14:paraId="624879DD" w14:textId="1B4A22C4" w:rsidR="00970065" w:rsidRPr="00D914C4" w:rsidRDefault="00CE482A" w:rsidP="00FF19A2">
      <w:r w:rsidRPr="00D914C4">
        <w:rPr>
          <w:b/>
        </w:rPr>
        <w:t>Advisors</w:t>
      </w:r>
      <w:r w:rsidRPr="00D914C4">
        <w:t xml:space="preserve"> </w:t>
      </w:r>
      <w:r w:rsidR="004F08C9" w:rsidRPr="00D914C4">
        <w:t xml:space="preserve">may be invited to </w:t>
      </w:r>
      <w:r w:rsidRPr="00D914C4">
        <w:t>attend a meeting of a Committee to provide advice on behalf of a particular group or business area. The inclusion of advisors ensures that the Committee, in preparing advice to the Board and the Authority, is able to take into account</w:t>
      </w:r>
      <w:r w:rsidR="00F90ABD" w:rsidRPr="00D914C4">
        <w:t xml:space="preserve"> relevant information and</w:t>
      </w:r>
      <w:r w:rsidRPr="00D914C4">
        <w:t xml:space="preserve"> issues of concern</w:t>
      </w:r>
      <w:r w:rsidR="00F90ABD" w:rsidRPr="00D914C4">
        <w:t xml:space="preserve">. </w:t>
      </w:r>
    </w:p>
    <w:p w14:paraId="78A7A271" w14:textId="0EAFFFB8" w:rsidR="00F90ABD" w:rsidRPr="00D914C4" w:rsidRDefault="00F90ABD" w:rsidP="00FF19A2">
      <w:r w:rsidRPr="00D914C4">
        <w:rPr>
          <w:b/>
        </w:rPr>
        <w:t>Guest speakers</w:t>
      </w:r>
      <w:r w:rsidRPr="00D914C4">
        <w:t xml:space="preserve"> may be invited to </w:t>
      </w:r>
      <w:r w:rsidR="004F08C9" w:rsidRPr="00D914C4">
        <w:t xml:space="preserve">attend </w:t>
      </w:r>
      <w:r w:rsidR="00C450A2" w:rsidRPr="00D914C4">
        <w:t>the Committee</w:t>
      </w:r>
      <w:r w:rsidRPr="00D914C4">
        <w:t xml:space="preserve">. A guest speaker will </w:t>
      </w:r>
      <w:r w:rsidR="00C450A2" w:rsidRPr="00D914C4">
        <w:t>provide information of interest relevant to the Committee</w:t>
      </w:r>
      <w:r w:rsidR="00B21990">
        <w:t>’</w:t>
      </w:r>
      <w:r w:rsidR="00C450A2" w:rsidRPr="00D914C4">
        <w:t>s purpose and</w:t>
      </w:r>
      <w:r w:rsidR="006A7AAE">
        <w:t xml:space="preserve"> the Terms of Reference</w:t>
      </w:r>
      <w:r w:rsidR="00B21990">
        <w:t xml:space="preserve"> rather than providing </w:t>
      </w:r>
      <w:r w:rsidR="00C450A2" w:rsidRPr="00D914C4">
        <w:t xml:space="preserve">advice on behalf of a particular </w:t>
      </w:r>
      <w:r w:rsidR="004F08C9" w:rsidRPr="00D914C4">
        <w:t>representative group or sector</w:t>
      </w:r>
      <w:r w:rsidR="00C450A2" w:rsidRPr="00D914C4">
        <w:t>.</w:t>
      </w:r>
    </w:p>
    <w:p w14:paraId="06E97323" w14:textId="2E4AF86F" w:rsidR="001A69B5" w:rsidRDefault="00C450A2" w:rsidP="00FF19A2">
      <w:pPr>
        <w:rPr>
          <w:lang w:val="en-US"/>
        </w:rPr>
      </w:pPr>
      <w:r w:rsidRPr="00D914C4">
        <w:rPr>
          <w:b/>
        </w:rPr>
        <w:t>Observers</w:t>
      </w:r>
      <w:r w:rsidRPr="00D914C4">
        <w:t xml:space="preserve"> may be </w:t>
      </w:r>
      <w:r w:rsidR="00EE42C4">
        <w:t>approved</w:t>
      </w:r>
      <w:r w:rsidR="004F08C9" w:rsidRPr="00D914C4">
        <w:t xml:space="preserve"> </w:t>
      </w:r>
      <w:r w:rsidRPr="00D914C4">
        <w:t>to attend a meeting of the Committ</w:t>
      </w:r>
      <w:r w:rsidR="003E552E" w:rsidRPr="00D914C4">
        <w:t>ee</w:t>
      </w:r>
      <w:r w:rsidRPr="00D914C4">
        <w:t>. O</w:t>
      </w:r>
      <w:r w:rsidR="00DF268E" w:rsidRPr="00D914C4">
        <w:t>bservers</w:t>
      </w:r>
      <w:r w:rsidRPr="00D914C4">
        <w:t xml:space="preserve"> </w:t>
      </w:r>
      <w:r w:rsidR="00DF268E" w:rsidRPr="00D914C4">
        <w:t xml:space="preserve">will </w:t>
      </w:r>
      <w:r w:rsidR="00493C07" w:rsidRPr="00D914C4">
        <w:t xml:space="preserve">only contribute to </w:t>
      </w:r>
      <w:r w:rsidR="00DF268E" w:rsidRPr="00D914C4">
        <w:t>discussions</w:t>
      </w:r>
      <w:r w:rsidR="003E552E" w:rsidRPr="00D914C4">
        <w:t xml:space="preserve"> if called upon by the Chair</w:t>
      </w:r>
      <w:r w:rsidR="00A32D0A" w:rsidRPr="00D914C4">
        <w:t>person</w:t>
      </w:r>
      <w:r w:rsidRPr="00D914C4">
        <w:rPr>
          <w:lang w:val="en-US"/>
        </w:rPr>
        <w:t>.</w:t>
      </w:r>
    </w:p>
    <w:p w14:paraId="7FD736B2" w14:textId="53472FCF" w:rsidR="000207B1" w:rsidRPr="00FF19A2" w:rsidRDefault="007465D8" w:rsidP="00FF19A2">
      <w:pPr>
        <w:pStyle w:val="Heading1"/>
      </w:pPr>
      <w:bookmarkStart w:id="22" w:name="_Toc971130"/>
      <w:bookmarkStart w:id="23" w:name="_Toc11853886"/>
      <w:r w:rsidRPr="00FF19A2">
        <w:lastRenderedPageBreak/>
        <w:t>SELECTION, APPOINTMENT, RESIGNATION AND TERMINATION</w:t>
      </w:r>
      <w:bookmarkEnd w:id="22"/>
      <w:bookmarkEnd w:id="23"/>
    </w:p>
    <w:p w14:paraId="28079523" w14:textId="2D8A3561" w:rsidR="00885C13" w:rsidRPr="00885C13" w:rsidRDefault="00885C13" w:rsidP="008C4C34">
      <w:r>
        <w:t>Membership of the Committee including the Chairperson must be independent from</w:t>
      </w:r>
      <w:r w:rsidR="00070A1E">
        <w:t xml:space="preserve"> Authority Staff. Members of the Marine Park Authority Board may be members of the Committee, including committee chairperson. </w:t>
      </w:r>
      <w:r>
        <w:t>.</w:t>
      </w:r>
    </w:p>
    <w:p w14:paraId="1B77B82B" w14:textId="09746880" w:rsidR="008E58F7" w:rsidRPr="00FF19A2" w:rsidRDefault="008E58F7" w:rsidP="00FF19A2">
      <w:pPr>
        <w:pStyle w:val="Heading2"/>
      </w:pPr>
      <w:bookmarkStart w:id="24" w:name="_Toc971131"/>
      <w:r w:rsidRPr="00FF19A2">
        <w:t>Chair</w:t>
      </w:r>
      <w:r w:rsidR="00A32D0A" w:rsidRPr="00FF19A2">
        <w:t>person</w:t>
      </w:r>
      <w:r w:rsidRPr="00FF19A2">
        <w:t xml:space="preserve"> - selection</w:t>
      </w:r>
      <w:bookmarkEnd w:id="24"/>
    </w:p>
    <w:p w14:paraId="5AE119F1" w14:textId="2795DD69" w:rsidR="008E58F7" w:rsidRPr="00D914C4" w:rsidRDefault="008E58F7" w:rsidP="00FF19A2">
      <w:r w:rsidRPr="00D914C4">
        <w:t>The Chair</w:t>
      </w:r>
      <w:r w:rsidR="00A32D0A" w:rsidRPr="00D914C4">
        <w:t>person</w:t>
      </w:r>
      <w:r w:rsidRPr="00D914C4">
        <w:t xml:space="preserve"> of the Committee will be sought by the Authority and approved by the Board.</w:t>
      </w:r>
    </w:p>
    <w:p w14:paraId="08AD27F8" w14:textId="11340A84" w:rsidR="008E58F7" w:rsidRPr="00D914C4" w:rsidRDefault="008E58F7" w:rsidP="001A2FF9">
      <w:pPr>
        <w:spacing w:after="60"/>
      </w:pPr>
      <w:r w:rsidRPr="00D914C4">
        <w:t xml:space="preserve">When seeking a </w:t>
      </w:r>
      <w:r w:rsidR="00490F29">
        <w:t xml:space="preserve">Committee </w:t>
      </w:r>
      <w:r w:rsidRPr="00D914C4">
        <w:t>Chair</w:t>
      </w:r>
      <w:r w:rsidR="004F08C9" w:rsidRPr="00D914C4">
        <w:t>person</w:t>
      </w:r>
      <w:r w:rsidRPr="00D914C4">
        <w:t>, the Authority will look for:</w:t>
      </w:r>
    </w:p>
    <w:p w14:paraId="5D2C8525" w14:textId="6292D890" w:rsidR="00985ED2" w:rsidRPr="00FF19A2" w:rsidRDefault="00C25982" w:rsidP="00FF19A2">
      <w:pPr>
        <w:pStyle w:val="ListParagraph"/>
      </w:pPr>
      <w:r w:rsidRPr="00FF19A2">
        <w:t xml:space="preserve">independent status, and proven ability to </w:t>
      </w:r>
      <w:r w:rsidR="004F08C9" w:rsidRPr="00FF19A2">
        <w:t>remain impartial a</w:t>
      </w:r>
      <w:r w:rsidRPr="00FF19A2">
        <w:t xml:space="preserve">nd </w:t>
      </w:r>
      <w:r w:rsidR="00B21990" w:rsidRPr="00FF19A2">
        <w:t>a</w:t>
      </w:r>
      <w:r w:rsidR="002D7AE7" w:rsidRPr="00FF19A2">
        <w:t xml:space="preserve"> demonstrated</w:t>
      </w:r>
      <w:r w:rsidR="00B21990" w:rsidRPr="00FF19A2">
        <w:t xml:space="preserve"> ability to </w:t>
      </w:r>
      <w:r w:rsidR="004F08C9" w:rsidRPr="00FF19A2">
        <w:t xml:space="preserve">manage </w:t>
      </w:r>
      <w:r w:rsidRPr="00FF19A2">
        <w:t xml:space="preserve">meetings </w:t>
      </w:r>
      <w:r w:rsidR="004F08C9" w:rsidRPr="00FF19A2">
        <w:t>without bias</w:t>
      </w:r>
    </w:p>
    <w:p w14:paraId="1FAD5328" w14:textId="0FFCD621" w:rsidR="008E58F7" w:rsidRPr="00FF19A2" w:rsidRDefault="008E58F7" w:rsidP="00FF19A2">
      <w:pPr>
        <w:pStyle w:val="ListParagraph"/>
      </w:pPr>
      <w:r w:rsidRPr="00FF19A2">
        <w:t>knowledge of Traditional Owner business (for the Indigenous Reef Advisory Committee)</w:t>
      </w:r>
    </w:p>
    <w:p w14:paraId="575BE43F" w14:textId="77777777" w:rsidR="008E58F7" w:rsidRPr="00FF19A2" w:rsidRDefault="008E58F7" w:rsidP="00FF19A2">
      <w:pPr>
        <w:pStyle w:val="ListParagraph"/>
      </w:pPr>
      <w:r w:rsidRPr="00FF19A2">
        <w:t>knowledge of tourism business (for the Tourism Reef Advisory Committee)</w:t>
      </w:r>
    </w:p>
    <w:p w14:paraId="4BE8750B" w14:textId="744C27B3" w:rsidR="008E58F7" w:rsidRPr="00FF19A2" w:rsidRDefault="008E58F7" w:rsidP="00FF19A2">
      <w:pPr>
        <w:pStyle w:val="ListParagraph"/>
      </w:pPr>
      <w:r w:rsidRPr="00FF19A2">
        <w:t>ability to deliver on the Charter of Operation and the relevant Terms of Reference.</w:t>
      </w:r>
    </w:p>
    <w:p w14:paraId="43A261A2" w14:textId="69FDA9F8" w:rsidR="00166BB1" w:rsidRPr="00FF19A2" w:rsidRDefault="007465D8" w:rsidP="00FF19A2">
      <w:pPr>
        <w:pStyle w:val="Heading2"/>
      </w:pPr>
      <w:bookmarkStart w:id="25" w:name="_Toc971132"/>
      <w:r w:rsidRPr="00FF19A2">
        <w:t>M</w:t>
      </w:r>
      <w:r w:rsidR="007D0BF5" w:rsidRPr="00FF19A2">
        <w:t>embers</w:t>
      </w:r>
      <w:r w:rsidR="000207B1" w:rsidRPr="00FF19A2">
        <w:t xml:space="preserve"> - selection</w:t>
      </w:r>
      <w:bookmarkEnd w:id="25"/>
    </w:p>
    <w:p w14:paraId="5D23367D" w14:textId="7B272C72" w:rsidR="0042233B" w:rsidRPr="00D914C4" w:rsidRDefault="007B4880" w:rsidP="00FF19A2">
      <w:r w:rsidRPr="00D914C4">
        <w:rPr>
          <w:lang w:val="en-US"/>
        </w:rPr>
        <w:t xml:space="preserve">The </w:t>
      </w:r>
      <w:r w:rsidR="004B08A6" w:rsidRPr="00D914C4">
        <w:rPr>
          <w:lang w:val="en-US"/>
        </w:rPr>
        <w:t>Committees</w:t>
      </w:r>
      <w:r w:rsidRPr="00D914C4">
        <w:rPr>
          <w:lang w:val="en-US"/>
        </w:rPr>
        <w:t xml:space="preserve"> are competency-based</w:t>
      </w:r>
      <w:r w:rsidR="004B08A6" w:rsidRPr="00D914C4">
        <w:rPr>
          <w:lang w:val="en-US"/>
        </w:rPr>
        <w:t xml:space="preserve">, and members </w:t>
      </w:r>
      <w:r w:rsidR="00B86695" w:rsidRPr="00D914C4">
        <w:rPr>
          <w:lang w:val="en-US"/>
        </w:rPr>
        <w:t xml:space="preserve">will be appointed taking into consideration their </w:t>
      </w:r>
      <w:r w:rsidR="00B86695" w:rsidRPr="00D914C4">
        <w:t>experience, knowledge, skills</w:t>
      </w:r>
      <w:r w:rsidR="00490F29" w:rsidRPr="00490F29">
        <w:t>, relationships</w:t>
      </w:r>
      <w:r w:rsidR="00B86695" w:rsidRPr="00D914C4">
        <w:t xml:space="preserve"> and </w:t>
      </w:r>
      <w:r w:rsidR="00490F29" w:rsidRPr="00490F29">
        <w:t>networks</w:t>
      </w:r>
      <w:r w:rsidR="00B86695" w:rsidRPr="00D914C4">
        <w:t xml:space="preserve"> </w:t>
      </w:r>
      <w:r w:rsidR="004B08A6" w:rsidRPr="00D914C4">
        <w:t xml:space="preserve">with </w:t>
      </w:r>
      <w:r w:rsidR="00490F29" w:rsidRPr="00490F29">
        <w:t xml:space="preserve">Reef Traditional Owners or </w:t>
      </w:r>
      <w:r w:rsidR="004B08A6" w:rsidRPr="00D914C4">
        <w:t xml:space="preserve">relevant </w:t>
      </w:r>
      <w:r w:rsidR="00A02A54">
        <w:t>groups or sectors</w:t>
      </w:r>
      <w:r w:rsidR="004B08A6" w:rsidRPr="00D914C4">
        <w:t xml:space="preserve"> identified in the </w:t>
      </w:r>
      <w:r w:rsidR="0012405D" w:rsidRPr="00D914C4">
        <w:t>applicable</w:t>
      </w:r>
      <w:r w:rsidR="004B08A6" w:rsidRPr="00D914C4">
        <w:t xml:space="preserve"> Terms of Reference.</w:t>
      </w:r>
      <w:r w:rsidR="00177E84" w:rsidRPr="00D914C4">
        <w:t xml:space="preserve"> All </w:t>
      </w:r>
      <w:r w:rsidR="00177E84" w:rsidRPr="00D914C4">
        <w:lastRenderedPageBreak/>
        <w:t xml:space="preserve">Committee members are expected to adopt a broad perspective on </w:t>
      </w:r>
      <w:r w:rsidR="0042233B" w:rsidRPr="00D914C4">
        <w:t>Committee business that is raised.</w:t>
      </w:r>
    </w:p>
    <w:p w14:paraId="789BF75B" w14:textId="6A2F29CF" w:rsidR="00CF1848" w:rsidRDefault="00CF1848" w:rsidP="00FF19A2">
      <w:r w:rsidRPr="00CF1848">
        <w:t>To ensure diversity on the Committee</w:t>
      </w:r>
      <w:r w:rsidR="005C0846">
        <w:t>s</w:t>
      </w:r>
      <w:r w:rsidRPr="00CF1848">
        <w:t>, reasonably practicable efforts will be made to ensure 50 per cent female and male representation as well as a balanced representation of age and geographical location</w:t>
      </w:r>
      <w:r>
        <w:t>.</w:t>
      </w:r>
    </w:p>
    <w:p w14:paraId="418CF825" w14:textId="742FEE9D" w:rsidR="008A5D57" w:rsidRPr="00D914C4" w:rsidRDefault="0042233B" w:rsidP="00FF19A2">
      <w:r w:rsidRPr="00D914C4">
        <w:t>Pri</w:t>
      </w:r>
      <w:r w:rsidR="0012405D" w:rsidRPr="00D914C4">
        <w:t xml:space="preserve">or to the beginning of each </w:t>
      </w:r>
      <w:r w:rsidR="00177E84" w:rsidRPr="00D914C4">
        <w:t xml:space="preserve">term </w:t>
      </w:r>
      <w:r w:rsidR="0012405D" w:rsidRPr="00D914C4">
        <w:t xml:space="preserve">the </w:t>
      </w:r>
      <w:r w:rsidR="00177E84" w:rsidRPr="00D914C4">
        <w:t>Authority</w:t>
      </w:r>
      <w:r w:rsidR="00A633E0" w:rsidRPr="00D914C4">
        <w:t xml:space="preserve"> will call for expressions </w:t>
      </w:r>
      <w:r w:rsidR="0012405D" w:rsidRPr="00D914C4">
        <w:t xml:space="preserve">of interest for membership on each of the Committees. </w:t>
      </w:r>
      <w:r w:rsidR="00177E84" w:rsidRPr="00D914C4">
        <w:t xml:space="preserve">The requirements </w:t>
      </w:r>
      <w:r w:rsidR="00A633E0" w:rsidRPr="00D914C4">
        <w:t xml:space="preserve">of the </w:t>
      </w:r>
      <w:r w:rsidR="00177E84" w:rsidRPr="00D914C4">
        <w:t xml:space="preserve">expression of interest will be detailed in the </w:t>
      </w:r>
      <w:r w:rsidR="00861DE5" w:rsidRPr="00D914C4">
        <w:t>advertisement or correspondence.</w:t>
      </w:r>
    </w:p>
    <w:p w14:paraId="1C767070" w14:textId="5597B23F" w:rsidR="0012405D" w:rsidRPr="00D914C4" w:rsidRDefault="0012405D" w:rsidP="001A2FF9">
      <w:pPr>
        <w:spacing w:after="60"/>
      </w:pPr>
      <w:r w:rsidRPr="00D914C4">
        <w:t>The call for expression of interest may include one or more of the following:</w:t>
      </w:r>
    </w:p>
    <w:p w14:paraId="3409B941" w14:textId="5844DD21" w:rsidR="0012405D" w:rsidRPr="00FF19A2" w:rsidRDefault="0012405D" w:rsidP="00FF19A2">
      <w:pPr>
        <w:pStyle w:val="ListParagraph"/>
      </w:pPr>
      <w:r w:rsidRPr="00FF19A2">
        <w:t>an advertisement on the Authority’s website</w:t>
      </w:r>
    </w:p>
    <w:p w14:paraId="6DC922B1" w14:textId="06C681C3" w:rsidR="0012405D" w:rsidRPr="00FF19A2" w:rsidRDefault="0012405D" w:rsidP="00FF19A2">
      <w:pPr>
        <w:pStyle w:val="ListParagraph"/>
      </w:pPr>
      <w:r w:rsidRPr="00FF19A2">
        <w:t>an advertisement on the Authority’s Facebook page</w:t>
      </w:r>
    </w:p>
    <w:p w14:paraId="086CC280" w14:textId="69559807" w:rsidR="0012405D" w:rsidRPr="00FF19A2" w:rsidRDefault="0012405D" w:rsidP="00FF19A2">
      <w:pPr>
        <w:pStyle w:val="ListParagraph"/>
      </w:pPr>
      <w:r w:rsidRPr="00FF19A2">
        <w:t>an advertisement on the Authority’s Linked-in account</w:t>
      </w:r>
    </w:p>
    <w:p w14:paraId="13B62102" w14:textId="6CFF3BFD" w:rsidR="0012405D" w:rsidRPr="00FF19A2" w:rsidRDefault="0012405D" w:rsidP="00FF19A2">
      <w:pPr>
        <w:pStyle w:val="ListParagraph"/>
      </w:pPr>
      <w:r w:rsidRPr="00FF19A2">
        <w:t>an advertisement in regional newspapers</w:t>
      </w:r>
    </w:p>
    <w:p w14:paraId="4D1D02BF" w14:textId="519188AD" w:rsidR="0012405D" w:rsidRPr="00FF19A2" w:rsidRDefault="0012405D" w:rsidP="001A2FF9">
      <w:pPr>
        <w:pStyle w:val="ListParagraph"/>
        <w:spacing w:after="120"/>
      </w:pPr>
      <w:r w:rsidRPr="00FF19A2">
        <w:t xml:space="preserve">targeted </w:t>
      </w:r>
      <w:r w:rsidR="00861DE5" w:rsidRPr="00FF19A2">
        <w:t>correspondence</w:t>
      </w:r>
      <w:r w:rsidRPr="00FF19A2">
        <w:t xml:space="preserve"> to </w:t>
      </w:r>
      <w:r w:rsidR="00177E84" w:rsidRPr="00FF19A2">
        <w:t>relevant business areas</w:t>
      </w:r>
      <w:r w:rsidR="00A633E0" w:rsidRPr="00FF19A2">
        <w:t>.</w:t>
      </w:r>
    </w:p>
    <w:p w14:paraId="0815E9C7" w14:textId="1335C43C" w:rsidR="0012405D" w:rsidRPr="00D914C4" w:rsidRDefault="00B86695" w:rsidP="001A2FF9">
      <w:pPr>
        <w:spacing w:after="60"/>
      </w:pPr>
      <w:r w:rsidRPr="00D914C4">
        <w:t xml:space="preserve">Reappointment </w:t>
      </w:r>
      <w:r w:rsidR="004C0226" w:rsidRPr="00D914C4">
        <w:t xml:space="preserve">of existing members </w:t>
      </w:r>
      <w:r w:rsidRPr="00D914C4">
        <w:t xml:space="preserve">will </w:t>
      </w:r>
      <w:r w:rsidR="0012405D" w:rsidRPr="00D914C4">
        <w:t>take into consideration:</w:t>
      </w:r>
    </w:p>
    <w:p w14:paraId="0B627227" w14:textId="16C8B253" w:rsidR="00B86695" w:rsidRPr="00FF19A2" w:rsidRDefault="0012405D" w:rsidP="00FF19A2">
      <w:pPr>
        <w:pStyle w:val="ListParagraph"/>
      </w:pPr>
      <w:r w:rsidRPr="00FF19A2">
        <w:t xml:space="preserve">experience, knowledge, skills </w:t>
      </w:r>
      <w:r w:rsidR="00490F29" w:rsidRPr="00490F29">
        <w:t xml:space="preserve">relationships and networks with Reef Traditional Owners or </w:t>
      </w:r>
      <w:r w:rsidR="00490F29">
        <w:t>r</w:t>
      </w:r>
      <w:r w:rsidR="00490F29" w:rsidRPr="00490F29">
        <w:t>elevant groups or sectors</w:t>
      </w:r>
    </w:p>
    <w:p w14:paraId="6076F2D1" w14:textId="327EB25A" w:rsidR="008A5D57" w:rsidRPr="00FF19A2" w:rsidRDefault="008A5D57" w:rsidP="00FF19A2">
      <w:pPr>
        <w:pStyle w:val="ListParagraph"/>
      </w:pPr>
      <w:r w:rsidRPr="00FF19A2">
        <w:t>diversity of membership on the Committee</w:t>
      </w:r>
    </w:p>
    <w:p w14:paraId="7DDBC8F5" w14:textId="131CB8EE" w:rsidR="0012405D" w:rsidRPr="00FF19A2" w:rsidRDefault="0012405D" w:rsidP="00FF19A2">
      <w:pPr>
        <w:pStyle w:val="ListParagraph"/>
      </w:pPr>
      <w:r w:rsidRPr="00FF19A2">
        <w:t>member attendance</w:t>
      </w:r>
      <w:r w:rsidR="00F249BA">
        <w:t xml:space="preserve"> and participation</w:t>
      </w:r>
      <w:r w:rsidRPr="00FF19A2">
        <w:t xml:space="preserve"> in previous Committee term/s</w:t>
      </w:r>
    </w:p>
    <w:p w14:paraId="6A4B6439" w14:textId="3D9EBD94" w:rsidR="004C0226" w:rsidRPr="00FF19A2" w:rsidRDefault="004C0226" w:rsidP="001A2FF9">
      <w:pPr>
        <w:pStyle w:val="ListParagraph"/>
        <w:spacing w:after="120"/>
      </w:pPr>
      <w:r w:rsidRPr="00FF19A2">
        <w:t>conflicts of interest that may have arisen.</w:t>
      </w:r>
    </w:p>
    <w:p w14:paraId="26EB60A8" w14:textId="6877261E" w:rsidR="00177E84" w:rsidRPr="00D914C4" w:rsidRDefault="00166BB1" w:rsidP="00FF19A2">
      <w:r w:rsidRPr="00D914C4">
        <w:lastRenderedPageBreak/>
        <w:t xml:space="preserve">The </w:t>
      </w:r>
      <w:r w:rsidR="00AC2492" w:rsidRPr="00D914C4">
        <w:t>Authority</w:t>
      </w:r>
      <w:r w:rsidRPr="00D914C4">
        <w:t xml:space="preserve"> </w:t>
      </w:r>
      <w:r w:rsidR="00177E84" w:rsidRPr="00D914C4">
        <w:t>will review all expressions of interest received, taking into consideration the competencies required, business continuity and collectively the ability to deliver</w:t>
      </w:r>
      <w:r w:rsidR="00A633E0" w:rsidRPr="00D914C4">
        <w:t xml:space="preserve"> on</w:t>
      </w:r>
      <w:r w:rsidR="00177E84" w:rsidRPr="00D914C4">
        <w:t xml:space="preserve"> the purpose of the</w:t>
      </w:r>
      <w:r w:rsidR="006A7AAE">
        <w:t xml:space="preserve"> Terms of Reference</w:t>
      </w:r>
      <w:r w:rsidR="00177E84" w:rsidRPr="00D914C4">
        <w:t xml:space="preserve"> </w:t>
      </w:r>
      <w:r w:rsidR="0042233B" w:rsidRPr="00D914C4">
        <w:t>of the relevant Committee</w:t>
      </w:r>
      <w:r w:rsidR="00177E84" w:rsidRPr="00D914C4">
        <w:t>.</w:t>
      </w:r>
    </w:p>
    <w:p w14:paraId="75ADA9AA" w14:textId="2BE7900F" w:rsidR="00683546" w:rsidRPr="00FF19A2" w:rsidRDefault="007465D8" w:rsidP="00FF19A2">
      <w:pPr>
        <w:pStyle w:val="Heading2"/>
      </w:pPr>
      <w:bookmarkStart w:id="26" w:name="_Toc971133"/>
      <w:r w:rsidRPr="00FF19A2">
        <w:t>A</w:t>
      </w:r>
      <w:r w:rsidR="00683546" w:rsidRPr="00FF19A2">
        <w:t>ppointment</w:t>
      </w:r>
      <w:r w:rsidRPr="00FF19A2">
        <w:t xml:space="preserve"> Process</w:t>
      </w:r>
      <w:bookmarkEnd w:id="26"/>
    </w:p>
    <w:p w14:paraId="76E4E904" w14:textId="46CC44CD" w:rsidR="00B21990" w:rsidRPr="00D914C4" w:rsidRDefault="00B21990" w:rsidP="00FF19A2">
      <w:r w:rsidRPr="00D914C4">
        <w:t xml:space="preserve">After one or more suitable applicants </w:t>
      </w:r>
      <w:r>
        <w:t xml:space="preserve">for Chairperson </w:t>
      </w:r>
      <w:r w:rsidRPr="00D914C4">
        <w:t>are identified, and consulted with, the Authority will provide recommendations to the Board to consider the appointment of a Chair</w:t>
      </w:r>
      <w:r>
        <w:t>person</w:t>
      </w:r>
      <w:r w:rsidRPr="00D914C4">
        <w:t xml:space="preserve"> to each of the Committees.</w:t>
      </w:r>
    </w:p>
    <w:p w14:paraId="43CCFED6" w14:textId="5751FD9F" w:rsidR="00B21990" w:rsidRDefault="00B21990" w:rsidP="00FF19A2">
      <w:r w:rsidRPr="00D914C4">
        <w:t xml:space="preserve">Once all expressions of interest </w:t>
      </w:r>
      <w:r w:rsidR="00E7279C">
        <w:t xml:space="preserve">for members of the Committees </w:t>
      </w:r>
      <w:r w:rsidRPr="00D914C4">
        <w:t>are reviewed, the Authority will provide recommendations to the Board to consider the appointment of prospective members</w:t>
      </w:r>
      <w:r w:rsidR="00E7279C">
        <w:t>.</w:t>
      </w:r>
    </w:p>
    <w:p w14:paraId="4BFF679A" w14:textId="609E5A75" w:rsidR="00EA30E0" w:rsidRPr="00D914C4" w:rsidRDefault="00861DE5" w:rsidP="001A2FF9">
      <w:pPr>
        <w:spacing w:after="60"/>
      </w:pPr>
      <w:r w:rsidRPr="00D914C4">
        <w:t xml:space="preserve">Once the Board approves the prospective </w:t>
      </w:r>
      <w:r w:rsidR="008A5D57" w:rsidRPr="00D914C4">
        <w:t>Chair</w:t>
      </w:r>
      <w:r w:rsidR="00B21990">
        <w:t>person</w:t>
      </w:r>
      <w:r w:rsidR="008A5D57" w:rsidRPr="00D914C4">
        <w:t xml:space="preserve"> and </w:t>
      </w:r>
      <w:r w:rsidRPr="00D914C4">
        <w:t>members</w:t>
      </w:r>
      <w:r w:rsidR="00845488" w:rsidRPr="00D914C4">
        <w:t xml:space="preserve"> </w:t>
      </w:r>
      <w:r w:rsidR="0042233B" w:rsidRPr="00D914C4">
        <w:t xml:space="preserve">for </w:t>
      </w:r>
      <w:r w:rsidR="00EA30E0" w:rsidRPr="00D914C4">
        <w:t xml:space="preserve">each of </w:t>
      </w:r>
      <w:r w:rsidR="0042233B" w:rsidRPr="00D914C4">
        <w:t xml:space="preserve">the </w:t>
      </w:r>
      <w:r w:rsidRPr="00D914C4">
        <w:t>Committee</w:t>
      </w:r>
      <w:r w:rsidR="00EA30E0" w:rsidRPr="00D914C4">
        <w:t>s</w:t>
      </w:r>
      <w:r w:rsidRPr="00D914C4">
        <w:t xml:space="preserve">, the Authority will send </w:t>
      </w:r>
      <w:r w:rsidR="00EA30E0" w:rsidRPr="00D914C4">
        <w:t>an</w:t>
      </w:r>
      <w:r w:rsidRPr="00D914C4">
        <w:t xml:space="preserve"> appointment</w:t>
      </w:r>
      <w:r w:rsidR="00EA30E0" w:rsidRPr="00D914C4">
        <w:t xml:space="preserve"> package </w:t>
      </w:r>
      <w:r w:rsidR="00FE73A5">
        <w:t xml:space="preserve">to the successful applicants </w:t>
      </w:r>
      <w:r w:rsidR="00EA30E0" w:rsidRPr="00D914C4">
        <w:t>for consideration. The package will include:</w:t>
      </w:r>
    </w:p>
    <w:p w14:paraId="747ECFD6" w14:textId="4506ABED" w:rsidR="00EA30E0" w:rsidRPr="00FF19A2" w:rsidRDefault="00EA30E0" w:rsidP="00FF19A2">
      <w:pPr>
        <w:pStyle w:val="ListParagraph"/>
      </w:pPr>
      <w:r w:rsidRPr="00FF19A2">
        <w:t xml:space="preserve">letter of offer </w:t>
      </w:r>
      <w:r w:rsidR="00A268F4">
        <w:t>to the</w:t>
      </w:r>
      <w:r w:rsidR="001A2FF9">
        <w:t xml:space="preserve"> Chairperson or members</w:t>
      </w:r>
    </w:p>
    <w:p w14:paraId="1A001E54" w14:textId="77777777" w:rsidR="00EA30E0" w:rsidRPr="00FF19A2" w:rsidRDefault="00EA30E0" w:rsidP="00FF19A2">
      <w:pPr>
        <w:pStyle w:val="ListParagraph"/>
      </w:pPr>
      <w:r w:rsidRPr="00FF19A2">
        <w:t>a full copy of the Charter of Operation including the relevant Terms of Reference</w:t>
      </w:r>
    </w:p>
    <w:p w14:paraId="6FC6825B" w14:textId="6ED72F46" w:rsidR="00177E84" w:rsidRPr="00FF19A2" w:rsidRDefault="00EA30E0" w:rsidP="001A2FF9">
      <w:pPr>
        <w:pStyle w:val="ListParagraph"/>
        <w:spacing w:after="120"/>
      </w:pPr>
      <w:r w:rsidRPr="00FF19A2">
        <w:t>relevant paperwork to enable the Authority to deliver upon the Charter of Operation.</w:t>
      </w:r>
    </w:p>
    <w:p w14:paraId="019B1F0E" w14:textId="2EE146B6" w:rsidR="00861DE5" w:rsidRPr="00D914C4" w:rsidRDefault="00861DE5" w:rsidP="00FF19A2">
      <w:r w:rsidRPr="00D914C4">
        <w:t xml:space="preserve">Prior to accepting appointment, prospective members </w:t>
      </w:r>
      <w:r w:rsidR="0042233B" w:rsidRPr="00D914C4">
        <w:t>and</w:t>
      </w:r>
      <w:r w:rsidR="00845488" w:rsidRPr="00D914C4">
        <w:t xml:space="preserve"> Chair</w:t>
      </w:r>
      <w:r w:rsidR="003A425E">
        <w:t>person</w:t>
      </w:r>
      <w:r w:rsidR="0042233B" w:rsidRPr="00D914C4">
        <w:t>s</w:t>
      </w:r>
      <w:r w:rsidR="00845488" w:rsidRPr="00D914C4">
        <w:t xml:space="preserve"> </w:t>
      </w:r>
      <w:r w:rsidRPr="00D914C4">
        <w:t xml:space="preserve">should give due consideration </w:t>
      </w:r>
      <w:r w:rsidR="0042233B" w:rsidRPr="00D914C4">
        <w:t xml:space="preserve">to their </w:t>
      </w:r>
      <w:r w:rsidR="00EA30E0" w:rsidRPr="00D914C4">
        <w:t>capacity</w:t>
      </w:r>
      <w:r w:rsidR="0042233B" w:rsidRPr="00D914C4">
        <w:t xml:space="preserve"> to comply with</w:t>
      </w:r>
      <w:r w:rsidR="00CA70C5">
        <w:t>,</w:t>
      </w:r>
      <w:r w:rsidR="0042233B" w:rsidRPr="00D914C4">
        <w:t xml:space="preserve"> </w:t>
      </w:r>
      <w:r w:rsidR="006A7AAE">
        <w:t>and deliver on</w:t>
      </w:r>
      <w:r w:rsidR="00CA70C5">
        <w:t>,</w:t>
      </w:r>
      <w:r w:rsidR="006A7AAE">
        <w:t xml:space="preserve"> the </w:t>
      </w:r>
      <w:r w:rsidRPr="00D914C4">
        <w:t>Charter of Operation, and the relevant Terms of Reference.</w:t>
      </w:r>
    </w:p>
    <w:p w14:paraId="3B631439" w14:textId="00C8EA44" w:rsidR="00EA30E0" w:rsidRPr="00D914C4" w:rsidRDefault="00177E84" w:rsidP="00FF19A2">
      <w:r w:rsidRPr="00D914C4">
        <w:lastRenderedPageBreak/>
        <w:t>The Committee</w:t>
      </w:r>
      <w:r w:rsidR="00845488" w:rsidRPr="00D914C4">
        <w:t>s</w:t>
      </w:r>
      <w:r w:rsidR="000A1FF1">
        <w:t>’</w:t>
      </w:r>
      <w:r w:rsidRPr="00D914C4">
        <w:t xml:space="preserve"> term </w:t>
      </w:r>
      <w:r w:rsidR="00EA30E0" w:rsidRPr="00D914C4">
        <w:t>is</w:t>
      </w:r>
      <w:r w:rsidRPr="00D914C4">
        <w:t xml:space="preserve"> three</w:t>
      </w:r>
      <w:r w:rsidR="00EA30E0" w:rsidRPr="00D914C4">
        <w:t>-</w:t>
      </w:r>
      <w:r w:rsidRPr="00D914C4">
        <w:t>years</w:t>
      </w:r>
      <w:r w:rsidR="00EA30E0" w:rsidRPr="00D914C4">
        <w:t>. Members and Chair</w:t>
      </w:r>
      <w:r w:rsidR="003A425E">
        <w:t>person</w:t>
      </w:r>
      <w:r w:rsidR="00EA30E0" w:rsidRPr="00D914C4">
        <w:t>s will be appointed until the end of the term.</w:t>
      </w:r>
    </w:p>
    <w:p w14:paraId="2E814CFF" w14:textId="081BFB4A" w:rsidR="00683546" w:rsidRPr="00D914C4" w:rsidRDefault="00EA30E0" w:rsidP="00FF19A2">
      <w:r w:rsidRPr="00D914C4">
        <w:t>M</w:t>
      </w:r>
      <w:r w:rsidR="00177E84" w:rsidRPr="00D914C4">
        <w:t xml:space="preserve">embers </w:t>
      </w:r>
      <w:r w:rsidRPr="00D914C4">
        <w:t xml:space="preserve">and Chairs may be </w:t>
      </w:r>
      <w:r w:rsidR="00177E84" w:rsidRPr="00D914C4">
        <w:t xml:space="preserve">appointed </w:t>
      </w:r>
      <w:r w:rsidR="00B21990">
        <w:t xml:space="preserve">by the Board </w:t>
      </w:r>
      <w:r w:rsidR="00177E84" w:rsidRPr="00D914C4">
        <w:t xml:space="preserve">throughout the term of </w:t>
      </w:r>
      <w:r w:rsidRPr="00D914C4">
        <w:t>the Committees</w:t>
      </w:r>
      <w:r w:rsidR="00D04B81" w:rsidRPr="00D914C4">
        <w:t xml:space="preserve"> to</w:t>
      </w:r>
      <w:r w:rsidR="00177E84" w:rsidRPr="00D914C4">
        <w:t xml:space="preserve"> fill a vacancy or an additional position identified subsequent to the original establishment of the membership</w:t>
      </w:r>
      <w:r w:rsidR="001A2FF9">
        <w:t>. T</w:t>
      </w:r>
      <w:r w:rsidR="00177E84" w:rsidRPr="00D914C4">
        <w:t>heir term of membership will be for the remainder of the term of the Committee.</w:t>
      </w:r>
    </w:p>
    <w:p w14:paraId="7B5A8E63" w14:textId="77777777" w:rsidR="00166BB1" w:rsidRPr="00FF19A2" w:rsidRDefault="00166BB1" w:rsidP="00FF19A2">
      <w:pPr>
        <w:pStyle w:val="Heading2"/>
      </w:pPr>
      <w:bookmarkStart w:id="27" w:name="_Toc971134"/>
      <w:r w:rsidRPr="00FF19A2">
        <w:t>Vacancies</w:t>
      </w:r>
      <w:bookmarkEnd w:id="27"/>
    </w:p>
    <w:p w14:paraId="392EEA0C" w14:textId="6A2F22B5" w:rsidR="00166BB1" w:rsidRPr="00D914C4" w:rsidRDefault="00166BB1" w:rsidP="00FF19A2">
      <w:r w:rsidRPr="00D914C4">
        <w:t xml:space="preserve">The performance of the functions of a </w:t>
      </w:r>
      <w:r w:rsidR="006F4AE2" w:rsidRPr="00D914C4">
        <w:t xml:space="preserve">Committee will </w:t>
      </w:r>
      <w:r w:rsidR="00D914C4" w:rsidRPr="00D914C4">
        <w:t xml:space="preserve">be assessed if and when a vacancy in membership arises, the Authority will determine if there is a need to fill the vacancy. </w:t>
      </w:r>
    </w:p>
    <w:p w14:paraId="344B7C51" w14:textId="4FB7AB9E" w:rsidR="00C45103" w:rsidRPr="00FF19A2" w:rsidRDefault="00C45103" w:rsidP="00FF19A2">
      <w:pPr>
        <w:pStyle w:val="Heading2"/>
      </w:pPr>
      <w:bookmarkStart w:id="28" w:name="_Toc971135"/>
      <w:r w:rsidRPr="00FF19A2">
        <w:t>Resignation</w:t>
      </w:r>
      <w:bookmarkEnd w:id="28"/>
    </w:p>
    <w:p w14:paraId="4BC532F9" w14:textId="506128B4" w:rsidR="002D4BF2" w:rsidRPr="00D914C4" w:rsidRDefault="002D4BF2" w:rsidP="00FF19A2">
      <w:r w:rsidRPr="00D914C4">
        <w:t>A member of a Committee</w:t>
      </w:r>
      <w:r w:rsidR="00C45103" w:rsidRPr="00D914C4">
        <w:t xml:space="preserve"> may resign his or her membership </w:t>
      </w:r>
      <w:r w:rsidRPr="00D914C4">
        <w:t>by sending a letter or email through the Chair</w:t>
      </w:r>
      <w:r w:rsidR="00B21990">
        <w:t>person</w:t>
      </w:r>
      <w:r w:rsidRPr="00D914C4">
        <w:t xml:space="preserve"> of the Committee</w:t>
      </w:r>
      <w:r w:rsidR="00C702C1">
        <w:t xml:space="preserve"> </w:t>
      </w:r>
      <w:r w:rsidR="00E11755">
        <w:t>to</w:t>
      </w:r>
      <w:r w:rsidR="000E037D">
        <w:t xml:space="preserve"> </w:t>
      </w:r>
      <w:r w:rsidR="000E037D" w:rsidRPr="000E037D">
        <w:t>Chief Executive Officer of the Authority</w:t>
      </w:r>
      <w:r w:rsidRPr="00D914C4">
        <w:t>.</w:t>
      </w:r>
    </w:p>
    <w:p w14:paraId="753EB63F" w14:textId="6E2287B3" w:rsidR="00C45103" w:rsidRPr="00D914C4" w:rsidRDefault="002D4BF2" w:rsidP="00FF19A2">
      <w:r w:rsidRPr="00D914C4">
        <w:t>A Chair</w:t>
      </w:r>
      <w:r w:rsidR="00B21990">
        <w:t>person</w:t>
      </w:r>
      <w:r w:rsidRPr="00D914C4">
        <w:t xml:space="preserve"> of a Committee may resign </w:t>
      </w:r>
      <w:r w:rsidR="00982FF0" w:rsidRPr="00D914C4">
        <w:t xml:space="preserve">his or her position by sending a letter or email </w:t>
      </w:r>
      <w:r w:rsidR="009C540A" w:rsidRPr="009C540A">
        <w:t xml:space="preserve">through the Chief Executive Officer of the Authority </w:t>
      </w:r>
      <w:r w:rsidR="00982FF0" w:rsidRPr="00D914C4">
        <w:t xml:space="preserve">to the </w:t>
      </w:r>
      <w:r w:rsidR="00646F2A">
        <w:t>Chair</w:t>
      </w:r>
      <w:r w:rsidR="009C540A">
        <w:t>person</w:t>
      </w:r>
      <w:r w:rsidR="00646F2A">
        <w:t xml:space="preserve"> of the Board.</w:t>
      </w:r>
    </w:p>
    <w:p w14:paraId="67CF82C2" w14:textId="2B782115" w:rsidR="00C45103" w:rsidRPr="00FF19A2" w:rsidRDefault="00C45103" w:rsidP="00FF19A2">
      <w:pPr>
        <w:pStyle w:val="Heading2"/>
      </w:pPr>
      <w:bookmarkStart w:id="29" w:name="_Toc971136"/>
      <w:r w:rsidRPr="00FF19A2">
        <w:t>Termination of Appointment</w:t>
      </w:r>
      <w:bookmarkEnd w:id="29"/>
      <w:r w:rsidRPr="00FF19A2">
        <w:t xml:space="preserve"> </w:t>
      </w:r>
    </w:p>
    <w:p w14:paraId="50FFCACB" w14:textId="0013A5F1" w:rsidR="00454DBA" w:rsidRDefault="00454DBA" w:rsidP="00454DBA">
      <w:r w:rsidRPr="00D914C4">
        <w:t xml:space="preserve">If a </w:t>
      </w:r>
      <w:r>
        <w:t xml:space="preserve">Chairperson or </w:t>
      </w:r>
      <w:r w:rsidRPr="00D914C4">
        <w:t xml:space="preserve">member of a Committee fails to comply with the terms of this Charter, the </w:t>
      </w:r>
      <w:r>
        <w:t xml:space="preserve">Board </w:t>
      </w:r>
      <w:r w:rsidRPr="00D914C4">
        <w:t>may proceed to terminate the appointment of the member.</w:t>
      </w:r>
    </w:p>
    <w:p w14:paraId="14225732" w14:textId="752CD719" w:rsidR="00454DBA" w:rsidRPr="00D914C4" w:rsidRDefault="00C45103" w:rsidP="00454DBA">
      <w:r w:rsidRPr="00D914C4">
        <w:t>If, in the opinion of a Chair</w:t>
      </w:r>
      <w:r w:rsidR="00B21990">
        <w:t>person</w:t>
      </w:r>
      <w:r w:rsidRPr="00D914C4">
        <w:t xml:space="preserve"> of a C</w:t>
      </w:r>
      <w:r w:rsidR="00D914C4">
        <w:t>ommittee</w:t>
      </w:r>
      <w:r w:rsidR="001E7569">
        <w:t xml:space="preserve"> – in </w:t>
      </w:r>
      <w:r w:rsidRPr="00D914C4">
        <w:t>consultation with the relevant General Manager</w:t>
      </w:r>
      <w:r w:rsidR="001E7569">
        <w:t xml:space="preserve"> and Director/s of the Authority – a</w:t>
      </w:r>
      <w:r w:rsidRPr="00D914C4">
        <w:t xml:space="preserve"> </w:t>
      </w:r>
      <w:r w:rsidRPr="00D914C4">
        <w:lastRenderedPageBreak/>
        <w:t>member of that C</w:t>
      </w:r>
      <w:r w:rsidR="00D914C4">
        <w:t>ommittee</w:t>
      </w:r>
      <w:r w:rsidRPr="00D914C4">
        <w:t xml:space="preserve"> is considered not to be </w:t>
      </w:r>
      <w:r w:rsidR="00A271BE">
        <w:t>effectively</w:t>
      </w:r>
      <w:r w:rsidR="00A271BE" w:rsidRPr="00D914C4">
        <w:t xml:space="preserve"> </w:t>
      </w:r>
      <w:r w:rsidRPr="00D914C4">
        <w:t xml:space="preserve">contributing to the </w:t>
      </w:r>
      <w:r w:rsidR="00A271BE">
        <w:t xml:space="preserve">purpose or </w:t>
      </w:r>
      <w:r w:rsidR="006A7AAE">
        <w:t xml:space="preserve">the Terms of Reference </w:t>
      </w:r>
      <w:r w:rsidRPr="00D914C4">
        <w:t xml:space="preserve">of that </w:t>
      </w:r>
      <w:r w:rsidR="00043933" w:rsidRPr="00043933">
        <w:t>Committee</w:t>
      </w:r>
      <w:r w:rsidRPr="00D914C4">
        <w:t xml:space="preserve">, the </w:t>
      </w:r>
      <w:r w:rsidR="00043933" w:rsidRPr="00043933">
        <w:t>Chair</w:t>
      </w:r>
      <w:r w:rsidR="00B21990">
        <w:t>person</w:t>
      </w:r>
      <w:r w:rsidR="00043933" w:rsidRPr="00043933">
        <w:t xml:space="preserve"> of </w:t>
      </w:r>
      <w:r w:rsidR="00043933">
        <w:t>the</w:t>
      </w:r>
      <w:r w:rsidR="00043933" w:rsidRPr="00043933">
        <w:t xml:space="preserve"> Committee</w:t>
      </w:r>
      <w:r w:rsidRPr="00D914C4">
        <w:t xml:space="preserve"> should inform the Authority in writing, giving reasons why the member is failing in his/her role as member.</w:t>
      </w:r>
    </w:p>
    <w:p w14:paraId="5DEA24FD" w14:textId="46D3F40A" w:rsidR="00A271BE" w:rsidRDefault="00454DBA" w:rsidP="00FF19A2">
      <w:r>
        <w:t>The Chairperson and m</w:t>
      </w:r>
      <w:r w:rsidR="00A271BE" w:rsidRPr="00D914C4">
        <w:t>embers must attend at least four of the six identified meetings during the term</w:t>
      </w:r>
      <w:r w:rsidR="00210178">
        <w:t xml:space="preserve">, and a minimum of one meeting each financial year. </w:t>
      </w:r>
      <w:r>
        <w:t>A proxy may be nominated, or an acting Chairperson identified</w:t>
      </w:r>
      <w:r w:rsidR="00D624E0">
        <w:t xml:space="preserve">. </w:t>
      </w:r>
      <w:r w:rsidR="00210178">
        <w:t xml:space="preserve">If a </w:t>
      </w:r>
      <w:r>
        <w:t xml:space="preserve">Chairperson or </w:t>
      </w:r>
      <w:r w:rsidR="00210178">
        <w:t xml:space="preserve">member fails to comply the minimum meeting attendance </w:t>
      </w:r>
      <w:r>
        <w:t xml:space="preserve">their </w:t>
      </w:r>
      <w:r w:rsidR="00210178" w:rsidRPr="00D914C4">
        <w:t xml:space="preserve">appointment </w:t>
      </w:r>
      <w:r>
        <w:t>may be terminated.</w:t>
      </w:r>
    </w:p>
    <w:p w14:paraId="67F6B7C9" w14:textId="6A120227" w:rsidR="00F30FE6" w:rsidRDefault="00454DBA" w:rsidP="00F30FE6">
      <w:r w:rsidRPr="00D914C4">
        <w:t>In proceeding to terminate an appointment, the Authority shall investigate the matter in order to establish the grounds for termination, and shall write to the member concerned setting out the grounds and giving the member a right of reply.</w:t>
      </w:r>
      <w:r>
        <w:t xml:space="preserve"> </w:t>
      </w:r>
      <w:r w:rsidRPr="00D914C4">
        <w:t xml:space="preserve">The Authority </w:t>
      </w:r>
      <w:r>
        <w:t xml:space="preserve">will then make a recommendation to the Board for </w:t>
      </w:r>
      <w:r w:rsidRPr="00D914C4">
        <w:t xml:space="preserve">decision </w:t>
      </w:r>
      <w:r>
        <w:t xml:space="preserve">and </w:t>
      </w:r>
      <w:r w:rsidRPr="00D914C4">
        <w:t>shall have regard to the substance of the member’s response.</w:t>
      </w:r>
      <w:r>
        <w:t xml:space="preserve"> </w:t>
      </w:r>
      <w:r w:rsidR="00F30FE6">
        <w:br w:type="page"/>
      </w:r>
    </w:p>
    <w:p w14:paraId="5E802E51" w14:textId="758DF3BA" w:rsidR="00236781" w:rsidRPr="00FF19A2" w:rsidRDefault="00236781" w:rsidP="00FF19A2">
      <w:pPr>
        <w:pStyle w:val="Heading1"/>
      </w:pPr>
      <w:bookmarkStart w:id="30" w:name="_Toc971137"/>
      <w:bookmarkStart w:id="31" w:name="_Toc11853887"/>
      <w:r w:rsidRPr="005B362E">
        <w:lastRenderedPageBreak/>
        <w:t>CONFIDENTIALITY</w:t>
      </w:r>
      <w:r w:rsidR="003E3084" w:rsidRPr="005B362E">
        <w:t xml:space="preserve"> AND</w:t>
      </w:r>
      <w:r w:rsidR="003E3084" w:rsidRPr="00FF19A2">
        <w:t xml:space="preserve"> PRIVACY</w:t>
      </w:r>
      <w:bookmarkEnd w:id="30"/>
      <w:bookmarkEnd w:id="31"/>
    </w:p>
    <w:p w14:paraId="62A0FD7E" w14:textId="3ADA546D" w:rsidR="003E3084" w:rsidRPr="00FF19A2" w:rsidRDefault="003E3084" w:rsidP="00A44534">
      <w:pPr>
        <w:pStyle w:val="Heading2"/>
      </w:pPr>
      <w:bookmarkStart w:id="32" w:name="_Toc971138"/>
      <w:r w:rsidRPr="00FF19A2">
        <w:t>Confidentiality</w:t>
      </w:r>
      <w:bookmarkEnd w:id="32"/>
    </w:p>
    <w:p w14:paraId="2BC2BD8D" w14:textId="495E4F9D" w:rsidR="0070711F" w:rsidRDefault="0070711F" w:rsidP="003E3084">
      <w:r>
        <w:t xml:space="preserve">Upon acceptance of membership, members will be required to sign a confidentiality </w:t>
      </w:r>
      <w:r w:rsidR="002621EE">
        <w:t xml:space="preserve">undertaking </w:t>
      </w:r>
      <w:r>
        <w:t xml:space="preserve">as part of the </w:t>
      </w:r>
      <w:r w:rsidRPr="00D914C4">
        <w:t>appointment</w:t>
      </w:r>
      <w:r>
        <w:t xml:space="preserve"> package. </w:t>
      </w:r>
    </w:p>
    <w:p w14:paraId="02542E3D" w14:textId="47882CA5" w:rsidR="003C5EA2" w:rsidRDefault="00236781" w:rsidP="003E3084">
      <w:r w:rsidRPr="00D914C4">
        <w:t xml:space="preserve">Where members represent a particular group or sector, it may be necessary, on occasion, to seek the views of colleagues within those groups to provide the </w:t>
      </w:r>
      <w:r w:rsidR="00043933">
        <w:t>Authority</w:t>
      </w:r>
      <w:r w:rsidR="00043933" w:rsidRPr="00D914C4">
        <w:t xml:space="preserve"> </w:t>
      </w:r>
      <w:r w:rsidRPr="00D914C4">
        <w:t xml:space="preserve">with more focused views and comments relating to a specific issue. While members are encouraged to seek advice from their colleagues, </w:t>
      </w:r>
      <w:r w:rsidR="0070711F">
        <w:t xml:space="preserve">members should be mindful </w:t>
      </w:r>
      <w:r w:rsidRPr="00D914C4">
        <w:t>th</w:t>
      </w:r>
      <w:r w:rsidR="0070711F">
        <w:t>at meeting papers and</w:t>
      </w:r>
      <w:r w:rsidRPr="00D914C4">
        <w:t xml:space="preserve"> minutes </w:t>
      </w:r>
      <w:r w:rsidR="00A869C1">
        <w:t xml:space="preserve">are </w:t>
      </w:r>
      <w:r w:rsidR="0070711F">
        <w:t xml:space="preserve">not </w:t>
      </w:r>
      <w:r w:rsidR="00A869C1">
        <w:t xml:space="preserve">to </w:t>
      </w:r>
      <w:r w:rsidR="0070711F">
        <w:t xml:space="preserve">be circulated </w:t>
      </w:r>
      <w:r w:rsidR="00A44534">
        <w:t>to others</w:t>
      </w:r>
      <w:r w:rsidRPr="00D914C4">
        <w:t>.</w:t>
      </w:r>
    </w:p>
    <w:p w14:paraId="16E3BFE5" w14:textId="6725840B" w:rsidR="003E3084" w:rsidRPr="00FF19A2" w:rsidRDefault="003E3084" w:rsidP="00FF19A2">
      <w:pPr>
        <w:pStyle w:val="Heading2"/>
      </w:pPr>
      <w:bookmarkStart w:id="33" w:name="_Toc971139"/>
      <w:r w:rsidRPr="00FF19A2">
        <w:t>Privacy</w:t>
      </w:r>
      <w:bookmarkEnd w:id="33"/>
    </w:p>
    <w:p w14:paraId="6F3FF5EC" w14:textId="16C93273" w:rsidR="00A44534" w:rsidRDefault="00A44534" w:rsidP="00A44534">
      <w:r>
        <w:t xml:space="preserve">Upon acceptance of membership, members will be required to </w:t>
      </w:r>
      <w:r w:rsidR="002621EE" w:rsidRPr="002621EE">
        <w:t>sign an acknowledgement that they have been provided with a privacy statement</w:t>
      </w:r>
      <w:r>
        <w:t xml:space="preserve"> as part of the </w:t>
      </w:r>
      <w:r w:rsidRPr="00D914C4">
        <w:t>appointment</w:t>
      </w:r>
      <w:r w:rsidR="006A7AAE">
        <w:t xml:space="preserve"> package.</w:t>
      </w:r>
    </w:p>
    <w:p w14:paraId="027CBE05" w14:textId="1C8AD8D2" w:rsidR="003E3084" w:rsidRPr="00F30B78" w:rsidRDefault="003E3084" w:rsidP="00F30B78">
      <w:r w:rsidRPr="00F30B78">
        <w:t xml:space="preserve">Personal information collected by the Authority from </w:t>
      </w:r>
      <w:r>
        <w:t>Committee</w:t>
      </w:r>
      <w:r w:rsidRPr="00F30B78">
        <w:t xml:space="preserve"> </w:t>
      </w:r>
      <w:r>
        <w:t xml:space="preserve">Chairpersons and </w:t>
      </w:r>
      <w:r w:rsidRPr="00F30B78">
        <w:t>members</w:t>
      </w:r>
      <w:r>
        <w:t xml:space="preserve">, and other </w:t>
      </w:r>
      <w:r w:rsidR="00F30B78">
        <w:t>participants</w:t>
      </w:r>
      <w:r>
        <w:t xml:space="preserve"> at Committee meetings, i</w:t>
      </w:r>
      <w:r w:rsidRPr="00F30B78">
        <w:t xml:space="preserve">s handled in accordance with the Authority’s obligations under the </w:t>
      </w:r>
      <w:r w:rsidRPr="00F30B78">
        <w:rPr>
          <w:i/>
          <w:iCs/>
          <w:spacing w:val="2"/>
        </w:rPr>
        <w:t>Privacy Act 1988</w:t>
      </w:r>
      <w:r w:rsidRPr="00F30B78">
        <w:t xml:space="preserve"> (the Privacy Act). </w:t>
      </w:r>
    </w:p>
    <w:p w14:paraId="069274E0" w14:textId="2916AD89" w:rsidR="003E3084" w:rsidRPr="00F30B78" w:rsidRDefault="003E3084" w:rsidP="00F30B78">
      <w:r w:rsidRPr="00F30B78">
        <w:t>Personal information</w:t>
      </w:r>
      <w:r>
        <w:t>, advice, recommendations, comments and opinions</w:t>
      </w:r>
      <w:r w:rsidRPr="00F30B78">
        <w:t xml:space="preserve"> provided to the Authority during the course of the </w:t>
      </w:r>
      <w:r>
        <w:t>Committee term</w:t>
      </w:r>
      <w:r w:rsidRPr="00F30B78">
        <w:t xml:space="preserve">, will be used by the Authority for </w:t>
      </w:r>
      <w:r>
        <w:t xml:space="preserve">fulfilling the </w:t>
      </w:r>
      <w:r w:rsidRPr="00646F2A">
        <w:t xml:space="preserve">Committees purpose and </w:t>
      </w:r>
      <w:r w:rsidR="006A7AAE" w:rsidRPr="00646F2A">
        <w:t>Terms</w:t>
      </w:r>
      <w:r w:rsidR="006A7AAE">
        <w:t xml:space="preserve"> of Reference.</w:t>
      </w:r>
    </w:p>
    <w:p w14:paraId="3B9A6B8D" w14:textId="77777777" w:rsidR="003E3084" w:rsidRPr="00F30B78" w:rsidRDefault="003E3084" w:rsidP="001A2FF9">
      <w:pPr>
        <w:spacing w:after="60"/>
      </w:pPr>
      <w:r w:rsidRPr="00F30B78">
        <w:t>The Authority may publish the following personal information on its external website:</w:t>
      </w:r>
    </w:p>
    <w:p w14:paraId="2E1CD735" w14:textId="0019C76A" w:rsidR="003E3084" w:rsidRPr="00F30B78" w:rsidRDefault="003E3084" w:rsidP="00F30B78">
      <w:pPr>
        <w:pStyle w:val="ListParagraph"/>
      </w:pPr>
      <w:r>
        <w:lastRenderedPageBreak/>
        <w:t xml:space="preserve">Chairperson’s or </w:t>
      </w:r>
      <w:r w:rsidRPr="00F30B78">
        <w:t>member’s name</w:t>
      </w:r>
    </w:p>
    <w:p w14:paraId="6D2BFA67" w14:textId="57C441C5" w:rsidR="003E3084" w:rsidRPr="00F30B78" w:rsidRDefault="003E3084" w:rsidP="00F30B78">
      <w:pPr>
        <w:pStyle w:val="ListParagraph"/>
      </w:pPr>
      <w:r w:rsidRPr="00F30B78">
        <w:t xml:space="preserve">details of the group </w:t>
      </w:r>
      <w:r>
        <w:t xml:space="preserve">or sector the </w:t>
      </w:r>
      <w:r w:rsidRPr="00F30B78">
        <w:t>member</w:t>
      </w:r>
      <w:r>
        <w:t xml:space="preserve"> </w:t>
      </w:r>
      <w:r w:rsidRPr="00F30B78">
        <w:t>represents</w:t>
      </w:r>
      <w:r w:rsidR="00A869C1">
        <w:t xml:space="preserve"> or in the case of Traditional Owners, the name of their Traditional Owner group(s)</w:t>
      </w:r>
    </w:p>
    <w:p w14:paraId="4B322479" w14:textId="77C9724A" w:rsidR="003E3084" w:rsidRPr="00F30B78" w:rsidRDefault="003E3084" w:rsidP="001A2FF9">
      <w:pPr>
        <w:pStyle w:val="ListParagraph"/>
        <w:spacing w:after="120"/>
      </w:pPr>
      <w:r w:rsidRPr="00F30B78">
        <w:t>name of any organisation or association the member represents.</w:t>
      </w:r>
    </w:p>
    <w:p w14:paraId="5DAE14E4" w14:textId="2638F64A" w:rsidR="003E3084" w:rsidRPr="00F30B78" w:rsidRDefault="003E3084" w:rsidP="00FF19A2">
      <w:r w:rsidRPr="00F30B78">
        <w:t xml:space="preserve">Personal information, such as contact information, may also be distributed within each </w:t>
      </w:r>
      <w:r>
        <w:t>Committee</w:t>
      </w:r>
      <w:r w:rsidRPr="00F30B78">
        <w:t xml:space="preserve"> for the purposes of administration and operation of the relevant </w:t>
      </w:r>
      <w:r>
        <w:t>Committee</w:t>
      </w:r>
      <w:r w:rsidRPr="00F30B78">
        <w:t xml:space="preserve">. </w:t>
      </w:r>
    </w:p>
    <w:p w14:paraId="7A644DFC" w14:textId="05ADF552" w:rsidR="003E3084" w:rsidRPr="00F30B78" w:rsidRDefault="003E3084" w:rsidP="00FF19A2">
      <w:r w:rsidRPr="00F30B78">
        <w:t xml:space="preserve">The Authority will not otherwise disclose personal information of </w:t>
      </w:r>
      <w:r>
        <w:t>Committee Chairperson or member’s, or other</w:t>
      </w:r>
      <w:r w:rsidRPr="00F30B78">
        <w:t xml:space="preserve"> participants to any third party without that person’s consent unless it is required to do so by law.</w:t>
      </w:r>
    </w:p>
    <w:p w14:paraId="66EE7B00" w14:textId="1C52FBD8" w:rsidR="003E3084" w:rsidRPr="00F30B78" w:rsidRDefault="003E3084" w:rsidP="00FF19A2">
      <w:pPr>
        <w:rPr>
          <w:szCs w:val="21"/>
        </w:rPr>
      </w:pPr>
      <w:r w:rsidRPr="00F30B78">
        <w:rPr>
          <w:szCs w:val="21"/>
        </w:rPr>
        <w:t xml:space="preserve">For further information on how the Authority collects and handles personal information and its complaint process, please read the </w:t>
      </w:r>
      <w:hyperlink r:id="rId20" w:history="1">
        <w:r w:rsidRPr="00106224">
          <w:rPr>
            <w:rStyle w:val="Hyperlink"/>
            <w:rFonts w:cs="Arial"/>
            <w:color w:val="0099B4"/>
            <w:szCs w:val="21"/>
          </w:rPr>
          <w:t>Privacy policy</w:t>
        </w:r>
      </w:hyperlink>
      <w:r w:rsidRPr="00F30B78">
        <w:rPr>
          <w:szCs w:val="21"/>
        </w:rPr>
        <w:t xml:space="preserve"> on the Authority’s website.</w:t>
      </w:r>
    </w:p>
    <w:p w14:paraId="33585D35" w14:textId="4E04E448" w:rsidR="00236781" w:rsidRPr="00FF19A2" w:rsidRDefault="0073493A" w:rsidP="00FF19A2">
      <w:pPr>
        <w:pStyle w:val="Heading1"/>
      </w:pPr>
      <w:bookmarkStart w:id="34" w:name="_Toc971140"/>
      <w:bookmarkStart w:id="35" w:name="_Toc11853888"/>
      <w:r w:rsidRPr="00FF19A2">
        <w:t xml:space="preserve">DISCLOSURE </w:t>
      </w:r>
      <w:r w:rsidR="006A0C56">
        <w:t xml:space="preserve">AND MANAGEMENT </w:t>
      </w:r>
      <w:r w:rsidRPr="00FF19A2">
        <w:t>OF</w:t>
      </w:r>
      <w:r w:rsidRPr="00106224">
        <w:t xml:space="preserve"> INTERESTS</w:t>
      </w:r>
      <w:bookmarkEnd w:id="34"/>
      <w:bookmarkEnd w:id="35"/>
    </w:p>
    <w:p w14:paraId="502848CE" w14:textId="523DFDBE" w:rsidR="007C0F98" w:rsidRDefault="003C2115" w:rsidP="00FF19A2">
      <w:r w:rsidRPr="00D914C4">
        <w:t xml:space="preserve">A member </w:t>
      </w:r>
      <w:r w:rsidR="00236781" w:rsidRPr="00D914C4">
        <w:t xml:space="preserve">who has a direct or indirect </w:t>
      </w:r>
      <w:r w:rsidR="005E3CFC" w:rsidRPr="00D914C4">
        <w:t>financial</w:t>
      </w:r>
      <w:r w:rsidR="00236781" w:rsidRPr="00D914C4">
        <w:t xml:space="preserve"> </w:t>
      </w:r>
      <w:r w:rsidR="00CC71C3">
        <w:t xml:space="preserve">and/or non-financial </w:t>
      </w:r>
      <w:r w:rsidR="00236781" w:rsidRPr="00D914C4">
        <w:t xml:space="preserve">interest or a </w:t>
      </w:r>
      <w:r w:rsidR="00530CDD">
        <w:t>real, perceived or potential</w:t>
      </w:r>
      <w:r w:rsidR="00236781" w:rsidRPr="00D914C4">
        <w:t xml:space="preserve"> conflict of interest in a matter </w:t>
      </w:r>
      <w:r w:rsidR="007B0323">
        <w:t xml:space="preserve">that could be considered </w:t>
      </w:r>
      <w:r w:rsidR="00236781" w:rsidRPr="00D914C4">
        <w:t xml:space="preserve">by that </w:t>
      </w:r>
      <w:r w:rsidR="00043933" w:rsidRPr="00043933">
        <w:t>Committee</w:t>
      </w:r>
      <w:r w:rsidR="00530CDD">
        <w:t>,</w:t>
      </w:r>
      <w:r w:rsidR="007B0323">
        <w:t xml:space="preserve"> shall </w:t>
      </w:r>
      <w:r w:rsidR="0009078D">
        <w:t>disclose</w:t>
      </w:r>
      <w:r w:rsidR="007B0323">
        <w:t xml:space="preserve"> that interest upon acceptance of </w:t>
      </w:r>
      <w:r w:rsidR="00A268F4">
        <w:t>membership</w:t>
      </w:r>
      <w:r w:rsidR="00BC3D05">
        <w:t xml:space="preserve"> on the disclosure of interest form provided </w:t>
      </w:r>
      <w:r w:rsidR="007B0323">
        <w:t xml:space="preserve">as part of the appointment package. </w:t>
      </w:r>
    </w:p>
    <w:p w14:paraId="57D65A0F" w14:textId="592BF9CD" w:rsidR="0009078D" w:rsidRDefault="0009078D" w:rsidP="00FF19A2">
      <w:r>
        <w:t>Members should ensure their personal or financial interests do not influence or interfere with the performance of their role and seek to ensure the interests of family members, friends or associates do not influence or could be perceived to influence their performance.</w:t>
      </w:r>
    </w:p>
    <w:p w14:paraId="2A4AFF3A" w14:textId="44B0539E" w:rsidR="007C0F98" w:rsidRDefault="007C0F98" w:rsidP="0009078D">
      <w:pPr>
        <w:spacing w:after="60"/>
      </w:pPr>
      <w:r>
        <w:lastRenderedPageBreak/>
        <w:t>Conflicts of interest arise:</w:t>
      </w:r>
    </w:p>
    <w:p w14:paraId="5769B8C0" w14:textId="4BD0BDCD" w:rsidR="007C0F98" w:rsidRDefault="007C0F98" w:rsidP="007C0F98">
      <w:pPr>
        <w:pStyle w:val="ListParagraph"/>
        <w:numPr>
          <w:ilvl w:val="0"/>
          <w:numId w:val="43"/>
        </w:numPr>
        <w:ind w:left="567" w:hanging="283"/>
      </w:pPr>
      <w:r>
        <w:t>where a member has private interests that could conflict with the purpose or remit of the Committee</w:t>
      </w:r>
      <w:r w:rsidR="0009078D">
        <w:t>, now or into the future</w:t>
      </w:r>
    </w:p>
    <w:p w14:paraId="39231687" w14:textId="68D0BBCE" w:rsidR="0009078D" w:rsidRDefault="0009078D" w:rsidP="0009078D">
      <w:pPr>
        <w:pStyle w:val="ListParagraph"/>
        <w:numPr>
          <w:ilvl w:val="0"/>
          <w:numId w:val="43"/>
        </w:numPr>
        <w:spacing w:after="120"/>
        <w:ind w:left="568" w:hanging="284"/>
      </w:pPr>
      <w:r>
        <w:t>where a member has competing interests through more than one official role or public duty.</w:t>
      </w:r>
    </w:p>
    <w:p w14:paraId="6CE664C4" w14:textId="2E4712D1" w:rsidR="00BC3D05" w:rsidRDefault="0009078D" w:rsidP="00FF19A2">
      <w:r>
        <w:t>Disclosures</w:t>
      </w:r>
      <w:r w:rsidR="007B0323">
        <w:t xml:space="preserve"> will be taken into consideration before meeting papers are distributed where a conflict of interest, perceived or real, may become evident. That member will not receive papers associated to the declared interest.</w:t>
      </w:r>
    </w:p>
    <w:p w14:paraId="5FFC9C42" w14:textId="179246DA" w:rsidR="00236781" w:rsidRPr="00D914C4" w:rsidRDefault="007B0323" w:rsidP="00FF19A2">
      <w:r w:rsidRPr="00D914C4">
        <w:t xml:space="preserve">A member who has a direct or indirect financial interest or a potential conflict of interest in a matter </w:t>
      </w:r>
      <w:r>
        <w:t xml:space="preserve">that comes to light </w:t>
      </w:r>
      <w:r w:rsidR="00530CDD">
        <w:t xml:space="preserve">in the meeting agenda or papers, should </w:t>
      </w:r>
      <w:r w:rsidR="00236781" w:rsidRPr="00D914C4">
        <w:t xml:space="preserve">as soon as practicable after the relevant facts have come to the knowledge of the member, disclose the nature of the member’s interest </w:t>
      </w:r>
      <w:r w:rsidR="00C7350D">
        <w:t>to the Chairperson and Secretariat.</w:t>
      </w:r>
      <w:r w:rsidR="001A2FF9">
        <w:t xml:space="preserve"> </w:t>
      </w:r>
    </w:p>
    <w:p w14:paraId="7903804A" w14:textId="6A85003E" w:rsidR="00236781" w:rsidRPr="00D914C4" w:rsidRDefault="00236781" w:rsidP="001A2FF9">
      <w:pPr>
        <w:spacing w:after="60"/>
      </w:pPr>
      <w:r w:rsidRPr="00D914C4">
        <w:t xml:space="preserve">The disclosure shall be recorded in the minutes of the </w:t>
      </w:r>
      <w:r w:rsidR="00530CDD">
        <w:t xml:space="preserve">Committee </w:t>
      </w:r>
      <w:r w:rsidRPr="00D914C4">
        <w:t>meeting</w:t>
      </w:r>
      <w:r w:rsidR="00530CDD">
        <w:t>. T</w:t>
      </w:r>
      <w:r w:rsidR="00530CDD" w:rsidRPr="00D914C4">
        <w:t>he Chair</w:t>
      </w:r>
      <w:r w:rsidR="00530CDD">
        <w:t>person</w:t>
      </w:r>
      <w:r w:rsidR="00530CDD" w:rsidRPr="00D914C4">
        <w:t xml:space="preserve"> of the </w:t>
      </w:r>
      <w:r w:rsidR="00530CDD" w:rsidRPr="00043933">
        <w:t>Committee</w:t>
      </w:r>
      <w:r w:rsidR="00530CDD" w:rsidRPr="00D914C4">
        <w:t xml:space="preserve">, in consultation with the nominated </w:t>
      </w:r>
      <w:r w:rsidR="006A0C56">
        <w:t>General Manager/</w:t>
      </w:r>
      <w:r w:rsidR="00530CDD" w:rsidRPr="00D914C4">
        <w:t>Director</w:t>
      </w:r>
      <w:r w:rsidR="00530CDD">
        <w:t>/s, shall</w:t>
      </w:r>
      <w:r w:rsidRPr="00D914C4">
        <w:t xml:space="preserve"> determine</w:t>
      </w:r>
      <w:r w:rsidR="00530CDD">
        <w:t xml:space="preserve"> whether the member shall</w:t>
      </w:r>
      <w:r w:rsidRPr="00D914C4">
        <w:t>:</w:t>
      </w:r>
      <w:r w:rsidR="001A2FF9">
        <w:t xml:space="preserve"> </w:t>
      </w:r>
    </w:p>
    <w:p w14:paraId="165DA1CE" w14:textId="1EDD20BF" w:rsidR="00236781" w:rsidRPr="00D914C4" w:rsidRDefault="00236781" w:rsidP="00530CDD">
      <w:pPr>
        <w:pStyle w:val="ListParagraph"/>
      </w:pPr>
      <w:r w:rsidRPr="00D914C4">
        <w:t xml:space="preserve">be present during any deliberation of the </w:t>
      </w:r>
      <w:r w:rsidR="00043933" w:rsidRPr="00043933">
        <w:t>Committee</w:t>
      </w:r>
      <w:r w:rsidRPr="00D914C4">
        <w:t xml:space="preserve"> with respect to that matter, or </w:t>
      </w:r>
    </w:p>
    <w:p w14:paraId="21150653" w14:textId="309085DE" w:rsidR="00236781" w:rsidRPr="00D914C4" w:rsidRDefault="00236781" w:rsidP="00530CDD">
      <w:pPr>
        <w:pStyle w:val="ListParagraph"/>
      </w:pPr>
      <w:r w:rsidRPr="00D914C4">
        <w:t xml:space="preserve">take any part in any decision of the </w:t>
      </w:r>
      <w:r w:rsidR="00043933" w:rsidRPr="00043933">
        <w:t>Committee</w:t>
      </w:r>
      <w:r w:rsidR="002F70D1" w:rsidRPr="00D914C4">
        <w:t xml:space="preserve"> with respect to that matter.</w:t>
      </w:r>
    </w:p>
    <w:p w14:paraId="6513BF6D" w14:textId="61CC0A99" w:rsidR="002F70D1" w:rsidRPr="00FF19A2" w:rsidRDefault="0073493A" w:rsidP="00FF19A2">
      <w:pPr>
        <w:pStyle w:val="Heading1"/>
      </w:pPr>
      <w:bookmarkStart w:id="36" w:name="_Toc971141"/>
      <w:bookmarkStart w:id="37" w:name="_Toc11853889"/>
      <w:r w:rsidRPr="00FF19A2">
        <w:t>CODE OF CONDUCT</w:t>
      </w:r>
      <w:bookmarkEnd w:id="36"/>
      <w:bookmarkEnd w:id="37"/>
    </w:p>
    <w:p w14:paraId="0B746665" w14:textId="1741BBBA" w:rsidR="003C2115" w:rsidRPr="00043933" w:rsidRDefault="003C2115" w:rsidP="001A2FF9">
      <w:pPr>
        <w:spacing w:after="60"/>
        <w:rPr>
          <w:lang w:eastAsia="en-AU"/>
        </w:rPr>
      </w:pPr>
      <w:r w:rsidRPr="00043933">
        <w:rPr>
          <w:lang w:eastAsia="en-AU"/>
        </w:rPr>
        <w:t xml:space="preserve">The following </w:t>
      </w:r>
      <w:r w:rsidRPr="00FF19A2">
        <w:rPr>
          <w:iCs/>
          <w:lang w:eastAsia="en-AU"/>
        </w:rPr>
        <w:t xml:space="preserve">Code of </w:t>
      </w:r>
      <w:r w:rsidR="00E7279C" w:rsidRPr="00FF19A2">
        <w:rPr>
          <w:iCs/>
          <w:lang w:eastAsia="en-AU"/>
        </w:rPr>
        <w:t>C</w:t>
      </w:r>
      <w:r w:rsidRPr="00FF19A2">
        <w:rPr>
          <w:iCs/>
          <w:lang w:eastAsia="en-AU"/>
        </w:rPr>
        <w:t>onduct</w:t>
      </w:r>
      <w:r w:rsidRPr="00043933">
        <w:rPr>
          <w:i/>
          <w:iCs/>
          <w:lang w:eastAsia="en-AU"/>
        </w:rPr>
        <w:t xml:space="preserve"> </w:t>
      </w:r>
      <w:r w:rsidRPr="00043933">
        <w:rPr>
          <w:lang w:eastAsia="en-AU"/>
        </w:rPr>
        <w:t xml:space="preserve">outlines the standards of conduct required of all </w:t>
      </w:r>
      <w:r w:rsidR="00043933" w:rsidRPr="00043933">
        <w:rPr>
          <w:lang w:eastAsia="en-AU"/>
        </w:rPr>
        <w:t>Committee</w:t>
      </w:r>
      <w:r w:rsidRPr="00043933">
        <w:rPr>
          <w:lang w:eastAsia="en-AU"/>
        </w:rPr>
        <w:t xml:space="preserve"> </w:t>
      </w:r>
      <w:r w:rsidR="00043933">
        <w:rPr>
          <w:lang w:eastAsia="en-AU"/>
        </w:rPr>
        <w:t>members</w:t>
      </w:r>
      <w:r w:rsidR="00E7279C">
        <w:rPr>
          <w:lang w:eastAsia="en-AU"/>
        </w:rPr>
        <w:t xml:space="preserve"> and attendees at meetings</w:t>
      </w:r>
      <w:r w:rsidRPr="00043933">
        <w:rPr>
          <w:lang w:eastAsia="en-AU"/>
        </w:rPr>
        <w:t>:</w:t>
      </w:r>
    </w:p>
    <w:p w14:paraId="0B88E06D" w14:textId="5A78A5BE" w:rsidR="003C2115" w:rsidRPr="00FF19A2" w:rsidRDefault="003C2115" w:rsidP="00FF19A2">
      <w:pPr>
        <w:pStyle w:val="ListParagraph"/>
      </w:pPr>
      <w:r w:rsidRPr="00FF19A2">
        <w:lastRenderedPageBreak/>
        <w:t xml:space="preserve">behave honestly and with integrity in the course of all </w:t>
      </w:r>
      <w:r w:rsidR="00043933" w:rsidRPr="00FF19A2">
        <w:t>Committee</w:t>
      </w:r>
      <w:r w:rsidRPr="00FF19A2">
        <w:t xml:space="preserve"> business</w:t>
      </w:r>
    </w:p>
    <w:p w14:paraId="1D165DC3" w14:textId="77777777" w:rsidR="003C2115" w:rsidRPr="00FF19A2" w:rsidRDefault="003C2115" w:rsidP="00FF19A2">
      <w:pPr>
        <w:pStyle w:val="ListParagraph"/>
      </w:pPr>
      <w:r w:rsidRPr="00FF19A2">
        <w:t>act with care and diligence</w:t>
      </w:r>
    </w:p>
    <w:p w14:paraId="7E17C319" w14:textId="3C86C070" w:rsidR="003C2115" w:rsidRPr="00FF19A2" w:rsidRDefault="003C2115" w:rsidP="00FF19A2">
      <w:pPr>
        <w:pStyle w:val="ListParagraph"/>
      </w:pPr>
      <w:r w:rsidRPr="00FF19A2">
        <w:t xml:space="preserve">treat all </w:t>
      </w:r>
      <w:r w:rsidR="00530CDD">
        <w:t>meeting</w:t>
      </w:r>
      <w:r w:rsidRPr="00FF19A2">
        <w:t xml:space="preserve"> participants with respect and courtesy, and without harassment</w:t>
      </w:r>
    </w:p>
    <w:p w14:paraId="70A49E4D" w14:textId="77777777" w:rsidR="003C2115" w:rsidRPr="00FF19A2" w:rsidRDefault="003C2115" w:rsidP="00FF19A2">
      <w:pPr>
        <w:pStyle w:val="ListParagraph"/>
      </w:pPr>
      <w:r w:rsidRPr="00FF19A2">
        <w:t>comply with all applicable Australian laws</w:t>
      </w:r>
    </w:p>
    <w:p w14:paraId="7659D280" w14:textId="2EEE3693" w:rsidR="003C2115" w:rsidRPr="00FF19A2" w:rsidRDefault="003C2115" w:rsidP="00FF19A2">
      <w:pPr>
        <w:pStyle w:val="ListParagraph"/>
      </w:pPr>
      <w:r w:rsidRPr="00FF19A2">
        <w:t xml:space="preserve">not be under the influence of alcohol or illicit drugs in the course of all </w:t>
      </w:r>
      <w:r w:rsidR="00043933" w:rsidRPr="00FF19A2">
        <w:t>Committee</w:t>
      </w:r>
      <w:r w:rsidRPr="00FF19A2">
        <w:t xml:space="preserve"> business</w:t>
      </w:r>
    </w:p>
    <w:p w14:paraId="6EED734E" w14:textId="77777777" w:rsidR="003C2115" w:rsidRPr="00FF19A2" w:rsidRDefault="003C2115" w:rsidP="00FF19A2">
      <w:pPr>
        <w:pStyle w:val="ListParagraph"/>
      </w:pPr>
      <w:r w:rsidRPr="00FF19A2">
        <w:t>not provide false or misleading information in response to a request for information</w:t>
      </w:r>
    </w:p>
    <w:p w14:paraId="266D6C73" w14:textId="6FA201F9" w:rsidR="003C2115" w:rsidRPr="00FF19A2" w:rsidRDefault="003C2115" w:rsidP="00FF19A2">
      <w:pPr>
        <w:pStyle w:val="ListParagraph"/>
      </w:pPr>
      <w:r w:rsidRPr="00FF19A2">
        <w:t xml:space="preserve">at all times behave in a way that upholds the integrity and good reputation of the </w:t>
      </w:r>
      <w:r w:rsidR="00F8457D" w:rsidRPr="00FF19A2">
        <w:t>Committee</w:t>
      </w:r>
      <w:r w:rsidRPr="00FF19A2">
        <w:t xml:space="preserve"> </w:t>
      </w:r>
    </w:p>
    <w:p w14:paraId="4EE64E05" w14:textId="77777777" w:rsidR="003C2115" w:rsidRPr="00FF19A2" w:rsidRDefault="003C2115" w:rsidP="00FF19A2">
      <w:pPr>
        <w:pStyle w:val="ListParagraph"/>
      </w:pPr>
      <w:r w:rsidRPr="00FF19A2">
        <w:t xml:space="preserve">declare real or perceived conflicts of interest in meeting business </w:t>
      </w:r>
    </w:p>
    <w:p w14:paraId="47F56338" w14:textId="77777777" w:rsidR="00F8457D" w:rsidRPr="00FF19A2" w:rsidRDefault="003C2115" w:rsidP="00FF19A2">
      <w:pPr>
        <w:pStyle w:val="ListParagraph"/>
      </w:pPr>
      <w:r w:rsidRPr="00FF19A2">
        <w:t>not make improper use of:</w:t>
      </w:r>
    </w:p>
    <w:p w14:paraId="744BF246" w14:textId="4DA2BFA6" w:rsidR="003C2115" w:rsidRPr="00FF19A2" w:rsidRDefault="00F8457D" w:rsidP="00E64ADD">
      <w:pPr>
        <w:pStyle w:val="ListParagraph"/>
        <w:numPr>
          <w:ilvl w:val="1"/>
          <w:numId w:val="12"/>
        </w:numPr>
        <w:ind w:left="851" w:hanging="284"/>
      </w:pPr>
      <w:r w:rsidRPr="00FF19A2">
        <w:t>information received by the Committee</w:t>
      </w:r>
      <w:r w:rsidR="003C2115" w:rsidRPr="00FF19A2">
        <w:t xml:space="preserve"> </w:t>
      </w:r>
    </w:p>
    <w:p w14:paraId="209A6D2E" w14:textId="4687F560" w:rsidR="003C2115" w:rsidRPr="00FF19A2" w:rsidRDefault="00F8457D" w:rsidP="00E64ADD">
      <w:pPr>
        <w:pStyle w:val="ListParagraph"/>
        <w:numPr>
          <w:ilvl w:val="1"/>
          <w:numId w:val="12"/>
        </w:numPr>
        <w:ind w:left="851" w:hanging="284"/>
      </w:pPr>
      <w:r w:rsidRPr="00FF19A2">
        <w:t>resources provided to the Committee</w:t>
      </w:r>
      <w:r w:rsidR="003C2115" w:rsidRPr="00FF19A2">
        <w:t xml:space="preserve"> </w:t>
      </w:r>
    </w:p>
    <w:p w14:paraId="5F5B3A07" w14:textId="73A5E3ED" w:rsidR="003C2115" w:rsidRPr="00FF19A2" w:rsidRDefault="00F8457D" w:rsidP="00E64ADD">
      <w:pPr>
        <w:pStyle w:val="ListParagraph"/>
        <w:numPr>
          <w:ilvl w:val="1"/>
          <w:numId w:val="12"/>
        </w:numPr>
        <w:ind w:left="851" w:hanging="284"/>
      </w:pPr>
      <w:r w:rsidRPr="00FF19A2">
        <w:t>Committee</w:t>
      </w:r>
      <w:r w:rsidR="003C2115" w:rsidRPr="00FF19A2">
        <w:t xml:space="preserve"> duties, status, power or authority, in order to gain, or seek to gain, a benefit or advantage for the participant or for any other person.</w:t>
      </w:r>
    </w:p>
    <w:p w14:paraId="6198F63A" w14:textId="18C6A829" w:rsidR="008F77B5" w:rsidRPr="00FF19A2" w:rsidRDefault="008F77B5" w:rsidP="00FF19A2">
      <w:pPr>
        <w:pStyle w:val="Heading1"/>
      </w:pPr>
      <w:bookmarkStart w:id="38" w:name="_Toc971142"/>
      <w:bookmarkStart w:id="39" w:name="_Toc11853890"/>
      <w:r w:rsidRPr="00FF19A2">
        <w:t>INDUCTIONS</w:t>
      </w:r>
      <w:bookmarkEnd w:id="38"/>
      <w:bookmarkEnd w:id="39"/>
    </w:p>
    <w:p w14:paraId="1D0B81B6" w14:textId="6638512C" w:rsidR="00F8457D" w:rsidRPr="00FF19A2" w:rsidRDefault="008F77B5" w:rsidP="001A2FF9">
      <w:pPr>
        <w:spacing w:after="60"/>
      </w:pPr>
      <w:r w:rsidRPr="00043933">
        <w:t>The first meeting of the Committees for each term will be held at the Authority’s head office in Townsville. A portion of the meeting will be dedicated to an induction for Members. Topics covered in the induction will include:</w:t>
      </w:r>
    </w:p>
    <w:p w14:paraId="456F45A6" w14:textId="1824C673" w:rsidR="003A425E" w:rsidRPr="003A425E" w:rsidRDefault="003A425E" w:rsidP="00E64ADD">
      <w:pPr>
        <w:pStyle w:val="ListParagraph"/>
        <w:numPr>
          <w:ilvl w:val="0"/>
          <w:numId w:val="39"/>
        </w:numPr>
        <w:rPr>
          <w:szCs w:val="20"/>
          <w:lang w:val="en-AU"/>
        </w:rPr>
      </w:pPr>
      <w:r w:rsidRPr="003A425E">
        <w:lastRenderedPageBreak/>
        <w:t>the</w:t>
      </w:r>
      <w:r w:rsidRPr="00FF19A2">
        <w:t xml:space="preserve"> Reef</w:t>
      </w:r>
      <w:r>
        <w:t xml:space="preserve"> Advisory Committee Charter of O</w:t>
      </w:r>
      <w:r w:rsidRPr="00FF19A2">
        <w:t>perations</w:t>
      </w:r>
      <w:r w:rsidR="00A869C1">
        <w:t xml:space="preserve"> and Terms of Reference</w:t>
      </w:r>
      <w:r w:rsidRPr="00FF19A2">
        <w:t>, to ensure all members are clear of what the</w:t>
      </w:r>
      <w:r>
        <w:t>y can expect from participation</w:t>
      </w:r>
    </w:p>
    <w:p w14:paraId="74A1E2D8" w14:textId="21FFC9FE" w:rsidR="00F8457D" w:rsidRPr="00FF19A2" w:rsidRDefault="00F8457D" w:rsidP="00E64ADD">
      <w:pPr>
        <w:pStyle w:val="ListParagraph"/>
        <w:ind w:left="567" w:hanging="283"/>
      </w:pPr>
      <w:r w:rsidRPr="00FF19A2">
        <w:t xml:space="preserve">information on the </w:t>
      </w:r>
      <w:r w:rsidR="003A425E">
        <w:t>role of the Board and the Authority, including strategic direction and governance arrangements</w:t>
      </w:r>
    </w:p>
    <w:p w14:paraId="67BBBBFF" w14:textId="7705CB8C" w:rsidR="00F8457D" w:rsidRPr="00FF19A2" w:rsidRDefault="00F8457D" w:rsidP="00E64ADD">
      <w:pPr>
        <w:pStyle w:val="ListParagraph"/>
        <w:ind w:left="567" w:hanging="283"/>
      </w:pPr>
      <w:r w:rsidRPr="00FF19A2">
        <w:t xml:space="preserve">information on the </w:t>
      </w:r>
      <w:r w:rsidR="003A425E">
        <w:t>role</w:t>
      </w:r>
      <w:r w:rsidR="003A425E" w:rsidRPr="00FF19A2">
        <w:t xml:space="preserve"> </w:t>
      </w:r>
      <w:r w:rsidRPr="00FF19A2">
        <w:t>of relevant management partner agencies and their relevant policies and management responsibilities</w:t>
      </w:r>
    </w:p>
    <w:p w14:paraId="3A41779C" w14:textId="55DDF95A" w:rsidR="008F77B5" w:rsidRPr="00FF19A2" w:rsidRDefault="00F8457D" w:rsidP="001A2FF9">
      <w:pPr>
        <w:pStyle w:val="ListParagraph"/>
        <w:spacing w:after="120"/>
        <w:ind w:left="567" w:hanging="283"/>
      </w:pPr>
      <w:r w:rsidRPr="00FF19A2">
        <w:t xml:space="preserve">introduction by each </w:t>
      </w:r>
      <w:r w:rsidR="009056F0" w:rsidRPr="00FF19A2">
        <w:t>Committee</w:t>
      </w:r>
      <w:r w:rsidRPr="00FF19A2">
        <w:t xml:space="preserve"> member explaining why they </w:t>
      </w:r>
      <w:r w:rsidR="009056F0" w:rsidRPr="00FF19A2">
        <w:t>nominated for</w:t>
      </w:r>
      <w:r w:rsidRPr="00FF19A2">
        <w:t xml:space="preserve"> the </w:t>
      </w:r>
      <w:r w:rsidR="009056F0" w:rsidRPr="00FF19A2">
        <w:t>Committee</w:t>
      </w:r>
      <w:r w:rsidRPr="00FF19A2">
        <w:t xml:space="preserve">, their </w:t>
      </w:r>
      <w:r w:rsidR="003A425E">
        <w:t>field of expertise</w:t>
      </w:r>
      <w:r w:rsidRPr="00FF19A2">
        <w:t xml:space="preserve">, their representative </w:t>
      </w:r>
      <w:r w:rsidR="003A425E">
        <w:t>sector</w:t>
      </w:r>
      <w:r w:rsidR="00A869C1">
        <w:t>, Traditional Owner group(s)</w:t>
      </w:r>
      <w:r w:rsidR="003A425E">
        <w:t xml:space="preserve"> or </w:t>
      </w:r>
      <w:r w:rsidR="00A869C1">
        <w:t>organisation (if applicable)</w:t>
      </w:r>
      <w:r w:rsidRPr="00FF19A2">
        <w:t xml:space="preserve">, </w:t>
      </w:r>
      <w:r w:rsidR="00530CDD">
        <w:t xml:space="preserve">and </w:t>
      </w:r>
      <w:r w:rsidR="00A869C1">
        <w:t xml:space="preserve">any </w:t>
      </w:r>
      <w:r w:rsidR="00530CDD">
        <w:t>disclosure</w:t>
      </w:r>
      <w:r w:rsidRPr="00FF19A2">
        <w:t xml:space="preserve"> </w:t>
      </w:r>
      <w:r w:rsidR="00530CDD">
        <w:t>of</w:t>
      </w:r>
      <w:r w:rsidRPr="00FF19A2">
        <w:t xml:space="preserve"> interests.</w:t>
      </w:r>
    </w:p>
    <w:p w14:paraId="2546A3D2" w14:textId="740795B8" w:rsidR="008F77B5" w:rsidRPr="00F8457D" w:rsidRDefault="008F77B5" w:rsidP="00FF19A2">
      <w:r w:rsidRPr="00F8457D">
        <w:t>Throughout the term, if new Members are appointed, they will be required to attend a meeting at the Authority to undertake an individual induction before attending the</w:t>
      </w:r>
      <w:r w:rsidR="009056F0">
        <w:t>ir</w:t>
      </w:r>
      <w:r w:rsidRPr="00F8457D">
        <w:t xml:space="preserve"> first meeting. Where possible, the induction will be held directly prior to </w:t>
      </w:r>
      <w:r w:rsidR="008706E1">
        <w:t xml:space="preserve">a Committee </w:t>
      </w:r>
      <w:r w:rsidRPr="00F8457D">
        <w:t>meeting occurring.</w:t>
      </w:r>
    </w:p>
    <w:p w14:paraId="2F8B701D" w14:textId="1612FD7F" w:rsidR="00166BB1" w:rsidRPr="00FF19A2" w:rsidRDefault="0073493A" w:rsidP="00FF19A2">
      <w:pPr>
        <w:pStyle w:val="Heading1"/>
      </w:pPr>
      <w:bookmarkStart w:id="40" w:name="_Toc971143"/>
      <w:bookmarkStart w:id="41" w:name="_Toc11853891"/>
      <w:r w:rsidRPr="00FF19A2">
        <w:t>MEETINGS</w:t>
      </w:r>
      <w:bookmarkEnd w:id="40"/>
      <w:bookmarkEnd w:id="41"/>
    </w:p>
    <w:p w14:paraId="60A16860" w14:textId="086CDFBC" w:rsidR="008706E1" w:rsidRDefault="009056F0" w:rsidP="001A2FF9">
      <w:pPr>
        <w:spacing w:after="60"/>
      </w:pPr>
      <w:r w:rsidRPr="009056F0">
        <w:t>Committee</w:t>
      </w:r>
      <w:r w:rsidR="00166BB1" w:rsidRPr="00F8457D">
        <w:t xml:space="preserve"> meetings </w:t>
      </w:r>
      <w:r w:rsidR="008706E1">
        <w:t>will be conducted through one or more of the following mechanisms:</w:t>
      </w:r>
    </w:p>
    <w:p w14:paraId="1460D747" w14:textId="7ACD0090" w:rsidR="008706E1" w:rsidRDefault="008706E1" w:rsidP="00DF73E7">
      <w:pPr>
        <w:pStyle w:val="ListParagraph"/>
      </w:pPr>
      <w:r>
        <w:t>face-to-face meeting at a location determined by the Authority</w:t>
      </w:r>
    </w:p>
    <w:p w14:paraId="3D151D65" w14:textId="705FF438" w:rsidR="008706E1" w:rsidRDefault="00166BB1" w:rsidP="00DF73E7">
      <w:pPr>
        <w:pStyle w:val="ListParagraph"/>
      </w:pPr>
      <w:r w:rsidRPr="00F8457D">
        <w:t>teleconferencing</w:t>
      </w:r>
    </w:p>
    <w:p w14:paraId="68F9BB3A" w14:textId="0A76571D" w:rsidR="008706E1" w:rsidRDefault="00166BB1" w:rsidP="001A2FF9">
      <w:pPr>
        <w:pStyle w:val="ListParagraph"/>
        <w:spacing w:after="120"/>
      </w:pPr>
      <w:r w:rsidRPr="00F8457D">
        <w:t>video</w:t>
      </w:r>
      <w:r w:rsidR="00E64ADD">
        <w:t xml:space="preserve"> </w:t>
      </w:r>
      <w:r w:rsidRPr="00F8457D">
        <w:t>conferencing</w:t>
      </w:r>
      <w:r w:rsidR="00530CDD">
        <w:t>.</w:t>
      </w:r>
      <w:r w:rsidRPr="00F8457D">
        <w:t xml:space="preserve"> </w:t>
      </w:r>
    </w:p>
    <w:p w14:paraId="40D12F96" w14:textId="3C2BE555" w:rsidR="00166BB1" w:rsidRPr="009056F0" w:rsidRDefault="008706E1" w:rsidP="00DF73E7">
      <w:r>
        <w:t xml:space="preserve">The </w:t>
      </w:r>
      <w:r w:rsidR="009056F0" w:rsidRPr="009056F0">
        <w:t>Committee</w:t>
      </w:r>
      <w:r w:rsidR="00166BB1" w:rsidRPr="00F8457D">
        <w:t xml:space="preserve"> may carry out business by e-mail</w:t>
      </w:r>
      <w:r>
        <w:t xml:space="preserve"> or telephone through the Chairperson or the Secretariat</w:t>
      </w:r>
      <w:r w:rsidR="007B0323">
        <w:t>.</w:t>
      </w:r>
    </w:p>
    <w:p w14:paraId="1A1E7C24" w14:textId="4EE3F63D" w:rsidR="00166BB1" w:rsidRPr="00A82D7F" w:rsidRDefault="00166BB1" w:rsidP="00FF19A2">
      <w:r w:rsidRPr="009056F0">
        <w:lastRenderedPageBreak/>
        <w:t xml:space="preserve">As far as </w:t>
      </w:r>
      <w:r w:rsidRPr="00A82D7F">
        <w:t>practicable</w:t>
      </w:r>
      <w:r w:rsidR="001A2FF9" w:rsidRPr="00A82D7F">
        <w:t>, the Secretariat should schedule</w:t>
      </w:r>
      <w:r w:rsidRPr="00A82D7F">
        <w:t xml:space="preserve"> meetings </w:t>
      </w:r>
      <w:r w:rsidR="001A2FF9" w:rsidRPr="00A82D7F">
        <w:t xml:space="preserve">in agreement </w:t>
      </w:r>
      <w:r w:rsidR="007B0323" w:rsidRPr="00A82D7F">
        <w:t xml:space="preserve">with the </w:t>
      </w:r>
      <w:r w:rsidR="001E7569" w:rsidRPr="00A82D7F">
        <w:t xml:space="preserve">Committee </w:t>
      </w:r>
      <w:r w:rsidR="007B0323" w:rsidRPr="00A82D7F">
        <w:t xml:space="preserve">Chairperson and the Authority’s </w:t>
      </w:r>
      <w:r w:rsidR="00AD4B98" w:rsidRPr="00A82D7F">
        <w:t>Director/s</w:t>
      </w:r>
      <w:r w:rsidR="007B0323" w:rsidRPr="00A82D7F">
        <w:t>, and take into consideration member</w:t>
      </w:r>
      <w:r w:rsidR="00AD4B98" w:rsidRPr="00A82D7F">
        <w:t>’</w:t>
      </w:r>
      <w:r w:rsidR="007B0323" w:rsidRPr="00A82D7F">
        <w:t>s availability.</w:t>
      </w:r>
    </w:p>
    <w:p w14:paraId="6365D091" w14:textId="6F0ACFEE" w:rsidR="00166BB1" w:rsidRDefault="00166BB1" w:rsidP="00FF19A2">
      <w:r w:rsidRPr="00A82D7F">
        <w:t>The Chair</w:t>
      </w:r>
      <w:r w:rsidR="003F69F1" w:rsidRPr="00A82D7F">
        <w:t>person</w:t>
      </w:r>
      <w:r w:rsidRPr="00A82D7F">
        <w:t xml:space="preserve"> of a </w:t>
      </w:r>
      <w:r w:rsidR="00394165" w:rsidRPr="00A82D7F">
        <w:t>Committee</w:t>
      </w:r>
      <w:r w:rsidRPr="00A82D7F">
        <w:t xml:space="preserve"> shall preside at all meetings of that </w:t>
      </w:r>
      <w:r w:rsidR="00394165" w:rsidRPr="00A82D7F">
        <w:t>Committee</w:t>
      </w:r>
      <w:r w:rsidRPr="00A82D7F">
        <w:t xml:space="preserve"> at which he or she is present. If the Chair</w:t>
      </w:r>
      <w:r w:rsidR="00AD4B98" w:rsidRPr="00A82D7F">
        <w:t>person</w:t>
      </w:r>
      <w:r w:rsidRPr="00A82D7F">
        <w:t xml:space="preserve"> of a </w:t>
      </w:r>
      <w:r w:rsidR="00394165" w:rsidRPr="00A82D7F">
        <w:t>Committee</w:t>
      </w:r>
      <w:r w:rsidRPr="00A82D7F">
        <w:t xml:space="preserve"> </w:t>
      </w:r>
      <w:r w:rsidR="00AD4B98" w:rsidRPr="00A82D7F">
        <w:t xml:space="preserve">will </w:t>
      </w:r>
      <w:r w:rsidRPr="00A82D7F">
        <w:t xml:space="preserve">not </w:t>
      </w:r>
      <w:r w:rsidR="00AD4B98" w:rsidRPr="00A82D7F">
        <w:t xml:space="preserve">be </w:t>
      </w:r>
      <w:r w:rsidRPr="00A82D7F">
        <w:t>present at a</w:t>
      </w:r>
      <w:r w:rsidR="00394165" w:rsidRPr="00A82D7F">
        <w:t xml:space="preserve"> meeting</w:t>
      </w:r>
      <w:r w:rsidRPr="00A82D7F">
        <w:t xml:space="preserve">, </w:t>
      </w:r>
      <w:r w:rsidR="00CF0129" w:rsidRPr="00A82D7F">
        <w:t>the Chair</w:t>
      </w:r>
      <w:r w:rsidR="001E7569" w:rsidRPr="00A82D7F">
        <w:t>person</w:t>
      </w:r>
      <w:r w:rsidR="00CF0129" w:rsidRPr="009056F0">
        <w:t xml:space="preserve"> shall consult with the </w:t>
      </w:r>
      <w:r w:rsidR="00CF0129" w:rsidRPr="00C338EC">
        <w:t xml:space="preserve">nominated </w:t>
      </w:r>
      <w:r w:rsidR="001E7569" w:rsidRPr="00C338EC">
        <w:t xml:space="preserve">Authority </w:t>
      </w:r>
      <w:r w:rsidR="00CF0129" w:rsidRPr="00C338EC">
        <w:t>Director and decide an alternate member to preside at the meeting</w:t>
      </w:r>
      <w:r w:rsidR="00394165" w:rsidRPr="00C338EC">
        <w:t xml:space="preserve"> acting as Chair</w:t>
      </w:r>
      <w:r w:rsidR="00AD4B98" w:rsidRPr="00C338EC">
        <w:t>person</w:t>
      </w:r>
      <w:r w:rsidRPr="009056F0">
        <w:t>.</w:t>
      </w:r>
      <w:r w:rsidR="001A2FF9">
        <w:t xml:space="preserve"> </w:t>
      </w:r>
    </w:p>
    <w:p w14:paraId="740DB952" w14:textId="60711090" w:rsidR="0070711F" w:rsidRPr="009056F0" w:rsidRDefault="0070711F" w:rsidP="00FF19A2">
      <w:r w:rsidRPr="009056F0">
        <w:t xml:space="preserve">At a meeting of a Committee, a </w:t>
      </w:r>
      <w:r>
        <w:t xml:space="preserve">minimum of 40 per cent of members in attendance constitutes a quorum. </w:t>
      </w:r>
    </w:p>
    <w:p w14:paraId="7F595FEA" w14:textId="66C0542E" w:rsidR="00166BB1" w:rsidRDefault="00394165" w:rsidP="00FF19A2">
      <w:r>
        <w:t>Advice</w:t>
      </w:r>
      <w:r w:rsidR="0070711F">
        <w:t xml:space="preserve"> and recommendations</w:t>
      </w:r>
      <w:r w:rsidRPr="009056F0">
        <w:t xml:space="preserve"> </w:t>
      </w:r>
      <w:r w:rsidR="00166BB1" w:rsidRPr="009056F0">
        <w:t xml:space="preserve">arising </w:t>
      </w:r>
      <w:r>
        <w:t>from</w:t>
      </w:r>
      <w:r w:rsidRPr="009056F0">
        <w:t xml:space="preserve"> </w:t>
      </w:r>
      <w:r w:rsidR="00166BB1" w:rsidRPr="009056F0">
        <w:t xml:space="preserve">a meeting of a </w:t>
      </w:r>
      <w:r w:rsidRPr="00394165">
        <w:t>Committee</w:t>
      </w:r>
      <w:r w:rsidR="00166BB1" w:rsidRPr="009056F0">
        <w:t xml:space="preserve"> shall be determined by a consensus of the members pres</w:t>
      </w:r>
      <w:r w:rsidR="007D0BF5" w:rsidRPr="009056F0">
        <w:t>e</w:t>
      </w:r>
      <w:r w:rsidR="00166BB1" w:rsidRPr="009056F0">
        <w:t>nt and, where there is a divergence in views, all views held by members should be recorded.</w:t>
      </w:r>
    </w:p>
    <w:p w14:paraId="63ACEE9E" w14:textId="7A24C501" w:rsidR="007D0BF5" w:rsidRPr="00FF19A2" w:rsidRDefault="007D0BF5" w:rsidP="00FF19A2">
      <w:pPr>
        <w:pStyle w:val="Heading2"/>
      </w:pPr>
      <w:bookmarkStart w:id="42" w:name="_Toc971144"/>
      <w:r w:rsidRPr="00FF19A2">
        <w:t>Agendas</w:t>
      </w:r>
      <w:bookmarkEnd w:id="42"/>
    </w:p>
    <w:p w14:paraId="2E9E7168" w14:textId="37C66251" w:rsidR="00CA01F9" w:rsidRDefault="00AD4B98" w:rsidP="00FF19A2">
      <w:r>
        <w:t>The S</w:t>
      </w:r>
      <w:r w:rsidR="00394165" w:rsidRPr="00394165">
        <w:t xml:space="preserve">ecretariat will send a meeting reminder and call for agenda items from members no later than </w:t>
      </w:r>
      <w:r w:rsidR="00394165">
        <w:t>four</w:t>
      </w:r>
      <w:r w:rsidR="00394165" w:rsidRPr="00394165">
        <w:t xml:space="preserve"> weeks before </w:t>
      </w:r>
      <w:r w:rsidR="00F23E62">
        <w:t>a</w:t>
      </w:r>
      <w:r w:rsidR="00F23E62" w:rsidRPr="00394165">
        <w:t xml:space="preserve"> </w:t>
      </w:r>
      <w:r w:rsidR="00CA01F9">
        <w:t>meeting.</w:t>
      </w:r>
    </w:p>
    <w:p w14:paraId="6D3D5083" w14:textId="2BF7DAED" w:rsidR="004D6159" w:rsidRDefault="00AD4B98" w:rsidP="00CA01F9">
      <w:pPr>
        <w:rPr>
          <w:lang w:val="en"/>
        </w:rPr>
      </w:pPr>
      <w:r>
        <w:rPr>
          <w:lang w:val="en"/>
        </w:rPr>
        <w:t xml:space="preserve">The Secretariat, in consultation with the </w:t>
      </w:r>
      <w:r w:rsidR="00705BC6">
        <w:rPr>
          <w:lang w:val="en"/>
        </w:rPr>
        <w:t xml:space="preserve">Committee </w:t>
      </w:r>
      <w:r>
        <w:rPr>
          <w:lang w:val="en"/>
        </w:rPr>
        <w:t>Chairperson and Authority Director</w:t>
      </w:r>
      <w:r w:rsidR="0070711F">
        <w:rPr>
          <w:lang w:val="en"/>
        </w:rPr>
        <w:t>/s</w:t>
      </w:r>
      <w:r>
        <w:rPr>
          <w:lang w:val="en"/>
        </w:rPr>
        <w:t xml:space="preserve">, will engage with </w:t>
      </w:r>
      <w:r w:rsidR="00CA01F9" w:rsidRPr="00D914C4">
        <w:rPr>
          <w:lang w:val="en"/>
        </w:rPr>
        <w:t xml:space="preserve">Commonwealth, State and Local government representatives </w:t>
      </w:r>
      <w:r>
        <w:rPr>
          <w:lang w:val="en"/>
        </w:rPr>
        <w:t xml:space="preserve">to ascertain if there are </w:t>
      </w:r>
      <w:r w:rsidR="00CA01F9" w:rsidRPr="00D914C4">
        <w:rPr>
          <w:lang w:val="en"/>
        </w:rPr>
        <w:t>matters relating to the management of the Marine Park and</w:t>
      </w:r>
      <w:r w:rsidR="00CA01F9">
        <w:rPr>
          <w:lang w:val="en"/>
        </w:rPr>
        <w:t xml:space="preserve"> </w:t>
      </w:r>
      <w:r w:rsidR="00CA01F9" w:rsidRPr="00D914C4">
        <w:rPr>
          <w:lang w:val="en"/>
        </w:rPr>
        <w:t>/</w:t>
      </w:r>
      <w:r w:rsidR="00CA01F9">
        <w:rPr>
          <w:lang w:val="en"/>
        </w:rPr>
        <w:t xml:space="preserve"> </w:t>
      </w:r>
      <w:r w:rsidR="00CA01F9" w:rsidRPr="00D914C4">
        <w:rPr>
          <w:lang w:val="en"/>
        </w:rPr>
        <w:t>or the Great Barrie</w:t>
      </w:r>
      <w:r w:rsidR="00CA01F9">
        <w:rPr>
          <w:lang w:val="en"/>
        </w:rPr>
        <w:t>r</w:t>
      </w:r>
      <w:r w:rsidR="00CA01F9" w:rsidRPr="00D914C4">
        <w:rPr>
          <w:lang w:val="en"/>
        </w:rPr>
        <w:t xml:space="preserve"> Reef World Heritage Area</w:t>
      </w:r>
      <w:r>
        <w:rPr>
          <w:lang w:val="en"/>
        </w:rPr>
        <w:t xml:space="preserve"> that require briefings or formal advice from the Committee</w:t>
      </w:r>
      <w:r w:rsidR="00CA01F9" w:rsidRPr="00D914C4">
        <w:rPr>
          <w:lang w:val="en"/>
        </w:rPr>
        <w:t>.</w:t>
      </w:r>
      <w:r w:rsidR="001A2FF9">
        <w:rPr>
          <w:lang w:val="en"/>
        </w:rPr>
        <w:t xml:space="preserve"> </w:t>
      </w:r>
    </w:p>
    <w:p w14:paraId="1E16F1DD" w14:textId="644693D2" w:rsidR="007D0BF5" w:rsidRDefault="00394165" w:rsidP="00CA01F9">
      <w:r w:rsidRPr="00394165">
        <w:t xml:space="preserve">A final agenda will be approved by the Committee </w:t>
      </w:r>
      <w:r w:rsidR="00F23E62">
        <w:t>Chair</w:t>
      </w:r>
      <w:r w:rsidR="00AD4B98">
        <w:t>person</w:t>
      </w:r>
      <w:r w:rsidR="00F23E62">
        <w:t xml:space="preserve"> and nominated Authority Director</w:t>
      </w:r>
      <w:r w:rsidRPr="00394165">
        <w:t xml:space="preserve">, and will be circulated to </w:t>
      </w:r>
      <w:r w:rsidR="00F23E62" w:rsidRPr="00F23E62">
        <w:t xml:space="preserve">Reef Advisory </w:t>
      </w:r>
      <w:r w:rsidR="00F23E62" w:rsidRPr="00F23E62">
        <w:lastRenderedPageBreak/>
        <w:t>Committee</w:t>
      </w:r>
      <w:r w:rsidR="00F23E62">
        <w:t xml:space="preserve"> members by the </w:t>
      </w:r>
      <w:r w:rsidR="00F23E62" w:rsidRPr="00F23E62">
        <w:t>secretariat</w:t>
      </w:r>
      <w:r w:rsidRPr="00394165">
        <w:t xml:space="preserve"> </w:t>
      </w:r>
      <w:r w:rsidR="00F23E62">
        <w:t>10 working days</w:t>
      </w:r>
      <w:r w:rsidRPr="00394165">
        <w:t xml:space="preserve"> before the </w:t>
      </w:r>
      <w:r w:rsidR="00F23E62">
        <w:t xml:space="preserve">scheduled </w:t>
      </w:r>
      <w:r w:rsidRPr="00394165">
        <w:t>meeting</w:t>
      </w:r>
      <w:r w:rsidR="003F69F1">
        <w:t xml:space="preserve"> along with the meeting papers</w:t>
      </w:r>
      <w:r w:rsidRPr="00394165">
        <w:t>.</w:t>
      </w:r>
    </w:p>
    <w:p w14:paraId="5130449A" w14:textId="77BC49A6" w:rsidR="00AD4B98" w:rsidRPr="00DF73E7" w:rsidRDefault="00DF73E7" w:rsidP="00DF73E7">
      <w:pPr>
        <w:pStyle w:val="Heading2"/>
      </w:pPr>
      <w:bookmarkStart w:id="43" w:name="_Toc971145"/>
      <w:r w:rsidRPr="00DF73E7">
        <w:t>Meeting Papers</w:t>
      </w:r>
      <w:bookmarkEnd w:id="43"/>
    </w:p>
    <w:p w14:paraId="168BADBB" w14:textId="4D50AD68" w:rsidR="0070711F" w:rsidRDefault="00A44534" w:rsidP="00AD4B98">
      <w:r>
        <w:t xml:space="preserve">The Secretariat will coordinate meeting papers, and where possible </w:t>
      </w:r>
      <w:r w:rsidR="00AD4B98" w:rsidRPr="009056F0">
        <w:t>distribute 10 working days prior to a meeting</w:t>
      </w:r>
      <w:r w:rsidR="0070711F">
        <w:t>.</w:t>
      </w:r>
      <w:r>
        <w:t xml:space="preserve"> Papers will be sent electronically. </w:t>
      </w:r>
      <w:r w:rsidR="004D6159">
        <w:t xml:space="preserve">Members </w:t>
      </w:r>
      <w:r>
        <w:t>will be responsible for printing their own papers for the meeting.</w:t>
      </w:r>
    </w:p>
    <w:p w14:paraId="4F0670D7" w14:textId="4F808346" w:rsidR="0070711F" w:rsidRPr="009056F0" w:rsidRDefault="0070711F" w:rsidP="00AD4B98">
      <w:r>
        <w:t>Members who have declared a conflict of interest, will not receive papers relevant to that disclosure.</w:t>
      </w:r>
    </w:p>
    <w:p w14:paraId="4F137414" w14:textId="5A601EAA" w:rsidR="00166BB1" w:rsidRPr="00DF73E7" w:rsidRDefault="00DF73E7" w:rsidP="00DF73E7">
      <w:pPr>
        <w:pStyle w:val="Heading2"/>
      </w:pPr>
      <w:bookmarkStart w:id="44" w:name="_Toc971146"/>
      <w:r w:rsidRPr="00DF73E7">
        <w:t>Meeting Summaries</w:t>
      </w:r>
      <w:bookmarkEnd w:id="44"/>
    </w:p>
    <w:p w14:paraId="2CCB658F" w14:textId="76EA2CA4" w:rsidR="000D1610" w:rsidRDefault="00166BB1" w:rsidP="00FF19A2">
      <w:r w:rsidRPr="00394165">
        <w:t>All meetings</w:t>
      </w:r>
      <w:r w:rsidR="00194028" w:rsidRPr="00394165">
        <w:t xml:space="preserve"> of each </w:t>
      </w:r>
      <w:r w:rsidR="00F23E62" w:rsidRPr="00F23E62">
        <w:t>Committee</w:t>
      </w:r>
      <w:r w:rsidR="00194028" w:rsidRPr="00394165">
        <w:t xml:space="preserve"> </w:t>
      </w:r>
      <w:r w:rsidR="000D1610">
        <w:t>shall be summarised. The summary of meeting business will include:</w:t>
      </w:r>
    </w:p>
    <w:p w14:paraId="43AF5C88" w14:textId="77777777" w:rsidR="000D1610" w:rsidRDefault="000D1610" w:rsidP="00CC6FE2">
      <w:pPr>
        <w:pStyle w:val="ListParagraph"/>
      </w:pPr>
      <w:r>
        <w:t>date and location of meeting</w:t>
      </w:r>
    </w:p>
    <w:p w14:paraId="267FD6CD" w14:textId="0542FC82" w:rsidR="000D1610" w:rsidRDefault="000D1610" w:rsidP="00CC6FE2">
      <w:pPr>
        <w:pStyle w:val="ListParagraph"/>
      </w:pPr>
      <w:r>
        <w:t>attendees and absences</w:t>
      </w:r>
      <w:r w:rsidR="00C338EC">
        <w:t xml:space="preserve"> on each meeting day</w:t>
      </w:r>
    </w:p>
    <w:p w14:paraId="31AEDB85" w14:textId="77777777" w:rsidR="000D1610" w:rsidRDefault="000D1610" w:rsidP="00CC6FE2">
      <w:pPr>
        <w:pStyle w:val="ListParagraph"/>
      </w:pPr>
      <w:r>
        <w:t>summaries of discussions</w:t>
      </w:r>
    </w:p>
    <w:p w14:paraId="218E1A99" w14:textId="77777777" w:rsidR="009B7858" w:rsidRDefault="000D1610" w:rsidP="00CC6FE2">
      <w:pPr>
        <w:pStyle w:val="ListParagraph"/>
      </w:pPr>
      <w:r>
        <w:t>recommendations and advice</w:t>
      </w:r>
    </w:p>
    <w:p w14:paraId="47ADF518" w14:textId="75B823B6" w:rsidR="00166BB1" w:rsidRPr="00394165" w:rsidRDefault="009B7858" w:rsidP="00CC6FE2">
      <w:pPr>
        <w:pStyle w:val="ListParagraph"/>
      </w:pPr>
      <w:r>
        <w:t>actions to be taken</w:t>
      </w:r>
      <w:r w:rsidR="000D1610">
        <w:t>.</w:t>
      </w:r>
      <w:r w:rsidR="000D1610" w:rsidRPr="00394165" w:rsidDel="000D1610">
        <w:t xml:space="preserve"> </w:t>
      </w:r>
    </w:p>
    <w:p w14:paraId="6238DE37" w14:textId="756D46DE" w:rsidR="00166BB1" w:rsidRPr="00394165" w:rsidRDefault="00166BB1" w:rsidP="00FF19A2">
      <w:r w:rsidRPr="00394165">
        <w:t>The</w:t>
      </w:r>
      <w:r w:rsidR="000D1610">
        <w:t xml:space="preserve"> meeting summaries </w:t>
      </w:r>
      <w:r w:rsidRPr="00394165">
        <w:t xml:space="preserve">will be </w:t>
      </w:r>
      <w:r w:rsidR="00CC6FE2">
        <w:t xml:space="preserve">reviewed by the Authority </w:t>
      </w:r>
      <w:r w:rsidRPr="00394165">
        <w:t>Director</w:t>
      </w:r>
      <w:r w:rsidR="00A869C1">
        <w:t xml:space="preserve"> (and relevant Authority Director when they have presented the agenda item)</w:t>
      </w:r>
      <w:r w:rsidRPr="00394165">
        <w:t xml:space="preserve">, in the first instance, and then </w:t>
      </w:r>
      <w:r w:rsidR="009B7858">
        <w:t>reviewed and endorsed</w:t>
      </w:r>
      <w:r w:rsidR="00CC6FE2">
        <w:t xml:space="preserve"> by the </w:t>
      </w:r>
      <w:r w:rsidR="00F23E62" w:rsidRPr="00A82D7F">
        <w:t>Committee</w:t>
      </w:r>
      <w:r w:rsidRPr="00A82D7F">
        <w:t xml:space="preserve"> Chair</w:t>
      </w:r>
      <w:r w:rsidR="009B7858" w:rsidRPr="00A82D7F">
        <w:t>person</w:t>
      </w:r>
      <w:r w:rsidRPr="00394165">
        <w:t xml:space="preserve">. </w:t>
      </w:r>
      <w:r w:rsidR="009B7858">
        <w:t>The Secretariat will then distribute the meeting summary to members for comment.</w:t>
      </w:r>
      <w:r w:rsidR="001A2FF9">
        <w:t xml:space="preserve"> </w:t>
      </w:r>
    </w:p>
    <w:p w14:paraId="33A3F40C" w14:textId="6EA6AE81" w:rsidR="00166BB1" w:rsidRPr="00394165" w:rsidRDefault="00166BB1" w:rsidP="00FF19A2">
      <w:r w:rsidRPr="00394165">
        <w:t xml:space="preserve">The </w:t>
      </w:r>
      <w:r w:rsidR="009B7858">
        <w:t xml:space="preserve">meeting summary is </w:t>
      </w:r>
      <w:r w:rsidRPr="00394165">
        <w:t>not for public distribution</w:t>
      </w:r>
      <w:r w:rsidR="009B7858">
        <w:t>.</w:t>
      </w:r>
    </w:p>
    <w:p w14:paraId="3D2A8686" w14:textId="72CD29B5" w:rsidR="00136C19" w:rsidRPr="00394165" w:rsidRDefault="00136C19" w:rsidP="00FF19A2">
      <w:r w:rsidRPr="00394165">
        <w:lastRenderedPageBreak/>
        <w:t>A</w:t>
      </w:r>
      <w:r w:rsidR="009B7858">
        <w:t xml:space="preserve"> verbal</w:t>
      </w:r>
      <w:r w:rsidRPr="00394165">
        <w:t xml:space="preserve"> summary of the issues considered at each </w:t>
      </w:r>
      <w:r w:rsidR="00803234" w:rsidRPr="00803234">
        <w:t>Committee</w:t>
      </w:r>
      <w:r w:rsidRPr="00394165">
        <w:t xml:space="preserve"> meeting will be reported to the </w:t>
      </w:r>
      <w:r w:rsidR="009B7858">
        <w:t>Authority’s Executive Management Group</w:t>
      </w:r>
      <w:r w:rsidR="00EF6CF3">
        <w:t xml:space="preserve"> at a Senior Management Team Meeting</w:t>
      </w:r>
      <w:r w:rsidRPr="00394165">
        <w:t xml:space="preserve"> </w:t>
      </w:r>
      <w:r w:rsidR="009B7858">
        <w:t xml:space="preserve">by the nominated </w:t>
      </w:r>
      <w:r w:rsidR="00EF6CF3">
        <w:t>Authority Director/s.</w:t>
      </w:r>
    </w:p>
    <w:p w14:paraId="327D26B3" w14:textId="3742A8E1" w:rsidR="00166BB1" w:rsidRPr="00FF19A2" w:rsidRDefault="00DF73E7" w:rsidP="005B362E">
      <w:pPr>
        <w:pStyle w:val="Heading2"/>
        <w:keepNext/>
      </w:pPr>
      <w:bookmarkStart w:id="45" w:name="_Toc971147"/>
      <w:r>
        <w:t>Communiques</w:t>
      </w:r>
      <w:bookmarkEnd w:id="45"/>
    </w:p>
    <w:p w14:paraId="14EF8EEF" w14:textId="58F8F9C9" w:rsidR="00EF6CF3" w:rsidRDefault="00EF6CF3" w:rsidP="005B362E">
      <w:pPr>
        <w:keepNext/>
        <w:rPr>
          <w:lang w:val="en"/>
        </w:rPr>
      </w:pPr>
      <w:r>
        <w:rPr>
          <w:lang w:val="en"/>
        </w:rPr>
        <w:t xml:space="preserve">The Authority is subject to the </w:t>
      </w:r>
      <w:r w:rsidRPr="00EF6CF3">
        <w:rPr>
          <w:rStyle w:val="Emphasis"/>
          <w:lang w:val="en"/>
        </w:rPr>
        <w:t>Freedom of Information Act 1982</w:t>
      </w:r>
      <w:r>
        <w:rPr>
          <w:lang w:val="en"/>
        </w:rPr>
        <w:t xml:space="preserve"> </w:t>
      </w:r>
      <w:r w:rsidR="0021250A" w:rsidRPr="00DF73E7">
        <w:rPr>
          <w:i/>
          <w:lang w:val="en"/>
        </w:rPr>
        <w:t>(FOI Act)</w:t>
      </w:r>
      <w:r w:rsidR="0021250A">
        <w:rPr>
          <w:lang w:val="en"/>
        </w:rPr>
        <w:t xml:space="preserve"> </w:t>
      </w:r>
      <w:r>
        <w:rPr>
          <w:lang w:val="en"/>
        </w:rPr>
        <w:t xml:space="preserve">which establishes an </w:t>
      </w:r>
      <w:r w:rsidRPr="00DF73E7">
        <w:rPr>
          <w:rStyle w:val="Strong"/>
          <w:b w:val="0"/>
          <w:lang w:val="en"/>
        </w:rPr>
        <w:t>Information Publication Scheme</w:t>
      </w:r>
      <w:r>
        <w:rPr>
          <w:lang w:val="en"/>
        </w:rPr>
        <w:t xml:space="preserve"> requiring agencies to publish a broad range of information on their website.</w:t>
      </w:r>
    </w:p>
    <w:p w14:paraId="1172B6C6" w14:textId="1E55C80A" w:rsidR="00EF6CF3" w:rsidRDefault="0021250A" w:rsidP="00FF19A2">
      <w:r>
        <w:t xml:space="preserve">To manage the requirements under the Information Publication Scheme, the Authority has developed an </w:t>
      </w:r>
      <w:hyperlink r:id="rId21" w:history="1">
        <w:r w:rsidRPr="00873FD0">
          <w:rPr>
            <w:rStyle w:val="Hyperlink"/>
            <w:color w:val="0099B4"/>
          </w:rPr>
          <w:t>Information Publication Scheme – Agency Plan</w:t>
        </w:r>
      </w:hyperlink>
      <w:r>
        <w:t>. Under this plan, a</w:t>
      </w:r>
      <w:r w:rsidR="009F5AB6">
        <w:t xml:space="preserve"> majority of recommendations or advice provided by the Committee is required to be published on the Authority’s website.</w:t>
      </w:r>
    </w:p>
    <w:p w14:paraId="2A17DA2D" w14:textId="3FEF6EA7" w:rsidR="0021250A" w:rsidRDefault="0021250A" w:rsidP="00FF19A2">
      <w:r>
        <w:t xml:space="preserve">Every meeting paper will be reviewed by the Secretariat to determine if the requested recommendations of the Committee should be published, or are exempt from publication under Part IV the </w:t>
      </w:r>
      <w:r w:rsidRPr="00D50985">
        <w:rPr>
          <w:i/>
        </w:rPr>
        <w:t>FOI Act</w:t>
      </w:r>
      <w:r>
        <w:t>.</w:t>
      </w:r>
    </w:p>
    <w:p w14:paraId="28A85B3A" w14:textId="4F3B2D59" w:rsidR="00DF73E7" w:rsidRDefault="0021250A" w:rsidP="00FF19A2">
      <w:r>
        <w:t>Following the development of a meeting summary, the Secretariat will draft a public report, identified as a ‘Communique’ to be published on the Authority’s website. The communique will further summarise major issues discussed at each Committee meeting</w:t>
      </w:r>
      <w:r w:rsidR="00F7604B">
        <w:t>, and remove information not required to be published under the Information Publication Scheme</w:t>
      </w:r>
      <w:r>
        <w:t xml:space="preserve">. The communique will be reviewed by the Authority Director, and approved by the </w:t>
      </w:r>
      <w:r w:rsidR="00DF73E7">
        <w:t>Committee Chairperson.</w:t>
      </w:r>
      <w:r w:rsidR="00F7604B">
        <w:t xml:space="preserve"> The communique will satisfy the </w:t>
      </w:r>
      <w:r w:rsidR="005B362E">
        <w:t xml:space="preserve">Authority’s obligations under </w:t>
      </w:r>
      <w:r w:rsidR="00F7604B">
        <w:t>the Information Publication Scheme.</w:t>
      </w:r>
    </w:p>
    <w:p w14:paraId="20E6CB96" w14:textId="3F222806" w:rsidR="0021250A" w:rsidRPr="007E2B90" w:rsidRDefault="00224C5C" w:rsidP="00FF19A2">
      <w:r>
        <w:lastRenderedPageBreak/>
        <w:t xml:space="preserve">The communique will be published on the Authority’s website and all, or parts thereof may also be included in other communication materials. </w:t>
      </w:r>
      <w:r w:rsidR="00DF73E7" w:rsidRPr="007E2B90">
        <w:t>Following publication of the communique on the Authority’s website, a link will be sent to members, for broader distribution.</w:t>
      </w:r>
      <w:r w:rsidR="00166BB1" w:rsidRPr="007E2B90">
        <w:t xml:space="preserve"> </w:t>
      </w:r>
    </w:p>
    <w:p w14:paraId="59E2DB79" w14:textId="7F91CA20" w:rsidR="00236781" w:rsidRPr="007E2B90" w:rsidRDefault="00236781" w:rsidP="00FF19A2">
      <w:pPr>
        <w:pStyle w:val="Heading1"/>
      </w:pPr>
      <w:bookmarkStart w:id="46" w:name="_Toc971148"/>
      <w:bookmarkStart w:id="47" w:name="_Toc11853892"/>
      <w:r w:rsidRPr="007E2B90">
        <w:t>REPORTING</w:t>
      </w:r>
      <w:bookmarkEnd w:id="46"/>
      <w:bookmarkEnd w:id="47"/>
    </w:p>
    <w:p w14:paraId="23209559" w14:textId="15ACB932" w:rsidR="00A82D7F" w:rsidRDefault="00A82D7F" w:rsidP="00A82D7F">
      <w:r w:rsidRPr="007E2B90">
        <w:t xml:space="preserve">Following each official Committee meeting, the Chairperson of the Committee, supported by the nominated Authority Director/s and Secretariats will provide to the Board </w:t>
      </w:r>
      <w:r w:rsidR="00236781" w:rsidRPr="007E2B90">
        <w:t>the outcomes of the meeting and any recommendations.</w:t>
      </w:r>
      <w:r w:rsidR="001A2FF9" w:rsidRPr="007E2B90">
        <w:t xml:space="preserve"> </w:t>
      </w:r>
      <w:r w:rsidR="00A65FFA" w:rsidRPr="007E2B90">
        <w:t xml:space="preserve">This will typically take the form of </w:t>
      </w:r>
      <w:r w:rsidR="00D069AF">
        <w:t>the meeting summary.</w:t>
      </w:r>
    </w:p>
    <w:p w14:paraId="365C1CB6" w14:textId="77173B04" w:rsidR="00E60EF8" w:rsidRPr="007E2B90" w:rsidRDefault="00E60EF8" w:rsidP="00A82D7F">
      <w:r>
        <w:t xml:space="preserve">At each meeting, </w:t>
      </w:r>
      <w:r w:rsidRPr="007E2B90">
        <w:t xml:space="preserve">the </w:t>
      </w:r>
      <w:r w:rsidRPr="00D914C4">
        <w:t xml:space="preserve">Authority’s </w:t>
      </w:r>
      <w:r>
        <w:t>General Manager</w:t>
      </w:r>
      <w:r w:rsidRPr="00D914C4">
        <w:t xml:space="preserve"> </w:t>
      </w:r>
      <w:r>
        <w:t>or relevant</w:t>
      </w:r>
      <w:r w:rsidRPr="00D914C4">
        <w:t xml:space="preserve"> Director/s </w:t>
      </w:r>
      <w:r>
        <w:t>will provide any feedback to each Committee on the Marine Park Authority</w:t>
      </w:r>
      <w:r w:rsidR="00D01AFE">
        <w:t>’s</w:t>
      </w:r>
      <w:r>
        <w:t xml:space="preserve"> consideration of the previous meeting outcomes. This </w:t>
      </w:r>
      <w:r w:rsidR="00D01AFE">
        <w:t xml:space="preserve">feedback </w:t>
      </w:r>
      <w:r>
        <w:t xml:space="preserve">may be </w:t>
      </w:r>
      <w:r w:rsidR="00D01AFE">
        <w:t>provided</w:t>
      </w:r>
      <w:r>
        <w:t xml:space="preserve"> by the </w:t>
      </w:r>
      <w:r w:rsidRPr="00CF1848">
        <w:t xml:space="preserve">Chairperson of the Board or a member of the Board </w:t>
      </w:r>
      <w:r>
        <w:t xml:space="preserve">if </w:t>
      </w:r>
      <w:r w:rsidR="00D01AFE">
        <w:t xml:space="preserve">the member is </w:t>
      </w:r>
      <w:r>
        <w:t>in attendance.</w:t>
      </w:r>
    </w:p>
    <w:p w14:paraId="6F16B1C7" w14:textId="052F227F" w:rsidR="00A82D7F" w:rsidRDefault="00A82D7F" w:rsidP="009E1C50">
      <w:pPr>
        <w:spacing w:after="60"/>
      </w:pPr>
      <w:r w:rsidRPr="007E2B90">
        <w:t xml:space="preserve">Before the completion of </w:t>
      </w:r>
      <w:r w:rsidR="00236781" w:rsidRPr="007E2B90">
        <w:t>the</w:t>
      </w:r>
      <w:r w:rsidR="00236781" w:rsidRPr="00A82D7F">
        <w:t xml:space="preserve"> term</w:t>
      </w:r>
      <w:r>
        <w:t>, each Committee, supported by the nominated Authority Director/s and Secretariats, will provide a</w:t>
      </w:r>
      <w:r w:rsidR="009E1C50">
        <w:t>n end-of-term</w:t>
      </w:r>
      <w:r>
        <w:t xml:space="preserve"> report</w:t>
      </w:r>
      <w:r w:rsidR="00236781" w:rsidRPr="00A82D7F">
        <w:t xml:space="preserve"> </w:t>
      </w:r>
      <w:r w:rsidR="009E1C50">
        <w:t>to the Board that provides</w:t>
      </w:r>
      <w:r>
        <w:t>:</w:t>
      </w:r>
    </w:p>
    <w:p w14:paraId="219FA190" w14:textId="77777777" w:rsidR="009E1C50" w:rsidRDefault="00236781" w:rsidP="00A82D7F">
      <w:pPr>
        <w:pStyle w:val="ListParagraph"/>
        <w:numPr>
          <w:ilvl w:val="0"/>
          <w:numId w:val="41"/>
        </w:numPr>
        <w:ind w:left="567" w:hanging="283"/>
      </w:pPr>
      <w:r w:rsidRPr="00A82D7F">
        <w:t xml:space="preserve">a summary of the </w:t>
      </w:r>
      <w:r w:rsidR="00A65FFA" w:rsidRPr="00A82D7F">
        <w:t>Reef Advisory Committee</w:t>
      </w:r>
      <w:r w:rsidRPr="00A82D7F">
        <w:t>’s operations</w:t>
      </w:r>
    </w:p>
    <w:p w14:paraId="169D2334" w14:textId="77777777" w:rsidR="009E1C50" w:rsidRDefault="00236781" w:rsidP="00A82D7F">
      <w:pPr>
        <w:pStyle w:val="ListParagraph"/>
        <w:numPr>
          <w:ilvl w:val="0"/>
          <w:numId w:val="41"/>
        </w:numPr>
        <w:ind w:left="567" w:hanging="283"/>
      </w:pPr>
      <w:r w:rsidRPr="00A82D7F">
        <w:t xml:space="preserve">an assessment of the </w:t>
      </w:r>
      <w:r w:rsidR="00A65FFA" w:rsidRPr="00A82D7F">
        <w:t>Reef Advisory Committee</w:t>
      </w:r>
      <w:r w:rsidRPr="00A82D7F">
        <w:t xml:space="preserve">’s effectiveness against the </w:t>
      </w:r>
      <w:r w:rsidR="009E1C50">
        <w:t xml:space="preserve">Charter and </w:t>
      </w:r>
      <w:r w:rsidRPr="00A82D7F">
        <w:t>Terms of Reference</w:t>
      </w:r>
    </w:p>
    <w:p w14:paraId="7501DD9C" w14:textId="77777777" w:rsidR="009E1C50" w:rsidRDefault="009E1C50" w:rsidP="00A82D7F">
      <w:pPr>
        <w:pStyle w:val="ListParagraph"/>
        <w:numPr>
          <w:ilvl w:val="0"/>
          <w:numId w:val="41"/>
        </w:numPr>
        <w:ind w:left="567" w:hanging="283"/>
      </w:pPr>
      <w:r>
        <w:t>an</w:t>
      </w:r>
      <w:r w:rsidR="00236781" w:rsidRPr="00A82D7F">
        <w:t xml:space="preserve"> evaluation of the membership and attendance</w:t>
      </w:r>
    </w:p>
    <w:p w14:paraId="490B44F0" w14:textId="6583F653" w:rsidR="003F69F1" w:rsidRPr="00A82D7F" w:rsidRDefault="009E1C50" w:rsidP="009E1C50">
      <w:pPr>
        <w:pStyle w:val="ListParagraph"/>
        <w:numPr>
          <w:ilvl w:val="0"/>
          <w:numId w:val="41"/>
        </w:numPr>
        <w:spacing w:after="120"/>
        <w:ind w:left="568" w:hanging="284"/>
      </w:pPr>
      <w:r>
        <w:t>feedback and/or recommendations on the Charter of Operations and the Terms of Reference</w:t>
      </w:r>
      <w:r w:rsidR="00236781" w:rsidRPr="00A82D7F">
        <w:t>.</w:t>
      </w:r>
      <w:r w:rsidR="001A2FF9" w:rsidRPr="00A82D7F">
        <w:t xml:space="preserve"> </w:t>
      </w:r>
    </w:p>
    <w:p w14:paraId="0B98FE74" w14:textId="1126FF3F" w:rsidR="00236781" w:rsidRPr="00A82D7F" w:rsidRDefault="00236781" w:rsidP="00FF19A2">
      <w:r w:rsidRPr="00A82D7F">
        <w:lastRenderedPageBreak/>
        <w:t>The Chair</w:t>
      </w:r>
      <w:r w:rsidR="009E1C50">
        <w:t>person</w:t>
      </w:r>
      <w:r w:rsidRPr="00A82D7F">
        <w:t xml:space="preserve"> of each </w:t>
      </w:r>
      <w:r w:rsidR="00A65FFA" w:rsidRPr="00A82D7F">
        <w:t>Committee</w:t>
      </w:r>
      <w:r w:rsidRPr="00A82D7F">
        <w:t xml:space="preserve"> </w:t>
      </w:r>
      <w:r w:rsidR="009E1C50">
        <w:t xml:space="preserve">may be </w:t>
      </w:r>
      <w:r w:rsidR="009B6211">
        <w:t xml:space="preserve">invited </w:t>
      </w:r>
      <w:r w:rsidR="009E1C50">
        <w:t xml:space="preserve">to </w:t>
      </w:r>
      <w:r w:rsidRPr="00A82D7F">
        <w:t xml:space="preserve">attend a meeting of the </w:t>
      </w:r>
      <w:r w:rsidR="00A65FFA" w:rsidRPr="00A82D7F">
        <w:t>Board</w:t>
      </w:r>
      <w:r w:rsidRPr="00A82D7F">
        <w:t xml:space="preserve"> </w:t>
      </w:r>
      <w:r w:rsidR="009E1C50">
        <w:t>to provide insight into the recommendations and operations of the Committee, and</w:t>
      </w:r>
      <w:r w:rsidRPr="00A82D7F">
        <w:t xml:space="preserve"> to discuss issues being considered by the </w:t>
      </w:r>
      <w:r w:rsidR="00A65FFA" w:rsidRPr="00A82D7F">
        <w:t>Committee</w:t>
      </w:r>
      <w:r w:rsidRPr="00A82D7F">
        <w:t>.</w:t>
      </w:r>
    </w:p>
    <w:p w14:paraId="7F1FF3AF" w14:textId="201ACC29" w:rsidR="00236781" w:rsidRPr="007E2B90" w:rsidRDefault="00236781" w:rsidP="00FF19A2">
      <w:r w:rsidRPr="007E2B90">
        <w:t xml:space="preserve">Information on the </w:t>
      </w:r>
      <w:r w:rsidR="00BE5F3F" w:rsidRPr="007E2B90">
        <w:t>Committees</w:t>
      </w:r>
      <w:r w:rsidRPr="007E2B90">
        <w:t xml:space="preserve">, such as meeting dates and main issues discussed, </w:t>
      </w:r>
      <w:r w:rsidR="0023284C">
        <w:t xml:space="preserve">may </w:t>
      </w:r>
      <w:r w:rsidRPr="007E2B90">
        <w:t xml:space="preserve">be included in the </w:t>
      </w:r>
      <w:r w:rsidR="00BE5F3F" w:rsidRPr="007E2B90">
        <w:t xml:space="preserve">Authority’s </w:t>
      </w:r>
      <w:r w:rsidRPr="007E2B90">
        <w:t>Annual Report.</w:t>
      </w:r>
      <w:r w:rsidR="001A2FF9" w:rsidRPr="007E2B90">
        <w:t xml:space="preserve"> </w:t>
      </w:r>
    </w:p>
    <w:p w14:paraId="38694878" w14:textId="58A5F33A" w:rsidR="0073493A" w:rsidRPr="007E2B90" w:rsidRDefault="0073493A" w:rsidP="00FF19A2">
      <w:pPr>
        <w:pStyle w:val="Heading1"/>
      </w:pPr>
      <w:bookmarkStart w:id="48" w:name="_Toc971149"/>
      <w:bookmarkStart w:id="49" w:name="_Toc11853893"/>
      <w:r w:rsidRPr="007E2B90">
        <w:t>PUBLIC STATEMENTS</w:t>
      </w:r>
      <w:bookmarkEnd w:id="48"/>
      <w:bookmarkEnd w:id="49"/>
    </w:p>
    <w:p w14:paraId="3A0DF48E" w14:textId="6842B9D9" w:rsidR="0073493A" w:rsidRPr="00BE5F3F" w:rsidRDefault="0073493A" w:rsidP="00FF19A2">
      <w:r w:rsidRPr="00D069AF">
        <w:t>Should the need arise, the Chair</w:t>
      </w:r>
      <w:r w:rsidR="00A268F4" w:rsidRPr="00D069AF">
        <w:t>person</w:t>
      </w:r>
      <w:r w:rsidRPr="00D069AF">
        <w:t xml:space="preserve"> of a </w:t>
      </w:r>
      <w:r w:rsidR="00BE5F3F" w:rsidRPr="00D069AF">
        <w:t>Reef Advisory Committee</w:t>
      </w:r>
      <w:r w:rsidRPr="00D069AF">
        <w:t xml:space="preserve"> may, after a meeting of the </w:t>
      </w:r>
      <w:r w:rsidR="00BE5F3F" w:rsidRPr="00D069AF">
        <w:t>Committee</w:t>
      </w:r>
      <w:r w:rsidRPr="00D069AF">
        <w:t xml:space="preserve">, and in consultation with the </w:t>
      </w:r>
      <w:r w:rsidR="00A268F4" w:rsidRPr="00D069AF">
        <w:t>Authority’s</w:t>
      </w:r>
      <w:r w:rsidRPr="00D069AF">
        <w:t xml:space="preserve"> Director</w:t>
      </w:r>
      <w:r w:rsidR="00A268F4" w:rsidRPr="00D069AF">
        <w:t>/s and media team</w:t>
      </w:r>
      <w:r w:rsidRPr="00D069AF">
        <w:t>, prepare a media release based on the meeting.</w:t>
      </w:r>
      <w:r w:rsidR="001A2FF9" w:rsidRPr="00D069AF">
        <w:t xml:space="preserve"> </w:t>
      </w:r>
      <w:r w:rsidRPr="00D069AF">
        <w:t xml:space="preserve">The media release shall be subject to clearance by the </w:t>
      </w:r>
      <w:r w:rsidR="00BE5F3F" w:rsidRPr="00D069AF">
        <w:t>Chief Executive Officer of the Authority</w:t>
      </w:r>
      <w:r w:rsidRPr="00D069AF">
        <w:t>.</w:t>
      </w:r>
    </w:p>
    <w:p w14:paraId="457E5ED8" w14:textId="3D3CD949" w:rsidR="00683546" w:rsidRPr="00FF19A2" w:rsidRDefault="00677EE0" w:rsidP="00D069AF">
      <w:pPr>
        <w:pStyle w:val="Heading1"/>
        <w:keepNext/>
      </w:pPr>
      <w:bookmarkStart w:id="50" w:name="_Toc971150"/>
      <w:bookmarkStart w:id="51" w:name="_Toc11853894"/>
      <w:r>
        <w:rPr>
          <w:caps w:val="0"/>
        </w:rPr>
        <w:t>OFFICIAL TRAVEL</w:t>
      </w:r>
      <w:r w:rsidR="00EE42C4">
        <w:rPr>
          <w:caps w:val="0"/>
        </w:rPr>
        <w:t xml:space="preserve"> </w:t>
      </w:r>
      <w:r w:rsidR="00AD003B">
        <w:rPr>
          <w:caps w:val="0"/>
        </w:rPr>
        <w:t xml:space="preserve">AND </w:t>
      </w:r>
      <w:r w:rsidR="00EE42C4">
        <w:rPr>
          <w:caps w:val="0"/>
        </w:rPr>
        <w:t>ALLOWANCES</w:t>
      </w:r>
      <w:bookmarkEnd w:id="50"/>
      <w:bookmarkEnd w:id="51"/>
    </w:p>
    <w:p w14:paraId="6D44D96F" w14:textId="697894C8" w:rsidR="00677EE0" w:rsidRDefault="00677EE0" w:rsidP="00D069AF">
      <w:pPr>
        <w:keepNext/>
      </w:pPr>
      <w:r w:rsidRPr="00103684">
        <w:t xml:space="preserve">The Authority will </w:t>
      </w:r>
      <w:r>
        <w:t>arrange and cover</w:t>
      </w:r>
      <w:r w:rsidRPr="00103684">
        <w:t xml:space="preserve"> all reasonable </w:t>
      </w:r>
      <w:r>
        <w:t xml:space="preserve">travel </w:t>
      </w:r>
      <w:r w:rsidRPr="00103684">
        <w:t>costs</w:t>
      </w:r>
      <w:r>
        <w:t xml:space="preserve"> for </w:t>
      </w:r>
      <w:r w:rsidR="00EE42C4">
        <w:t xml:space="preserve">the Committee Chairperson, Committee </w:t>
      </w:r>
      <w:r>
        <w:t>members</w:t>
      </w:r>
      <w:r w:rsidR="00EE42C4">
        <w:t>,</w:t>
      </w:r>
      <w:r w:rsidRPr="00103684">
        <w:t xml:space="preserve"> </w:t>
      </w:r>
      <w:r w:rsidR="00EE42C4">
        <w:t>Queensland and local government representatives, Authority staff, Secretariat, proxies, advisors, and guest speakers attending</w:t>
      </w:r>
      <w:r w:rsidRPr="00103684">
        <w:t xml:space="preserve"> </w:t>
      </w:r>
      <w:r>
        <w:t xml:space="preserve">official </w:t>
      </w:r>
      <w:r w:rsidRPr="00103684">
        <w:t>Committee meeting</w:t>
      </w:r>
      <w:r>
        <w:t>s, including additional meetings, working groups and forums approved by the Authority</w:t>
      </w:r>
      <w:r w:rsidRPr="00103684">
        <w:t>.</w:t>
      </w:r>
    </w:p>
    <w:p w14:paraId="223D202D" w14:textId="50D31640" w:rsidR="00AD003B" w:rsidRDefault="00AD003B" w:rsidP="00677EE0">
      <w:r>
        <w:t>In order to arrange travel for official meetings, the Chairperson and members will receive a form, as part of the appointment package</w:t>
      </w:r>
      <w:r w:rsidR="00E41105">
        <w:t>, requesting relevant personal travel and dietary information.</w:t>
      </w:r>
      <w:r>
        <w:t xml:space="preserve"> Other meet</w:t>
      </w:r>
      <w:r>
        <w:lastRenderedPageBreak/>
        <w:t>ing attendees who travel will also be required to provide relevant details prior to the Authority arranging travel. The Secretariat will provide all necessary forms to be completed.</w:t>
      </w:r>
    </w:p>
    <w:p w14:paraId="51F0B703" w14:textId="608DBB21" w:rsidR="00EE42C4" w:rsidRDefault="00EE42C4" w:rsidP="00677EE0">
      <w:r>
        <w:t xml:space="preserve">Travel will be arranged </w:t>
      </w:r>
      <w:r w:rsidR="0023284C">
        <w:t xml:space="preserve">by the Authority </w:t>
      </w:r>
      <w:r>
        <w:t>in consultation with the relevant attendee, and in accordance with the Authority’s policy on Official Travel.</w:t>
      </w:r>
      <w:r w:rsidR="00AD003B">
        <w:t xml:space="preserve"> </w:t>
      </w:r>
      <w:r>
        <w:t xml:space="preserve">The Committee Chairperson and members will be provided a copy of the </w:t>
      </w:r>
      <w:r w:rsidR="00A82D7F">
        <w:t>Official Travel P</w:t>
      </w:r>
      <w:r>
        <w:t>olicy as part of the appointment package.</w:t>
      </w:r>
    </w:p>
    <w:p w14:paraId="2160AD0F" w14:textId="6A0CC376" w:rsidR="00677EE0" w:rsidRDefault="00677EE0" w:rsidP="00677EE0">
      <w:r w:rsidRPr="00103684">
        <w:t xml:space="preserve">Generally, all reasonable official travel costs in connection with representatives of the Australian Government will be </w:t>
      </w:r>
      <w:r w:rsidR="00E41105">
        <w:t xml:space="preserve">coordinated and </w:t>
      </w:r>
      <w:r w:rsidRPr="00103684">
        <w:t>met by the relevant Department</w:t>
      </w:r>
      <w:r w:rsidR="00E41105">
        <w:t>.</w:t>
      </w:r>
      <w:r w:rsidRPr="00677EE0">
        <w:t xml:space="preserve"> </w:t>
      </w:r>
    </w:p>
    <w:p w14:paraId="760F02D9" w14:textId="7F46B28A" w:rsidR="00F30FE6" w:rsidRDefault="00AD003B" w:rsidP="00F30FE6">
      <w:pPr>
        <w:rPr>
          <w:rFonts w:cs="Arial"/>
          <w:b/>
          <w:caps/>
          <w:color w:val="0099B4"/>
          <w:sz w:val="28"/>
          <w:szCs w:val="28"/>
        </w:rPr>
      </w:pPr>
      <w:r>
        <w:t xml:space="preserve">The Authority will not cover official travel costs or allowances for </w:t>
      </w:r>
      <w:r w:rsidR="0023284C">
        <w:t>observers</w:t>
      </w:r>
      <w:r>
        <w:t>.</w:t>
      </w:r>
      <w:bookmarkStart w:id="52" w:name="_Toc971151"/>
      <w:r w:rsidR="00F30FE6">
        <w:br w:type="page"/>
      </w:r>
    </w:p>
    <w:p w14:paraId="1C0956D1" w14:textId="177EC9C3" w:rsidR="00683546" w:rsidRPr="00FF19A2" w:rsidRDefault="005B362E" w:rsidP="00C42047">
      <w:pPr>
        <w:pStyle w:val="Heading1"/>
      </w:pPr>
      <w:bookmarkStart w:id="53" w:name="_Toc11853895"/>
      <w:r w:rsidRPr="00FF19A2">
        <w:lastRenderedPageBreak/>
        <w:t>FEES</w:t>
      </w:r>
      <w:bookmarkEnd w:id="52"/>
      <w:bookmarkEnd w:id="53"/>
    </w:p>
    <w:p w14:paraId="4E46EB17" w14:textId="1C28E501" w:rsidR="00BA7BD4" w:rsidRPr="00273CFB" w:rsidRDefault="00683546" w:rsidP="00FF19A2">
      <w:r w:rsidRPr="00273CFB">
        <w:t>The Chair</w:t>
      </w:r>
      <w:r w:rsidR="001A2FF9" w:rsidRPr="00273CFB">
        <w:t>person</w:t>
      </w:r>
      <w:r w:rsidRPr="00273CFB">
        <w:t xml:space="preserve"> of each </w:t>
      </w:r>
      <w:r w:rsidR="0073493A" w:rsidRPr="00273CFB">
        <w:t>Committee</w:t>
      </w:r>
      <w:r w:rsidRPr="00273CFB">
        <w:t xml:space="preserve"> shall be paid a daily sitting fee </w:t>
      </w:r>
      <w:r w:rsidR="00BA7BD4" w:rsidRPr="00273CFB">
        <w:t>for official business related to delivering the purpose and remit of the relevant Committee.</w:t>
      </w:r>
    </w:p>
    <w:p w14:paraId="67E61B52" w14:textId="31B7AAED" w:rsidR="00141E65" w:rsidRPr="00273CFB" w:rsidRDefault="00BA7BD4" w:rsidP="00FF19A2">
      <w:r w:rsidRPr="00273CFB">
        <w:t xml:space="preserve">The rate of payment is identified in the </w:t>
      </w:r>
      <w:hyperlink r:id="rId22" w:history="1">
        <w:r w:rsidRPr="00873FD0">
          <w:rPr>
            <w:rStyle w:val="Hyperlink"/>
            <w:color w:val="0099B4"/>
          </w:rPr>
          <w:t>Australian Government Remuneration Tribunal (Remuneration and Allowances for Holders of Part-time Public Office) Determination</w:t>
        </w:r>
      </w:hyperlink>
      <w:r w:rsidRPr="00273CFB">
        <w:t xml:space="preserve">. This determination is the instrument made under subsections 7(3) and (4) of the </w:t>
      </w:r>
      <w:r w:rsidRPr="00273CFB">
        <w:rPr>
          <w:i/>
        </w:rPr>
        <w:t>Remuneration Tribunal Act 1973</w:t>
      </w:r>
      <w:r w:rsidRPr="00273CFB">
        <w:t>.</w:t>
      </w:r>
    </w:p>
    <w:p w14:paraId="1C31A557" w14:textId="7C4B286B" w:rsidR="00141E65" w:rsidRPr="00273CFB" w:rsidRDefault="000A1FF1" w:rsidP="00F7604B">
      <w:r>
        <w:t>An</w:t>
      </w:r>
      <w:r w:rsidRPr="00273CFB">
        <w:t xml:space="preserve"> </w:t>
      </w:r>
      <w:r w:rsidR="00273CFB" w:rsidRPr="00273CFB">
        <w:t>acting Chairperson will</w:t>
      </w:r>
      <w:r w:rsidR="00F7604B" w:rsidRPr="00273CFB">
        <w:t xml:space="preserve"> paid a daily sitting fee</w:t>
      </w:r>
      <w:r w:rsidR="00141E65" w:rsidRPr="00273CFB">
        <w:t xml:space="preserve"> in accordance with the rate of payment identified above.</w:t>
      </w:r>
    </w:p>
    <w:p w14:paraId="051D5059" w14:textId="403E1941" w:rsidR="00141E65" w:rsidRPr="00273CFB" w:rsidRDefault="00141E65" w:rsidP="00F7604B">
      <w:r w:rsidRPr="00273CFB">
        <w:t>A form requesting details required for the payment of fees will be provided to the Chairperson as part of the appointment package. Acting Chairperson’s will be provided the form after the relevant Committee meeting.</w:t>
      </w:r>
    </w:p>
    <w:p w14:paraId="28EC566B" w14:textId="0DBC1FD1" w:rsidR="00141E65" w:rsidRPr="00273CFB" w:rsidRDefault="00141E65" w:rsidP="00FF19A2">
      <w:r w:rsidRPr="00273CFB">
        <w:t>T</w:t>
      </w:r>
      <w:r w:rsidR="00683546" w:rsidRPr="00273CFB">
        <w:t>here shall be no payment if the Chair</w:t>
      </w:r>
      <w:r w:rsidR="00F7604B" w:rsidRPr="00273CFB">
        <w:t>person – or acting Chairperson – holds</w:t>
      </w:r>
      <w:r w:rsidR="00683546" w:rsidRPr="00273CFB">
        <w:t xml:space="preserve"> any office or appointment, or is otherwise employed, on a full-time basis in the service or employment of the Commonwealth, the Administration of a Territory or a Commonwealth entity</w:t>
      </w:r>
      <w:r w:rsidR="00F7604B" w:rsidRPr="00273CFB">
        <w:t>.</w:t>
      </w:r>
    </w:p>
    <w:p w14:paraId="183F8ED6" w14:textId="1E3E2925" w:rsidR="00683546" w:rsidRDefault="00683546" w:rsidP="00FF19A2">
      <w:r w:rsidRPr="00273CFB">
        <w:t xml:space="preserve">Members are not paid </w:t>
      </w:r>
      <w:r w:rsidR="005F79D6" w:rsidRPr="00273CFB">
        <w:t xml:space="preserve">sitting </w:t>
      </w:r>
      <w:r w:rsidRPr="00273CFB">
        <w:t>fee</w:t>
      </w:r>
      <w:r w:rsidR="00F7604B" w:rsidRPr="00273CFB">
        <w:t>s</w:t>
      </w:r>
      <w:r w:rsidR="009B6211">
        <w:t>.</w:t>
      </w:r>
    </w:p>
    <w:p w14:paraId="228F0225" w14:textId="12D80C83" w:rsidR="008D4644" w:rsidRPr="00FF19A2" w:rsidRDefault="00F56C9B" w:rsidP="00FF19A2">
      <w:pPr>
        <w:pStyle w:val="Heading1"/>
      </w:pPr>
      <w:bookmarkStart w:id="54" w:name="_Toc971152"/>
      <w:bookmarkStart w:id="55" w:name="_Toc11853896"/>
      <w:r w:rsidRPr="00FF19A2">
        <w:t>INSURANCE</w:t>
      </w:r>
      <w:bookmarkEnd w:id="54"/>
      <w:bookmarkEnd w:id="55"/>
    </w:p>
    <w:p w14:paraId="09D666DB" w14:textId="4AFB0ABB" w:rsidR="00DF2A23" w:rsidRDefault="00E41105" w:rsidP="00FF19A2">
      <w:pPr>
        <w:rPr>
          <w:lang w:eastAsia="en-AU"/>
        </w:rPr>
      </w:pPr>
      <w:r>
        <w:rPr>
          <w:lang w:eastAsia="en-AU"/>
        </w:rPr>
        <w:t>The Chairperson and c</w:t>
      </w:r>
      <w:r w:rsidR="0059322E" w:rsidRPr="00103684">
        <w:rPr>
          <w:lang w:eastAsia="en-AU"/>
        </w:rPr>
        <w:t>ommittee</w:t>
      </w:r>
      <w:r w:rsidR="00E24472" w:rsidRPr="00103684">
        <w:rPr>
          <w:lang w:eastAsia="en-AU"/>
        </w:rPr>
        <w:t xml:space="preserve"> members</w:t>
      </w:r>
      <w:r w:rsidR="00DF2A23">
        <w:rPr>
          <w:lang w:eastAsia="en-AU"/>
        </w:rPr>
        <w:t xml:space="preserve"> </w:t>
      </w:r>
      <w:r w:rsidR="00DF2A23" w:rsidRPr="00103684">
        <w:rPr>
          <w:lang w:eastAsia="en-AU"/>
        </w:rPr>
        <w:t xml:space="preserve">who attend committee meetings or activities, at the direction of the Authority, will be covered under the Commonwealth Government’s Workers Compensation </w:t>
      </w:r>
      <w:r w:rsidR="00DF2A23" w:rsidRPr="00103684">
        <w:rPr>
          <w:lang w:eastAsia="en-AU"/>
        </w:rPr>
        <w:lastRenderedPageBreak/>
        <w:t xml:space="preserve">scheme for loss of income incurred as a result of an accident or injury where the community group </w:t>
      </w:r>
      <w:r w:rsidR="00DF2A23">
        <w:rPr>
          <w:lang w:eastAsia="en-AU"/>
        </w:rPr>
        <w:t xml:space="preserve">is </w:t>
      </w:r>
      <w:r w:rsidR="00DF2A23" w:rsidRPr="00103684">
        <w:rPr>
          <w:lang w:eastAsia="en-AU"/>
        </w:rPr>
        <w:t>not insured for this purpose.</w:t>
      </w:r>
    </w:p>
    <w:p w14:paraId="28F30844" w14:textId="46EE99E0" w:rsidR="0059322E" w:rsidRPr="00103684" w:rsidRDefault="00DF2A23" w:rsidP="00FF19A2">
      <w:pPr>
        <w:rPr>
          <w:lang w:eastAsia="en-AU"/>
        </w:rPr>
      </w:pPr>
      <w:r>
        <w:rPr>
          <w:lang w:eastAsia="en-AU"/>
        </w:rPr>
        <w:t>P</w:t>
      </w:r>
      <w:r w:rsidR="00E24472" w:rsidRPr="00103684">
        <w:rPr>
          <w:lang w:eastAsia="en-AU"/>
        </w:rPr>
        <w:t xml:space="preserve">roxies, advisors, guest speakers and observers </w:t>
      </w:r>
      <w:r w:rsidR="0059322E" w:rsidRPr="00103684">
        <w:rPr>
          <w:lang w:eastAsia="en-AU"/>
        </w:rPr>
        <w:t>who are employees of</w:t>
      </w:r>
      <w:r w:rsidR="00B2583C" w:rsidRPr="00103684">
        <w:rPr>
          <w:lang w:eastAsia="en-AU"/>
        </w:rPr>
        <w:t>,</w:t>
      </w:r>
      <w:r w:rsidR="0059322E" w:rsidRPr="00103684">
        <w:rPr>
          <w:lang w:eastAsia="en-AU"/>
        </w:rPr>
        <w:t xml:space="preserve"> </w:t>
      </w:r>
      <w:r w:rsidR="00B2583C" w:rsidRPr="00103684">
        <w:rPr>
          <w:lang w:eastAsia="en-AU"/>
        </w:rPr>
        <w:t xml:space="preserve">a </w:t>
      </w:r>
      <w:r w:rsidR="0059322E" w:rsidRPr="00103684">
        <w:rPr>
          <w:lang w:eastAsia="en-AU"/>
        </w:rPr>
        <w:t xml:space="preserve">private sector organisation </w:t>
      </w:r>
      <w:r w:rsidR="002621EE" w:rsidRPr="002621EE">
        <w:rPr>
          <w:lang w:eastAsia="en-AU"/>
        </w:rPr>
        <w:t xml:space="preserve">are responsible for ensuring they are covered </w:t>
      </w:r>
      <w:r w:rsidR="0059322E" w:rsidRPr="00103684">
        <w:rPr>
          <w:lang w:eastAsia="en-AU"/>
        </w:rPr>
        <w:t>by their employer</w:t>
      </w:r>
      <w:r w:rsidR="00B2583C" w:rsidRPr="00103684">
        <w:rPr>
          <w:lang w:eastAsia="en-AU"/>
        </w:rPr>
        <w:t xml:space="preserve"> for attending meetings and approved activities relating to the business of the committee.</w:t>
      </w:r>
    </w:p>
    <w:p w14:paraId="6E39655D" w14:textId="12004332" w:rsidR="00B2583C" w:rsidRPr="00103684" w:rsidRDefault="00DF2A23" w:rsidP="00FF19A2">
      <w:pPr>
        <w:rPr>
          <w:lang w:eastAsia="en-AU"/>
        </w:rPr>
      </w:pPr>
      <w:r>
        <w:rPr>
          <w:lang w:eastAsia="en-AU"/>
        </w:rPr>
        <w:t>P</w:t>
      </w:r>
      <w:r w:rsidR="00E24472" w:rsidRPr="00103684">
        <w:rPr>
          <w:lang w:eastAsia="en-AU"/>
        </w:rPr>
        <w:t xml:space="preserve">roxies, advisors, guest speakers and observers </w:t>
      </w:r>
      <w:r w:rsidR="00B2583C" w:rsidRPr="00103684">
        <w:rPr>
          <w:lang w:eastAsia="en-AU"/>
        </w:rPr>
        <w:t>who represent a community group and attend c</w:t>
      </w:r>
      <w:r w:rsidR="0059322E" w:rsidRPr="00103684">
        <w:rPr>
          <w:lang w:eastAsia="en-AU"/>
        </w:rPr>
        <w:t>ommittee meetings or activities</w:t>
      </w:r>
      <w:r w:rsidR="00E24472" w:rsidRPr="00103684">
        <w:rPr>
          <w:lang w:eastAsia="en-AU"/>
        </w:rPr>
        <w:t xml:space="preserve">, at the direction of the Authority, </w:t>
      </w:r>
      <w:r w:rsidR="0059322E" w:rsidRPr="00103684">
        <w:rPr>
          <w:lang w:eastAsia="en-AU"/>
        </w:rPr>
        <w:t>will be covered under the Commonwealth Government’s Workers Compensation scheme for loss of income incurred as a result of an accident or injury</w:t>
      </w:r>
      <w:r w:rsidR="00B2583C" w:rsidRPr="00103684">
        <w:rPr>
          <w:lang w:eastAsia="en-AU"/>
        </w:rPr>
        <w:t xml:space="preserve"> where the community group </w:t>
      </w:r>
      <w:r w:rsidR="004C50C0">
        <w:rPr>
          <w:lang w:eastAsia="en-AU"/>
        </w:rPr>
        <w:t xml:space="preserve">is </w:t>
      </w:r>
      <w:r w:rsidR="00B2583C" w:rsidRPr="00103684">
        <w:rPr>
          <w:lang w:eastAsia="en-AU"/>
        </w:rPr>
        <w:t>not insured for this purpose.</w:t>
      </w:r>
    </w:p>
    <w:p w14:paraId="4F457F76" w14:textId="55EDE12F" w:rsidR="00B2583C" w:rsidRPr="00103684" w:rsidRDefault="00DF2A23" w:rsidP="00FF19A2">
      <w:pPr>
        <w:rPr>
          <w:lang w:eastAsia="en-AU"/>
        </w:rPr>
      </w:pPr>
      <w:r>
        <w:rPr>
          <w:lang w:eastAsia="en-AU"/>
        </w:rPr>
        <w:t>P</w:t>
      </w:r>
      <w:r w:rsidR="00B2583C" w:rsidRPr="00103684">
        <w:rPr>
          <w:lang w:eastAsia="en-AU"/>
        </w:rPr>
        <w:t>roxies, advisors, guest speakers and observers</w:t>
      </w:r>
      <w:r w:rsidR="00F02790" w:rsidRPr="00103684">
        <w:rPr>
          <w:lang w:eastAsia="en-AU"/>
        </w:rPr>
        <w:t xml:space="preserve"> who do not represent a </w:t>
      </w:r>
      <w:r w:rsidR="002621EE">
        <w:rPr>
          <w:lang w:eastAsia="en-AU"/>
        </w:rPr>
        <w:t xml:space="preserve">private sector </w:t>
      </w:r>
      <w:r w:rsidR="00F02790" w:rsidRPr="00103684">
        <w:rPr>
          <w:lang w:eastAsia="en-AU"/>
        </w:rPr>
        <w:t xml:space="preserve">organisation or community group </w:t>
      </w:r>
      <w:r w:rsidR="00B2583C" w:rsidRPr="00103684">
        <w:rPr>
          <w:lang w:eastAsia="en-AU"/>
        </w:rPr>
        <w:t>and attend committee meetings or activities, at the direction of the Authority, will be covered under the Commonwealth Government’s Workers Compensation scheme for loss of income incurred as a result of an accident or injury</w:t>
      </w:r>
      <w:r w:rsidR="002621EE">
        <w:rPr>
          <w:lang w:eastAsia="en-AU"/>
        </w:rPr>
        <w:t>.</w:t>
      </w:r>
      <w:r w:rsidR="00B2583C" w:rsidRPr="00103684">
        <w:rPr>
          <w:lang w:eastAsia="en-AU"/>
        </w:rPr>
        <w:t xml:space="preserve"> </w:t>
      </w:r>
    </w:p>
    <w:p w14:paraId="2F4FC37D" w14:textId="412B9AEA" w:rsidR="00F02790" w:rsidRPr="00103684" w:rsidRDefault="00F02790" w:rsidP="00FF19A2">
      <w:pPr>
        <w:rPr>
          <w:lang w:eastAsia="en-AU"/>
        </w:rPr>
      </w:pPr>
      <w:r w:rsidRPr="00103684">
        <w:rPr>
          <w:lang w:eastAsia="en-AU"/>
        </w:rPr>
        <w:t>Government representatives who are employees of government departments and agencies or semi-government bodies who attend meetings or activities relating to the business of the committee, at the direction of the Authority, as part of their duties</w:t>
      </w:r>
      <w:r w:rsidR="002621EE">
        <w:rPr>
          <w:lang w:eastAsia="en-AU"/>
        </w:rPr>
        <w:t xml:space="preserve"> a</w:t>
      </w:r>
      <w:r w:rsidR="002621EE" w:rsidRPr="002621EE">
        <w:rPr>
          <w:lang w:eastAsia="en-AU"/>
        </w:rPr>
        <w:t>re responsible for ensuring</w:t>
      </w:r>
      <w:r w:rsidR="002621EE" w:rsidRPr="002621EE" w:rsidDel="002621EE">
        <w:rPr>
          <w:lang w:eastAsia="en-AU"/>
        </w:rPr>
        <w:t xml:space="preserve"> </w:t>
      </w:r>
      <w:r w:rsidR="002621EE">
        <w:rPr>
          <w:lang w:eastAsia="en-AU"/>
        </w:rPr>
        <w:t xml:space="preserve">they are </w:t>
      </w:r>
      <w:r w:rsidRPr="00103684">
        <w:rPr>
          <w:lang w:eastAsia="en-AU"/>
        </w:rPr>
        <w:t>covered by their employer.</w:t>
      </w:r>
    </w:p>
    <w:p w14:paraId="29022789" w14:textId="5122D1ED" w:rsidR="00B2583C" w:rsidRPr="00103684" w:rsidRDefault="00B2583C" w:rsidP="00FF19A2">
      <w:pPr>
        <w:rPr>
          <w:lang w:eastAsia="en-AU"/>
        </w:rPr>
      </w:pPr>
      <w:r w:rsidRPr="00103684">
        <w:rPr>
          <w:lang w:eastAsia="en-AU"/>
        </w:rPr>
        <w:t>Specific enquiries regarding workers compensation coverage for individual members should be made through the Secretariat.</w:t>
      </w:r>
    </w:p>
    <w:p w14:paraId="38BAF8ED" w14:textId="447B1D2C" w:rsidR="00C903B3" w:rsidRPr="00FF19A2" w:rsidRDefault="0059322E" w:rsidP="00DF268E">
      <w:pPr>
        <w:rPr>
          <w:rFonts w:cs="Arial"/>
          <w:szCs w:val="21"/>
        </w:rPr>
      </w:pPr>
      <w:r w:rsidRPr="00103684">
        <w:rPr>
          <w:lang w:eastAsia="en-AU"/>
        </w:rPr>
        <w:lastRenderedPageBreak/>
        <w:t xml:space="preserve">The </w:t>
      </w:r>
      <w:r w:rsidR="00C26803">
        <w:rPr>
          <w:lang w:eastAsia="en-AU"/>
        </w:rPr>
        <w:t>S</w:t>
      </w:r>
      <w:r w:rsidR="00C26803" w:rsidRPr="00103684">
        <w:rPr>
          <w:lang w:eastAsia="en-AU"/>
        </w:rPr>
        <w:t xml:space="preserve">ecretariat </w:t>
      </w:r>
      <w:r w:rsidRPr="00103684">
        <w:rPr>
          <w:lang w:eastAsia="en-AU"/>
        </w:rPr>
        <w:t>will complete a</w:t>
      </w:r>
      <w:r w:rsidR="001427B1" w:rsidRPr="00103684">
        <w:rPr>
          <w:lang w:eastAsia="en-AU"/>
        </w:rPr>
        <w:t xml:space="preserve"> </w:t>
      </w:r>
      <w:r w:rsidR="001427B1" w:rsidRPr="00103684">
        <w:rPr>
          <w:i/>
          <w:iCs/>
          <w:lang w:eastAsia="en-AU"/>
        </w:rPr>
        <w:t xml:space="preserve">Risk assessment </w:t>
      </w:r>
      <w:r w:rsidRPr="00103684">
        <w:rPr>
          <w:lang w:eastAsia="en-AU"/>
        </w:rPr>
        <w:t xml:space="preserve">to be approved </w:t>
      </w:r>
      <w:r w:rsidR="001427B1" w:rsidRPr="00103684">
        <w:rPr>
          <w:lang w:eastAsia="en-AU"/>
        </w:rPr>
        <w:t xml:space="preserve">by </w:t>
      </w:r>
      <w:r w:rsidRPr="00103684">
        <w:rPr>
          <w:lang w:eastAsia="en-AU"/>
        </w:rPr>
        <w:t>a relevant delegate at the Great Barrier Reef Marine Park A</w:t>
      </w:r>
      <w:r w:rsidR="001427B1" w:rsidRPr="00103684">
        <w:rPr>
          <w:lang w:eastAsia="en-AU"/>
        </w:rPr>
        <w:t>uthority for any</w:t>
      </w:r>
      <w:r w:rsidR="00E24472" w:rsidRPr="00103684">
        <w:rPr>
          <w:lang w:eastAsia="en-AU"/>
        </w:rPr>
        <w:t xml:space="preserve"> committee </w:t>
      </w:r>
      <w:r w:rsidR="001427B1" w:rsidRPr="00103684">
        <w:rPr>
          <w:lang w:eastAsia="en-AU"/>
        </w:rPr>
        <w:t xml:space="preserve">activities </w:t>
      </w:r>
      <w:r w:rsidR="00B2583C" w:rsidRPr="00103684">
        <w:rPr>
          <w:lang w:eastAsia="en-AU"/>
        </w:rPr>
        <w:t xml:space="preserve">(outside of committee meetings) </w:t>
      </w:r>
      <w:r w:rsidR="001427B1" w:rsidRPr="00103684">
        <w:rPr>
          <w:lang w:eastAsia="en-AU"/>
        </w:rPr>
        <w:t xml:space="preserve">that are undertaken </w:t>
      </w:r>
      <w:r w:rsidR="00E24472" w:rsidRPr="00103684">
        <w:rPr>
          <w:lang w:eastAsia="en-AU"/>
        </w:rPr>
        <w:t>as part of the business of the committee.</w:t>
      </w:r>
    </w:p>
    <w:p w14:paraId="4C3358AB" w14:textId="556E4A99" w:rsidR="0073493A" w:rsidRPr="00FF19A2" w:rsidRDefault="0073493A" w:rsidP="0073493A">
      <w:pPr>
        <w:ind w:right="-341"/>
        <w:rPr>
          <w:rFonts w:cs="Arial"/>
          <w:szCs w:val="21"/>
          <w:highlight w:val="yellow"/>
        </w:rPr>
        <w:sectPr w:rsidR="0073493A" w:rsidRPr="00FF19A2" w:rsidSect="00075F4E">
          <w:headerReference w:type="even" r:id="rId23"/>
          <w:headerReference w:type="default" r:id="rId24"/>
          <w:footerReference w:type="even" r:id="rId25"/>
          <w:footerReference w:type="default" r:id="rId26"/>
          <w:headerReference w:type="first" r:id="rId27"/>
          <w:footerReference w:type="first" r:id="rId28"/>
          <w:footnotePr>
            <w:numFmt w:val="lowerRoman"/>
          </w:footnotePr>
          <w:endnotePr>
            <w:numFmt w:val="decimal"/>
          </w:endnotePr>
          <w:pgSz w:w="11880" w:h="16820" w:code="9"/>
          <w:pgMar w:top="1276" w:right="851" w:bottom="993" w:left="851" w:header="425" w:footer="425" w:gutter="0"/>
          <w:pgNumType w:start="1"/>
          <w:cols w:space="720"/>
          <w:titlePg/>
          <w:docGrid w:linePitch="326"/>
        </w:sectPr>
      </w:pPr>
    </w:p>
    <w:p w14:paraId="7F7A3468" w14:textId="70D9C736" w:rsidR="009B2558" w:rsidRPr="00FF19A2" w:rsidRDefault="00DF268E" w:rsidP="00FF19A2">
      <w:pPr>
        <w:pStyle w:val="Heading1"/>
      </w:pPr>
      <w:bookmarkStart w:id="56" w:name="_Toc971156"/>
      <w:bookmarkStart w:id="57" w:name="_Toc11853897"/>
      <w:r w:rsidRPr="00FF19A2">
        <w:lastRenderedPageBreak/>
        <w:t>APPENDIX</w:t>
      </w:r>
      <w:r w:rsidR="00236781" w:rsidRPr="00FF19A2">
        <w:t xml:space="preserve"> 1</w:t>
      </w:r>
      <w:r w:rsidRPr="00FF19A2">
        <w:t>: INDIGENOUS REEF ADVISORY COMMITTEE TERMS OF REFERENCE</w:t>
      </w:r>
      <w:bookmarkEnd w:id="56"/>
      <w:bookmarkEnd w:id="57"/>
    </w:p>
    <w:p w14:paraId="6570B3B2" w14:textId="47E1C62C" w:rsidR="00DF268E" w:rsidRPr="00FF19A2" w:rsidRDefault="00DF268E" w:rsidP="00FF19A2">
      <w:pPr>
        <w:pStyle w:val="Heading2"/>
      </w:pPr>
      <w:bookmarkStart w:id="58" w:name="_Toc971157"/>
      <w:r w:rsidRPr="00FF19A2">
        <w:t>Operations</w:t>
      </w:r>
      <w:bookmarkEnd w:id="58"/>
    </w:p>
    <w:p w14:paraId="2FAA95D2" w14:textId="7AC0E238" w:rsidR="00DF268E" w:rsidRPr="00FF19A2" w:rsidRDefault="00DF268E" w:rsidP="00DF268E">
      <w:pPr>
        <w:rPr>
          <w:rFonts w:cs="Arial"/>
          <w:szCs w:val="21"/>
        </w:rPr>
      </w:pPr>
      <w:r w:rsidRPr="00FF19A2">
        <w:rPr>
          <w:rFonts w:cs="Arial"/>
          <w:szCs w:val="21"/>
        </w:rPr>
        <w:t>The Indigenous Reef Advisory Committee (</w:t>
      </w:r>
      <w:r w:rsidR="005F79D6" w:rsidRPr="00FF19A2">
        <w:rPr>
          <w:rFonts w:cs="Arial"/>
          <w:szCs w:val="21"/>
        </w:rPr>
        <w:t>IRAC)</w:t>
      </w:r>
      <w:r w:rsidRPr="00FF19A2">
        <w:rPr>
          <w:rFonts w:cs="Arial"/>
          <w:szCs w:val="21"/>
        </w:rPr>
        <w:t xml:space="preserve"> shall operate in accordance with the Reef Advisory Committee Charter of Operation, and the Indigenous Reef Advisory Committee Terms of Reference.</w:t>
      </w:r>
    </w:p>
    <w:p w14:paraId="3E42712E" w14:textId="4D1843AD" w:rsidR="00DF268E" w:rsidRPr="00FF19A2" w:rsidRDefault="00DF268E" w:rsidP="00FF19A2">
      <w:pPr>
        <w:pStyle w:val="Heading2"/>
      </w:pPr>
      <w:bookmarkStart w:id="59" w:name="_Toc971158"/>
      <w:r w:rsidRPr="00FF19A2">
        <w:t>Membership representation</w:t>
      </w:r>
      <w:bookmarkEnd w:id="59"/>
    </w:p>
    <w:p w14:paraId="13A93B01" w14:textId="58A4906D" w:rsidR="009B6211" w:rsidRDefault="009B6211" w:rsidP="00DF268E">
      <w:r w:rsidRPr="00FF19A2">
        <w:rPr>
          <w:rFonts w:cs="Arial"/>
          <w:szCs w:val="21"/>
        </w:rPr>
        <w:t xml:space="preserve">It is recognised that </w:t>
      </w:r>
      <w:r>
        <w:rPr>
          <w:rFonts w:cs="Arial"/>
          <w:szCs w:val="21"/>
        </w:rPr>
        <w:t>t</w:t>
      </w:r>
      <w:r w:rsidRPr="00490F29">
        <w:rPr>
          <w:lang w:val="en-US"/>
        </w:rPr>
        <w:t xml:space="preserve">he </w:t>
      </w:r>
      <w:r w:rsidR="00A32A47">
        <w:rPr>
          <w:lang w:val="en-US"/>
        </w:rPr>
        <w:t xml:space="preserve">IRAC </w:t>
      </w:r>
      <w:r>
        <w:rPr>
          <w:lang w:val="en-US"/>
        </w:rPr>
        <w:t>is</w:t>
      </w:r>
      <w:r w:rsidRPr="00490F29">
        <w:rPr>
          <w:lang w:val="en-US"/>
        </w:rPr>
        <w:t xml:space="preserve"> competency-based, and members </w:t>
      </w:r>
      <w:r>
        <w:rPr>
          <w:lang w:val="en-US"/>
        </w:rPr>
        <w:t xml:space="preserve">are </w:t>
      </w:r>
      <w:r w:rsidRPr="00490F29">
        <w:rPr>
          <w:lang w:val="en-US"/>
        </w:rPr>
        <w:t xml:space="preserve">appointed taking into consideration their </w:t>
      </w:r>
      <w:r w:rsidRPr="00490F29">
        <w:t>experience, knowledge, skills, relationships and networks with Reef Traditional Owners or relevant groups or sectors. All Committee members are expected to adopt a broad perspective on Committee business that is raised</w:t>
      </w:r>
      <w:r w:rsidR="00671E28">
        <w:t>.</w:t>
      </w:r>
    </w:p>
    <w:p w14:paraId="59E49273" w14:textId="78690BE7" w:rsidR="00DF268E" w:rsidRPr="00FF19A2" w:rsidRDefault="00DF268E" w:rsidP="00DF268E">
      <w:pPr>
        <w:rPr>
          <w:rFonts w:cs="Arial"/>
          <w:szCs w:val="21"/>
        </w:rPr>
      </w:pPr>
      <w:r w:rsidRPr="00FF19A2">
        <w:rPr>
          <w:rFonts w:cs="Arial"/>
          <w:szCs w:val="21"/>
        </w:rPr>
        <w:t xml:space="preserve">Members of the </w:t>
      </w:r>
      <w:r w:rsidR="00A32A47">
        <w:rPr>
          <w:rFonts w:cs="Arial"/>
          <w:szCs w:val="21"/>
        </w:rPr>
        <w:t>IRAC</w:t>
      </w:r>
      <w:r w:rsidRPr="00FF19A2">
        <w:rPr>
          <w:rFonts w:cs="Arial"/>
          <w:szCs w:val="21"/>
        </w:rPr>
        <w:t xml:space="preserve"> will be appointed in accordance with the Charter of Operation, and </w:t>
      </w:r>
      <w:r w:rsidR="000C5BD1" w:rsidRPr="00FF19A2">
        <w:rPr>
          <w:rFonts w:cs="Arial"/>
          <w:szCs w:val="21"/>
        </w:rPr>
        <w:t xml:space="preserve">will comprise of the majority of Traditional Owners connected to the Great Barrier Reef, and other persons with the appropriate professional abilities in the area of </w:t>
      </w:r>
      <w:r w:rsidR="009B6211">
        <w:rPr>
          <w:rFonts w:cs="Arial"/>
          <w:szCs w:val="21"/>
        </w:rPr>
        <w:t xml:space="preserve">sea country or </w:t>
      </w:r>
      <w:r w:rsidR="000C5BD1" w:rsidRPr="00FF19A2">
        <w:rPr>
          <w:rFonts w:cs="Arial"/>
          <w:szCs w:val="21"/>
        </w:rPr>
        <w:t>marine park management to increase the strategic capacity of the committee.</w:t>
      </w:r>
    </w:p>
    <w:p w14:paraId="64347871" w14:textId="77777777" w:rsidR="00A32A47" w:rsidRDefault="00A32A47" w:rsidP="00583C74">
      <w:pPr>
        <w:rPr>
          <w:rFonts w:cs="Arial"/>
          <w:szCs w:val="21"/>
          <w:lang w:val="en-US"/>
        </w:rPr>
      </w:pPr>
    </w:p>
    <w:p w14:paraId="558CC26A" w14:textId="66C2ED73" w:rsidR="00197F1E" w:rsidRPr="00FF19A2" w:rsidRDefault="00197F1E" w:rsidP="00583C74">
      <w:pPr>
        <w:rPr>
          <w:rFonts w:cs="Arial"/>
          <w:szCs w:val="21"/>
          <w:lang w:val="en-US"/>
        </w:rPr>
      </w:pPr>
      <w:r w:rsidRPr="00FF19A2">
        <w:rPr>
          <w:rFonts w:cs="Arial"/>
          <w:szCs w:val="21"/>
          <w:lang w:val="en-US"/>
        </w:rPr>
        <w:t xml:space="preserve">The </w:t>
      </w:r>
      <w:r w:rsidR="005F79D6" w:rsidRPr="00FF19A2">
        <w:rPr>
          <w:rFonts w:cs="Arial"/>
          <w:szCs w:val="21"/>
          <w:lang w:val="en-US"/>
        </w:rPr>
        <w:t>IRAC</w:t>
      </w:r>
      <w:r w:rsidRPr="00FF19A2">
        <w:rPr>
          <w:rFonts w:cs="Arial"/>
          <w:szCs w:val="21"/>
          <w:lang w:val="en-US"/>
        </w:rPr>
        <w:t xml:space="preserve"> has the following </w:t>
      </w:r>
      <w:r w:rsidR="009B6211">
        <w:rPr>
          <w:rFonts w:cs="Arial"/>
          <w:b/>
          <w:szCs w:val="21"/>
          <w:lang w:val="en-US"/>
        </w:rPr>
        <w:t>Terms of Reference</w:t>
      </w:r>
      <w:r w:rsidRPr="00FF19A2">
        <w:rPr>
          <w:rFonts w:cs="Arial"/>
          <w:szCs w:val="21"/>
          <w:lang w:val="en-US"/>
        </w:rPr>
        <w:t>:</w:t>
      </w:r>
    </w:p>
    <w:p w14:paraId="140B50A6" w14:textId="04EC8288" w:rsidR="00E73B1A" w:rsidRPr="00FF19A2" w:rsidRDefault="00366D34" w:rsidP="00583C74">
      <w:pPr>
        <w:pStyle w:val="ListParagraph"/>
        <w:numPr>
          <w:ilvl w:val="0"/>
          <w:numId w:val="8"/>
        </w:numPr>
        <w:ind w:left="284" w:hanging="284"/>
        <w:rPr>
          <w:rFonts w:cs="Arial"/>
          <w:szCs w:val="21"/>
        </w:rPr>
      </w:pPr>
      <w:r w:rsidRPr="00FF19A2">
        <w:rPr>
          <w:rFonts w:cs="Arial"/>
          <w:szCs w:val="21"/>
        </w:rPr>
        <w:t xml:space="preserve">Advise on matters relating to </w:t>
      </w:r>
      <w:r w:rsidR="008742B4">
        <w:rPr>
          <w:rFonts w:cs="Arial"/>
          <w:szCs w:val="21"/>
        </w:rPr>
        <w:t xml:space="preserve">Marine Park management and </w:t>
      </w:r>
      <w:r w:rsidRPr="00FF19A2">
        <w:rPr>
          <w:rFonts w:cs="Arial"/>
          <w:szCs w:val="21"/>
        </w:rPr>
        <w:t>t</w:t>
      </w:r>
      <w:r w:rsidR="00E73B1A" w:rsidRPr="00FF19A2">
        <w:rPr>
          <w:rFonts w:cs="Arial"/>
          <w:szCs w:val="21"/>
        </w:rPr>
        <w:t xml:space="preserve">he implementation of </w:t>
      </w:r>
      <w:r w:rsidR="008742B4">
        <w:rPr>
          <w:rFonts w:cs="Arial"/>
          <w:szCs w:val="21"/>
        </w:rPr>
        <w:t xml:space="preserve">actions by the Authority to assist Aboriginal and Torres Strait Islander peoples keep their heritage strong, safe and healthy, and contribute towards Aboriginal and Torres Strait Islander </w:t>
      </w:r>
      <w:r w:rsidR="008742B4">
        <w:rPr>
          <w:rFonts w:cs="Arial"/>
          <w:szCs w:val="21"/>
        </w:rPr>
        <w:lastRenderedPageBreak/>
        <w:t>aspirations for sea country and heritage management into the future</w:t>
      </w:r>
      <w:r w:rsidRPr="00FF19A2">
        <w:rPr>
          <w:rFonts w:cs="Arial"/>
          <w:i/>
          <w:szCs w:val="21"/>
        </w:rPr>
        <w:t>.</w:t>
      </w:r>
      <w:r w:rsidR="001A2FF9">
        <w:rPr>
          <w:rFonts w:cs="Arial"/>
          <w:i/>
          <w:szCs w:val="21"/>
        </w:rPr>
        <w:t xml:space="preserve"> </w:t>
      </w:r>
    </w:p>
    <w:p w14:paraId="1121B89D" w14:textId="0C20FC90" w:rsidR="00197F1E" w:rsidRPr="00FF19A2" w:rsidRDefault="00197F1E" w:rsidP="00583C74">
      <w:pPr>
        <w:pStyle w:val="ListParagraph"/>
        <w:numPr>
          <w:ilvl w:val="0"/>
          <w:numId w:val="8"/>
        </w:numPr>
        <w:ind w:left="284" w:hanging="284"/>
        <w:rPr>
          <w:rFonts w:cs="Arial"/>
          <w:szCs w:val="21"/>
        </w:rPr>
      </w:pPr>
      <w:r w:rsidRPr="00FF19A2">
        <w:rPr>
          <w:rFonts w:cs="Arial"/>
          <w:szCs w:val="21"/>
        </w:rPr>
        <w:t>Advise on ways to facilitate partnerships</w:t>
      </w:r>
      <w:r w:rsidR="00224C5C">
        <w:rPr>
          <w:rFonts w:cs="Arial"/>
          <w:szCs w:val="21"/>
        </w:rPr>
        <w:t>, enhance engagement with</w:t>
      </w:r>
      <w:bookmarkStart w:id="60" w:name="_GoBack"/>
      <w:bookmarkEnd w:id="60"/>
      <w:r w:rsidR="00224C5C">
        <w:rPr>
          <w:rFonts w:cs="Arial"/>
          <w:szCs w:val="21"/>
        </w:rPr>
        <w:t xml:space="preserve"> a range of sectors (for example, tourism</w:t>
      </w:r>
      <w:r w:rsidRPr="00FF19A2">
        <w:rPr>
          <w:rFonts w:cs="Arial"/>
          <w:szCs w:val="21"/>
        </w:rPr>
        <w:t>,</w:t>
      </w:r>
      <w:r w:rsidR="00224C5C">
        <w:rPr>
          <w:rFonts w:cs="Arial"/>
          <w:szCs w:val="21"/>
        </w:rPr>
        <w:t xml:space="preserve"> natural resource organisations, fisheries) and</w:t>
      </w:r>
      <w:r w:rsidRPr="00FF19A2">
        <w:rPr>
          <w:rFonts w:cs="Arial"/>
          <w:szCs w:val="21"/>
        </w:rPr>
        <w:t xml:space="preserve"> build capacity and engage with Traditional Owners in management of marine resources in the Great Barrier Reef.</w:t>
      </w:r>
      <w:r w:rsidR="001A2FF9">
        <w:rPr>
          <w:rFonts w:cs="Arial"/>
          <w:szCs w:val="21"/>
        </w:rPr>
        <w:t xml:space="preserve"> </w:t>
      </w:r>
    </w:p>
    <w:p w14:paraId="55B41D60" w14:textId="23E64F5A" w:rsidR="00197F1E" w:rsidRPr="00FF19A2" w:rsidRDefault="008742B4" w:rsidP="00583C74">
      <w:pPr>
        <w:pStyle w:val="ListParagraph"/>
        <w:numPr>
          <w:ilvl w:val="0"/>
          <w:numId w:val="8"/>
        </w:numPr>
        <w:ind w:left="284" w:hanging="284"/>
        <w:rPr>
          <w:rFonts w:cs="Arial"/>
          <w:szCs w:val="21"/>
        </w:rPr>
      </w:pPr>
      <w:r>
        <w:rPr>
          <w:rFonts w:cs="Arial"/>
          <w:szCs w:val="21"/>
        </w:rPr>
        <w:t>Advise on</w:t>
      </w:r>
      <w:r w:rsidR="00197F1E" w:rsidRPr="00FF19A2">
        <w:rPr>
          <w:rFonts w:cs="Arial"/>
          <w:szCs w:val="21"/>
        </w:rPr>
        <w:t xml:space="preserve"> ways to strengthen communications between local communities, managers and reef stakeholders and build better understanding of Traditional Owner issues about management of the Great Barrier Reef.</w:t>
      </w:r>
      <w:r w:rsidR="001A2FF9">
        <w:rPr>
          <w:rFonts w:cs="Arial"/>
          <w:szCs w:val="21"/>
        </w:rPr>
        <w:t xml:space="preserve"> </w:t>
      </w:r>
    </w:p>
    <w:p w14:paraId="79D7CA82" w14:textId="3FE7D602" w:rsidR="00197F1E" w:rsidRPr="00FF19A2" w:rsidRDefault="00197F1E" w:rsidP="00583C74">
      <w:pPr>
        <w:pStyle w:val="ListParagraph"/>
        <w:numPr>
          <w:ilvl w:val="0"/>
          <w:numId w:val="8"/>
        </w:numPr>
        <w:ind w:left="284" w:hanging="284"/>
        <w:rPr>
          <w:rFonts w:cs="Arial"/>
          <w:szCs w:val="21"/>
        </w:rPr>
      </w:pPr>
      <w:r w:rsidRPr="00FF19A2">
        <w:rPr>
          <w:rFonts w:cs="Arial"/>
          <w:szCs w:val="21"/>
        </w:rPr>
        <w:t xml:space="preserve">Provide advice on application of world's best </w:t>
      </w:r>
      <w:r w:rsidR="005F79D6" w:rsidRPr="00FF19A2">
        <w:rPr>
          <w:rFonts w:cs="Arial"/>
          <w:szCs w:val="21"/>
        </w:rPr>
        <w:t>practice</w:t>
      </w:r>
      <w:r w:rsidRPr="00FF19A2">
        <w:rPr>
          <w:rFonts w:cs="Arial"/>
          <w:szCs w:val="21"/>
        </w:rPr>
        <w:t xml:space="preserve"> principles to sea country planning and implementation.</w:t>
      </w:r>
      <w:r w:rsidR="001A2FF9">
        <w:rPr>
          <w:rFonts w:cs="Arial"/>
          <w:szCs w:val="21"/>
        </w:rPr>
        <w:t xml:space="preserve"> </w:t>
      </w:r>
    </w:p>
    <w:p w14:paraId="6680C6E0" w14:textId="158FEB3A" w:rsidR="00197F1E" w:rsidRPr="00FF19A2" w:rsidRDefault="008742B4" w:rsidP="00583C74">
      <w:pPr>
        <w:pStyle w:val="ListParagraph"/>
        <w:numPr>
          <w:ilvl w:val="0"/>
          <w:numId w:val="8"/>
        </w:numPr>
        <w:ind w:left="284" w:hanging="284"/>
        <w:rPr>
          <w:rFonts w:cs="Arial"/>
          <w:szCs w:val="21"/>
        </w:rPr>
      </w:pPr>
      <w:r>
        <w:rPr>
          <w:rFonts w:cs="Arial"/>
          <w:szCs w:val="21"/>
        </w:rPr>
        <w:t xml:space="preserve">Advise on the delivery and </w:t>
      </w:r>
      <w:r w:rsidR="00197F1E" w:rsidRPr="00FF19A2">
        <w:rPr>
          <w:rFonts w:cs="Arial"/>
          <w:szCs w:val="21"/>
        </w:rPr>
        <w:t>the expansion of the Traditional Use of Marine Resource</w:t>
      </w:r>
      <w:r w:rsidR="00224C5C">
        <w:rPr>
          <w:rFonts w:cs="Arial"/>
          <w:szCs w:val="21"/>
        </w:rPr>
        <w:t>s</w:t>
      </w:r>
      <w:r w:rsidR="00197F1E" w:rsidRPr="00FF19A2">
        <w:rPr>
          <w:rFonts w:cs="Arial"/>
          <w:szCs w:val="21"/>
        </w:rPr>
        <w:t xml:space="preserve"> Agreement (TUMRA) program across the Great Barrier Reef </w:t>
      </w:r>
      <w:r>
        <w:rPr>
          <w:rFonts w:cs="Arial"/>
          <w:szCs w:val="21"/>
        </w:rPr>
        <w:t>World Heritage Area</w:t>
      </w:r>
      <w:r w:rsidR="00197F1E" w:rsidRPr="00FF19A2">
        <w:rPr>
          <w:rFonts w:cs="Arial"/>
          <w:szCs w:val="21"/>
        </w:rPr>
        <w:t>.</w:t>
      </w:r>
      <w:r w:rsidR="001A2FF9">
        <w:rPr>
          <w:rFonts w:cs="Arial"/>
          <w:szCs w:val="21"/>
        </w:rPr>
        <w:t xml:space="preserve"> </w:t>
      </w:r>
    </w:p>
    <w:p w14:paraId="02B31189" w14:textId="0FB2F7D7" w:rsidR="00DF268E" w:rsidRPr="005F79D6" w:rsidRDefault="00DF268E" w:rsidP="00DF268E">
      <w:pPr>
        <w:pStyle w:val="Heading2"/>
        <w:rPr>
          <w:sz w:val="22"/>
        </w:rPr>
      </w:pPr>
      <w:bookmarkStart w:id="61" w:name="_Toc971160"/>
      <w:r w:rsidRPr="005F79D6">
        <w:rPr>
          <w:sz w:val="22"/>
        </w:rPr>
        <w:t>Approval</w:t>
      </w:r>
      <w:bookmarkEnd w:id="61"/>
    </w:p>
    <w:p w14:paraId="57A0E077" w14:textId="0D729B28" w:rsidR="00DF268E" w:rsidRPr="00FF19A2" w:rsidRDefault="00DF268E" w:rsidP="00197F1E">
      <w:pPr>
        <w:ind w:right="-341"/>
        <w:rPr>
          <w:rFonts w:cs="Arial"/>
          <w:szCs w:val="21"/>
        </w:rPr>
      </w:pPr>
      <w:r w:rsidRPr="00FF19A2">
        <w:rPr>
          <w:rFonts w:cs="Arial"/>
          <w:szCs w:val="21"/>
        </w:rPr>
        <w:t>Marine Park Authority Board</w:t>
      </w:r>
      <w:r w:rsidR="00C42047">
        <w:rPr>
          <w:rFonts w:cs="Arial"/>
          <w:szCs w:val="21"/>
        </w:rPr>
        <w:t xml:space="preserve"> – MPA253</w:t>
      </w:r>
    </w:p>
    <w:p w14:paraId="6F1DCF4D" w14:textId="2C7EC70C" w:rsidR="00857DC2" w:rsidRPr="00FF19A2" w:rsidRDefault="00DF268E" w:rsidP="00857DC2">
      <w:pPr>
        <w:ind w:right="-341"/>
        <w:rPr>
          <w:rFonts w:cs="Arial"/>
          <w:szCs w:val="21"/>
        </w:rPr>
      </w:pPr>
      <w:r w:rsidRPr="00FF19A2">
        <w:rPr>
          <w:rFonts w:cs="Arial"/>
          <w:szCs w:val="21"/>
        </w:rPr>
        <w:t xml:space="preserve">Date: </w:t>
      </w:r>
      <w:r w:rsidR="00C42047">
        <w:rPr>
          <w:rFonts w:cs="Arial"/>
          <w:szCs w:val="21"/>
        </w:rPr>
        <w:t>22 March 2019</w:t>
      </w:r>
    </w:p>
    <w:p w14:paraId="04FB0063" w14:textId="565D9C69" w:rsidR="00236781" w:rsidRPr="00F30B78" w:rsidRDefault="009B2558" w:rsidP="00B66B01">
      <w:pPr>
        <w:pStyle w:val="Heading1"/>
        <w:tabs>
          <w:tab w:val="left" w:pos="1843"/>
        </w:tabs>
        <w:ind w:left="1843" w:hanging="1843"/>
      </w:pPr>
      <w:r w:rsidRPr="005F79D6">
        <w:br w:type="page"/>
      </w:r>
      <w:bookmarkStart w:id="62" w:name="_Toc971161"/>
      <w:bookmarkStart w:id="63" w:name="_Toc11853898"/>
      <w:r w:rsidR="00B66B01">
        <w:lastRenderedPageBreak/>
        <w:t>APPENDIX 2:</w:t>
      </w:r>
      <w:r w:rsidR="00B66B01">
        <w:tab/>
      </w:r>
      <w:r w:rsidR="00DF268E" w:rsidRPr="00F30B78">
        <w:t>TOURISM REEF ADVISORY COMMITTEE TERMS OF REFERENCE</w:t>
      </w:r>
      <w:bookmarkEnd w:id="62"/>
      <w:bookmarkEnd w:id="63"/>
    </w:p>
    <w:p w14:paraId="2C4A997A" w14:textId="28003D95" w:rsidR="00236781" w:rsidRPr="00F30B78" w:rsidRDefault="00C903B3" w:rsidP="00F30B78">
      <w:pPr>
        <w:pStyle w:val="Heading2"/>
      </w:pPr>
      <w:bookmarkStart w:id="64" w:name="_Toc971162"/>
      <w:r w:rsidRPr="00F30B78">
        <w:t>O</w:t>
      </w:r>
      <w:r w:rsidR="00236781" w:rsidRPr="00F30B78">
        <w:t>perations</w:t>
      </w:r>
      <w:bookmarkEnd w:id="64"/>
    </w:p>
    <w:p w14:paraId="44EEAA0C" w14:textId="4190B66A" w:rsidR="00236781" w:rsidRPr="005F79D6" w:rsidRDefault="00236781" w:rsidP="00F30B78">
      <w:r w:rsidRPr="005F79D6">
        <w:t>The Tourism Reef Advisory Committee (</w:t>
      </w:r>
      <w:r w:rsidR="005F79D6">
        <w:t>TRAC</w:t>
      </w:r>
      <w:r w:rsidRPr="005F79D6">
        <w:t>) shall operate in accordance with the Reef Advisory Committee Charter of Operation, and the Tourism Reef Advisory Committee Terms of Reference.</w:t>
      </w:r>
    </w:p>
    <w:p w14:paraId="12FE6834" w14:textId="04554887" w:rsidR="00236781" w:rsidRPr="00F30B78" w:rsidRDefault="00C903B3" w:rsidP="00F30B78">
      <w:pPr>
        <w:pStyle w:val="Heading2"/>
      </w:pPr>
      <w:bookmarkStart w:id="65" w:name="_Toc971163"/>
      <w:r w:rsidRPr="00F30B78">
        <w:t>M</w:t>
      </w:r>
      <w:r w:rsidR="00236781" w:rsidRPr="00F30B78">
        <w:t>embership representation</w:t>
      </w:r>
      <w:bookmarkEnd w:id="65"/>
    </w:p>
    <w:p w14:paraId="514B8807" w14:textId="12C2E882" w:rsidR="00194028" w:rsidRPr="005F79D6" w:rsidRDefault="00671E28" w:rsidP="00F30B78">
      <w:r w:rsidRPr="00FF19A2">
        <w:rPr>
          <w:rFonts w:cs="Arial"/>
          <w:szCs w:val="21"/>
        </w:rPr>
        <w:t xml:space="preserve">It is recognised that </w:t>
      </w:r>
      <w:r>
        <w:rPr>
          <w:rFonts w:cs="Arial"/>
          <w:szCs w:val="21"/>
        </w:rPr>
        <w:t>t</w:t>
      </w:r>
      <w:r w:rsidRPr="00490F29">
        <w:rPr>
          <w:lang w:val="en-US"/>
        </w:rPr>
        <w:t xml:space="preserve">he </w:t>
      </w:r>
      <w:r w:rsidR="00A32A47">
        <w:rPr>
          <w:lang w:val="en-US"/>
        </w:rPr>
        <w:t>TRAC</w:t>
      </w:r>
      <w:r w:rsidRPr="00490F29">
        <w:rPr>
          <w:lang w:val="en-US"/>
        </w:rPr>
        <w:t xml:space="preserve"> </w:t>
      </w:r>
      <w:r>
        <w:rPr>
          <w:lang w:val="en-US"/>
        </w:rPr>
        <w:t>is</w:t>
      </w:r>
      <w:r w:rsidRPr="00490F29">
        <w:rPr>
          <w:lang w:val="en-US"/>
        </w:rPr>
        <w:t xml:space="preserve"> competency-based, and members </w:t>
      </w:r>
      <w:r>
        <w:rPr>
          <w:lang w:val="en-US"/>
        </w:rPr>
        <w:t xml:space="preserve">are </w:t>
      </w:r>
      <w:r w:rsidRPr="00490F29">
        <w:rPr>
          <w:lang w:val="en-US"/>
        </w:rPr>
        <w:t xml:space="preserve">appointed taking into consideration their </w:t>
      </w:r>
      <w:r w:rsidRPr="00490F29">
        <w:t xml:space="preserve">experience, knowledge, skills, relationships and networks with </w:t>
      </w:r>
      <w:r>
        <w:t xml:space="preserve">the Reef tourism industry </w:t>
      </w:r>
      <w:r w:rsidRPr="00490F29">
        <w:t>or relevant groups or sectors. All Committee members are expected to adopt a broad perspective on Committee business that is raised</w:t>
      </w:r>
      <w:r w:rsidR="007D58D3">
        <w:t>.</w:t>
      </w:r>
    </w:p>
    <w:p w14:paraId="08087A5A" w14:textId="6376432C" w:rsidR="00F30B78" w:rsidRDefault="00FD4824" w:rsidP="00583C74">
      <w:pPr>
        <w:spacing w:after="60"/>
        <w:sectPr w:rsidR="00F30B78" w:rsidSect="00B66B01">
          <w:headerReference w:type="first" r:id="rId29"/>
          <w:footerReference w:type="first" r:id="rId30"/>
          <w:footnotePr>
            <w:numFmt w:val="lowerRoman"/>
          </w:footnotePr>
          <w:endnotePr>
            <w:numFmt w:val="decimal"/>
          </w:endnotePr>
          <w:pgSz w:w="11880" w:h="16820" w:code="9"/>
          <w:pgMar w:top="1276" w:right="851" w:bottom="992" w:left="851" w:header="425" w:footer="425" w:gutter="0"/>
          <w:cols w:space="720"/>
          <w:titlePg/>
          <w:docGrid w:linePitch="326"/>
        </w:sectPr>
      </w:pPr>
      <w:r w:rsidRPr="005F79D6">
        <w:t xml:space="preserve">Members </w:t>
      </w:r>
      <w:r w:rsidR="007B4880" w:rsidRPr="005F79D6">
        <w:t xml:space="preserve">of the </w:t>
      </w:r>
      <w:r w:rsidR="00A32A47">
        <w:t>TRAC</w:t>
      </w:r>
      <w:r w:rsidR="007B4880" w:rsidRPr="005F79D6">
        <w:t xml:space="preserve"> </w:t>
      </w:r>
      <w:r w:rsidRPr="005F79D6">
        <w:t xml:space="preserve">will be appointed in accordance with the Charter of Operation, and will be selected based on their representation </w:t>
      </w:r>
      <w:r w:rsidR="00194028" w:rsidRPr="005F79D6">
        <w:t xml:space="preserve">within </w:t>
      </w:r>
      <w:r w:rsidR="00191394" w:rsidRPr="005F79D6">
        <w:t xml:space="preserve">one or more of the </w:t>
      </w:r>
      <w:r w:rsidR="00194028" w:rsidRPr="005F79D6">
        <w:t>following:</w:t>
      </w:r>
    </w:p>
    <w:p w14:paraId="140A20D9" w14:textId="1814EEE5" w:rsidR="00820B9E" w:rsidRPr="00F30B78" w:rsidRDefault="00820B9E" w:rsidP="00583C74">
      <w:pPr>
        <w:pStyle w:val="ListParagraph"/>
        <w:spacing w:after="120"/>
      </w:pPr>
      <w:r w:rsidRPr="00F30B78">
        <w:t>Regional Economic Development</w:t>
      </w:r>
    </w:p>
    <w:p w14:paraId="5EABB82B" w14:textId="78228FA1" w:rsidR="00820B9E" w:rsidRPr="00F30B78" w:rsidRDefault="00820B9E" w:rsidP="00583C74">
      <w:pPr>
        <w:pStyle w:val="ListParagraph"/>
        <w:spacing w:after="120"/>
      </w:pPr>
      <w:r w:rsidRPr="00F30B78">
        <w:t>Ecotourism</w:t>
      </w:r>
    </w:p>
    <w:p w14:paraId="0B923B47" w14:textId="03F8BDBB" w:rsidR="00820B9E" w:rsidRPr="00F30B78" w:rsidRDefault="00820B9E" w:rsidP="00583C74">
      <w:pPr>
        <w:pStyle w:val="ListParagraph"/>
        <w:spacing w:after="120"/>
      </w:pPr>
      <w:r w:rsidRPr="00F30B78">
        <w:t>Indigenous Tourism</w:t>
      </w:r>
    </w:p>
    <w:p w14:paraId="7E400CDD" w14:textId="73A2F780" w:rsidR="008742B4" w:rsidRPr="00F30B78" w:rsidRDefault="008742B4" w:rsidP="00583C74">
      <w:pPr>
        <w:pStyle w:val="ListParagraph"/>
        <w:spacing w:after="120"/>
      </w:pPr>
      <w:r>
        <w:t xml:space="preserve">Reef Traditional Owner </w:t>
      </w:r>
    </w:p>
    <w:p w14:paraId="22ADC6CB" w14:textId="769E81E5" w:rsidR="00820B9E" w:rsidRPr="00F30B78" w:rsidRDefault="00820B9E" w:rsidP="00583C74">
      <w:pPr>
        <w:pStyle w:val="ListParagraph"/>
        <w:spacing w:after="120"/>
      </w:pPr>
      <w:r w:rsidRPr="00F30B78">
        <w:t>Tourism Industry Representative Groups</w:t>
      </w:r>
    </w:p>
    <w:p w14:paraId="41DCC133" w14:textId="676D1BF5" w:rsidR="00194028" w:rsidRPr="00F30B78" w:rsidRDefault="00820B9E" w:rsidP="00583C74">
      <w:pPr>
        <w:pStyle w:val="ListParagraph"/>
        <w:spacing w:after="120"/>
      </w:pPr>
      <w:r w:rsidRPr="00F30B78">
        <w:t>T</w:t>
      </w:r>
      <w:r w:rsidR="00191394" w:rsidRPr="00F30B78">
        <w:t>ourism entrepreneur</w:t>
      </w:r>
    </w:p>
    <w:p w14:paraId="21254DF1" w14:textId="00D76477" w:rsidR="00194028" w:rsidRPr="00F30B78" w:rsidRDefault="00820B9E" w:rsidP="00583C74">
      <w:pPr>
        <w:pStyle w:val="ListParagraph"/>
        <w:spacing w:after="120"/>
      </w:pPr>
      <w:r w:rsidRPr="00F30B78">
        <w:t>C</w:t>
      </w:r>
      <w:r w:rsidR="00194028" w:rsidRPr="00F30B78">
        <w:t>harter operations</w:t>
      </w:r>
    </w:p>
    <w:p w14:paraId="603A9CFF" w14:textId="4E77F8D7" w:rsidR="00820B9E" w:rsidRPr="00F30B78" w:rsidRDefault="00820B9E" w:rsidP="00583C74">
      <w:pPr>
        <w:pStyle w:val="ListParagraph"/>
        <w:spacing w:after="120"/>
      </w:pPr>
      <w:r w:rsidRPr="00F30B78">
        <w:t>B</w:t>
      </w:r>
      <w:r w:rsidR="007B4880" w:rsidRPr="00F30B78">
        <w:t>areboat operations</w:t>
      </w:r>
    </w:p>
    <w:p w14:paraId="0BE4DE71" w14:textId="639920FA" w:rsidR="00820B9E" w:rsidRPr="00F30B78" w:rsidRDefault="00820B9E" w:rsidP="00583C74">
      <w:pPr>
        <w:pStyle w:val="ListParagraph"/>
        <w:spacing w:after="120"/>
      </w:pPr>
      <w:r w:rsidRPr="00F30B78">
        <w:lastRenderedPageBreak/>
        <w:t>Pontoon operations</w:t>
      </w:r>
    </w:p>
    <w:p w14:paraId="03703CD3" w14:textId="1849257A" w:rsidR="00820B9E" w:rsidRPr="00F30B78" w:rsidRDefault="00820B9E" w:rsidP="00583C74">
      <w:pPr>
        <w:pStyle w:val="ListParagraph"/>
        <w:spacing w:after="120"/>
      </w:pPr>
      <w:r w:rsidRPr="00F30B78">
        <w:t>Sailing operations</w:t>
      </w:r>
    </w:p>
    <w:p w14:paraId="40C98389" w14:textId="10FF0B09" w:rsidR="00820B9E" w:rsidRPr="00F30B78" w:rsidRDefault="00820B9E" w:rsidP="00583C74">
      <w:pPr>
        <w:pStyle w:val="ListParagraph"/>
        <w:spacing w:after="120"/>
      </w:pPr>
      <w:r w:rsidRPr="00F30B78">
        <w:t>Cruise Shipping</w:t>
      </w:r>
    </w:p>
    <w:p w14:paraId="43F45F76" w14:textId="5E4AA5F8" w:rsidR="00820B9E" w:rsidRPr="00F30B78" w:rsidRDefault="00820B9E" w:rsidP="00583C74">
      <w:pPr>
        <w:pStyle w:val="ListParagraph"/>
        <w:spacing w:after="120"/>
      </w:pPr>
      <w:r w:rsidRPr="00F30B78">
        <w:t>Island Resorts</w:t>
      </w:r>
    </w:p>
    <w:p w14:paraId="36E0590A" w14:textId="77777777" w:rsidR="00F30B78" w:rsidRPr="00F30B78" w:rsidRDefault="00820B9E" w:rsidP="00583C74">
      <w:pPr>
        <w:pStyle w:val="ListParagraph"/>
        <w:spacing w:after="120"/>
        <w:sectPr w:rsidR="00F30B78" w:rsidRPr="00F30B78" w:rsidSect="00F30B78">
          <w:footnotePr>
            <w:numFmt w:val="lowerRoman"/>
          </w:footnotePr>
          <w:endnotePr>
            <w:numFmt w:val="decimal"/>
          </w:endnotePr>
          <w:type w:val="continuous"/>
          <w:pgSz w:w="11880" w:h="16820" w:code="9"/>
          <w:pgMar w:top="1134" w:right="851" w:bottom="567" w:left="851" w:header="425" w:footer="425" w:gutter="0"/>
          <w:cols w:num="2" w:space="720"/>
          <w:titlePg/>
          <w:docGrid w:linePitch="326"/>
        </w:sectPr>
      </w:pPr>
      <w:r w:rsidRPr="00F30B78">
        <w:t>Aviation</w:t>
      </w:r>
    </w:p>
    <w:p w14:paraId="29305C0A" w14:textId="77777777" w:rsidR="00A32A47" w:rsidRDefault="00A32A47" w:rsidP="00F30B78">
      <w:pPr>
        <w:rPr>
          <w:lang w:val="en-US"/>
        </w:rPr>
      </w:pPr>
    </w:p>
    <w:p w14:paraId="6CFDA109" w14:textId="7E0B6C59" w:rsidR="007B4880" w:rsidRPr="005F79D6" w:rsidRDefault="00DF268E" w:rsidP="00F30B78">
      <w:r w:rsidRPr="005F79D6">
        <w:rPr>
          <w:lang w:val="en-US"/>
        </w:rPr>
        <w:t xml:space="preserve">The </w:t>
      </w:r>
      <w:r w:rsidR="005F79D6">
        <w:rPr>
          <w:lang w:val="en-US"/>
        </w:rPr>
        <w:t>TRAC</w:t>
      </w:r>
      <w:r w:rsidRPr="005F79D6">
        <w:rPr>
          <w:lang w:val="en-US"/>
        </w:rPr>
        <w:t xml:space="preserve"> has the following </w:t>
      </w:r>
      <w:r w:rsidR="008742B4">
        <w:rPr>
          <w:b/>
          <w:lang w:val="en-US"/>
        </w:rPr>
        <w:t>Terms of Reference</w:t>
      </w:r>
      <w:r w:rsidRPr="005F79D6">
        <w:rPr>
          <w:lang w:val="en-US"/>
        </w:rPr>
        <w:t>:</w:t>
      </w:r>
      <w:r w:rsidR="007B4880" w:rsidRPr="005F79D6">
        <w:t xml:space="preserve"> </w:t>
      </w:r>
    </w:p>
    <w:p w14:paraId="39555F27" w14:textId="57990AAA" w:rsidR="00583C74" w:rsidRDefault="00583C74" w:rsidP="00583C74">
      <w:pPr>
        <w:numPr>
          <w:ilvl w:val="0"/>
          <w:numId w:val="9"/>
        </w:numPr>
        <w:spacing w:after="60"/>
        <w:ind w:left="284" w:hanging="284"/>
        <w:rPr>
          <w:rFonts w:cs="Arial"/>
          <w:szCs w:val="21"/>
        </w:rPr>
      </w:pPr>
      <w:r>
        <w:rPr>
          <w:rFonts w:cs="Arial"/>
          <w:szCs w:val="21"/>
        </w:rPr>
        <w:t xml:space="preserve">Advise on matters relating to </w:t>
      </w:r>
      <w:r w:rsidR="00366D34" w:rsidRPr="00583C74">
        <w:rPr>
          <w:rFonts w:cs="Arial"/>
          <w:bCs/>
          <w:szCs w:val="21"/>
        </w:rPr>
        <w:t xml:space="preserve">key findings of the </w:t>
      </w:r>
      <w:r>
        <w:rPr>
          <w:rFonts w:cs="Arial"/>
          <w:bCs/>
          <w:i/>
          <w:szCs w:val="21"/>
        </w:rPr>
        <w:t xml:space="preserve">Great Barrier Reef Marine Park Authority </w:t>
      </w:r>
      <w:r w:rsidR="00366D34" w:rsidRPr="00583C74">
        <w:rPr>
          <w:rFonts w:cs="Arial"/>
          <w:bCs/>
          <w:i/>
          <w:szCs w:val="21"/>
        </w:rPr>
        <w:t>Outlook Report</w:t>
      </w:r>
      <w:r w:rsidR="00B547C8">
        <w:rPr>
          <w:rFonts w:cs="Arial"/>
          <w:bCs/>
          <w:i/>
          <w:szCs w:val="21"/>
        </w:rPr>
        <w:t xml:space="preserve"> </w:t>
      </w:r>
      <w:r w:rsidR="00B547C8" w:rsidRPr="00B547C8">
        <w:rPr>
          <w:rFonts w:cs="Arial"/>
          <w:bCs/>
          <w:szCs w:val="21"/>
        </w:rPr>
        <w:t xml:space="preserve">and </w:t>
      </w:r>
      <w:r w:rsidR="007D58D3">
        <w:rPr>
          <w:rFonts w:cs="Arial"/>
          <w:bCs/>
          <w:szCs w:val="21"/>
        </w:rPr>
        <w:t>implementation of the</w:t>
      </w:r>
      <w:r w:rsidR="00B547C8">
        <w:rPr>
          <w:rFonts w:cs="Arial"/>
          <w:bCs/>
          <w:i/>
          <w:szCs w:val="21"/>
        </w:rPr>
        <w:t xml:space="preserve"> Reef 2050 Plan</w:t>
      </w:r>
      <w:r>
        <w:rPr>
          <w:rFonts w:cs="Arial"/>
          <w:bCs/>
          <w:i/>
          <w:szCs w:val="21"/>
        </w:rPr>
        <w:t>.</w:t>
      </w:r>
    </w:p>
    <w:p w14:paraId="64E2C2B8" w14:textId="2F699EFB" w:rsidR="000367D3" w:rsidRDefault="000367D3" w:rsidP="000367D3">
      <w:pPr>
        <w:numPr>
          <w:ilvl w:val="0"/>
          <w:numId w:val="9"/>
        </w:numPr>
        <w:spacing w:after="60"/>
        <w:ind w:left="284" w:hanging="284"/>
        <w:rPr>
          <w:rFonts w:cs="Arial"/>
          <w:szCs w:val="21"/>
        </w:rPr>
      </w:pPr>
      <w:r>
        <w:rPr>
          <w:rFonts w:cs="Arial"/>
          <w:szCs w:val="21"/>
        </w:rPr>
        <w:t xml:space="preserve">Advise on the </w:t>
      </w:r>
      <w:r w:rsidR="00583C74" w:rsidRPr="00583C74">
        <w:rPr>
          <w:rFonts w:cs="Arial"/>
          <w:szCs w:val="21"/>
        </w:rPr>
        <w:t>development and implementation of strategies</w:t>
      </w:r>
      <w:r>
        <w:rPr>
          <w:rFonts w:cs="Arial"/>
          <w:szCs w:val="21"/>
        </w:rPr>
        <w:t>, management policies, plans and guidelines</w:t>
      </w:r>
      <w:r w:rsidR="00583C74" w:rsidRPr="00583C74">
        <w:rPr>
          <w:rFonts w:cs="Arial"/>
          <w:szCs w:val="21"/>
        </w:rPr>
        <w:t xml:space="preserve"> to ensure </w:t>
      </w:r>
      <w:r w:rsidR="004354C0" w:rsidRPr="00583C74">
        <w:rPr>
          <w:rFonts w:cs="Arial"/>
          <w:szCs w:val="21"/>
        </w:rPr>
        <w:t xml:space="preserve">ecologically sustainable </w:t>
      </w:r>
      <w:r w:rsidR="00FE572E" w:rsidRPr="00583C74">
        <w:rPr>
          <w:rFonts w:cs="Arial"/>
          <w:szCs w:val="21"/>
        </w:rPr>
        <w:t>tourism within the Great Barrier Reef Marine Park</w:t>
      </w:r>
      <w:r w:rsidRPr="000367D3">
        <w:rPr>
          <w:rFonts w:cs="Arial"/>
          <w:szCs w:val="21"/>
        </w:rPr>
        <w:t>, including priorities for policy development</w:t>
      </w:r>
      <w:r>
        <w:rPr>
          <w:rFonts w:cs="Arial"/>
          <w:szCs w:val="21"/>
        </w:rPr>
        <w:t>.</w:t>
      </w:r>
    </w:p>
    <w:p w14:paraId="5160A8FE" w14:textId="25C3225D" w:rsidR="000367D3" w:rsidRDefault="000367D3" w:rsidP="000367D3">
      <w:pPr>
        <w:numPr>
          <w:ilvl w:val="0"/>
          <w:numId w:val="9"/>
        </w:numPr>
        <w:spacing w:after="60"/>
        <w:ind w:left="284" w:hanging="284"/>
        <w:rPr>
          <w:rFonts w:cs="Arial"/>
          <w:szCs w:val="21"/>
        </w:rPr>
      </w:pPr>
      <w:r>
        <w:rPr>
          <w:rFonts w:cs="Arial"/>
          <w:szCs w:val="21"/>
        </w:rPr>
        <w:t xml:space="preserve">Advise on the </w:t>
      </w:r>
      <w:r w:rsidR="00583C74" w:rsidRPr="000367D3">
        <w:rPr>
          <w:rFonts w:cs="Arial"/>
          <w:szCs w:val="21"/>
        </w:rPr>
        <w:t xml:space="preserve">development and implementation of strategies to communicate management arrangements with </w:t>
      </w:r>
      <w:r w:rsidR="007D58D3">
        <w:rPr>
          <w:rFonts w:cs="Arial"/>
          <w:szCs w:val="21"/>
        </w:rPr>
        <w:t>to the Reef tourism industry and their guests</w:t>
      </w:r>
      <w:r>
        <w:rPr>
          <w:rFonts w:cs="Arial"/>
          <w:szCs w:val="21"/>
        </w:rPr>
        <w:t>.</w:t>
      </w:r>
    </w:p>
    <w:p w14:paraId="185F8C35" w14:textId="52FEFB09" w:rsidR="000367D3" w:rsidRDefault="000367D3" w:rsidP="000367D3">
      <w:pPr>
        <w:numPr>
          <w:ilvl w:val="0"/>
          <w:numId w:val="9"/>
        </w:numPr>
        <w:spacing w:after="60"/>
        <w:ind w:left="284" w:hanging="284"/>
        <w:rPr>
          <w:rFonts w:cs="Arial"/>
          <w:szCs w:val="21"/>
        </w:rPr>
      </w:pPr>
      <w:r w:rsidRPr="000367D3">
        <w:rPr>
          <w:rFonts w:cs="Arial"/>
          <w:szCs w:val="21"/>
        </w:rPr>
        <w:t>Advise and recommend strategies to s</w:t>
      </w:r>
      <w:r w:rsidR="007D0E28" w:rsidRPr="000367D3">
        <w:rPr>
          <w:rFonts w:cs="Arial"/>
          <w:szCs w:val="21"/>
        </w:rPr>
        <w:t>trengthen</w:t>
      </w:r>
      <w:r w:rsidRPr="000367D3">
        <w:rPr>
          <w:rFonts w:cs="Arial"/>
          <w:szCs w:val="21"/>
        </w:rPr>
        <w:t xml:space="preserve"> </w:t>
      </w:r>
      <w:r w:rsidR="007D0E28" w:rsidRPr="000367D3">
        <w:rPr>
          <w:rFonts w:cs="Arial"/>
          <w:szCs w:val="21"/>
        </w:rPr>
        <w:t xml:space="preserve">partnerships with the </w:t>
      </w:r>
      <w:r w:rsidR="007D58D3">
        <w:rPr>
          <w:rFonts w:cs="Arial"/>
          <w:szCs w:val="21"/>
        </w:rPr>
        <w:t xml:space="preserve">Reef </w:t>
      </w:r>
      <w:r w:rsidR="007D0E28" w:rsidRPr="000367D3">
        <w:rPr>
          <w:rFonts w:cs="Arial"/>
          <w:szCs w:val="21"/>
        </w:rPr>
        <w:t>tourism industry</w:t>
      </w:r>
      <w:r w:rsidR="00D11EF8" w:rsidRPr="000367D3">
        <w:rPr>
          <w:rFonts w:cs="Arial"/>
          <w:szCs w:val="21"/>
        </w:rPr>
        <w:t xml:space="preserve">, </w:t>
      </w:r>
      <w:r w:rsidR="00D30934">
        <w:rPr>
          <w:rFonts w:cs="Arial"/>
          <w:szCs w:val="21"/>
        </w:rPr>
        <w:t xml:space="preserve">Traditional Owners, </w:t>
      </w:r>
      <w:r w:rsidR="007D58D3">
        <w:rPr>
          <w:rFonts w:cs="Arial"/>
          <w:szCs w:val="21"/>
        </w:rPr>
        <w:t xml:space="preserve">government and adjacent </w:t>
      </w:r>
      <w:r w:rsidR="00D11EF8" w:rsidRPr="000367D3">
        <w:rPr>
          <w:rFonts w:cs="Arial"/>
          <w:szCs w:val="21"/>
        </w:rPr>
        <w:t>communities</w:t>
      </w:r>
      <w:r>
        <w:rPr>
          <w:rFonts w:cs="Arial"/>
          <w:szCs w:val="21"/>
        </w:rPr>
        <w:t>.</w:t>
      </w:r>
    </w:p>
    <w:p w14:paraId="1494C9F0" w14:textId="642F160C" w:rsidR="007D0E28" w:rsidRPr="000367D3" w:rsidRDefault="000367D3" w:rsidP="000367D3">
      <w:pPr>
        <w:numPr>
          <w:ilvl w:val="0"/>
          <w:numId w:val="9"/>
        </w:numPr>
        <w:spacing w:after="60"/>
        <w:ind w:left="284" w:hanging="284"/>
        <w:rPr>
          <w:rFonts w:cs="Arial"/>
          <w:szCs w:val="21"/>
        </w:rPr>
      </w:pPr>
      <w:r>
        <w:rPr>
          <w:rFonts w:cs="Arial"/>
          <w:szCs w:val="21"/>
        </w:rPr>
        <w:t>Advise on p</w:t>
      </w:r>
      <w:r w:rsidR="0005780D" w:rsidRPr="000367D3">
        <w:rPr>
          <w:rFonts w:cs="Arial"/>
          <w:szCs w:val="21"/>
        </w:rPr>
        <w:t xml:space="preserve">riorities for research and monitoring to enhance the resilience and adaptive </w:t>
      </w:r>
      <w:r w:rsidR="00D30934">
        <w:rPr>
          <w:rFonts w:cs="Arial"/>
          <w:szCs w:val="21"/>
        </w:rPr>
        <w:t>management</w:t>
      </w:r>
      <w:r w:rsidR="0005780D" w:rsidRPr="000367D3">
        <w:rPr>
          <w:rFonts w:cs="Arial"/>
          <w:szCs w:val="21"/>
        </w:rPr>
        <w:t xml:space="preserve"> of the Great Barrier Reef</w:t>
      </w:r>
      <w:r w:rsidR="00D30934">
        <w:rPr>
          <w:rFonts w:cs="Arial"/>
          <w:szCs w:val="21"/>
        </w:rPr>
        <w:t>.</w:t>
      </w:r>
      <w:r w:rsidR="0005780D" w:rsidRPr="000367D3">
        <w:rPr>
          <w:rFonts w:cs="Arial"/>
          <w:szCs w:val="21"/>
        </w:rPr>
        <w:t xml:space="preserve"> </w:t>
      </w:r>
    </w:p>
    <w:p w14:paraId="2B13A972" w14:textId="118C6D81" w:rsidR="007D0E28" w:rsidRDefault="000367D3" w:rsidP="00583C74">
      <w:pPr>
        <w:numPr>
          <w:ilvl w:val="0"/>
          <w:numId w:val="11"/>
        </w:numPr>
        <w:ind w:left="284" w:hanging="284"/>
        <w:rPr>
          <w:rFonts w:cs="Arial"/>
          <w:szCs w:val="21"/>
        </w:rPr>
      </w:pPr>
      <w:r>
        <w:rPr>
          <w:rFonts w:cs="Arial"/>
          <w:szCs w:val="21"/>
        </w:rPr>
        <w:t>A</w:t>
      </w:r>
      <w:r w:rsidR="00C26533" w:rsidRPr="00F30B78">
        <w:rPr>
          <w:rFonts w:cs="Arial"/>
          <w:szCs w:val="21"/>
        </w:rPr>
        <w:t>ssist the Authority</w:t>
      </w:r>
      <w:r w:rsidR="007D0E28" w:rsidRPr="00F30B78">
        <w:rPr>
          <w:rFonts w:cs="Arial"/>
          <w:szCs w:val="21"/>
        </w:rPr>
        <w:t xml:space="preserve"> to consider </w:t>
      </w:r>
      <w:r w:rsidR="00D30934">
        <w:rPr>
          <w:rFonts w:cs="Arial"/>
          <w:szCs w:val="21"/>
        </w:rPr>
        <w:t xml:space="preserve">Reef tourism </w:t>
      </w:r>
      <w:r w:rsidR="009A53E3">
        <w:rPr>
          <w:rFonts w:cs="Arial"/>
          <w:szCs w:val="21"/>
        </w:rPr>
        <w:t>industry</w:t>
      </w:r>
      <w:r w:rsidR="007D0E28" w:rsidRPr="00F30B78">
        <w:rPr>
          <w:rFonts w:cs="Arial"/>
          <w:szCs w:val="21"/>
        </w:rPr>
        <w:t xml:space="preserve"> issues and facilitate engagement.</w:t>
      </w:r>
      <w:r w:rsidR="001A2FF9">
        <w:rPr>
          <w:rFonts w:cs="Arial"/>
          <w:szCs w:val="21"/>
        </w:rPr>
        <w:t xml:space="preserve"> </w:t>
      </w:r>
    </w:p>
    <w:p w14:paraId="65DEB1A5" w14:textId="07FD5251" w:rsidR="009A53E3" w:rsidRPr="00D30934" w:rsidRDefault="009A53E3" w:rsidP="00583C74">
      <w:pPr>
        <w:numPr>
          <w:ilvl w:val="0"/>
          <w:numId w:val="11"/>
        </w:numPr>
        <w:ind w:left="284" w:hanging="284"/>
        <w:rPr>
          <w:rFonts w:cs="Arial"/>
          <w:szCs w:val="21"/>
        </w:rPr>
      </w:pPr>
      <w:r w:rsidRPr="00D30934">
        <w:rPr>
          <w:rFonts w:cs="Arial"/>
          <w:szCs w:val="21"/>
        </w:rPr>
        <w:lastRenderedPageBreak/>
        <w:t xml:space="preserve">Consider global tourism management actions and how </w:t>
      </w:r>
      <w:r w:rsidR="00D30934" w:rsidRPr="00D30934">
        <w:rPr>
          <w:rFonts w:cs="Arial"/>
          <w:szCs w:val="21"/>
        </w:rPr>
        <w:t xml:space="preserve">they can potentially be </w:t>
      </w:r>
      <w:r w:rsidRPr="00D30934">
        <w:rPr>
          <w:rFonts w:cs="Arial"/>
          <w:szCs w:val="21"/>
        </w:rPr>
        <w:t xml:space="preserve">applied to </w:t>
      </w:r>
      <w:r w:rsidR="00D30934" w:rsidRPr="00D30934">
        <w:rPr>
          <w:rFonts w:cs="Arial"/>
          <w:szCs w:val="21"/>
        </w:rPr>
        <w:t xml:space="preserve">the </w:t>
      </w:r>
      <w:r w:rsidRPr="00D30934">
        <w:rPr>
          <w:rFonts w:cs="Arial"/>
          <w:szCs w:val="21"/>
        </w:rPr>
        <w:t xml:space="preserve">management </w:t>
      </w:r>
      <w:r w:rsidR="00D30934" w:rsidRPr="00D30934">
        <w:rPr>
          <w:rFonts w:cs="Arial"/>
          <w:szCs w:val="21"/>
        </w:rPr>
        <w:t>of</w:t>
      </w:r>
      <w:r w:rsidRPr="00D30934">
        <w:rPr>
          <w:rFonts w:cs="Arial"/>
          <w:szCs w:val="21"/>
        </w:rPr>
        <w:t xml:space="preserve"> </w:t>
      </w:r>
      <w:r w:rsidR="00D30934" w:rsidRPr="00D30934">
        <w:rPr>
          <w:rFonts w:cs="Arial"/>
          <w:szCs w:val="21"/>
        </w:rPr>
        <w:t xml:space="preserve">the </w:t>
      </w:r>
      <w:r w:rsidRPr="00D30934">
        <w:rPr>
          <w:rFonts w:cs="Arial"/>
          <w:szCs w:val="21"/>
        </w:rPr>
        <w:t>Great Barrier Reef Marine Park</w:t>
      </w:r>
      <w:r w:rsidR="00D30934" w:rsidRPr="00D30934">
        <w:rPr>
          <w:rFonts w:cs="Arial"/>
          <w:szCs w:val="21"/>
        </w:rPr>
        <w:t xml:space="preserve"> (for example</w:t>
      </w:r>
      <w:r w:rsidR="00B30BD8">
        <w:rPr>
          <w:rFonts w:cs="Arial"/>
          <w:szCs w:val="21"/>
        </w:rPr>
        <w:t xml:space="preserve">, </w:t>
      </w:r>
      <w:r w:rsidR="00D30934" w:rsidRPr="00D30934">
        <w:rPr>
          <w:rFonts w:cs="Arial"/>
          <w:szCs w:val="21"/>
        </w:rPr>
        <w:t>the impacts of climate change on ecosystem health and industry business continuity)</w:t>
      </w:r>
      <w:r w:rsidRPr="00D30934">
        <w:rPr>
          <w:rFonts w:cs="Arial"/>
          <w:szCs w:val="21"/>
        </w:rPr>
        <w:t>.</w:t>
      </w:r>
    </w:p>
    <w:p w14:paraId="727FFF68" w14:textId="2536BB1C" w:rsidR="007A6D83" w:rsidRPr="00FF19A2" w:rsidRDefault="007A6D83" w:rsidP="00FF19A2">
      <w:pPr>
        <w:pStyle w:val="Heading2"/>
      </w:pPr>
      <w:bookmarkStart w:id="66" w:name="_Toc971165"/>
      <w:r w:rsidRPr="00FF19A2">
        <w:t>Approval</w:t>
      </w:r>
      <w:bookmarkEnd w:id="66"/>
    </w:p>
    <w:p w14:paraId="2F227E59" w14:textId="77777777" w:rsidR="00C42047" w:rsidRPr="00FF19A2" w:rsidRDefault="00C42047" w:rsidP="00C42047">
      <w:pPr>
        <w:ind w:right="-341"/>
        <w:rPr>
          <w:rFonts w:cs="Arial"/>
          <w:szCs w:val="21"/>
        </w:rPr>
      </w:pPr>
      <w:r w:rsidRPr="00FF19A2">
        <w:rPr>
          <w:rFonts w:cs="Arial"/>
          <w:szCs w:val="21"/>
        </w:rPr>
        <w:t>Marine Park Authority Board</w:t>
      </w:r>
      <w:r>
        <w:rPr>
          <w:rFonts w:cs="Arial"/>
          <w:szCs w:val="21"/>
        </w:rPr>
        <w:t xml:space="preserve"> – MPA253</w:t>
      </w:r>
    </w:p>
    <w:p w14:paraId="5955D7E6" w14:textId="77777777" w:rsidR="00C42047" w:rsidRPr="00FF19A2" w:rsidRDefault="00C42047" w:rsidP="00C42047">
      <w:pPr>
        <w:ind w:right="-341"/>
        <w:rPr>
          <w:rFonts w:cs="Arial"/>
          <w:szCs w:val="21"/>
        </w:rPr>
      </w:pPr>
      <w:r w:rsidRPr="00FF19A2">
        <w:rPr>
          <w:rFonts w:cs="Arial"/>
          <w:szCs w:val="21"/>
        </w:rPr>
        <w:t xml:space="preserve">Date: </w:t>
      </w:r>
      <w:r>
        <w:rPr>
          <w:rFonts w:cs="Arial"/>
          <w:szCs w:val="21"/>
        </w:rPr>
        <w:t>22 March 2019</w:t>
      </w:r>
    </w:p>
    <w:p w14:paraId="5EF01BB4" w14:textId="77777777" w:rsidR="008B50F5" w:rsidRDefault="008B50F5" w:rsidP="00C42047">
      <w:pPr>
        <w:sectPr w:rsidR="008B50F5" w:rsidSect="00F30B78">
          <w:footnotePr>
            <w:numFmt w:val="lowerRoman"/>
          </w:footnotePr>
          <w:endnotePr>
            <w:numFmt w:val="decimal"/>
          </w:endnotePr>
          <w:type w:val="continuous"/>
          <w:pgSz w:w="11880" w:h="16820" w:code="9"/>
          <w:pgMar w:top="1134" w:right="851" w:bottom="567" w:left="851" w:header="425" w:footer="425" w:gutter="0"/>
          <w:cols w:space="720"/>
          <w:titlePg/>
          <w:docGrid w:linePitch="326"/>
        </w:sectPr>
      </w:pPr>
    </w:p>
    <w:p w14:paraId="3CB5F336" w14:textId="77777777" w:rsidR="008B50F5" w:rsidRDefault="008B50F5" w:rsidP="00C42047"/>
    <w:p w14:paraId="5A9D2858" w14:textId="77777777" w:rsidR="008B50F5" w:rsidRDefault="008B50F5" w:rsidP="00C42047"/>
    <w:p w14:paraId="5A21B16D" w14:textId="77777777" w:rsidR="008B50F5" w:rsidRDefault="008B50F5" w:rsidP="00C42047"/>
    <w:p w14:paraId="59A08D4B" w14:textId="77777777" w:rsidR="008B50F5" w:rsidRDefault="008B50F5" w:rsidP="00C42047"/>
    <w:p w14:paraId="7F596942" w14:textId="77777777" w:rsidR="008B50F5" w:rsidRDefault="008B50F5" w:rsidP="00C42047"/>
    <w:p w14:paraId="24280236" w14:textId="77777777" w:rsidR="008B50F5" w:rsidRDefault="008B50F5" w:rsidP="00C42047"/>
    <w:p w14:paraId="2DE9A790" w14:textId="77777777" w:rsidR="008B50F5" w:rsidRDefault="008B50F5" w:rsidP="00C42047"/>
    <w:p w14:paraId="77CDFFE6" w14:textId="77777777" w:rsidR="008B50F5" w:rsidRDefault="008B50F5" w:rsidP="00C42047"/>
    <w:p w14:paraId="34DF0A6C" w14:textId="77777777" w:rsidR="008B50F5" w:rsidRDefault="008B50F5" w:rsidP="00C42047"/>
    <w:p w14:paraId="6B9FB26A" w14:textId="77777777" w:rsidR="008B50F5" w:rsidRDefault="008B50F5" w:rsidP="00C42047"/>
    <w:p w14:paraId="688C7CE6" w14:textId="77777777" w:rsidR="008B50F5" w:rsidRDefault="008B50F5" w:rsidP="00C42047"/>
    <w:p w14:paraId="70A06F13" w14:textId="77777777" w:rsidR="008B50F5" w:rsidRDefault="008B50F5" w:rsidP="00C42047"/>
    <w:p w14:paraId="55D21ED7" w14:textId="77777777" w:rsidR="008B50F5" w:rsidRDefault="008B50F5" w:rsidP="00C42047"/>
    <w:p w14:paraId="78F61085" w14:textId="77777777" w:rsidR="008B50F5" w:rsidRDefault="008B50F5" w:rsidP="00C42047"/>
    <w:p w14:paraId="12E4A62C" w14:textId="77777777" w:rsidR="008B50F5" w:rsidRDefault="008B50F5" w:rsidP="00C42047"/>
    <w:p w14:paraId="68C7902B" w14:textId="77777777" w:rsidR="008B50F5" w:rsidRDefault="008B50F5" w:rsidP="00C42047"/>
    <w:p w14:paraId="4AF2A593" w14:textId="77777777" w:rsidR="008B50F5" w:rsidRDefault="008B50F5" w:rsidP="00C42047"/>
    <w:p w14:paraId="59C6DE14" w14:textId="423FC1DC" w:rsidR="008B50F5" w:rsidRDefault="00B66B01" w:rsidP="00C42047">
      <w:r w:rsidRPr="00D914C4">
        <w:rPr>
          <w:rFonts w:cs="Arial"/>
          <w:b/>
          <w:noProof/>
          <w:sz w:val="22"/>
          <w:szCs w:val="22"/>
          <w:lang w:eastAsia="en-AU"/>
        </w:rPr>
        <w:drawing>
          <wp:anchor distT="0" distB="0" distL="114300" distR="114300" simplePos="0" relativeHeight="251648000" behindDoc="0" locked="0" layoutInCell="1" allowOverlap="1" wp14:anchorId="1D626861" wp14:editId="54A8804A">
            <wp:simplePos x="0" y="0"/>
            <wp:positionH relativeFrom="page">
              <wp:posOffset>2368982</wp:posOffset>
            </wp:positionH>
            <wp:positionV relativeFrom="page">
              <wp:posOffset>4796790</wp:posOffset>
            </wp:positionV>
            <wp:extent cx="2696210" cy="1087120"/>
            <wp:effectExtent l="0" t="0" r="8890" b="0"/>
            <wp:wrapNone/>
            <wp:docPr id="24" name="Picture 24" descr="Australian Crest logo with text - Australian Government - Great Barrier Reef Marine Park Authority" title="Great Barrier Reef Marine Park Authorit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Publication Area\Logos\GBRMPA NEW\Inline\PC_jpegs\GBRMPA_inline.jpg"/>
                    <pic:cNvPicPr>
                      <a:picLocks noChangeAspect="1" noChangeArrowheads="1"/>
                    </pic:cNvPicPr>
                  </pic:nvPicPr>
                  <pic:blipFill>
                    <a:blip r:embed="rId12"/>
                    <a:srcRect/>
                    <a:stretch>
                      <a:fillRect/>
                    </a:stretch>
                  </pic:blipFill>
                  <pic:spPr bwMode="auto">
                    <a:xfrm>
                      <a:off x="0" y="0"/>
                      <a:ext cx="2696210" cy="10871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D4291C3" w14:textId="77777777" w:rsidR="008B50F5" w:rsidRDefault="008B50F5" w:rsidP="00C42047"/>
    <w:p w14:paraId="3DDEC047" w14:textId="77777777" w:rsidR="008B50F5" w:rsidRDefault="008B50F5" w:rsidP="00C42047"/>
    <w:p w14:paraId="258346DA" w14:textId="77777777" w:rsidR="008B50F5" w:rsidRDefault="008B50F5" w:rsidP="00C42047"/>
    <w:p w14:paraId="3841D19E" w14:textId="77777777" w:rsidR="008B50F5" w:rsidRDefault="008B50F5" w:rsidP="00C42047"/>
    <w:p w14:paraId="50136B9F" w14:textId="77777777" w:rsidR="008B50F5" w:rsidRDefault="008B50F5" w:rsidP="00C42047"/>
    <w:p w14:paraId="380A3CA0" w14:textId="43377993" w:rsidR="00A53D3D" w:rsidRDefault="008B50F5" w:rsidP="008B50F5">
      <w:pPr>
        <w:jc w:val="center"/>
      </w:pPr>
      <w:r>
        <w:t>280 Flinders Street, Townsville Qld 4810</w:t>
      </w:r>
    </w:p>
    <w:p w14:paraId="72CD4857" w14:textId="1574F38F" w:rsidR="008B50F5" w:rsidRDefault="008B50F5" w:rsidP="008B50F5">
      <w:pPr>
        <w:jc w:val="center"/>
      </w:pPr>
      <w:r>
        <w:t>Phone: 07 4750 0700</w:t>
      </w:r>
    </w:p>
    <w:p w14:paraId="1B292B75" w14:textId="5FFABCB0" w:rsidR="008B50F5" w:rsidRPr="00D914C4" w:rsidRDefault="008B50F5" w:rsidP="008B50F5">
      <w:pPr>
        <w:jc w:val="center"/>
      </w:pPr>
      <w:r>
        <w:t>www.gbrmpa.gov.au</w:t>
      </w:r>
    </w:p>
    <w:sectPr w:rsidR="008B50F5" w:rsidRPr="00D914C4" w:rsidSect="008B50F5">
      <w:headerReference w:type="first" r:id="rId31"/>
      <w:footerReference w:type="first" r:id="rId32"/>
      <w:footnotePr>
        <w:numFmt w:val="lowerRoman"/>
      </w:footnotePr>
      <w:endnotePr>
        <w:numFmt w:val="decimal"/>
      </w:endnotePr>
      <w:pgSz w:w="11880" w:h="16820" w:code="9"/>
      <w:pgMar w:top="1134" w:right="851" w:bottom="567" w:left="851" w:header="425" w:footer="42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0BDC45" w14:textId="77777777" w:rsidR="005E589C" w:rsidRDefault="005E589C">
      <w:r>
        <w:separator/>
      </w:r>
    </w:p>
    <w:p w14:paraId="190DFCB1" w14:textId="77777777" w:rsidR="005E589C" w:rsidRDefault="005E589C"/>
    <w:p w14:paraId="48A3C511" w14:textId="77777777" w:rsidR="005E589C" w:rsidRDefault="005E589C" w:rsidP="00C45103"/>
  </w:endnote>
  <w:endnote w:type="continuationSeparator" w:id="0">
    <w:p w14:paraId="224AD333" w14:textId="77777777" w:rsidR="005E589C" w:rsidRDefault="005E589C">
      <w:r>
        <w:continuationSeparator/>
      </w:r>
    </w:p>
    <w:p w14:paraId="2B95067F" w14:textId="77777777" w:rsidR="005E589C" w:rsidRDefault="005E589C"/>
    <w:p w14:paraId="0F270E1B" w14:textId="77777777" w:rsidR="005E589C" w:rsidRDefault="005E589C" w:rsidP="00C45103"/>
  </w:endnote>
  <w:endnote w:type="continuationNotice" w:id="1">
    <w:p w14:paraId="1AF152E6" w14:textId="77777777" w:rsidR="005E589C" w:rsidRDefault="005E589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Helvetica 55 Roman">
    <w:altName w:val="Helvetica 55 Roman"/>
    <w:panose1 w:val="00000000000000000000"/>
    <w:charset w:val="00"/>
    <w:family w:val="swiss"/>
    <w:notTrueType/>
    <w:pitch w:val="default"/>
    <w:sig w:usb0="00000003" w:usb1="00000000" w:usb2="00000000" w:usb3="00000000" w:csb0="00000001"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F78764" w14:textId="31C209C6" w:rsidR="005E589C" w:rsidRDefault="005E589C">
    <w:pPr>
      <w:pStyle w:val="Footer"/>
    </w:pPr>
    <w:r>
      <w:rPr>
        <w:noProof/>
        <w:lang w:eastAsia="en-AU"/>
      </w:rPr>
      <mc:AlternateContent>
        <mc:Choice Requires="wps">
          <w:drawing>
            <wp:anchor distT="0" distB="0" distL="114300" distR="114300" simplePos="0" relativeHeight="251652608" behindDoc="0" locked="0" layoutInCell="1" allowOverlap="1" wp14:anchorId="4965C875" wp14:editId="1EB660F7">
              <wp:simplePos x="0" y="0"/>
              <wp:positionH relativeFrom="column">
                <wp:posOffset>-540385</wp:posOffset>
              </wp:positionH>
              <wp:positionV relativeFrom="paragraph">
                <wp:posOffset>-84280</wp:posOffset>
              </wp:positionV>
              <wp:extent cx="7567862" cy="249341"/>
              <wp:effectExtent l="0" t="0" r="0" b="0"/>
              <wp:wrapNone/>
              <wp:docPr id="27" name="Rectangle 27"/>
              <wp:cNvGraphicFramePr/>
              <a:graphic xmlns:a="http://schemas.openxmlformats.org/drawingml/2006/main">
                <a:graphicData uri="http://schemas.microsoft.com/office/word/2010/wordprocessingShape">
                  <wps:wsp>
                    <wps:cNvSpPr/>
                    <wps:spPr>
                      <a:xfrm>
                        <a:off x="0" y="0"/>
                        <a:ext cx="7567862" cy="249341"/>
                      </a:xfrm>
                      <a:prstGeom prst="rect">
                        <a:avLst/>
                      </a:prstGeom>
                      <a:solidFill>
                        <a:srgbClr val="0099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AEAB7CF" id="Rectangle 27" o:spid="_x0000_s1026" style="position:absolute;margin-left:-42.55pt;margin-top:-6.65pt;width:595.9pt;height:19.65pt;z-index:251652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" fillcolor="#0099b4" stroked="f" strokeweight="2pt"/>
          </w:pict>
        </mc:Fallback>
      </mc:AlternateContent>
    </w:r>
    <w:r>
      <w:rPr>
        <w:noProof/>
        <w:lang w:eastAsia="en-AU"/>
      </w:rPr>
      <mc:AlternateContent>
        <mc:Choice Requires="wps">
          <w:drawing>
            <wp:anchor distT="0" distB="0" distL="114300" distR="114300" simplePos="0" relativeHeight="251653632" behindDoc="0" locked="0" layoutInCell="1" allowOverlap="1" wp14:anchorId="58943605" wp14:editId="55B2AC4C">
              <wp:simplePos x="0" y="0"/>
              <wp:positionH relativeFrom="column">
                <wp:posOffset>3730057</wp:posOffset>
              </wp:positionH>
              <wp:positionV relativeFrom="paragraph">
                <wp:posOffset>-103735</wp:posOffset>
              </wp:positionV>
              <wp:extent cx="3297525" cy="392729"/>
              <wp:effectExtent l="0" t="0" r="0" b="7620"/>
              <wp:wrapNone/>
              <wp:docPr id="28" name="Text Box 28"/>
              <wp:cNvGraphicFramePr/>
              <a:graphic xmlns:a="http://schemas.openxmlformats.org/drawingml/2006/main">
                <a:graphicData uri="http://schemas.microsoft.com/office/word/2010/wordprocessingShape">
                  <wps:wsp>
                    <wps:cNvSpPr txBox="1"/>
                    <wps:spPr>
                      <a:xfrm flipH="1">
                        <a:off x="0" y="0"/>
                        <a:ext cx="3297525" cy="392729"/>
                      </a:xfrm>
                      <a:custGeom>
                        <a:avLst/>
                        <a:gdLst>
                          <a:gd name="connsiteX0" fmla="*/ 0 w 3391535"/>
                          <a:gd name="connsiteY0" fmla="*/ 0 h 711835"/>
                          <a:gd name="connsiteX1" fmla="*/ 3391535 w 3391535"/>
                          <a:gd name="connsiteY1" fmla="*/ 0 h 711835"/>
                          <a:gd name="connsiteX2" fmla="*/ 3391535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189516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263944 w 3391535"/>
                          <a:gd name="connsiteY2" fmla="*/ 711835 h 711835"/>
                          <a:gd name="connsiteX3" fmla="*/ 0 w 3391535"/>
                          <a:gd name="connsiteY3" fmla="*/ 711835 h 711835"/>
                          <a:gd name="connsiteX4" fmla="*/ 0 w 3391535"/>
                          <a:gd name="connsiteY4" fmla="*/ 0 h 7118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91535" h="711835">
                            <a:moveTo>
                              <a:pt x="0" y="0"/>
                            </a:moveTo>
                            <a:lnTo>
                              <a:pt x="3391535" y="0"/>
                            </a:lnTo>
                            <a:lnTo>
                              <a:pt x="3263944" y="711835"/>
                            </a:lnTo>
                            <a:lnTo>
                              <a:pt x="0" y="711835"/>
                            </a:lnTo>
                            <a:lnTo>
                              <a:pt x="0" y="0"/>
                            </a:lnTo>
                            <a:close/>
                          </a:path>
                        </a:pathLst>
                      </a:custGeom>
                      <a:solidFill>
                        <a:schemeClr val="bg1">
                          <a:lumMod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651270" w14:textId="77777777" w:rsidR="005E589C" w:rsidRPr="006215EA" w:rsidRDefault="005E589C" w:rsidP="00842D95">
                          <w:pPr>
                            <w:ind w:right="1628"/>
                            <w:rPr>
                              <w:rFonts w:ascii="Arial Narrow" w:hAnsi="Arial Narrow"/>
                              <w:b/>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943605" id="Text Box 28" o:spid="_x0000_s1026" style="position:absolute;margin-left:293.7pt;margin-top:-8.15pt;width:259.65pt;height:30.9pt;flip:x;z-index:251653632;visibility:visible;mso-wrap-style:square;mso-wrap-distance-left:9pt;mso-wrap-distance-top:0;mso-wrap-distance-right:9pt;mso-wrap-distance-bottom:0;mso-position-horizontal:absolute;mso-position-horizontal-relative:text;mso-position-vertical:absolute;mso-position-vertical-relative:text;v-text-anchor:top" coordsize="3391535,7118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" adj="-11796480,,5400" path="m,l3391535,,3263944,711835,,711835,,xe" fillcolor="#7f7f7f [1612]" stroked="f" strokeweight=".5pt">
              <v:stroke joinstyle="miter"/>
              <v:formulas/>
              <v:path arrowok="t" o:connecttype="custom" o:connectlocs="0,0;3297525,0;3173471,392729;0,392729;0,0" o:connectangles="0,0,0,0,0" textboxrect="0,0,3391535,711835"/>
              <v:textbox>
                <w:txbxContent>
                  <w:p w14:paraId="2A651270" w14:textId="77777777" w:rsidR="005E589C" w:rsidRPr="006215EA" w:rsidRDefault="005E589C" w:rsidP="00842D95">
                    <w:pPr>
                      <w:ind w:right="1628"/>
                      <w:rPr>
                        <w:rFonts w:ascii="Arial Narrow" w:hAnsi="Arial Narrow"/>
                        <w:b/>
                        <w:color w:val="FFFFFF" w:themeColor="background1"/>
                        <w:sz w:val="28"/>
                        <w:szCs w:val="28"/>
                      </w:rPr>
                    </w:pPr>
                  </w:p>
                </w:txbxContent>
              </v:textbox>
            </v:shape>
          </w:pict>
        </mc:Fallback>
      </mc:AlternateContent>
    </w:r>
    <w:r>
      <w:rPr>
        <w:noProof/>
        <w:lang w:eastAsia="en-AU"/>
      </w:rPr>
      <mc:AlternateContent>
        <mc:Choice Requires="wps">
          <w:drawing>
            <wp:anchor distT="0" distB="0" distL="114300" distR="114300" simplePos="0" relativeHeight="251654656" behindDoc="0" locked="0" layoutInCell="1" allowOverlap="1" wp14:anchorId="7BFDB017" wp14:editId="4288C985">
              <wp:simplePos x="0" y="0"/>
              <wp:positionH relativeFrom="column">
                <wp:posOffset>3632781</wp:posOffset>
              </wp:positionH>
              <wp:positionV relativeFrom="paragraph">
                <wp:posOffset>-152373</wp:posOffset>
              </wp:positionV>
              <wp:extent cx="3390870" cy="392729"/>
              <wp:effectExtent l="0" t="0" r="635" b="7620"/>
              <wp:wrapNone/>
              <wp:docPr id="29" name="Text Box 29"/>
              <wp:cNvGraphicFramePr/>
              <a:graphic xmlns:a="http://schemas.openxmlformats.org/drawingml/2006/main">
                <a:graphicData uri="http://schemas.microsoft.com/office/word/2010/wordprocessingShape">
                  <wps:wsp>
                    <wps:cNvSpPr txBox="1"/>
                    <wps:spPr>
                      <a:xfrm flipH="1">
                        <a:off x="0" y="0"/>
                        <a:ext cx="3390870" cy="392729"/>
                      </a:xfrm>
                      <a:custGeom>
                        <a:avLst/>
                        <a:gdLst>
                          <a:gd name="connsiteX0" fmla="*/ 0 w 3391535"/>
                          <a:gd name="connsiteY0" fmla="*/ 0 h 711835"/>
                          <a:gd name="connsiteX1" fmla="*/ 3391535 w 3391535"/>
                          <a:gd name="connsiteY1" fmla="*/ 0 h 711835"/>
                          <a:gd name="connsiteX2" fmla="*/ 3391535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189516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263944 w 3391535"/>
                          <a:gd name="connsiteY2" fmla="*/ 711835 h 711835"/>
                          <a:gd name="connsiteX3" fmla="*/ 0 w 3391535"/>
                          <a:gd name="connsiteY3" fmla="*/ 711835 h 711835"/>
                          <a:gd name="connsiteX4" fmla="*/ 0 w 3391535"/>
                          <a:gd name="connsiteY4" fmla="*/ 0 h 7118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91535" h="711835">
                            <a:moveTo>
                              <a:pt x="0" y="0"/>
                            </a:moveTo>
                            <a:lnTo>
                              <a:pt x="3391535" y="0"/>
                            </a:lnTo>
                            <a:lnTo>
                              <a:pt x="3263944" y="711835"/>
                            </a:lnTo>
                            <a:lnTo>
                              <a:pt x="0" y="711835"/>
                            </a:lnTo>
                            <a:lnTo>
                              <a:pt x="0" y="0"/>
                            </a:lnTo>
                            <a:close/>
                          </a:path>
                        </a:pathLst>
                      </a:custGeom>
                      <a:solidFill>
                        <a:srgbClr val="312F32"/>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10A23" w14:textId="6D0F9D5C" w:rsidR="005E589C" w:rsidRPr="00620B76" w:rsidRDefault="005E589C" w:rsidP="00075F4E">
                          <w:pPr>
                            <w:spacing w:after="0"/>
                            <w:ind w:left="284" w:right="787"/>
                            <w:jc w:val="right"/>
                            <w:rPr>
                              <w:rFonts w:ascii="Arial Narrow" w:hAnsi="Arial Narrow"/>
                              <w:b/>
                              <w:color w:val="FFFFFF" w:themeColor="background1"/>
                              <w:sz w:val="26"/>
                              <w:szCs w:val="26"/>
                            </w:rPr>
                          </w:pPr>
                          <w:r w:rsidRPr="00620B76">
                            <w:rPr>
                              <w:rFonts w:ascii="Arial Narrow" w:hAnsi="Arial Narrow"/>
                              <w:b/>
                              <w:color w:val="FFFFFF" w:themeColor="background1"/>
                              <w:sz w:val="26"/>
                              <w:szCs w:val="26"/>
                            </w:rPr>
                            <w:t xml:space="preserve">Page </w:t>
                          </w:r>
                          <w:r w:rsidRPr="00620B76">
                            <w:rPr>
                              <w:rFonts w:ascii="Arial Narrow" w:hAnsi="Arial Narrow"/>
                              <w:b/>
                              <w:color w:val="FFFFFF" w:themeColor="background1"/>
                              <w:sz w:val="26"/>
                              <w:szCs w:val="26"/>
                            </w:rPr>
                            <w:fldChar w:fldCharType="begin"/>
                          </w:r>
                          <w:r w:rsidRPr="00620B76">
                            <w:rPr>
                              <w:rFonts w:ascii="Arial Narrow" w:hAnsi="Arial Narrow"/>
                              <w:b/>
                              <w:color w:val="FFFFFF" w:themeColor="background1"/>
                              <w:sz w:val="26"/>
                              <w:szCs w:val="26"/>
                            </w:rPr>
                            <w:instrText xml:space="preserve"> PAGE   \* MERGEFORMAT </w:instrText>
                          </w:r>
                          <w:r w:rsidRPr="00620B76">
                            <w:rPr>
                              <w:rFonts w:ascii="Arial Narrow" w:hAnsi="Arial Narrow"/>
                              <w:b/>
                              <w:color w:val="FFFFFF" w:themeColor="background1"/>
                              <w:sz w:val="26"/>
                              <w:szCs w:val="26"/>
                            </w:rPr>
                            <w:fldChar w:fldCharType="separate"/>
                          </w:r>
                          <w:r>
                            <w:rPr>
                              <w:rFonts w:ascii="Arial Narrow" w:hAnsi="Arial Narrow"/>
                              <w:b/>
                              <w:noProof/>
                              <w:color w:val="FFFFFF" w:themeColor="background1"/>
                              <w:sz w:val="26"/>
                              <w:szCs w:val="26"/>
                            </w:rPr>
                            <w:t>11</w:t>
                          </w:r>
                          <w:r w:rsidRPr="00620B76">
                            <w:rPr>
                              <w:rFonts w:ascii="Arial Narrow" w:hAnsi="Arial Narrow"/>
                              <w:b/>
                              <w:color w:val="FFFFFF" w:themeColor="background1"/>
                              <w:sz w:val="26"/>
                              <w:szCs w:val="26"/>
                            </w:rPr>
                            <w:fldChar w:fldCharType="end"/>
                          </w:r>
                          <w:r w:rsidRPr="00620B76">
                            <w:rPr>
                              <w:rFonts w:ascii="Arial Narrow" w:hAnsi="Arial Narrow"/>
                              <w:b/>
                              <w:color w:val="FFFFFF" w:themeColor="background1"/>
                              <w:sz w:val="26"/>
                              <w:szCs w:val="26"/>
                            </w:rPr>
                            <w:t xml:space="preserve"> of </w:t>
                          </w:r>
                          <w:r>
                            <w:rPr>
                              <w:rFonts w:ascii="Arial Narrow" w:hAnsi="Arial Narrow"/>
                              <w:b/>
                              <w:color w:val="FFFFFF" w:themeColor="background1"/>
                              <w:sz w:val="26"/>
                              <w:szCs w:val="26"/>
                            </w:rPr>
                            <w:t>13</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a:graphicData>
              </a:graphic>
            </wp:anchor>
          </w:drawing>
        </mc:Choice>
        <mc:Fallback>
          <w:pict>
            <v:shape w14:anchorId="7BFDB017" id="Text Box 29" o:spid="_x0000_s1027" style="position:absolute;margin-left:286.05pt;margin-top:-12pt;width:267pt;height:30.9pt;flip:x;z-index:251654656;visibility:visible;mso-wrap-style:square;mso-wrap-distance-left:9pt;mso-wrap-distance-top:0;mso-wrap-distance-right:9pt;mso-wrap-distance-bottom:0;mso-position-horizontal:absolute;mso-position-horizontal-relative:text;mso-position-vertical:absolute;mso-position-vertical-relative:text;v-text-anchor:middle" coordsize="3391535,71183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" adj="-11796480,,5400" path="m,l3391535,,3263944,711835,,711835,,xe" fillcolor="#312f32" stroked="f" strokeweight=".5pt">
              <v:stroke joinstyle="miter"/>
              <v:formulas/>
              <v:path arrowok="t" o:connecttype="custom" o:connectlocs="0,0;3390870,0;3263304,392729;0,392729;0,0" o:connectangles="0,0,0,0,0" textboxrect="0,0,3391535,711835"/>
              <v:textbox inset=",0,,0">
                <w:txbxContent>
                  <w:p w14:paraId="02810A23" w14:textId="6D0F9D5C" w:rsidR="005E589C" w:rsidRPr="00620B76" w:rsidRDefault="005E589C" w:rsidP="00075F4E">
                    <w:pPr>
                      <w:spacing w:after="0"/>
                      <w:ind w:left="284" w:right="787"/>
                      <w:jc w:val="right"/>
                      <w:rPr>
                        <w:rFonts w:ascii="Arial Narrow" w:hAnsi="Arial Narrow"/>
                        <w:b/>
                        <w:color w:val="FFFFFF" w:themeColor="background1"/>
                        <w:sz w:val="26"/>
                        <w:szCs w:val="26"/>
                      </w:rPr>
                    </w:pPr>
                    <w:r w:rsidRPr="00620B76">
                      <w:rPr>
                        <w:rFonts w:ascii="Arial Narrow" w:hAnsi="Arial Narrow"/>
                        <w:b/>
                        <w:color w:val="FFFFFF" w:themeColor="background1"/>
                        <w:sz w:val="26"/>
                        <w:szCs w:val="26"/>
                      </w:rPr>
                      <w:t xml:space="preserve">Page </w:t>
                    </w:r>
                    <w:r w:rsidRPr="00620B76">
                      <w:rPr>
                        <w:rFonts w:ascii="Arial Narrow" w:hAnsi="Arial Narrow"/>
                        <w:b/>
                        <w:color w:val="FFFFFF" w:themeColor="background1"/>
                        <w:sz w:val="26"/>
                        <w:szCs w:val="26"/>
                      </w:rPr>
                      <w:fldChar w:fldCharType="begin"/>
                    </w:r>
                    <w:r w:rsidRPr="00620B76">
                      <w:rPr>
                        <w:rFonts w:ascii="Arial Narrow" w:hAnsi="Arial Narrow"/>
                        <w:b/>
                        <w:color w:val="FFFFFF" w:themeColor="background1"/>
                        <w:sz w:val="26"/>
                        <w:szCs w:val="26"/>
                      </w:rPr>
                      <w:instrText xml:space="preserve"> PAGE   \* MERGEFORMAT </w:instrText>
                    </w:r>
                    <w:r w:rsidRPr="00620B76">
                      <w:rPr>
                        <w:rFonts w:ascii="Arial Narrow" w:hAnsi="Arial Narrow"/>
                        <w:b/>
                        <w:color w:val="FFFFFF" w:themeColor="background1"/>
                        <w:sz w:val="26"/>
                        <w:szCs w:val="26"/>
                      </w:rPr>
                      <w:fldChar w:fldCharType="separate"/>
                    </w:r>
                    <w:r>
                      <w:rPr>
                        <w:rFonts w:ascii="Arial Narrow" w:hAnsi="Arial Narrow"/>
                        <w:b/>
                        <w:noProof/>
                        <w:color w:val="FFFFFF" w:themeColor="background1"/>
                        <w:sz w:val="26"/>
                        <w:szCs w:val="26"/>
                      </w:rPr>
                      <w:t>11</w:t>
                    </w:r>
                    <w:r w:rsidRPr="00620B76">
                      <w:rPr>
                        <w:rFonts w:ascii="Arial Narrow" w:hAnsi="Arial Narrow"/>
                        <w:b/>
                        <w:color w:val="FFFFFF" w:themeColor="background1"/>
                        <w:sz w:val="26"/>
                        <w:szCs w:val="26"/>
                      </w:rPr>
                      <w:fldChar w:fldCharType="end"/>
                    </w:r>
                    <w:r w:rsidRPr="00620B76">
                      <w:rPr>
                        <w:rFonts w:ascii="Arial Narrow" w:hAnsi="Arial Narrow"/>
                        <w:b/>
                        <w:color w:val="FFFFFF" w:themeColor="background1"/>
                        <w:sz w:val="26"/>
                        <w:szCs w:val="26"/>
                      </w:rPr>
                      <w:t xml:space="preserve"> of </w:t>
                    </w:r>
                    <w:r>
                      <w:rPr>
                        <w:rFonts w:ascii="Arial Narrow" w:hAnsi="Arial Narrow"/>
                        <w:b/>
                        <w:color w:val="FFFFFF" w:themeColor="background1"/>
                        <w:sz w:val="26"/>
                        <w:szCs w:val="26"/>
                      </w:rPr>
                      <w:t>13</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7ADE07" w14:textId="575CA6BC" w:rsidR="005E589C" w:rsidRDefault="005E589C">
    <w:pPr>
      <w:pStyle w:val="Footer"/>
    </w:pPr>
    <w:r>
      <w:rPr>
        <w:noProof/>
        <w:lang w:eastAsia="en-AU"/>
      </w:rPr>
      <mc:AlternateContent>
        <mc:Choice Requires="wpg">
          <w:drawing>
            <wp:anchor distT="0" distB="0" distL="114300" distR="114300" simplePos="0" relativeHeight="251656704" behindDoc="0" locked="0" layoutInCell="1" allowOverlap="1" wp14:anchorId="18755D34" wp14:editId="30A43591">
              <wp:simplePos x="0" y="0"/>
              <wp:positionH relativeFrom="column">
                <wp:posOffset>-540385</wp:posOffset>
              </wp:positionH>
              <wp:positionV relativeFrom="paragraph">
                <wp:posOffset>-152373</wp:posOffset>
              </wp:positionV>
              <wp:extent cx="7568119" cy="441818"/>
              <wp:effectExtent l="0" t="0" r="0" b="0"/>
              <wp:wrapNone/>
              <wp:docPr id="50" name="Group 50" descr="Page styling including current page number and total number of pages." title="Page styling - page number"/>
              <wp:cNvGraphicFramePr/>
              <a:graphic xmlns:a="http://schemas.openxmlformats.org/drawingml/2006/main">
                <a:graphicData uri="http://schemas.microsoft.com/office/word/2010/wordprocessingGroup">
                  <wpg:wgp>
                    <wpg:cNvGrpSpPr/>
                    <wpg:grpSpPr>
                      <a:xfrm>
                        <a:off x="0" y="0"/>
                        <a:ext cx="7568119" cy="441818"/>
                        <a:chOff x="0" y="0"/>
                        <a:chExt cx="7568119" cy="441818"/>
                      </a:xfrm>
                    </wpg:grpSpPr>
                    <wps:wsp>
                      <wps:cNvPr id="34" name="Rectangle 34"/>
                      <wps:cNvSpPr/>
                      <wps:spPr>
                        <a:xfrm>
                          <a:off x="0" y="68094"/>
                          <a:ext cx="7568119" cy="250092"/>
                        </a:xfrm>
                        <a:prstGeom prst="rect">
                          <a:avLst/>
                        </a:prstGeom>
                        <a:solidFill>
                          <a:srgbClr val="0099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0" y="48638"/>
                          <a:ext cx="3299398" cy="393180"/>
                        </a:xfrm>
                        <a:custGeom>
                          <a:avLst/>
                          <a:gdLst>
                            <a:gd name="connsiteX0" fmla="*/ 0 w 3391535"/>
                            <a:gd name="connsiteY0" fmla="*/ 0 h 711835"/>
                            <a:gd name="connsiteX1" fmla="*/ 3391535 w 3391535"/>
                            <a:gd name="connsiteY1" fmla="*/ 0 h 711835"/>
                            <a:gd name="connsiteX2" fmla="*/ 3391535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189516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263944 w 3391535"/>
                            <a:gd name="connsiteY2" fmla="*/ 711835 h 711835"/>
                            <a:gd name="connsiteX3" fmla="*/ 0 w 3391535"/>
                            <a:gd name="connsiteY3" fmla="*/ 711835 h 711835"/>
                            <a:gd name="connsiteX4" fmla="*/ 0 w 3391535"/>
                            <a:gd name="connsiteY4" fmla="*/ 0 h 7118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91535" h="711835">
                              <a:moveTo>
                                <a:pt x="0" y="0"/>
                              </a:moveTo>
                              <a:lnTo>
                                <a:pt x="3391535" y="0"/>
                              </a:lnTo>
                              <a:lnTo>
                                <a:pt x="3263944" y="711835"/>
                              </a:lnTo>
                              <a:lnTo>
                                <a:pt x="0" y="711835"/>
                              </a:lnTo>
                              <a:lnTo>
                                <a:pt x="0" y="0"/>
                              </a:lnTo>
                              <a:close/>
                            </a:path>
                          </a:pathLst>
                        </a:custGeom>
                        <a:solidFill>
                          <a:schemeClr val="bg1">
                            <a:lumMod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71902C" w14:textId="77777777" w:rsidR="005E589C" w:rsidRPr="006215EA" w:rsidRDefault="005E589C" w:rsidP="00075F4E">
                            <w:pPr>
                              <w:rPr>
                                <w:rFonts w:ascii="Arial Narrow" w:hAnsi="Arial Narrow"/>
                                <w:b/>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Text Box 36"/>
                      <wps:cNvSpPr txBox="1"/>
                      <wps:spPr>
                        <a:xfrm>
                          <a:off x="0" y="0"/>
                          <a:ext cx="3391535" cy="393180"/>
                        </a:xfrm>
                        <a:custGeom>
                          <a:avLst/>
                          <a:gdLst>
                            <a:gd name="connsiteX0" fmla="*/ 0 w 3391535"/>
                            <a:gd name="connsiteY0" fmla="*/ 0 h 711835"/>
                            <a:gd name="connsiteX1" fmla="*/ 3391535 w 3391535"/>
                            <a:gd name="connsiteY1" fmla="*/ 0 h 711835"/>
                            <a:gd name="connsiteX2" fmla="*/ 3391535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189516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263944 w 3391535"/>
                            <a:gd name="connsiteY2" fmla="*/ 711835 h 711835"/>
                            <a:gd name="connsiteX3" fmla="*/ 0 w 3391535"/>
                            <a:gd name="connsiteY3" fmla="*/ 711835 h 711835"/>
                            <a:gd name="connsiteX4" fmla="*/ 0 w 3391535"/>
                            <a:gd name="connsiteY4" fmla="*/ 0 h 7118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91535" h="711835">
                              <a:moveTo>
                                <a:pt x="0" y="0"/>
                              </a:moveTo>
                              <a:lnTo>
                                <a:pt x="3391535" y="0"/>
                              </a:lnTo>
                              <a:lnTo>
                                <a:pt x="3263944" y="711835"/>
                              </a:lnTo>
                              <a:lnTo>
                                <a:pt x="0" y="711835"/>
                              </a:lnTo>
                              <a:lnTo>
                                <a:pt x="0" y="0"/>
                              </a:lnTo>
                              <a:close/>
                            </a:path>
                          </a:pathLst>
                        </a:custGeom>
                        <a:solidFill>
                          <a:srgbClr val="312F32"/>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49311" w14:textId="25DE9B6C" w:rsidR="005E589C" w:rsidRPr="00620B76" w:rsidRDefault="005E589C" w:rsidP="00075F4E">
                            <w:pPr>
                              <w:spacing w:after="0"/>
                              <w:ind w:left="709"/>
                              <w:rPr>
                                <w:rFonts w:ascii="Arial Narrow" w:hAnsi="Arial Narrow"/>
                                <w:b/>
                                <w:color w:val="FFFFFF" w:themeColor="background1"/>
                                <w:sz w:val="26"/>
                                <w:szCs w:val="26"/>
                              </w:rPr>
                            </w:pPr>
                            <w:r w:rsidRPr="00620B76">
                              <w:rPr>
                                <w:rFonts w:ascii="Arial Narrow" w:hAnsi="Arial Narrow"/>
                                <w:b/>
                                <w:color w:val="FFFFFF" w:themeColor="background1"/>
                                <w:sz w:val="26"/>
                                <w:szCs w:val="26"/>
                              </w:rPr>
                              <w:t xml:space="preserve">Page </w:t>
                            </w:r>
                            <w:r w:rsidRPr="00620B76">
                              <w:rPr>
                                <w:rFonts w:ascii="Arial Narrow" w:hAnsi="Arial Narrow"/>
                                <w:b/>
                                <w:color w:val="FFFFFF" w:themeColor="background1"/>
                                <w:sz w:val="26"/>
                                <w:szCs w:val="26"/>
                              </w:rPr>
                              <w:fldChar w:fldCharType="begin"/>
                            </w:r>
                            <w:r w:rsidRPr="00620B76">
                              <w:rPr>
                                <w:rFonts w:ascii="Arial Narrow" w:hAnsi="Arial Narrow"/>
                                <w:b/>
                                <w:color w:val="FFFFFF" w:themeColor="background1"/>
                                <w:sz w:val="26"/>
                                <w:szCs w:val="26"/>
                              </w:rPr>
                              <w:instrText xml:space="preserve"> PAGE   \* MERGEFORMAT </w:instrText>
                            </w:r>
                            <w:r w:rsidRPr="00620B76">
                              <w:rPr>
                                <w:rFonts w:ascii="Arial Narrow" w:hAnsi="Arial Narrow"/>
                                <w:b/>
                                <w:color w:val="FFFFFF" w:themeColor="background1"/>
                                <w:sz w:val="26"/>
                                <w:szCs w:val="26"/>
                              </w:rPr>
                              <w:fldChar w:fldCharType="separate"/>
                            </w:r>
                            <w:r w:rsidR="00C07E59">
                              <w:rPr>
                                <w:rFonts w:ascii="Arial Narrow" w:hAnsi="Arial Narrow"/>
                                <w:b/>
                                <w:noProof/>
                                <w:color w:val="FFFFFF" w:themeColor="background1"/>
                                <w:sz w:val="26"/>
                                <w:szCs w:val="26"/>
                              </w:rPr>
                              <w:t>10</w:t>
                            </w:r>
                            <w:r w:rsidRPr="00620B76">
                              <w:rPr>
                                <w:rFonts w:ascii="Arial Narrow" w:hAnsi="Arial Narrow"/>
                                <w:b/>
                                <w:color w:val="FFFFFF" w:themeColor="background1"/>
                                <w:sz w:val="26"/>
                                <w:szCs w:val="26"/>
                              </w:rPr>
                              <w:fldChar w:fldCharType="end"/>
                            </w:r>
                            <w:r w:rsidRPr="00620B76">
                              <w:rPr>
                                <w:rFonts w:ascii="Arial Narrow" w:hAnsi="Arial Narrow"/>
                                <w:b/>
                                <w:color w:val="FFFFFF" w:themeColor="background1"/>
                                <w:sz w:val="26"/>
                                <w:szCs w:val="26"/>
                              </w:rPr>
                              <w:t xml:space="preserve"> of </w:t>
                            </w:r>
                            <w:r>
                              <w:rPr>
                                <w:rFonts w:ascii="Arial Narrow" w:hAnsi="Arial Narrow"/>
                                <w:b/>
                                <w:color w:val="FFFFFF" w:themeColor="background1"/>
                                <w:sz w:val="26"/>
                                <w:szCs w:val="26"/>
                              </w:rPr>
                              <w:t>13</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wpg:wgp>
                </a:graphicData>
              </a:graphic>
            </wp:anchor>
          </w:drawing>
        </mc:Choice>
        <mc:Fallback>
          <w:pict>
            <v:group w14:anchorId="18755D34" id="Group 50" o:spid="_x0000_s1028" alt="Title: Page styling - page number - Description: Page styling including current page number and total number of pages." style="position:absolute;margin-left:-42.55pt;margin-top:-12pt;width:595.9pt;height:34.8pt;z-index:251656704" coordsize="75681,4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">
              <v:rect id="Rectangle 34" o:spid="_x0000_s1029" style="position:absolute;top:680;width:75681;height:25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3xPcMA&#10;AADbAAAADwAAAGRycy9kb3ducmV2LnhtbESPQUvDQBSE70L/w/IK3uymVlRit6WmiJ4Eo4LeXrOv&#10;SWj2bcg+k/Xfu4LgcZj5Zpj1NrpOjTSE1rOB5SIDRVx523Jt4O314eIWVBBki51nMvBNAbab2dka&#10;c+snfqGxlFqlEg45GmhE+lzrUDXkMCx8T5y8ox8cSpJDre2AUyp3nb7MsmvtsOW00GBPRUPVqfxy&#10;BlbyWB8+rZcb3n/EYvcc39HfG3M+j7s7UEJR/sN/9JNN3BX8fkk/QG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L3xPcMAAADbAAAADwAAAAAAAAAAAAAAAACYAgAAZHJzL2Rv&#10;d25yZXYueG1sUEsFBgAAAAAEAAQA9QAAAIgDAAAAAA==&#10;" fillcolor="#0099b4" stroked="f" strokeweight="2pt"/>
              <v:shape id="Text Box 35" o:spid="_x0000_s1030" style="position:absolute;top:486;width:32993;height:3932;visibility:visible;mso-wrap-style:square;v-text-anchor:top" coordsize="3391535,7118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t+gsIA&#10;AADbAAAADwAAAGRycy9kb3ducmV2LnhtbESPQYvCMBSE74L/ITzBm6YqLks1iohFPclW1/Ozebbd&#10;bV5KE7X+e7Ow4HGYmW+Y+bI1lbhT40rLCkbDCARxZnXJuYLTMRl8gnAeWWNlmRQ8ycFy0e3MMdb2&#10;wV90T30uAoRdjAoK7+tYSpcVZNANbU0cvKttDPogm1zqBh8Bbio5jqIPabDksFBgTeuCst/0ZhRk&#10;P2c+PbftJd0cvrf7Q5J4uo2U6vfa1QyEp9a/w//tnVYwmcLfl/A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e36CwgAAANsAAAAPAAAAAAAAAAAAAAAAAJgCAABkcnMvZG93&#10;bnJldi54bWxQSwUGAAAAAAQABAD1AAAAhwMAAAAA&#10;" adj="-11796480,,5400" path="m,l3391535,,3263944,711835,,711835,,xe" fillcolor="#7f7f7f [1612]" stroked="f" strokeweight=".5pt">
                <v:stroke joinstyle="miter"/>
                <v:formulas/>
                <v:path arrowok="t" o:connecttype="custom" o:connectlocs="0,0;3299398,0;3175273,393180;0,393180;0,0" o:connectangles="0,0,0,0,0" textboxrect="0,0,3391535,711835"/>
                <v:textbox>
                  <w:txbxContent>
                    <w:p w14:paraId="1471902C" w14:textId="77777777" w:rsidR="005E589C" w:rsidRPr="006215EA" w:rsidRDefault="005E589C" w:rsidP="00075F4E">
                      <w:pPr>
                        <w:rPr>
                          <w:rFonts w:ascii="Arial Narrow" w:hAnsi="Arial Narrow"/>
                          <w:b/>
                          <w:color w:val="FFFFFF" w:themeColor="background1"/>
                          <w:sz w:val="28"/>
                          <w:szCs w:val="28"/>
                        </w:rPr>
                      </w:pPr>
                    </w:p>
                  </w:txbxContent>
                </v:textbox>
              </v:shape>
              <v:shape id="Text Box 36" o:spid="_x0000_s1031" style="position:absolute;width:33915;height:3931;visibility:visible;mso-wrap-style:square;v-text-anchor:middle" coordsize="3391535,7118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jFi8MA&#10;AADbAAAADwAAAGRycy9kb3ducmV2LnhtbESPS4vCMBSF9wP+h3CF2Qya+kC0GkUEh9mN43N7ba5t&#10;tbkpTdT6740w4PJwHh9nMqtNIW5Uudyygk47AkGcWJ1zqmC7WbaGIJxH1lhYJgUPcjCbNj4mGGt7&#10;5z+6rX0qwgi7GBVk3pexlC7JyKBr25I4eCdbGfRBVqnUFd7DuClkN4oG0mDOgZBhSYuMksv6agL3&#10;N8LNqO++V8f0dOgtHtf97vyl1Gezno9BeKr9O/zf/tEKegN4fQk/QE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jFi8MAAADbAAAADwAAAAAAAAAAAAAAAACYAgAAZHJzL2Rv&#10;d25yZXYueG1sUEsFBgAAAAAEAAQA9QAAAIgDAAAAAA==&#10;" adj="-11796480,,5400" path="m,l3391535,,3263944,711835,,711835,,xe" fillcolor="#312f32" stroked="f" strokeweight=".5pt">
                <v:stroke joinstyle="miter"/>
                <v:formulas/>
                <v:path arrowok="t" o:connecttype="custom" o:connectlocs="0,0;3391535,0;3263944,393180;0,393180;0,0" o:connectangles="0,0,0,0,0" textboxrect="0,0,3391535,711835"/>
                <v:textbox inset=",0,,0">
                  <w:txbxContent>
                    <w:p w14:paraId="63B49311" w14:textId="25DE9B6C" w:rsidR="005E589C" w:rsidRPr="00620B76" w:rsidRDefault="005E589C" w:rsidP="00075F4E">
                      <w:pPr>
                        <w:spacing w:after="0"/>
                        <w:ind w:left="709"/>
                        <w:rPr>
                          <w:rFonts w:ascii="Arial Narrow" w:hAnsi="Arial Narrow"/>
                          <w:b/>
                          <w:color w:val="FFFFFF" w:themeColor="background1"/>
                          <w:sz w:val="26"/>
                          <w:szCs w:val="26"/>
                        </w:rPr>
                      </w:pPr>
                      <w:r w:rsidRPr="00620B76">
                        <w:rPr>
                          <w:rFonts w:ascii="Arial Narrow" w:hAnsi="Arial Narrow"/>
                          <w:b/>
                          <w:color w:val="FFFFFF" w:themeColor="background1"/>
                          <w:sz w:val="26"/>
                          <w:szCs w:val="26"/>
                        </w:rPr>
                        <w:t xml:space="preserve">Page </w:t>
                      </w:r>
                      <w:r w:rsidRPr="00620B76">
                        <w:rPr>
                          <w:rFonts w:ascii="Arial Narrow" w:hAnsi="Arial Narrow"/>
                          <w:b/>
                          <w:color w:val="FFFFFF" w:themeColor="background1"/>
                          <w:sz w:val="26"/>
                          <w:szCs w:val="26"/>
                        </w:rPr>
                        <w:fldChar w:fldCharType="begin"/>
                      </w:r>
                      <w:r w:rsidRPr="00620B76">
                        <w:rPr>
                          <w:rFonts w:ascii="Arial Narrow" w:hAnsi="Arial Narrow"/>
                          <w:b/>
                          <w:color w:val="FFFFFF" w:themeColor="background1"/>
                          <w:sz w:val="26"/>
                          <w:szCs w:val="26"/>
                        </w:rPr>
                        <w:instrText xml:space="preserve"> PAGE   \* MERGEFORMAT </w:instrText>
                      </w:r>
                      <w:r w:rsidRPr="00620B76">
                        <w:rPr>
                          <w:rFonts w:ascii="Arial Narrow" w:hAnsi="Arial Narrow"/>
                          <w:b/>
                          <w:color w:val="FFFFFF" w:themeColor="background1"/>
                          <w:sz w:val="26"/>
                          <w:szCs w:val="26"/>
                        </w:rPr>
                        <w:fldChar w:fldCharType="separate"/>
                      </w:r>
                      <w:r w:rsidR="00C07E59">
                        <w:rPr>
                          <w:rFonts w:ascii="Arial Narrow" w:hAnsi="Arial Narrow"/>
                          <w:b/>
                          <w:noProof/>
                          <w:color w:val="FFFFFF" w:themeColor="background1"/>
                          <w:sz w:val="26"/>
                          <w:szCs w:val="26"/>
                        </w:rPr>
                        <w:t>10</w:t>
                      </w:r>
                      <w:r w:rsidRPr="00620B76">
                        <w:rPr>
                          <w:rFonts w:ascii="Arial Narrow" w:hAnsi="Arial Narrow"/>
                          <w:b/>
                          <w:color w:val="FFFFFF" w:themeColor="background1"/>
                          <w:sz w:val="26"/>
                          <w:szCs w:val="26"/>
                        </w:rPr>
                        <w:fldChar w:fldCharType="end"/>
                      </w:r>
                      <w:r w:rsidRPr="00620B76">
                        <w:rPr>
                          <w:rFonts w:ascii="Arial Narrow" w:hAnsi="Arial Narrow"/>
                          <w:b/>
                          <w:color w:val="FFFFFF" w:themeColor="background1"/>
                          <w:sz w:val="26"/>
                          <w:szCs w:val="26"/>
                        </w:rPr>
                        <w:t xml:space="preserve"> of </w:t>
                      </w:r>
                      <w:r>
                        <w:rPr>
                          <w:rFonts w:ascii="Arial Narrow" w:hAnsi="Arial Narrow"/>
                          <w:b/>
                          <w:color w:val="FFFFFF" w:themeColor="background1"/>
                          <w:sz w:val="26"/>
                          <w:szCs w:val="26"/>
                        </w:rPr>
                        <w:t>13</w:t>
                      </w:r>
                    </w:p>
                  </w:txbxContent>
                </v:textbox>
              </v:shape>
            </v:group>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C62CA" w14:textId="740959E3" w:rsidR="005E589C" w:rsidRDefault="005E589C">
    <w:pPr>
      <w:pStyle w:val="Footer"/>
    </w:pPr>
    <w:r>
      <w:rPr>
        <w:noProof/>
        <w:lang w:eastAsia="en-AU"/>
      </w:rPr>
      <mc:AlternateContent>
        <mc:Choice Requires="wpg">
          <w:drawing>
            <wp:anchor distT="0" distB="0" distL="114300" distR="114300" simplePos="0" relativeHeight="251661824" behindDoc="0" locked="0" layoutInCell="1" allowOverlap="1" wp14:anchorId="25CA55EC" wp14:editId="05E358C8">
              <wp:simplePos x="0" y="0"/>
              <wp:positionH relativeFrom="column">
                <wp:posOffset>-540385</wp:posOffset>
              </wp:positionH>
              <wp:positionV relativeFrom="paragraph">
                <wp:posOffset>-152373</wp:posOffset>
              </wp:positionV>
              <wp:extent cx="7567968" cy="441367"/>
              <wp:effectExtent l="0" t="0" r="0" b="0"/>
              <wp:wrapNone/>
              <wp:docPr id="55" name="Group 55"/>
              <wp:cNvGraphicFramePr/>
              <a:graphic xmlns:a="http://schemas.openxmlformats.org/drawingml/2006/main">
                <a:graphicData uri="http://schemas.microsoft.com/office/word/2010/wordprocessingGroup">
                  <wpg:wgp>
                    <wpg:cNvGrpSpPr/>
                    <wpg:grpSpPr>
                      <a:xfrm>
                        <a:off x="0" y="0"/>
                        <a:ext cx="7567968" cy="441367"/>
                        <a:chOff x="0" y="0"/>
                        <a:chExt cx="7567968" cy="441367"/>
                      </a:xfrm>
                    </wpg:grpSpPr>
                    <wps:wsp>
                      <wps:cNvPr id="44" name="Rectangle 44"/>
                      <wps:cNvSpPr/>
                      <wps:spPr>
                        <a:xfrm>
                          <a:off x="0" y="68094"/>
                          <a:ext cx="7567862" cy="249341"/>
                        </a:xfrm>
                        <a:prstGeom prst="rect">
                          <a:avLst/>
                        </a:prstGeom>
                        <a:solidFill>
                          <a:srgbClr val="0099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Text Box 45"/>
                      <wps:cNvSpPr txBox="1"/>
                      <wps:spPr>
                        <a:xfrm flipH="1">
                          <a:off x="4270443" y="48638"/>
                          <a:ext cx="3297525" cy="392729"/>
                        </a:xfrm>
                        <a:custGeom>
                          <a:avLst/>
                          <a:gdLst>
                            <a:gd name="connsiteX0" fmla="*/ 0 w 3391535"/>
                            <a:gd name="connsiteY0" fmla="*/ 0 h 711835"/>
                            <a:gd name="connsiteX1" fmla="*/ 3391535 w 3391535"/>
                            <a:gd name="connsiteY1" fmla="*/ 0 h 711835"/>
                            <a:gd name="connsiteX2" fmla="*/ 3391535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189516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263944 w 3391535"/>
                            <a:gd name="connsiteY2" fmla="*/ 711835 h 711835"/>
                            <a:gd name="connsiteX3" fmla="*/ 0 w 3391535"/>
                            <a:gd name="connsiteY3" fmla="*/ 711835 h 711835"/>
                            <a:gd name="connsiteX4" fmla="*/ 0 w 3391535"/>
                            <a:gd name="connsiteY4" fmla="*/ 0 h 7118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91535" h="711835">
                              <a:moveTo>
                                <a:pt x="0" y="0"/>
                              </a:moveTo>
                              <a:lnTo>
                                <a:pt x="3391535" y="0"/>
                              </a:lnTo>
                              <a:lnTo>
                                <a:pt x="3263944" y="711835"/>
                              </a:lnTo>
                              <a:lnTo>
                                <a:pt x="0" y="711835"/>
                              </a:lnTo>
                              <a:lnTo>
                                <a:pt x="0" y="0"/>
                              </a:lnTo>
                              <a:close/>
                            </a:path>
                          </a:pathLst>
                        </a:custGeom>
                        <a:solidFill>
                          <a:schemeClr val="bg1">
                            <a:lumMod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92BEA0" w14:textId="77777777" w:rsidR="005E589C" w:rsidRPr="006215EA" w:rsidRDefault="005E589C" w:rsidP="00842D95">
                            <w:pPr>
                              <w:ind w:right="1628"/>
                              <w:rPr>
                                <w:rFonts w:ascii="Arial Narrow" w:hAnsi="Arial Narrow"/>
                                <w:b/>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Text Box 46"/>
                      <wps:cNvSpPr txBox="1"/>
                      <wps:spPr>
                        <a:xfrm flipH="1">
                          <a:off x="4173166" y="0"/>
                          <a:ext cx="3390870" cy="392729"/>
                        </a:xfrm>
                        <a:custGeom>
                          <a:avLst/>
                          <a:gdLst>
                            <a:gd name="connsiteX0" fmla="*/ 0 w 3391535"/>
                            <a:gd name="connsiteY0" fmla="*/ 0 h 711835"/>
                            <a:gd name="connsiteX1" fmla="*/ 3391535 w 3391535"/>
                            <a:gd name="connsiteY1" fmla="*/ 0 h 711835"/>
                            <a:gd name="connsiteX2" fmla="*/ 3391535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189516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263944 w 3391535"/>
                            <a:gd name="connsiteY2" fmla="*/ 711835 h 711835"/>
                            <a:gd name="connsiteX3" fmla="*/ 0 w 3391535"/>
                            <a:gd name="connsiteY3" fmla="*/ 711835 h 711835"/>
                            <a:gd name="connsiteX4" fmla="*/ 0 w 3391535"/>
                            <a:gd name="connsiteY4" fmla="*/ 0 h 7118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91535" h="711835">
                              <a:moveTo>
                                <a:pt x="0" y="0"/>
                              </a:moveTo>
                              <a:lnTo>
                                <a:pt x="3391535" y="0"/>
                              </a:lnTo>
                              <a:lnTo>
                                <a:pt x="3263944" y="711835"/>
                              </a:lnTo>
                              <a:lnTo>
                                <a:pt x="0" y="711835"/>
                              </a:lnTo>
                              <a:lnTo>
                                <a:pt x="0" y="0"/>
                              </a:lnTo>
                              <a:close/>
                            </a:path>
                          </a:pathLst>
                        </a:custGeom>
                        <a:solidFill>
                          <a:srgbClr val="312F32"/>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7B94B" w14:textId="77777777" w:rsidR="005E589C" w:rsidRPr="00620B76" w:rsidRDefault="005E589C" w:rsidP="00075F4E">
                            <w:pPr>
                              <w:spacing w:after="0"/>
                              <w:ind w:left="284" w:right="787"/>
                              <w:jc w:val="right"/>
                              <w:rPr>
                                <w:rFonts w:ascii="Arial Narrow" w:hAnsi="Arial Narrow"/>
                                <w:b/>
                                <w:color w:val="FFFFFF" w:themeColor="background1"/>
                                <w:sz w:val="26"/>
                                <w:szCs w:val="26"/>
                              </w:rPr>
                            </w:pPr>
                            <w:r w:rsidRPr="00620B76">
                              <w:rPr>
                                <w:rFonts w:ascii="Arial Narrow" w:hAnsi="Arial Narrow"/>
                                <w:b/>
                                <w:color w:val="FFFFFF" w:themeColor="background1"/>
                                <w:sz w:val="26"/>
                                <w:szCs w:val="26"/>
                              </w:rPr>
                              <w:t xml:space="preserve">Page </w:t>
                            </w:r>
                            <w:r w:rsidRPr="00620B76">
                              <w:rPr>
                                <w:rFonts w:ascii="Arial Narrow" w:hAnsi="Arial Narrow"/>
                                <w:b/>
                                <w:color w:val="FFFFFF" w:themeColor="background1"/>
                                <w:sz w:val="26"/>
                                <w:szCs w:val="26"/>
                              </w:rPr>
                              <w:fldChar w:fldCharType="begin"/>
                            </w:r>
                            <w:r w:rsidRPr="00620B76">
                              <w:rPr>
                                <w:rFonts w:ascii="Arial Narrow" w:hAnsi="Arial Narrow"/>
                                <w:b/>
                                <w:color w:val="FFFFFF" w:themeColor="background1"/>
                                <w:sz w:val="26"/>
                                <w:szCs w:val="26"/>
                              </w:rPr>
                              <w:instrText xml:space="preserve"> PAGE   \* MERGEFORMAT </w:instrText>
                            </w:r>
                            <w:r w:rsidRPr="00620B76">
                              <w:rPr>
                                <w:rFonts w:ascii="Arial Narrow" w:hAnsi="Arial Narrow"/>
                                <w:b/>
                                <w:color w:val="FFFFFF" w:themeColor="background1"/>
                                <w:sz w:val="26"/>
                                <w:szCs w:val="26"/>
                              </w:rPr>
                              <w:fldChar w:fldCharType="separate"/>
                            </w:r>
                            <w:r w:rsidR="00C07E59">
                              <w:rPr>
                                <w:rFonts w:ascii="Arial Narrow" w:hAnsi="Arial Narrow"/>
                                <w:b/>
                                <w:noProof/>
                                <w:color w:val="FFFFFF" w:themeColor="background1"/>
                                <w:sz w:val="26"/>
                                <w:szCs w:val="26"/>
                              </w:rPr>
                              <w:t>11</w:t>
                            </w:r>
                            <w:r w:rsidRPr="00620B76">
                              <w:rPr>
                                <w:rFonts w:ascii="Arial Narrow" w:hAnsi="Arial Narrow"/>
                                <w:b/>
                                <w:color w:val="FFFFFF" w:themeColor="background1"/>
                                <w:sz w:val="26"/>
                                <w:szCs w:val="26"/>
                              </w:rPr>
                              <w:fldChar w:fldCharType="end"/>
                            </w:r>
                            <w:r w:rsidRPr="00620B76">
                              <w:rPr>
                                <w:rFonts w:ascii="Arial Narrow" w:hAnsi="Arial Narrow"/>
                                <w:b/>
                                <w:color w:val="FFFFFF" w:themeColor="background1"/>
                                <w:sz w:val="26"/>
                                <w:szCs w:val="26"/>
                              </w:rPr>
                              <w:t xml:space="preserve"> of </w:t>
                            </w:r>
                            <w:r>
                              <w:rPr>
                                <w:rFonts w:ascii="Arial Narrow" w:hAnsi="Arial Narrow"/>
                                <w:b/>
                                <w:color w:val="FFFFFF" w:themeColor="background1"/>
                                <w:sz w:val="26"/>
                                <w:szCs w:val="26"/>
                              </w:rPr>
                              <w:t>13</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wpg:wgp>
                </a:graphicData>
              </a:graphic>
            </wp:anchor>
          </w:drawing>
        </mc:Choice>
        <mc:Fallback>
          <w:pict>
            <v:group w14:anchorId="25CA55EC" id="Group 55" o:spid="_x0000_s1032" style="position:absolute;margin-left:-42.55pt;margin-top:-12pt;width:595.9pt;height:34.75pt;z-index:251661824" coordsize="75679,4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">
              <v:rect id="Rectangle 44" o:spid="_x0000_s1033" style="position:absolute;top:680;width:75678;height:24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uCQMQA&#10;AADbAAAADwAAAGRycy9kb3ducmV2LnhtbESPQWvCQBSE74X+h+UVems2tmIluoq1FHsStBXa2zP7&#10;TEKzb0P2Vdd/3xWEHoeZ+YaZzqNr1ZH60Hg2MMhyUMSltw1XBj4/3h7GoIIgW2w9k4EzBZjPbm+m&#10;WFh/4g0dt1KpBOFQoIFapCu0DmVNDkPmO+LkHXzvUJLsK217PCW4a/Vjno+0w4bTQo0dLWsqf7a/&#10;zsCTrKr9t/XyzK9fcblYxx36F2Pu7+JiAkooyn/42n63BoZDuHxJP0D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7gkDEAAAA2wAAAA8AAAAAAAAAAAAAAAAAmAIAAGRycy9k&#10;b3ducmV2LnhtbFBLBQYAAAAABAAEAPUAAACJAwAAAAA=&#10;" fillcolor="#0099b4" stroked="f" strokeweight="2pt"/>
              <v:shape id="Text Box 45" o:spid="_x0000_s1034" style="position:absolute;left:42704;top:486;width:32975;height:3927;flip:x;visibility:visible;mso-wrap-style:square;v-text-anchor:top" coordsize="3391535,7118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d5CsYA&#10;AADbAAAADwAAAGRycy9kb3ducmV2LnhtbESPQWvCQBSE7wX/w/IKvemmWkVTV7EFRYVWjULx9sg+&#10;k2D2bchuY/rvuwWhx2FmvmGm89aUoqHaFZYVPPciEMSp1QVnCk7HZXcMwnlkjaVlUvBDDuazzsMU&#10;Y21vfKAm8ZkIEHYxKsi9r2IpXZqTQdezFXHwLrY26IOsM6lrvAW4KWU/ikbSYMFhIceK3nNKr8m3&#10;UTD4/DJv++1mNRklW/44rpvBud0p9fTYLl5BeGr9f/jeXmsFL0P4+xJ+gJ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ed5CsYAAADbAAAADwAAAAAAAAAAAAAAAACYAgAAZHJz&#10;L2Rvd25yZXYueG1sUEsFBgAAAAAEAAQA9QAAAIsDAAAAAA==&#10;" adj="-11796480,,5400" path="m,l3391535,,3263944,711835,,711835,,xe" fillcolor="#7f7f7f [1612]" stroked="f" strokeweight=".5pt">
                <v:stroke joinstyle="miter"/>
                <v:formulas/>
                <v:path arrowok="t" o:connecttype="custom" o:connectlocs="0,0;3297525,0;3173471,392729;0,392729;0,0" o:connectangles="0,0,0,0,0" textboxrect="0,0,3391535,711835"/>
                <v:textbox>
                  <w:txbxContent>
                    <w:p w14:paraId="1F92BEA0" w14:textId="77777777" w:rsidR="005E589C" w:rsidRPr="006215EA" w:rsidRDefault="005E589C" w:rsidP="00842D95">
                      <w:pPr>
                        <w:ind w:right="1628"/>
                        <w:rPr>
                          <w:rFonts w:ascii="Arial Narrow" w:hAnsi="Arial Narrow"/>
                          <w:b/>
                          <w:color w:val="FFFFFF" w:themeColor="background1"/>
                          <w:sz w:val="28"/>
                          <w:szCs w:val="28"/>
                        </w:rPr>
                      </w:pPr>
                    </w:p>
                  </w:txbxContent>
                </v:textbox>
              </v:shape>
              <v:shape id="Text Box 46" o:spid="_x0000_s1035" style="position:absolute;left:41731;width:33909;height:3927;flip:x;visibility:visible;mso-wrap-style:square;v-text-anchor:middle" coordsize="3391535,7118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IP38IA&#10;AADbAAAADwAAAGRycy9kb3ducmV2LnhtbESP3YrCMBSE7xf2HcJZ8G5NFS3SNRURhL0Q/NsHODTH&#10;trQ5KU22qW9vBMHLYWa+Ydab0bRioN7VlhXMpgkI4sLqmksFf9f99wqE88gaW8uk4E4ONvnnxxoz&#10;bQOfabj4UkQIuwwVVN53mZSuqMigm9qOOHo32xv0Ufal1D2GCDetnCdJKg3WHBcq7GhXUdFc/o2C&#10;/fKQNMPxvgudP4VbPQ/HVRqUmnyN2x8Qnkb/Dr/av1rBIoXnl/gD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0g/fwgAAANsAAAAPAAAAAAAAAAAAAAAAAJgCAABkcnMvZG93&#10;bnJldi54bWxQSwUGAAAAAAQABAD1AAAAhwMAAAAA&#10;" adj="-11796480,,5400" path="m,l3391535,,3263944,711835,,711835,,xe" fillcolor="#312f32" stroked="f" strokeweight=".5pt">
                <v:stroke joinstyle="miter"/>
                <v:formulas/>
                <v:path arrowok="t" o:connecttype="custom" o:connectlocs="0,0;3390870,0;3263304,392729;0,392729;0,0" o:connectangles="0,0,0,0,0" textboxrect="0,0,3391535,711835"/>
                <v:textbox inset=",0,,0">
                  <w:txbxContent>
                    <w:p w14:paraId="5BA7B94B" w14:textId="77777777" w:rsidR="005E589C" w:rsidRPr="00620B76" w:rsidRDefault="005E589C" w:rsidP="00075F4E">
                      <w:pPr>
                        <w:spacing w:after="0"/>
                        <w:ind w:left="284" w:right="787"/>
                        <w:jc w:val="right"/>
                        <w:rPr>
                          <w:rFonts w:ascii="Arial Narrow" w:hAnsi="Arial Narrow"/>
                          <w:b/>
                          <w:color w:val="FFFFFF" w:themeColor="background1"/>
                          <w:sz w:val="26"/>
                          <w:szCs w:val="26"/>
                        </w:rPr>
                      </w:pPr>
                      <w:r w:rsidRPr="00620B76">
                        <w:rPr>
                          <w:rFonts w:ascii="Arial Narrow" w:hAnsi="Arial Narrow"/>
                          <w:b/>
                          <w:color w:val="FFFFFF" w:themeColor="background1"/>
                          <w:sz w:val="26"/>
                          <w:szCs w:val="26"/>
                        </w:rPr>
                        <w:t xml:space="preserve">Page </w:t>
                      </w:r>
                      <w:r w:rsidRPr="00620B76">
                        <w:rPr>
                          <w:rFonts w:ascii="Arial Narrow" w:hAnsi="Arial Narrow"/>
                          <w:b/>
                          <w:color w:val="FFFFFF" w:themeColor="background1"/>
                          <w:sz w:val="26"/>
                          <w:szCs w:val="26"/>
                        </w:rPr>
                        <w:fldChar w:fldCharType="begin"/>
                      </w:r>
                      <w:r w:rsidRPr="00620B76">
                        <w:rPr>
                          <w:rFonts w:ascii="Arial Narrow" w:hAnsi="Arial Narrow"/>
                          <w:b/>
                          <w:color w:val="FFFFFF" w:themeColor="background1"/>
                          <w:sz w:val="26"/>
                          <w:szCs w:val="26"/>
                        </w:rPr>
                        <w:instrText xml:space="preserve"> PAGE   \* MERGEFORMAT </w:instrText>
                      </w:r>
                      <w:r w:rsidRPr="00620B76">
                        <w:rPr>
                          <w:rFonts w:ascii="Arial Narrow" w:hAnsi="Arial Narrow"/>
                          <w:b/>
                          <w:color w:val="FFFFFF" w:themeColor="background1"/>
                          <w:sz w:val="26"/>
                          <w:szCs w:val="26"/>
                        </w:rPr>
                        <w:fldChar w:fldCharType="separate"/>
                      </w:r>
                      <w:r w:rsidR="00C07E59">
                        <w:rPr>
                          <w:rFonts w:ascii="Arial Narrow" w:hAnsi="Arial Narrow"/>
                          <w:b/>
                          <w:noProof/>
                          <w:color w:val="FFFFFF" w:themeColor="background1"/>
                          <w:sz w:val="26"/>
                          <w:szCs w:val="26"/>
                        </w:rPr>
                        <w:t>11</w:t>
                      </w:r>
                      <w:r w:rsidRPr="00620B76">
                        <w:rPr>
                          <w:rFonts w:ascii="Arial Narrow" w:hAnsi="Arial Narrow"/>
                          <w:b/>
                          <w:color w:val="FFFFFF" w:themeColor="background1"/>
                          <w:sz w:val="26"/>
                          <w:szCs w:val="26"/>
                        </w:rPr>
                        <w:fldChar w:fldCharType="end"/>
                      </w:r>
                      <w:r w:rsidRPr="00620B76">
                        <w:rPr>
                          <w:rFonts w:ascii="Arial Narrow" w:hAnsi="Arial Narrow"/>
                          <w:b/>
                          <w:color w:val="FFFFFF" w:themeColor="background1"/>
                          <w:sz w:val="26"/>
                          <w:szCs w:val="26"/>
                        </w:rPr>
                        <w:t xml:space="preserve"> of </w:t>
                      </w:r>
                      <w:r>
                        <w:rPr>
                          <w:rFonts w:ascii="Arial Narrow" w:hAnsi="Arial Narrow"/>
                          <w:b/>
                          <w:color w:val="FFFFFF" w:themeColor="background1"/>
                          <w:sz w:val="26"/>
                          <w:szCs w:val="26"/>
                        </w:rPr>
                        <w:t>13</w:t>
                      </w:r>
                    </w:p>
                  </w:txbxContent>
                </v:textbox>
              </v:shape>
            </v:group>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B0BE2F" w14:textId="479D997E" w:rsidR="005E589C" w:rsidRDefault="00C07E59" w:rsidP="00B66B01">
    <w:pPr>
      <w:pStyle w:val="Footer"/>
      <w:tabs>
        <w:tab w:val="clear" w:pos="4320"/>
        <w:tab w:val="clear" w:pos="8640"/>
        <w:tab w:val="left" w:pos="3232"/>
      </w:tabs>
    </w:pPr>
    <w:r>
      <w:rPr>
        <w:noProof/>
        <w:lang w:eastAsia="en-AU"/>
      </w:rPr>
      <mc:AlternateContent>
        <mc:Choice Requires="wpg">
          <w:drawing>
            <wp:anchor distT="0" distB="0" distL="114300" distR="114300" simplePos="0" relativeHeight="251660800" behindDoc="0" locked="0" layoutInCell="1" allowOverlap="1" wp14:anchorId="04165B08" wp14:editId="09073E61">
              <wp:simplePos x="0" y="0"/>
              <wp:positionH relativeFrom="column">
                <wp:posOffset>-540385</wp:posOffset>
              </wp:positionH>
              <wp:positionV relativeFrom="paragraph">
                <wp:posOffset>-151765</wp:posOffset>
              </wp:positionV>
              <wp:extent cx="7567930" cy="440690"/>
              <wp:effectExtent l="0" t="0" r="0" b="0"/>
              <wp:wrapNone/>
              <wp:docPr id="8" name="Group 8" descr="Page styling including current page number and total number of pages." title="Page styling - page number"/>
              <wp:cNvGraphicFramePr/>
              <a:graphic xmlns:a="http://schemas.openxmlformats.org/drawingml/2006/main">
                <a:graphicData uri="http://schemas.microsoft.com/office/word/2010/wordprocessingGroup">
                  <wpg:wgp>
                    <wpg:cNvGrpSpPr/>
                    <wpg:grpSpPr>
                      <a:xfrm>
                        <a:off x="0" y="0"/>
                        <a:ext cx="7567930" cy="440690"/>
                        <a:chOff x="0" y="0"/>
                        <a:chExt cx="7567930" cy="440690"/>
                      </a:xfrm>
                    </wpg:grpSpPr>
                    <wps:wsp>
                      <wps:cNvPr id="41" name="Rectangle 41"/>
                      <wps:cNvSpPr/>
                      <wps:spPr>
                        <a:xfrm>
                          <a:off x="0" y="66675"/>
                          <a:ext cx="7567930" cy="249555"/>
                        </a:xfrm>
                        <a:prstGeom prst="rect">
                          <a:avLst/>
                        </a:prstGeom>
                        <a:solidFill>
                          <a:srgbClr val="0099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Text Box 42"/>
                      <wps:cNvSpPr txBox="1"/>
                      <wps:spPr>
                        <a:xfrm flipH="1">
                          <a:off x="4267200" y="47625"/>
                          <a:ext cx="3297555" cy="393065"/>
                        </a:xfrm>
                        <a:custGeom>
                          <a:avLst/>
                          <a:gdLst>
                            <a:gd name="connsiteX0" fmla="*/ 0 w 3391535"/>
                            <a:gd name="connsiteY0" fmla="*/ 0 h 711835"/>
                            <a:gd name="connsiteX1" fmla="*/ 3391535 w 3391535"/>
                            <a:gd name="connsiteY1" fmla="*/ 0 h 711835"/>
                            <a:gd name="connsiteX2" fmla="*/ 3391535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189516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263944 w 3391535"/>
                            <a:gd name="connsiteY2" fmla="*/ 711835 h 711835"/>
                            <a:gd name="connsiteX3" fmla="*/ 0 w 3391535"/>
                            <a:gd name="connsiteY3" fmla="*/ 711835 h 711835"/>
                            <a:gd name="connsiteX4" fmla="*/ 0 w 3391535"/>
                            <a:gd name="connsiteY4" fmla="*/ 0 h 7118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91535" h="711835">
                              <a:moveTo>
                                <a:pt x="0" y="0"/>
                              </a:moveTo>
                              <a:lnTo>
                                <a:pt x="3391535" y="0"/>
                              </a:lnTo>
                              <a:lnTo>
                                <a:pt x="3263944" y="711835"/>
                              </a:lnTo>
                              <a:lnTo>
                                <a:pt x="0" y="711835"/>
                              </a:lnTo>
                              <a:lnTo>
                                <a:pt x="0" y="0"/>
                              </a:lnTo>
                              <a:close/>
                            </a:path>
                          </a:pathLst>
                        </a:custGeom>
                        <a:solidFill>
                          <a:schemeClr val="bg1">
                            <a:lumMod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6249E" w14:textId="77777777" w:rsidR="005E589C" w:rsidRPr="006215EA" w:rsidRDefault="005E589C" w:rsidP="00075F4E">
                            <w:pPr>
                              <w:rPr>
                                <w:rFonts w:ascii="Arial Narrow" w:hAnsi="Arial Narrow"/>
                                <w:b/>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3" name="Text Box 43"/>
                      <wps:cNvSpPr txBox="1"/>
                      <wps:spPr>
                        <a:xfrm flipH="1">
                          <a:off x="4171950" y="0"/>
                          <a:ext cx="3390900" cy="393065"/>
                        </a:xfrm>
                        <a:custGeom>
                          <a:avLst/>
                          <a:gdLst>
                            <a:gd name="connsiteX0" fmla="*/ 0 w 3391535"/>
                            <a:gd name="connsiteY0" fmla="*/ 0 h 711835"/>
                            <a:gd name="connsiteX1" fmla="*/ 3391535 w 3391535"/>
                            <a:gd name="connsiteY1" fmla="*/ 0 h 711835"/>
                            <a:gd name="connsiteX2" fmla="*/ 3391535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189516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263944 w 3391535"/>
                            <a:gd name="connsiteY2" fmla="*/ 711835 h 711835"/>
                            <a:gd name="connsiteX3" fmla="*/ 0 w 3391535"/>
                            <a:gd name="connsiteY3" fmla="*/ 711835 h 711835"/>
                            <a:gd name="connsiteX4" fmla="*/ 0 w 3391535"/>
                            <a:gd name="connsiteY4" fmla="*/ 0 h 7118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91535" h="711835">
                              <a:moveTo>
                                <a:pt x="0" y="0"/>
                              </a:moveTo>
                              <a:lnTo>
                                <a:pt x="3391535" y="0"/>
                              </a:lnTo>
                              <a:lnTo>
                                <a:pt x="3263944" y="711835"/>
                              </a:lnTo>
                              <a:lnTo>
                                <a:pt x="0" y="711835"/>
                              </a:lnTo>
                              <a:lnTo>
                                <a:pt x="0" y="0"/>
                              </a:lnTo>
                              <a:close/>
                            </a:path>
                          </a:pathLst>
                        </a:custGeom>
                        <a:solidFill>
                          <a:srgbClr val="312F32"/>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479F23" w14:textId="35465F76" w:rsidR="005E589C" w:rsidRPr="00620B76" w:rsidRDefault="005E589C" w:rsidP="00075F4E">
                            <w:pPr>
                              <w:spacing w:after="0"/>
                              <w:ind w:left="284" w:right="787"/>
                              <w:jc w:val="right"/>
                              <w:rPr>
                                <w:rFonts w:ascii="Arial Narrow" w:hAnsi="Arial Narrow"/>
                                <w:b/>
                                <w:color w:val="FFFFFF" w:themeColor="background1"/>
                                <w:sz w:val="26"/>
                                <w:szCs w:val="26"/>
                              </w:rPr>
                            </w:pPr>
                            <w:r w:rsidRPr="00620B76">
                              <w:rPr>
                                <w:rFonts w:ascii="Arial Narrow" w:hAnsi="Arial Narrow"/>
                                <w:b/>
                                <w:color w:val="FFFFFF" w:themeColor="background1"/>
                                <w:sz w:val="26"/>
                                <w:szCs w:val="26"/>
                              </w:rPr>
                              <w:t xml:space="preserve">Page </w:t>
                            </w:r>
                            <w:r w:rsidRPr="00620B76">
                              <w:rPr>
                                <w:rFonts w:ascii="Arial Narrow" w:hAnsi="Arial Narrow"/>
                                <w:b/>
                                <w:color w:val="FFFFFF" w:themeColor="background1"/>
                                <w:sz w:val="26"/>
                                <w:szCs w:val="26"/>
                              </w:rPr>
                              <w:fldChar w:fldCharType="begin"/>
                            </w:r>
                            <w:r w:rsidRPr="00620B76">
                              <w:rPr>
                                <w:rFonts w:ascii="Arial Narrow" w:hAnsi="Arial Narrow"/>
                                <w:b/>
                                <w:color w:val="FFFFFF" w:themeColor="background1"/>
                                <w:sz w:val="26"/>
                                <w:szCs w:val="26"/>
                              </w:rPr>
                              <w:instrText xml:space="preserve"> PAGE   \* MERGEFORMAT </w:instrText>
                            </w:r>
                            <w:r w:rsidRPr="00620B76">
                              <w:rPr>
                                <w:rFonts w:ascii="Arial Narrow" w:hAnsi="Arial Narrow"/>
                                <w:b/>
                                <w:color w:val="FFFFFF" w:themeColor="background1"/>
                                <w:sz w:val="26"/>
                                <w:szCs w:val="26"/>
                              </w:rPr>
                              <w:fldChar w:fldCharType="separate"/>
                            </w:r>
                            <w:r w:rsidR="00C07E59">
                              <w:rPr>
                                <w:rFonts w:ascii="Arial Narrow" w:hAnsi="Arial Narrow"/>
                                <w:b/>
                                <w:noProof/>
                                <w:color w:val="FFFFFF" w:themeColor="background1"/>
                                <w:sz w:val="26"/>
                                <w:szCs w:val="26"/>
                              </w:rPr>
                              <w:t>1</w:t>
                            </w:r>
                            <w:r w:rsidRPr="00620B76">
                              <w:rPr>
                                <w:rFonts w:ascii="Arial Narrow" w:hAnsi="Arial Narrow"/>
                                <w:b/>
                                <w:color w:val="FFFFFF" w:themeColor="background1"/>
                                <w:sz w:val="26"/>
                                <w:szCs w:val="26"/>
                              </w:rPr>
                              <w:fldChar w:fldCharType="end"/>
                            </w:r>
                            <w:r w:rsidRPr="00620B76">
                              <w:rPr>
                                <w:rFonts w:ascii="Arial Narrow" w:hAnsi="Arial Narrow"/>
                                <w:b/>
                                <w:color w:val="FFFFFF" w:themeColor="background1"/>
                                <w:sz w:val="26"/>
                                <w:szCs w:val="26"/>
                              </w:rPr>
                              <w:t xml:space="preserve"> of </w:t>
                            </w:r>
                            <w:r>
                              <w:rPr>
                                <w:rFonts w:ascii="Arial Narrow" w:hAnsi="Arial Narrow"/>
                                <w:b/>
                                <w:color w:val="FFFFFF" w:themeColor="background1"/>
                                <w:sz w:val="26"/>
                                <w:szCs w:val="26"/>
                              </w:rPr>
                              <w:t>13</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wpg:wgp>
                </a:graphicData>
              </a:graphic>
            </wp:anchor>
          </w:drawing>
        </mc:Choice>
        <mc:Fallback>
          <w:pict>
            <v:group w14:anchorId="04165B08" id="Group 8" o:spid="_x0000_s1036" alt="Title: Page styling - page number - Description: Page styling including current page number and total number of pages." style="position:absolute;margin-left:-42.55pt;margin-top:-11.95pt;width:595.9pt;height:34.7pt;z-index:251660800" coordsize="75679,44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">
              <v:rect id="Rectangle 41" o:spid="_x0000_s1037" style="position:absolute;top:666;width:75679;height:24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wh2MQA&#10;AADbAAAADwAAAGRycy9kb3ducmV2LnhtbESPzWoCQRCE7wHfYeiAtzirhigbR/GHEE8BTYTk1tnp&#10;7C7u9Cw7rU7e3gkEPBZV9RU1W0TXqDN1ofZsYDjIQBEX3tZcGvh4f3mYggqCbLHxTAZ+KcBi3rub&#10;YW79hXd03kupEoRDjgYqkTbXOhQVOQwD3xIn78d3DiXJrtS2w0uCu0aPsuxJO6w5LVTY0rqi4rg/&#10;OQNjeS2/v6yXCW8+43r5Fg/oV8b07+PyGZRQlFv4v721Bh6H8Pcl/QA9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MIdjEAAAA2wAAAA8AAAAAAAAAAAAAAAAAmAIAAGRycy9k&#10;b3ducmV2LnhtbFBLBQYAAAAABAAEAPUAAACJAwAAAAA=&#10;" fillcolor="#0099b4" stroked="f" strokeweight="2pt"/>
              <v:shape id="Text Box 42" o:spid="_x0000_s1038" style="position:absolute;left:42672;top:476;width:32975;height:3930;flip:x;visibility:visible;mso-wrap-style:square;v-text-anchor:top" coordsize="3391535,7118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7hfsYA&#10;AADbAAAADwAAAGRycy9kb3ducmV2LnhtbESPQWvCQBSE74X+h+UVvDWbqkiNrlIFRQWtRkF6e2Rf&#10;k2D2bchuY/rvu4VCj8PMfMNM552pREuNKy0reIliEMSZ1SXnCi7n1fMrCOeRNVaWScE3OZjPHh+m&#10;mGh75xO1qc9FgLBLUEHhfZ1I6bKCDLrI1sTB+7SNQR9kk0vd4D3ATSX7cTySBksOCwXWtCwou6Vf&#10;RsHgcDWL4267Ho/SHe/Pm3bw0b0r1Xvq3iYgPHX+P/zX3mgFwz78fgk/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g7hfsYAAADbAAAADwAAAAAAAAAAAAAAAACYAgAAZHJz&#10;L2Rvd25yZXYueG1sUEsFBgAAAAAEAAQA9QAAAIsDAAAAAA==&#10;" adj="-11796480,,5400" path="m,l3391535,,3263944,711835,,711835,,xe" fillcolor="#7f7f7f [1612]" stroked="f" strokeweight=".5pt">
                <v:stroke joinstyle="miter"/>
                <v:formulas/>
                <v:path arrowok="t" o:connecttype="custom" o:connectlocs="0,0;3297555,0;3173500,393065;0,393065;0,0" o:connectangles="0,0,0,0,0" textboxrect="0,0,3391535,711835"/>
                <v:textbox>
                  <w:txbxContent>
                    <w:p w14:paraId="6AD6249E" w14:textId="77777777" w:rsidR="005E589C" w:rsidRPr="006215EA" w:rsidRDefault="005E589C" w:rsidP="00075F4E">
                      <w:pPr>
                        <w:rPr>
                          <w:rFonts w:ascii="Arial Narrow" w:hAnsi="Arial Narrow"/>
                          <w:b/>
                          <w:color w:val="FFFFFF" w:themeColor="background1"/>
                          <w:sz w:val="28"/>
                          <w:szCs w:val="28"/>
                        </w:rPr>
                      </w:pPr>
                    </w:p>
                  </w:txbxContent>
                </v:textbox>
              </v:shape>
              <v:shape id="Text Box 43" o:spid="_x0000_s1039" style="position:absolute;left:41719;width:33909;height:3930;flip:x;visibility:visible;mso-wrap-style:square;v-text-anchor:middle" coordsize="3391535,7118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WsR8IA&#10;AADbAAAADwAAAGRycy9kb3ducmV2LnhtbESPW4vCMBSE3wX/QzjCvmm63pBuoyyC4MOC1x9waE4v&#10;2JyUJtvUf79ZEHwcZuYbJtsNphE9da62rOBzloAgzq2uuVRwvx2mGxDOI2tsLJOCJznYbcejDFNt&#10;A1+ov/pSRAi7FBVU3replC6vyKCb2ZY4eoXtDPoou1LqDkOEm0bOk2QtDdYcFypsaV9R/rj+GgWH&#10;1U/y6E/PfWj9ORT1PJw266DUx2T4/gLhafDv8Kt91AqWC/j/En+A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paxHwgAAANsAAAAPAAAAAAAAAAAAAAAAAJgCAABkcnMvZG93&#10;bnJldi54bWxQSwUGAAAAAAQABAD1AAAAhwMAAAAA&#10;" adj="-11796480,,5400" path="m,l3391535,,3263944,711835,,711835,,xe" fillcolor="#312f32" stroked="f" strokeweight=".5pt">
                <v:stroke joinstyle="miter"/>
                <v:formulas/>
                <v:path arrowok="t" o:connecttype="custom" o:connectlocs="0,0;3390900,0;3263333,393065;0,393065;0,0" o:connectangles="0,0,0,0,0" textboxrect="0,0,3391535,711835"/>
                <v:textbox inset=",0,,0">
                  <w:txbxContent>
                    <w:p w14:paraId="34479F23" w14:textId="35465F76" w:rsidR="005E589C" w:rsidRPr="00620B76" w:rsidRDefault="005E589C" w:rsidP="00075F4E">
                      <w:pPr>
                        <w:spacing w:after="0"/>
                        <w:ind w:left="284" w:right="787"/>
                        <w:jc w:val="right"/>
                        <w:rPr>
                          <w:rFonts w:ascii="Arial Narrow" w:hAnsi="Arial Narrow"/>
                          <w:b/>
                          <w:color w:val="FFFFFF" w:themeColor="background1"/>
                          <w:sz w:val="26"/>
                          <w:szCs w:val="26"/>
                        </w:rPr>
                      </w:pPr>
                      <w:r w:rsidRPr="00620B76">
                        <w:rPr>
                          <w:rFonts w:ascii="Arial Narrow" w:hAnsi="Arial Narrow"/>
                          <w:b/>
                          <w:color w:val="FFFFFF" w:themeColor="background1"/>
                          <w:sz w:val="26"/>
                          <w:szCs w:val="26"/>
                        </w:rPr>
                        <w:t xml:space="preserve">Page </w:t>
                      </w:r>
                      <w:r w:rsidRPr="00620B76">
                        <w:rPr>
                          <w:rFonts w:ascii="Arial Narrow" w:hAnsi="Arial Narrow"/>
                          <w:b/>
                          <w:color w:val="FFFFFF" w:themeColor="background1"/>
                          <w:sz w:val="26"/>
                          <w:szCs w:val="26"/>
                        </w:rPr>
                        <w:fldChar w:fldCharType="begin"/>
                      </w:r>
                      <w:r w:rsidRPr="00620B76">
                        <w:rPr>
                          <w:rFonts w:ascii="Arial Narrow" w:hAnsi="Arial Narrow"/>
                          <w:b/>
                          <w:color w:val="FFFFFF" w:themeColor="background1"/>
                          <w:sz w:val="26"/>
                          <w:szCs w:val="26"/>
                        </w:rPr>
                        <w:instrText xml:space="preserve"> PAGE   \* MERGEFORMAT </w:instrText>
                      </w:r>
                      <w:r w:rsidRPr="00620B76">
                        <w:rPr>
                          <w:rFonts w:ascii="Arial Narrow" w:hAnsi="Arial Narrow"/>
                          <w:b/>
                          <w:color w:val="FFFFFF" w:themeColor="background1"/>
                          <w:sz w:val="26"/>
                          <w:szCs w:val="26"/>
                        </w:rPr>
                        <w:fldChar w:fldCharType="separate"/>
                      </w:r>
                      <w:r w:rsidR="00C07E59">
                        <w:rPr>
                          <w:rFonts w:ascii="Arial Narrow" w:hAnsi="Arial Narrow"/>
                          <w:b/>
                          <w:noProof/>
                          <w:color w:val="FFFFFF" w:themeColor="background1"/>
                          <w:sz w:val="26"/>
                          <w:szCs w:val="26"/>
                        </w:rPr>
                        <w:t>1</w:t>
                      </w:r>
                      <w:r w:rsidRPr="00620B76">
                        <w:rPr>
                          <w:rFonts w:ascii="Arial Narrow" w:hAnsi="Arial Narrow"/>
                          <w:b/>
                          <w:color w:val="FFFFFF" w:themeColor="background1"/>
                          <w:sz w:val="26"/>
                          <w:szCs w:val="26"/>
                        </w:rPr>
                        <w:fldChar w:fldCharType="end"/>
                      </w:r>
                      <w:r w:rsidRPr="00620B76">
                        <w:rPr>
                          <w:rFonts w:ascii="Arial Narrow" w:hAnsi="Arial Narrow"/>
                          <w:b/>
                          <w:color w:val="FFFFFF" w:themeColor="background1"/>
                          <w:sz w:val="26"/>
                          <w:szCs w:val="26"/>
                        </w:rPr>
                        <w:t xml:space="preserve"> of </w:t>
                      </w:r>
                      <w:r>
                        <w:rPr>
                          <w:rFonts w:ascii="Arial Narrow" w:hAnsi="Arial Narrow"/>
                          <w:b/>
                          <w:color w:val="FFFFFF" w:themeColor="background1"/>
                          <w:sz w:val="26"/>
                          <w:szCs w:val="26"/>
                        </w:rPr>
                        <w:t>13</w:t>
                      </w:r>
                    </w:p>
                  </w:txbxContent>
                </v:textbox>
              </v:shape>
            </v:group>
          </w:pict>
        </mc:Fallback>
      </mc:AlternateContent>
    </w:r>
    <w:r w:rsidR="005E589C">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95086B" w14:textId="3C187461" w:rsidR="005E589C" w:rsidRDefault="005E589C" w:rsidP="00B66B01">
    <w:pPr>
      <w:pStyle w:val="Footer"/>
      <w:tabs>
        <w:tab w:val="clear" w:pos="4320"/>
        <w:tab w:val="clear" w:pos="8640"/>
        <w:tab w:val="left" w:pos="3232"/>
      </w:tabs>
    </w:pPr>
    <w:r>
      <w:rPr>
        <w:noProof/>
        <w:lang w:eastAsia="en-AU"/>
      </w:rPr>
      <mc:AlternateContent>
        <mc:Choice Requires="wpg">
          <w:drawing>
            <wp:anchor distT="0" distB="0" distL="114300" distR="114300" simplePos="0" relativeHeight="251658752" behindDoc="0" locked="0" layoutInCell="1" allowOverlap="1" wp14:anchorId="11357339" wp14:editId="708F4721">
              <wp:simplePos x="0" y="0"/>
              <wp:positionH relativeFrom="column">
                <wp:posOffset>-544398</wp:posOffset>
              </wp:positionH>
              <wp:positionV relativeFrom="paragraph">
                <wp:posOffset>-153035</wp:posOffset>
              </wp:positionV>
              <wp:extent cx="7568119" cy="441818"/>
              <wp:effectExtent l="0" t="0" r="0" b="0"/>
              <wp:wrapNone/>
              <wp:docPr id="51" name="Group 51"/>
              <wp:cNvGraphicFramePr/>
              <a:graphic xmlns:a="http://schemas.openxmlformats.org/drawingml/2006/main">
                <a:graphicData uri="http://schemas.microsoft.com/office/word/2010/wordprocessingGroup">
                  <wpg:wgp>
                    <wpg:cNvGrpSpPr/>
                    <wpg:grpSpPr>
                      <a:xfrm>
                        <a:off x="0" y="0"/>
                        <a:ext cx="7568119" cy="441818"/>
                        <a:chOff x="0" y="0"/>
                        <a:chExt cx="7568119" cy="441818"/>
                      </a:xfrm>
                    </wpg:grpSpPr>
                    <wps:wsp>
                      <wps:cNvPr id="52" name="Rectangle 52"/>
                      <wps:cNvSpPr/>
                      <wps:spPr>
                        <a:xfrm>
                          <a:off x="0" y="68094"/>
                          <a:ext cx="7568119" cy="250092"/>
                        </a:xfrm>
                        <a:prstGeom prst="rect">
                          <a:avLst/>
                        </a:prstGeom>
                        <a:solidFill>
                          <a:srgbClr val="0099B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Text Box 53"/>
                      <wps:cNvSpPr txBox="1"/>
                      <wps:spPr>
                        <a:xfrm>
                          <a:off x="0" y="48638"/>
                          <a:ext cx="3299398" cy="393180"/>
                        </a:xfrm>
                        <a:custGeom>
                          <a:avLst/>
                          <a:gdLst>
                            <a:gd name="connsiteX0" fmla="*/ 0 w 3391535"/>
                            <a:gd name="connsiteY0" fmla="*/ 0 h 711835"/>
                            <a:gd name="connsiteX1" fmla="*/ 3391535 w 3391535"/>
                            <a:gd name="connsiteY1" fmla="*/ 0 h 711835"/>
                            <a:gd name="connsiteX2" fmla="*/ 3391535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189516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263944 w 3391535"/>
                            <a:gd name="connsiteY2" fmla="*/ 711835 h 711835"/>
                            <a:gd name="connsiteX3" fmla="*/ 0 w 3391535"/>
                            <a:gd name="connsiteY3" fmla="*/ 711835 h 711835"/>
                            <a:gd name="connsiteX4" fmla="*/ 0 w 3391535"/>
                            <a:gd name="connsiteY4" fmla="*/ 0 h 7118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91535" h="711835">
                              <a:moveTo>
                                <a:pt x="0" y="0"/>
                              </a:moveTo>
                              <a:lnTo>
                                <a:pt x="3391535" y="0"/>
                              </a:lnTo>
                              <a:lnTo>
                                <a:pt x="3263944" y="711835"/>
                              </a:lnTo>
                              <a:lnTo>
                                <a:pt x="0" y="711835"/>
                              </a:lnTo>
                              <a:lnTo>
                                <a:pt x="0" y="0"/>
                              </a:lnTo>
                              <a:close/>
                            </a:path>
                          </a:pathLst>
                        </a:custGeom>
                        <a:solidFill>
                          <a:schemeClr val="bg1">
                            <a:lumMod val="5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68F2B" w14:textId="77777777" w:rsidR="005E589C" w:rsidRPr="006215EA" w:rsidRDefault="005E589C" w:rsidP="00B66B01">
                            <w:pPr>
                              <w:rPr>
                                <w:rFonts w:ascii="Arial Narrow" w:hAnsi="Arial Narrow"/>
                                <w:b/>
                                <w:color w:val="FFFFFF" w:themeColor="background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a:off x="0" y="0"/>
                          <a:ext cx="3391535" cy="393180"/>
                        </a:xfrm>
                        <a:custGeom>
                          <a:avLst/>
                          <a:gdLst>
                            <a:gd name="connsiteX0" fmla="*/ 0 w 3391535"/>
                            <a:gd name="connsiteY0" fmla="*/ 0 h 711835"/>
                            <a:gd name="connsiteX1" fmla="*/ 3391535 w 3391535"/>
                            <a:gd name="connsiteY1" fmla="*/ 0 h 711835"/>
                            <a:gd name="connsiteX2" fmla="*/ 3391535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189516 w 3391535"/>
                            <a:gd name="connsiteY2" fmla="*/ 711835 h 711835"/>
                            <a:gd name="connsiteX3" fmla="*/ 0 w 3391535"/>
                            <a:gd name="connsiteY3" fmla="*/ 711835 h 711835"/>
                            <a:gd name="connsiteX4" fmla="*/ 0 w 3391535"/>
                            <a:gd name="connsiteY4" fmla="*/ 0 h 711835"/>
                            <a:gd name="connsiteX0" fmla="*/ 0 w 3391535"/>
                            <a:gd name="connsiteY0" fmla="*/ 0 h 711835"/>
                            <a:gd name="connsiteX1" fmla="*/ 3391535 w 3391535"/>
                            <a:gd name="connsiteY1" fmla="*/ 0 h 711835"/>
                            <a:gd name="connsiteX2" fmla="*/ 3263944 w 3391535"/>
                            <a:gd name="connsiteY2" fmla="*/ 711835 h 711835"/>
                            <a:gd name="connsiteX3" fmla="*/ 0 w 3391535"/>
                            <a:gd name="connsiteY3" fmla="*/ 711835 h 711835"/>
                            <a:gd name="connsiteX4" fmla="*/ 0 w 3391535"/>
                            <a:gd name="connsiteY4" fmla="*/ 0 h 71183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391535" h="711835">
                              <a:moveTo>
                                <a:pt x="0" y="0"/>
                              </a:moveTo>
                              <a:lnTo>
                                <a:pt x="3391535" y="0"/>
                              </a:lnTo>
                              <a:lnTo>
                                <a:pt x="3263944" y="711835"/>
                              </a:lnTo>
                              <a:lnTo>
                                <a:pt x="0" y="711835"/>
                              </a:lnTo>
                              <a:lnTo>
                                <a:pt x="0" y="0"/>
                              </a:lnTo>
                              <a:close/>
                            </a:path>
                          </a:pathLst>
                        </a:custGeom>
                        <a:solidFill>
                          <a:srgbClr val="312F32"/>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3F3671" w14:textId="77777777" w:rsidR="005E589C" w:rsidRPr="00620B76" w:rsidRDefault="005E589C" w:rsidP="00B66B01">
                            <w:pPr>
                              <w:spacing w:after="0"/>
                              <w:ind w:left="709"/>
                              <w:rPr>
                                <w:rFonts w:ascii="Arial Narrow" w:hAnsi="Arial Narrow"/>
                                <w:b/>
                                <w:color w:val="FFFFFF" w:themeColor="background1"/>
                                <w:sz w:val="26"/>
                                <w:szCs w:val="26"/>
                              </w:rPr>
                            </w:pPr>
                            <w:r w:rsidRPr="00620B76">
                              <w:rPr>
                                <w:rFonts w:ascii="Arial Narrow" w:hAnsi="Arial Narrow"/>
                                <w:b/>
                                <w:color w:val="FFFFFF" w:themeColor="background1"/>
                                <w:sz w:val="26"/>
                                <w:szCs w:val="26"/>
                              </w:rPr>
                              <w:t xml:space="preserve">Page </w:t>
                            </w:r>
                            <w:r w:rsidRPr="00620B76">
                              <w:rPr>
                                <w:rFonts w:ascii="Arial Narrow" w:hAnsi="Arial Narrow"/>
                                <w:b/>
                                <w:color w:val="FFFFFF" w:themeColor="background1"/>
                                <w:sz w:val="26"/>
                                <w:szCs w:val="26"/>
                              </w:rPr>
                              <w:fldChar w:fldCharType="begin"/>
                            </w:r>
                            <w:r w:rsidRPr="00620B76">
                              <w:rPr>
                                <w:rFonts w:ascii="Arial Narrow" w:hAnsi="Arial Narrow"/>
                                <w:b/>
                                <w:color w:val="FFFFFF" w:themeColor="background1"/>
                                <w:sz w:val="26"/>
                                <w:szCs w:val="26"/>
                              </w:rPr>
                              <w:instrText xml:space="preserve"> PAGE   \* MERGEFORMAT </w:instrText>
                            </w:r>
                            <w:r w:rsidRPr="00620B76">
                              <w:rPr>
                                <w:rFonts w:ascii="Arial Narrow" w:hAnsi="Arial Narrow"/>
                                <w:b/>
                                <w:color w:val="FFFFFF" w:themeColor="background1"/>
                                <w:sz w:val="26"/>
                                <w:szCs w:val="26"/>
                              </w:rPr>
                              <w:fldChar w:fldCharType="separate"/>
                            </w:r>
                            <w:r w:rsidR="00C07E59">
                              <w:rPr>
                                <w:rFonts w:ascii="Arial Narrow" w:hAnsi="Arial Narrow"/>
                                <w:b/>
                                <w:noProof/>
                                <w:color w:val="FFFFFF" w:themeColor="background1"/>
                                <w:sz w:val="26"/>
                                <w:szCs w:val="26"/>
                              </w:rPr>
                              <w:t>12</w:t>
                            </w:r>
                            <w:r w:rsidRPr="00620B76">
                              <w:rPr>
                                <w:rFonts w:ascii="Arial Narrow" w:hAnsi="Arial Narrow"/>
                                <w:b/>
                                <w:color w:val="FFFFFF" w:themeColor="background1"/>
                                <w:sz w:val="26"/>
                                <w:szCs w:val="26"/>
                              </w:rPr>
                              <w:fldChar w:fldCharType="end"/>
                            </w:r>
                            <w:r w:rsidRPr="00620B76">
                              <w:rPr>
                                <w:rFonts w:ascii="Arial Narrow" w:hAnsi="Arial Narrow"/>
                                <w:b/>
                                <w:color w:val="FFFFFF" w:themeColor="background1"/>
                                <w:sz w:val="26"/>
                                <w:szCs w:val="26"/>
                              </w:rPr>
                              <w:t xml:space="preserve"> of </w:t>
                            </w:r>
                            <w:r>
                              <w:rPr>
                                <w:rFonts w:ascii="Arial Narrow" w:hAnsi="Arial Narrow"/>
                                <w:b/>
                                <w:color w:val="FFFFFF" w:themeColor="background1"/>
                                <w:sz w:val="26"/>
                                <w:szCs w:val="26"/>
                              </w:rPr>
                              <w:t>13</w:t>
                            </w:r>
                          </w:p>
                        </w:txbxContent>
                      </wps:txbx>
                      <wps:bodyPr rot="0" spcFirstLastPara="0" vertOverflow="overflow" horzOverflow="overflow" vert="horz" wrap="square" lIns="91440" tIns="0" rIns="91440" bIns="0" numCol="1" spcCol="0" rtlCol="0" fromWordArt="0" anchor="ctr" anchorCtr="0" forceAA="0" compatLnSpc="1">
                        <a:prstTxWarp prst="textNoShape">
                          <a:avLst/>
                        </a:prstTxWarp>
                        <a:noAutofit/>
                      </wps:bodyPr>
                    </wps:wsp>
                  </wpg:wgp>
                </a:graphicData>
              </a:graphic>
            </wp:anchor>
          </w:drawing>
        </mc:Choice>
        <mc:Fallback>
          <w:pict>
            <v:group w14:anchorId="11357339" id="Group 51" o:spid="_x0000_s1040" style="position:absolute;margin-left:-42.85pt;margin-top:-12.05pt;width:595.9pt;height:34.8pt;z-index:251658752" coordsize="75681,4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">
              <v:rect id="Rectangle 52" o:spid="_x0000_s1041" style="position:absolute;top:680;width:75681;height:25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cpcsQA&#10;AADbAAAADwAAAGRycy9kb3ducmV2LnhtbESPzWoCQRCE74G8w9ABb3FWQ6KsjmIMITkF/AO9tTvt&#10;7pKdnmWn1cnbZwIBj0VVfUVN59E16kJdqD0bGPQzUMSFtzWXBrab98cxqCDIFhvPZOCHAsxn93dT&#10;zK2/8oouaylVgnDI0UAl0uZah6Iih6HvW+LknXznUJLsSm07vCa4a/Qwy160w5rTQoUtLSsqvtdn&#10;Z+BJPsrjwXoZ8ds+LhdfcYf+1ZjeQ1xMQAlFuYX/25/WwPMQ/r6kH6Bn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HKXLEAAAA2wAAAA8AAAAAAAAAAAAAAAAAmAIAAGRycy9k&#10;b3ducmV2LnhtbFBLBQYAAAAABAAEAPUAAACJAwAAAAA=&#10;" fillcolor="#0099b4" stroked="f" strokeweight="2pt"/>
              <v:shape id="Text Box 53" o:spid="_x0000_s1042" style="position:absolute;top:486;width:32993;height:3932;visibility:visible;mso-wrap-style:square;v-text-anchor:top" coordsize="3391535,7118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GmzcIA&#10;AADbAAAADwAAAGRycy9kb3ducmV2LnhtbESPQYvCMBSE74L/ITzBm6YqLks1iohFPclW1/Ozebbd&#10;bV5KE7X+e7Ow4HGYmW+Y+bI1lbhT40rLCkbDCARxZnXJuYLTMRl8gnAeWWNlmRQ8ycFy0e3MMdb2&#10;wV90T30uAoRdjAoK7+tYSpcVZNANbU0cvKttDPogm1zqBh8Bbio5jqIPabDksFBgTeuCst/0ZhRk&#10;P2c+PbftJd0cvrf7Q5J4uo2U6vfa1QyEp9a/w//tnVYwncDfl/A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AabNwgAAANsAAAAPAAAAAAAAAAAAAAAAAJgCAABkcnMvZG93&#10;bnJldi54bWxQSwUGAAAAAAQABAD1AAAAhwMAAAAA&#10;" adj="-11796480,,5400" path="m,l3391535,,3263944,711835,,711835,,xe" fillcolor="#7f7f7f [1612]" stroked="f" strokeweight=".5pt">
                <v:stroke joinstyle="miter"/>
                <v:formulas/>
                <v:path arrowok="t" o:connecttype="custom" o:connectlocs="0,0;3299398,0;3175273,393180;0,393180;0,0" o:connectangles="0,0,0,0,0" textboxrect="0,0,3391535,711835"/>
                <v:textbox>
                  <w:txbxContent>
                    <w:p w14:paraId="3ED68F2B" w14:textId="77777777" w:rsidR="005E589C" w:rsidRPr="006215EA" w:rsidRDefault="005E589C" w:rsidP="00B66B01">
                      <w:pPr>
                        <w:rPr>
                          <w:rFonts w:ascii="Arial Narrow" w:hAnsi="Arial Narrow"/>
                          <w:b/>
                          <w:color w:val="FFFFFF" w:themeColor="background1"/>
                          <w:sz w:val="28"/>
                          <w:szCs w:val="28"/>
                        </w:rPr>
                      </w:pPr>
                    </w:p>
                  </w:txbxContent>
                </v:textbox>
              </v:shape>
              <v:shape id="Text Box 54" o:spid="_x0000_s1043" style="position:absolute;width:33915;height:3931;visibility:visible;mso-wrap-style:square;v-text-anchor:middle" coordsize="3391535,7118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kbx8QA&#10;AADbAAAADwAAAGRycy9kb3ducmV2LnhtbESPS2vCQBSF94L/YbhCN1IntlpqdBQRLO5sfdTtNXNN&#10;opk7ITNq/PeOILg8nMfHGU1qU4gLVS63rKDbiUAQJ1bnnCrYrOfv3yCcR9ZYWCYFN3IwGTcbI4y1&#10;vfIfXVY+FWGEXYwKMu/LWEqXZGTQdWxJHLyDrQz6IKtU6gqvYdwU8iOKvqTBnAMhw5JmGSWn1dkE&#10;7jLC9aDnfn736WH3Obud/7fHtlJvrXo6BOGp9q/ws73QCvo9eHwJP0CO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ZG8fEAAAA2wAAAA8AAAAAAAAAAAAAAAAAmAIAAGRycy9k&#10;b3ducmV2LnhtbFBLBQYAAAAABAAEAPUAAACJAwAAAAA=&#10;" adj="-11796480,,5400" path="m,l3391535,,3263944,711835,,711835,,xe" fillcolor="#312f32" stroked="f" strokeweight=".5pt">
                <v:stroke joinstyle="miter"/>
                <v:formulas/>
                <v:path arrowok="t" o:connecttype="custom" o:connectlocs="0,0;3391535,0;3263944,393180;0,393180;0,0" o:connectangles="0,0,0,0,0" textboxrect="0,0,3391535,711835"/>
                <v:textbox inset=",0,,0">
                  <w:txbxContent>
                    <w:p w14:paraId="483F3671" w14:textId="77777777" w:rsidR="005E589C" w:rsidRPr="00620B76" w:rsidRDefault="005E589C" w:rsidP="00B66B01">
                      <w:pPr>
                        <w:spacing w:after="0"/>
                        <w:ind w:left="709"/>
                        <w:rPr>
                          <w:rFonts w:ascii="Arial Narrow" w:hAnsi="Arial Narrow"/>
                          <w:b/>
                          <w:color w:val="FFFFFF" w:themeColor="background1"/>
                          <w:sz w:val="26"/>
                          <w:szCs w:val="26"/>
                        </w:rPr>
                      </w:pPr>
                      <w:r w:rsidRPr="00620B76">
                        <w:rPr>
                          <w:rFonts w:ascii="Arial Narrow" w:hAnsi="Arial Narrow"/>
                          <w:b/>
                          <w:color w:val="FFFFFF" w:themeColor="background1"/>
                          <w:sz w:val="26"/>
                          <w:szCs w:val="26"/>
                        </w:rPr>
                        <w:t xml:space="preserve">Page </w:t>
                      </w:r>
                      <w:r w:rsidRPr="00620B76">
                        <w:rPr>
                          <w:rFonts w:ascii="Arial Narrow" w:hAnsi="Arial Narrow"/>
                          <w:b/>
                          <w:color w:val="FFFFFF" w:themeColor="background1"/>
                          <w:sz w:val="26"/>
                          <w:szCs w:val="26"/>
                        </w:rPr>
                        <w:fldChar w:fldCharType="begin"/>
                      </w:r>
                      <w:r w:rsidRPr="00620B76">
                        <w:rPr>
                          <w:rFonts w:ascii="Arial Narrow" w:hAnsi="Arial Narrow"/>
                          <w:b/>
                          <w:color w:val="FFFFFF" w:themeColor="background1"/>
                          <w:sz w:val="26"/>
                          <w:szCs w:val="26"/>
                        </w:rPr>
                        <w:instrText xml:space="preserve"> PAGE   \* MERGEFORMAT </w:instrText>
                      </w:r>
                      <w:r w:rsidRPr="00620B76">
                        <w:rPr>
                          <w:rFonts w:ascii="Arial Narrow" w:hAnsi="Arial Narrow"/>
                          <w:b/>
                          <w:color w:val="FFFFFF" w:themeColor="background1"/>
                          <w:sz w:val="26"/>
                          <w:szCs w:val="26"/>
                        </w:rPr>
                        <w:fldChar w:fldCharType="separate"/>
                      </w:r>
                      <w:r w:rsidR="00C07E59">
                        <w:rPr>
                          <w:rFonts w:ascii="Arial Narrow" w:hAnsi="Arial Narrow"/>
                          <w:b/>
                          <w:noProof/>
                          <w:color w:val="FFFFFF" w:themeColor="background1"/>
                          <w:sz w:val="26"/>
                          <w:szCs w:val="26"/>
                        </w:rPr>
                        <w:t>12</w:t>
                      </w:r>
                      <w:r w:rsidRPr="00620B76">
                        <w:rPr>
                          <w:rFonts w:ascii="Arial Narrow" w:hAnsi="Arial Narrow"/>
                          <w:b/>
                          <w:color w:val="FFFFFF" w:themeColor="background1"/>
                          <w:sz w:val="26"/>
                          <w:szCs w:val="26"/>
                        </w:rPr>
                        <w:fldChar w:fldCharType="end"/>
                      </w:r>
                      <w:r w:rsidRPr="00620B76">
                        <w:rPr>
                          <w:rFonts w:ascii="Arial Narrow" w:hAnsi="Arial Narrow"/>
                          <w:b/>
                          <w:color w:val="FFFFFF" w:themeColor="background1"/>
                          <w:sz w:val="26"/>
                          <w:szCs w:val="26"/>
                        </w:rPr>
                        <w:t xml:space="preserve"> of </w:t>
                      </w:r>
                      <w:r>
                        <w:rPr>
                          <w:rFonts w:ascii="Arial Narrow" w:hAnsi="Arial Narrow"/>
                          <w:b/>
                          <w:color w:val="FFFFFF" w:themeColor="background1"/>
                          <w:sz w:val="26"/>
                          <w:szCs w:val="26"/>
                        </w:rPr>
                        <w:t>13</w:t>
                      </w:r>
                    </w:p>
                  </w:txbxContent>
                </v:textbox>
              </v:shape>
            </v:group>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F9915" w14:textId="023D5AA6" w:rsidR="005E589C" w:rsidRPr="00005AE7" w:rsidRDefault="005E589C" w:rsidP="00005AE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70D2A7" w14:textId="77777777" w:rsidR="005E589C" w:rsidRDefault="005E589C">
      <w:r>
        <w:separator/>
      </w:r>
    </w:p>
    <w:p w14:paraId="224E123B" w14:textId="77777777" w:rsidR="005E589C" w:rsidRDefault="005E589C"/>
    <w:p w14:paraId="281E38CD" w14:textId="77777777" w:rsidR="005E589C" w:rsidRDefault="005E589C" w:rsidP="00C45103"/>
  </w:footnote>
  <w:footnote w:type="continuationSeparator" w:id="0">
    <w:p w14:paraId="077A1E72" w14:textId="77777777" w:rsidR="005E589C" w:rsidRDefault="005E589C">
      <w:r>
        <w:continuationSeparator/>
      </w:r>
    </w:p>
    <w:p w14:paraId="72EEBD46" w14:textId="77777777" w:rsidR="005E589C" w:rsidRDefault="005E589C"/>
    <w:p w14:paraId="4BE019AB" w14:textId="77777777" w:rsidR="005E589C" w:rsidRDefault="005E589C" w:rsidP="00C45103"/>
  </w:footnote>
  <w:footnote w:type="continuationNotice" w:id="1">
    <w:p w14:paraId="5CA6ACB9" w14:textId="77777777" w:rsidR="005E589C" w:rsidRDefault="005E589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D10A73" w14:textId="77777777" w:rsidR="005E589C" w:rsidRPr="00F30FE6" w:rsidRDefault="005E589C" w:rsidP="00F30FE6">
    <w:pPr>
      <w:pStyle w:val="Header"/>
      <w:pBdr>
        <w:bottom w:val="single" w:sz="4" w:space="1" w:color="808080" w:themeColor="background1" w:themeShade="80"/>
      </w:pBdr>
      <w:tabs>
        <w:tab w:val="clear" w:pos="4320"/>
        <w:tab w:val="clear" w:pos="8640"/>
        <w:tab w:val="right" w:pos="9498"/>
      </w:tabs>
      <w:spacing w:after="0"/>
      <w:jc w:val="right"/>
      <w:rPr>
        <w:rFonts w:cs="Arial"/>
        <w:bCs/>
        <w:szCs w:val="22"/>
      </w:rPr>
    </w:pPr>
    <w:r w:rsidRPr="00005AE7">
      <w:rPr>
        <w:rFonts w:ascii="Arial Narrow" w:hAnsi="Arial Narrow" w:cs="Arial"/>
        <w:bCs/>
        <w:sz w:val="24"/>
        <w:szCs w:val="24"/>
      </w:rPr>
      <w:t>Great Barrier Reef Marine Park Authority</w:t>
    </w:r>
    <w:r w:rsidRPr="00567DE5">
      <w:rPr>
        <w:rFonts w:cs="Arial"/>
        <w:bCs/>
        <w:szCs w:val="22"/>
      </w:rPr>
      <w:t xml:space="preserve"> </w:t>
    </w:r>
    <w:r w:rsidRPr="00005AE7">
      <w:rPr>
        <w:rFonts w:cs="Arial"/>
        <w:b/>
        <w:bCs/>
        <w:color w:val="808080" w:themeColor="background1" w:themeShade="80"/>
        <w:sz w:val="32"/>
        <w:szCs w:val="32"/>
      </w:rPr>
      <w:t>|</w:t>
    </w:r>
    <w:r w:rsidRPr="00567DE5">
      <w:rPr>
        <w:rFonts w:cs="Arial"/>
        <w:bCs/>
        <w:szCs w:val="22"/>
      </w:rPr>
      <w:t xml:space="preserve"> </w:t>
    </w:r>
    <w:r w:rsidRPr="00005AE7">
      <w:rPr>
        <w:rFonts w:ascii="Arial Narrow" w:hAnsi="Arial Narrow" w:cs="Arial"/>
        <w:bCs/>
        <w:sz w:val="24"/>
        <w:szCs w:val="24"/>
      </w:rPr>
      <w:t>Reef Advisory Committees</w:t>
    </w:r>
    <w:r w:rsidRPr="00567DE5">
      <w:rPr>
        <w:rFonts w:cs="Arial"/>
        <w:bCs/>
        <w:szCs w:val="22"/>
      </w:rPr>
      <w:t xml:space="preserve"> </w:t>
    </w:r>
    <w:r w:rsidRPr="00005AE7">
      <w:rPr>
        <w:rFonts w:cs="Arial"/>
        <w:b/>
        <w:bCs/>
        <w:color w:val="808080" w:themeColor="background1" w:themeShade="80"/>
        <w:sz w:val="32"/>
        <w:szCs w:val="32"/>
      </w:rPr>
      <w:t>|</w:t>
    </w:r>
    <w:r w:rsidRPr="00567DE5">
      <w:rPr>
        <w:rFonts w:cs="Arial"/>
        <w:bCs/>
        <w:szCs w:val="22"/>
      </w:rPr>
      <w:t xml:space="preserve"> </w:t>
    </w:r>
    <w:r w:rsidRPr="00005AE7">
      <w:rPr>
        <w:rFonts w:ascii="Arial Narrow" w:hAnsi="Arial Narrow" w:cs="Arial"/>
        <w:b/>
        <w:bCs/>
        <w:color w:val="0099B4"/>
        <w:sz w:val="24"/>
        <w:szCs w:val="24"/>
      </w:rPr>
      <w:t>Charter of Operation</w:t>
    </w:r>
  </w:p>
  <w:p w14:paraId="5CC27837" w14:textId="77777777" w:rsidR="005E589C" w:rsidRPr="00E7279C" w:rsidRDefault="005E589C" w:rsidP="00567DE5">
    <w:pPr>
      <w:pStyle w:val="Header"/>
      <w:pBdr>
        <w:bottom w:val="single" w:sz="4" w:space="1" w:color="808080" w:themeColor="background1" w:themeShade="80"/>
      </w:pBdr>
      <w:tabs>
        <w:tab w:val="clear" w:pos="4320"/>
        <w:tab w:val="clear" w:pos="8640"/>
        <w:tab w:val="right" w:pos="9498"/>
      </w:tabs>
      <w:jc w:val="center"/>
      <w:rPr>
        <w:rFonts w:cs="Arial"/>
        <w:bCs/>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00E58A" w14:textId="77777777" w:rsidR="005E589C" w:rsidRPr="00F30FE6" w:rsidRDefault="005E589C" w:rsidP="00F30FE6">
    <w:pPr>
      <w:pStyle w:val="Header"/>
      <w:pBdr>
        <w:bottom w:val="single" w:sz="4" w:space="1" w:color="808080" w:themeColor="background1" w:themeShade="80"/>
      </w:pBdr>
      <w:tabs>
        <w:tab w:val="clear" w:pos="4320"/>
        <w:tab w:val="clear" w:pos="8640"/>
        <w:tab w:val="right" w:pos="9498"/>
      </w:tabs>
      <w:rPr>
        <w:rFonts w:cs="Arial"/>
        <w:bCs/>
        <w:szCs w:val="22"/>
      </w:rPr>
    </w:pPr>
    <w:r w:rsidRPr="00005AE7">
      <w:rPr>
        <w:rFonts w:ascii="Arial Narrow" w:hAnsi="Arial Narrow" w:cs="Arial"/>
        <w:b/>
        <w:bCs/>
        <w:color w:val="0099B4"/>
        <w:sz w:val="24"/>
        <w:szCs w:val="24"/>
      </w:rPr>
      <w:t>Charter of Operation</w:t>
    </w:r>
    <w:r w:rsidRPr="00005AE7">
      <w:rPr>
        <w:rFonts w:ascii="Arial Narrow" w:hAnsi="Arial Narrow" w:cs="Arial"/>
        <w:bCs/>
        <w:sz w:val="24"/>
        <w:szCs w:val="24"/>
      </w:rPr>
      <w:t xml:space="preserve"> </w:t>
    </w:r>
    <w:r w:rsidRPr="00005AE7">
      <w:rPr>
        <w:rFonts w:cs="Arial"/>
        <w:b/>
        <w:bCs/>
        <w:color w:val="808080" w:themeColor="background1" w:themeShade="80"/>
        <w:sz w:val="32"/>
        <w:szCs w:val="32"/>
      </w:rPr>
      <w:t>|</w:t>
    </w:r>
    <w:r w:rsidRPr="00567DE5">
      <w:rPr>
        <w:rFonts w:cs="Arial"/>
        <w:bCs/>
        <w:szCs w:val="22"/>
      </w:rPr>
      <w:t xml:space="preserve"> </w:t>
    </w:r>
    <w:r w:rsidRPr="00005AE7">
      <w:rPr>
        <w:rFonts w:ascii="Arial Narrow" w:hAnsi="Arial Narrow" w:cs="Arial"/>
        <w:bCs/>
        <w:sz w:val="24"/>
        <w:szCs w:val="24"/>
      </w:rPr>
      <w:t>Reef Advisory Committees</w:t>
    </w:r>
    <w:r w:rsidRPr="00567DE5">
      <w:rPr>
        <w:rFonts w:cs="Arial"/>
        <w:bCs/>
        <w:szCs w:val="22"/>
      </w:rPr>
      <w:t xml:space="preserve"> </w:t>
    </w:r>
    <w:r w:rsidRPr="00005AE7">
      <w:rPr>
        <w:rFonts w:cs="Arial"/>
        <w:b/>
        <w:bCs/>
        <w:color w:val="808080" w:themeColor="background1" w:themeShade="80"/>
        <w:sz w:val="32"/>
        <w:szCs w:val="32"/>
      </w:rPr>
      <w:t>|</w:t>
    </w:r>
    <w:r w:rsidRPr="00567DE5">
      <w:rPr>
        <w:rFonts w:cs="Arial"/>
        <w:bCs/>
        <w:szCs w:val="22"/>
      </w:rPr>
      <w:t xml:space="preserve"> </w:t>
    </w:r>
    <w:r w:rsidRPr="00005AE7">
      <w:rPr>
        <w:rFonts w:ascii="Arial Narrow" w:hAnsi="Arial Narrow" w:cs="Arial"/>
        <w:bCs/>
        <w:sz w:val="24"/>
        <w:szCs w:val="24"/>
      </w:rPr>
      <w:t>Great Barrier Reef Marine Park Authority</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ADBABA" w14:textId="77777777" w:rsidR="005E589C" w:rsidRPr="00F30FE6" w:rsidRDefault="005E589C" w:rsidP="00F30FE6">
    <w:pPr>
      <w:pStyle w:val="Header"/>
      <w:pBdr>
        <w:bottom w:val="single" w:sz="4" w:space="1" w:color="808080" w:themeColor="background1" w:themeShade="80"/>
      </w:pBdr>
      <w:tabs>
        <w:tab w:val="clear" w:pos="4320"/>
        <w:tab w:val="clear" w:pos="8640"/>
        <w:tab w:val="right" w:pos="9498"/>
      </w:tabs>
      <w:spacing w:after="0"/>
      <w:jc w:val="right"/>
      <w:rPr>
        <w:rFonts w:cs="Arial"/>
        <w:bCs/>
        <w:szCs w:val="22"/>
      </w:rPr>
    </w:pPr>
    <w:r w:rsidRPr="00005AE7">
      <w:rPr>
        <w:rFonts w:ascii="Arial Narrow" w:hAnsi="Arial Narrow" w:cs="Arial"/>
        <w:bCs/>
        <w:sz w:val="24"/>
        <w:szCs w:val="24"/>
      </w:rPr>
      <w:t>Great Barrier Reef Marine Park Authority</w:t>
    </w:r>
    <w:r w:rsidRPr="00567DE5">
      <w:rPr>
        <w:rFonts w:cs="Arial"/>
        <w:bCs/>
        <w:szCs w:val="22"/>
      </w:rPr>
      <w:t xml:space="preserve"> </w:t>
    </w:r>
    <w:r w:rsidRPr="00005AE7">
      <w:rPr>
        <w:rFonts w:cs="Arial"/>
        <w:b/>
        <w:bCs/>
        <w:color w:val="808080" w:themeColor="background1" w:themeShade="80"/>
        <w:sz w:val="32"/>
        <w:szCs w:val="32"/>
      </w:rPr>
      <w:t>|</w:t>
    </w:r>
    <w:r w:rsidRPr="00567DE5">
      <w:rPr>
        <w:rFonts w:cs="Arial"/>
        <w:bCs/>
        <w:szCs w:val="22"/>
      </w:rPr>
      <w:t xml:space="preserve"> </w:t>
    </w:r>
    <w:r w:rsidRPr="00005AE7">
      <w:rPr>
        <w:rFonts w:ascii="Arial Narrow" w:hAnsi="Arial Narrow" w:cs="Arial"/>
        <w:bCs/>
        <w:sz w:val="24"/>
        <w:szCs w:val="24"/>
      </w:rPr>
      <w:t>Reef Advisory Committees</w:t>
    </w:r>
    <w:r w:rsidRPr="00567DE5">
      <w:rPr>
        <w:rFonts w:cs="Arial"/>
        <w:bCs/>
        <w:szCs w:val="22"/>
      </w:rPr>
      <w:t xml:space="preserve"> </w:t>
    </w:r>
    <w:r w:rsidRPr="00005AE7">
      <w:rPr>
        <w:rFonts w:cs="Arial"/>
        <w:b/>
        <w:bCs/>
        <w:color w:val="808080" w:themeColor="background1" w:themeShade="80"/>
        <w:sz w:val="32"/>
        <w:szCs w:val="32"/>
      </w:rPr>
      <w:t>|</w:t>
    </w:r>
    <w:r w:rsidRPr="00567DE5">
      <w:rPr>
        <w:rFonts w:cs="Arial"/>
        <w:bCs/>
        <w:szCs w:val="22"/>
      </w:rPr>
      <w:t xml:space="preserve"> </w:t>
    </w:r>
    <w:r w:rsidRPr="00005AE7">
      <w:rPr>
        <w:rFonts w:ascii="Arial Narrow" w:hAnsi="Arial Narrow" w:cs="Arial"/>
        <w:b/>
        <w:bCs/>
        <w:color w:val="0099B4"/>
        <w:sz w:val="24"/>
        <w:szCs w:val="24"/>
      </w:rPr>
      <w:t>Charter of Operation</w:t>
    </w:r>
  </w:p>
  <w:p w14:paraId="17E113AB" w14:textId="77777777" w:rsidR="005E589C" w:rsidRPr="00E7279C" w:rsidRDefault="005E589C" w:rsidP="00567DE5">
    <w:pPr>
      <w:pStyle w:val="Header"/>
      <w:pBdr>
        <w:bottom w:val="single" w:sz="4" w:space="1" w:color="808080" w:themeColor="background1" w:themeShade="80"/>
      </w:pBdr>
      <w:tabs>
        <w:tab w:val="clear" w:pos="4320"/>
        <w:tab w:val="clear" w:pos="8640"/>
        <w:tab w:val="right" w:pos="9498"/>
      </w:tabs>
      <w:jc w:val="center"/>
      <w:rPr>
        <w:rFonts w:cs="Arial"/>
        <w:bCs/>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7A630D" w14:textId="639C3751" w:rsidR="005E589C" w:rsidRPr="00075F4E" w:rsidRDefault="005E589C" w:rsidP="00B66B01">
    <w:pPr>
      <w:pStyle w:val="Header"/>
      <w:pBdr>
        <w:bottom w:val="single" w:sz="4" w:space="1" w:color="808080" w:themeColor="background1" w:themeShade="80"/>
      </w:pBdr>
      <w:tabs>
        <w:tab w:val="clear" w:pos="4320"/>
        <w:tab w:val="clear" w:pos="8640"/>
        <w:tab w:val="right" w:pos="9498"/>
      </w:tabs>
      <w:jc w:val="right"/>
      <w:rPr>
        <w:rFonts w:cs="Arial"/>
        <w:bCs/>
        <w:szCs w:val="22"/>
      </w:rPr>
    </w:pPr>
    <w:r w:rsidRPr="00005AE7">
      <w:rPr>
        <w:rFonts w:ascii="Arial Narrow" w:hAnsi="Arial Narrow" w:cs="Arial"/>
        <w:bCs/>
        <w:sz w:val="24"/>
        <w:szCs w:val="24"/>
      </w:rPr>
      <w:t>Great Barrier Reef Marine Park Authority</w:t>
    </w:r>
    <w:r w:rsidRPr="00075F4E">
      <w:rPr>
        <w:rFonts w:ascii="Arial Narrow" w:hAnsi="Arial Narrow" w:cs="Arial"/>
        <w:bCs/>
        <w:color w:val="808080" w:themeColor="background1" w:themeShade="80"/>
        <w:sz w:val="24"/>
        <w:szCs w:val="24"/>
      </w:rPr>
      <w:t xml:space="preserve"> </w:t>
    </w:r>
    <w:r w:rsidRPr="00005AE7">
      <w:rPr>
        <w:rFonts w:cs="Arial"/>
        <w:b/>
        <w:bCs/>
        <w:color w:val="808080" w:themeColor="background1" w:themeShade="80"/>
        <w:sz w:val="32"/>
        <w:szCs w:val="32"/>
      </w:rPr>
      <w:t>|</w:t>
    </w:r>
    <w:r w:rsidRPr="00567DE5">
      <w:rPr>
        <w:rFonts w:cs="Arial"/>
        <w:bCs/>
        <w:szCs w:val="22"/>
      </w:rPr>
      <w:t xml:space="preserve"> </w:t>
    </w:r>
    <w:r w:rsidRPr="00005AE7">
      <w:rPr>
        <w:rFonts w:ascii="Arial Narrow" w:hAnsi="Arial Narrow" w:cs="Arial"/>
        <w:bCs/>
        <w:sz w:val="24"/>
        <w:szCs w:val="24"/>
      </w:rPr>
      <w:t>Reef Advisory Committees</w:t>
    </w:r>
    <w:r w:rsidRPr="00567DE5">
      <w:rPr>
        <w:rFonts w:cs="Arial"/>
        <w:bCs/>
        <w:szCs w:val="22"/>
      </w:rPr>
      <w:t xml:space="preserve"> </w:t>
    </w:r>
    <w:r w:rsidRPr="00005AE7">
      <w:rPr>
        <w:rFonts w:cs="Arial"/>
        <w:b/>
        <w:bCs/>
        <w:color w:val="808080" w:themeColor="background1" w:themeShade="80"/>
        <w:sz w:val="32"/>
        <w:szCs w:val="32"/>
      </w:rPr>
      <w:t>|</w:t>
    </w:r>
    <w:r w:rsidRPr="00567DE5">
      <w:rPr>
        <w:rFonts w:cs="Arial"/>
        <w:bCs/>
        <w:szCs w:val="22"/>
      </w:rPr>
      <w:t xml:space="preserve"> </w:t>
    </w:r>
    <w:r w:rsidRPr="00005AE7">
      <w:rPr>
        <w:rFonts w:ascii="Arial Narrow" w:hAnsi="Arial Narrow" w:cs="Arial"/>
        <w:b/>
        <w:bCs/>
        <w:color w:val="0099B4"/>
        <w:sz w:val="24"/>
        <w:szCs w:val="24"/>
      </w:rPr>
      <w:t>Charter of Operation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F127FA" w14:textId="4BBF31DB" w:rsidR="005E589C" w:rsidRPr="00B66B01" w:rsidRDefault="005E589C" w:rsidP="00B66B01">
    <w:pPr>
      <w:pStyle w:val="Header"/>
      <w:pBdr>
        <w:bottom w:val="single" w:sz="4" w:space="1" w:color="808080" w:themeColor="background1" w:themeShade="80"/>
      </w:pBdr>
      <w:tabs>
        <w:tab w:val="clear" w:pos="4320"/>
        <w:tab w:val="clear" w:pos="8640"/>
        <w:tab w:val="right" w:pos="9498"/>
      </w:tabs>
      <w:rPr>
        <w:rFonts w:cs="Arial"/>
        <w:bCs/>
        <w:szCs w:val="22"/>
      </w:rPr>
    </w:pPr>
    <w:r w:rsidRPr="00005AE7">
      <w:rPr>
        <w:rFonts w:ascii="Arial Narrow" w:hAnsi="Arial Narrow" w:cs="Arial"/>
        <w:b/>
        <w:bCs/>
        <w:color w:val="0099B4"/>
        <w:sz w:val="24"/>
        <w:szCs w:val="24"/>
      </w:rPr>
      <w:t>Charter of Operation</w:t>
    </w:r>
    <w:r w:rsidRPr="00005AE7">
      <w:rPr>
        <w:rFonts w:ascii="Arial Narrow" w:hAnsi="Arial Narrow" w:cs="Arial"/>
        <w:bCs/>
        <w:sz w:val="24"/>
        <w:szCs w:val="24"/>
      </w:rPr>
      <w:t xml:space="preserve"> </w:t>
    </w:r>
    <w:r w:rsidRPr="00005AE7">
      <w:rPr>
        <w:rFonts w:cs="Arial"/>
        <w:b/>
        <w:bCs/>
        <w:color w:val="808080" w:themeColor="background1" w:themeShade="80"/>
        <w:sz w:val="32"/>
        <w:szCs w:val="32"/>
      </w:rPr>
      <w:t>|</w:t>
    </w:r>
    <w:r w:rsidRPr="00567DE5">
      <w:rPr>
        <w:rFonts w:cs="Arial"/>
        <w:bCs/>
        <w:szCs w:val="22"/>
      </w:rPr>
      <w:t xml:space="preserve"> </w:t>
    </w:r>
    <w:r w:rsidRPr="00005AE7">
      <w:rPr>
        <w:rFonts w:ascii="Arial Narrow" w:hAnsi="Arial Narrow" w:cs="Arial"/>
        <w:bCs/>
        <w:sz w:val="24"/>
        <w:szCs w:val="24"/>
      </w:rPr>
      <w:t>Reef Advisory Committees</w:t>
    </w:r>
    <w:r w:rsidRPr="00567DE5">
      <w:rPr>
        <w:rFonts w:cs="Arial"/>
        <w:bCs/>
        <w:szCs w:val="22"/>
      </w:rPr>
      <w:t xml:space="preserve"> </w:t>
    </w:r>
    <w:r w:rsidRPr="00005AE7">
      <w:rPr>
        <w:rFonts w:cs="Arial"/>
        <w:b/>
        <w:bCs/>
        <w:color w:val="808080" w:themeColor="background1" w:themeShade="80"/>
        <w:sz w:val="32"/>
        <w:szCs w:val="32"/>
      </w:rPr>
      <w:t>|</w:t>
    </w:r>
    <w:r w:rsidRPr="00567DE5">
      <w:rPr>
        <w:rFonts w:cs="Arial"/>
        <w:bCs/>
        <w:szCs w:val="22"/>
      </w:rPr>
      <w:t xml:space="preserve"> </w:t>
    </w:r>
    <w:r w:rsidRPr="00005AE7">
      <w:rPr>
        <w:rFonts w:ascii="Arial Narrow" w:hAnsi="Arial Narrow" w:cs="Arial"/>
        <w:bCs/>
        <w:sz w:val="24"/>
        <w:szCs w:val="24"/>
      </w:rPr>
      <w:t>Great Barrier Reef Marine Park Authority</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053BB" w14:textId="43D906B3" w:rsidR="005E589C" w:rsidRPr="008B50F5" w:rsidRDefault="005E589C" w:rsidP="008B50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10D76D8"/>
    <w:multiLevelType w:val="hybridMultilevel"/>
    <w:tmpl w:val="D00FDD2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D67C5A"/>
    <w:multiLevelType w:val="hybridMultilevel"/>
    <w:tmpl w:val="A2A65ED0"/>
    <w:lvl w:ilvl="0" w:tplc="057E07A6">
      <w:start w:val="1"/>
      <w:numFmt w:val="bullet"/>
      <w:lvlText w:val=""/>
      <w:lvlJc w:val="left"/>
      <w:pPr>
        <w:tabs>
          <w:tab w:val="num" w:pos="360"/>
        </w:tabs>
        <w:ind w:left="142" w:hanging="142"/>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8E4D3D"/>
    <w:multiLevelType w:val="multilevel"/>
    <w:tmpl w:val="38801A32"/>
    <w:lvl w:ilvl="0">
      <w:start w:val="1"/>
      <w:numFmt w:val="decimal"/>
      <w:lvlText w:val="%1"/>
      <w:lvlJc w:val="left"/>
      <w:pPr>
        <w:ind w:left="720" w:hanging="360"/>
      </w:pPr>
      <w:rPr>
        <w:rFonts w:hint="default"/>
      </w:rPr>
    </w:lvl>
    <w:lvl w:ilvl="1">
      <w:start w:val="1"/>
      <w:numFmt w:val="decimal"/>
      <w:lvlText w:val="%2.%1"/>
      <w:lvlJc w:val="left"/>
      <w:pPr>
        <w:ind w:left="567" w:hanging="56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1161C4D"/>
    <w:multiLevelType w:val="hybridMultilevel"/>
    <w:tmpl w:val="D3026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426DE3"/>
    <w:multiLevelType w:val="hybridMultilevel"/>
    <w:tmpl w:val="EF94B518"/>
    <w:lvl w:ilvl="0" w:tplc="52E21FFA">
      <w:start w:val="1"/>
      <w:numFmt w:val="bullet"/>
      <w:lvlText w:val=""/>
      <w:lvlJc w:val="left"/>
      <w:pPr>
        <w:tabs>
          <w:tab w:val="num" w:pos="425"/>
        </w:tabs>
        <w:ind w:left="425" w:hanging="425"/>
      </w:pPr>
      <w:rPr>
        <w:rFonts w:ascii="Symbol" w:hAnsi="Symbol" w:hint="default"/>
        <w:b w:val="0"/>
        <w:i w:val="0"/>
        <w:kern w:val="0"/>
        <w:sz w:val="20"/>
        <w:effect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9E1A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4B76772"/>
    <w:multiLevelType w:val="hybridMultilevel"/>
    <w:tmpl w:val="48BA8E58"/>
    <w:lvl w:ilvl="0" w:tplc="59822E5A">
      <w:start w:val="1"/>
      <w:numFmt w:val="bullet"/>
      <w:lvlText w:val=""/>
      <w:lvlJc w:val="left"/>
      <w:pPr>
        <w:tabs>
          <w:tab w:val="num" w:pos="425"/>
        </w:tabs>
        <w:ind w:left="425" w:hanging="425"/>
      </w:pPr>
      <w:rPr>
        <w:rFonts w:ascii="Symbol" w:hAnsi="Symbol" w:hint="default"/>
        <w:b w:val="0"/>
        <w:i w:val="0"/>
        <w:kern w:val="0"/>
        <w:sz w:val="20"/>
        <w:effect w:val="none"/>
      </w:rPr>
    </w:lvl>
    <w:lvl w:ilvl="1" w:tplc="E906323A">
      <w:start w:val="1"/>
      <w:numFmt w:val="bullet"/>
      <w:lvlText w:val=""/>
      <w:lvlJc w:val="left"/>
      <w:pPr>
        <w:tabs>
          <w:tab w:val="num" w:pos="1440"/>
        </w:tabs>
        <w:ind w:left="1222" w:hanging="142"/>
      </w:pPr>
      <w:rPr>
        <w:rFonts w:ascii="Symbol" w:hAnsi="Symbol" w:hint="default"/>
        <w:sz w:val="20"/>
      </w:rPr>
    </w:lvl>
    <w:lvl w:ilvl="2" w:tplc="4686D096">
      <w:numFmt w:val="bullet"/>
      <w:lvlText w:val=""/>
      <w:lvlJc w:val="left"/>
      <w:pPr>
        <w:ind w:left="2160" w:hanging="360"/>
      </w:pPr>
      <w:rPr>
        <w:rFonts w:ascii="Wingdings" w:eastAsia="Times New Roman" w:hAnsi="Wingdings" w:cs="Times New Roman" w:hint="default"/>
        <w:sz w:val="24"/>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5671DF"/>
    <w:multiLevelType w:val="multilevel"/>
    <w:tmpl w:val="080AC41A"/>
    <w:lvl w:ilvl="0">
      <w:start w:val="1"/>
      <w:numFmt w:val="decimal"/>
      <w:lvlText w:val="%1."/>
      <w:lvlJc w:val="left"/>
      <w:pPr>
        <w:ind w:left="567"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 w15:restartNumberingAfterBreak="0">
    <w:nsid w:val="19260D2C"/>
    <w:multiLevelType w:val="multilevel"/>
    <w:tmpl w:val="09AAF978"/>
    <w:lvl w:ilvl="0">
      <w:start w:val="1"/>
      <w:numFmt w:val="bullet"/>
      <w:pStyle w:val="ListParagraph"/>
      <w:lvlText w:val=""/>
      <w:lvlJc w:val="left"/>
      <w:pPr>
        <w:ind w:left="567" w:hanging="283"/>
      </w:pPr>
      <w:rPr>
        <w:rFonts w:ascii="Symbol" w:hAnsi="Symbol" w:hint="default"/>
      </w:rPr>
    </w:lvl>
    <w:lvl w:ilvl="1">
      <w:start w:val="1"/>
      <w:numFmt w:val="bullet"/>
      <w:lvlText w:val="o"/>
      <w:lvlJc w:val="left"/>
      <w:pPr>
        <w:ind w:left="1485" w:hanging="360"/>
      </w:pPr>
      <w:rPr>
        <w:rFonts w:ascii="Courier New" w:hAnsi="Courier New" w:cs="Courier New" w:hint="default"/>
      </w:rPr>
    </w:lvl>
    <w:lvl w:ilvl="2">
      <w:start w:val="1"/>
      <w:numFmt w:val="bullet"/>
      <w:lvlText w:val=""/>
      <w:lvlJc w:val="left"/>
      <w:pPr>
        <w:ind w:left="2205" w:hanging="360"/>
      </w:pPr>
      <w:rPr>
        <w:rFonts w:ascii="Wingdings" w:hAnsi="Wingdings" w:hint="default"/>
      </w:rPr>
    </w:lvl>
    <w:lvl w:ilvl="3">
      <w:start w:val="1"/>
      <w:numFmt w:val="bullet"/>
      <w:lvlText w:val=""/>
      <w:lvlJc w:val="left"/>
      <w:pPr>
        <w:ind w:left="2925" w:hanging="360"/>
      </w:pPr>
      <w:rPr>
        <w:rFonts w:ascii="Symbol" w:hAnsi="Symbol" w:hint="default"/>
      </w:rPr>
    </w:lvl>
    <w:lvl w:ilvl="4">
      <w:start w:val="1"/>
      <w:numFmt w:val="bullet"/>
      <w:lvlText w:val="o"/>
      <w:lvlJc w:val="left"/>
      <w:pPr>
        <w:ind w:left="3645" w:hanging="360"/>
      </w:pPr>
      <w:rPr>
        <w:rFonts w:ascii="Courier New" w:hAnsi="Courier New" w:cs="Courier New" w:hint="default"/>
      </w:rPr>
    </w:lvl>
    <w:lvl w:ilvl="5">
      <w:start w:val="1"/>
      <w:numFmt w:val="bullet"/>
      <w:lvlText w:val=""/>
      <w:lvlJc w:val="left"/>
      <w:pPr>
        <w:ind w:left="4365" w:hanging="360"/>
      </w:pPr>
      <w:rPr>
        <w:rFonts w:ascii="Wingdings" w:hAnsi="Wingdings" w:hint="default"/>
      </w:rPr>
    </w:lvl>
    <w:lvl w:ilvl="6">
      <w:start w:val="1"/>
      <w:numFmt w:val="bullet"/>
      <w:lvlText w:val=""/>
      <w:lvlJc w:val="left"/>
      <w:pPr>
        <w:ind w:left="5085" w:hanging="360"/>
      </w:pPr>
      <w:rPr>
        <w:rFonts w:ascii="Symbol" w:hAnsi="Symbol" w:hint="default"/>
      </w:rPr>
    </w:lvl>
    <w:lvl w:ilvl="7">
      <w:start w:val="1"/>
      <w:numFmt w:val="bullet"/>
      <w:lvlText w:val="o"/>
      <w:lvlJc w:val="left"/>
      <w:pPr>
        <w:ind w:left="5805" w:hanging="360"/>
      </w:pPr>
      <w:rPr>
        <w:rFonts w:ascii="Courier New" w:hAnsi="Courier New" w:cs="Courier New" w:hint="default"/>
      </w:rPr>
    </w:lvl>
    <w:lvl w:ilvl="8">
      <w:start w:val="1"/>
      <w:numFmt w:val="bullet"/>
      <w:lvlText w:val=""/>
      <w:lvlJc w:val="left"/>
      <w:pPr>
        <w:ind w:left="6525" w:hanging="360"/>
      </w:pPr>
      <w:rPr>
        <w:rFonts w:ascii="Wingdings" w:hAnsi="Wingdings" w:hint="default"/>
      </w:rPr>
    </w:lvl>
  </w:abstractNum>
  <w:abstractNum w:abstractNumId="9" w15:restartNumberingAfterBreak="0">
    <w:nsid w:val="1BB92BF4"/>
    <w:multiLevelType w:val="hybridMultilevel"/>
    <w:tmpl w:val="C0BEDE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1196E1C"/>
    <w:multiLevelType w:val="hybridMultilevel"/>
    <w:tmpl w:val="CB6435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2240474"/>
    <w:multiLevelType w:val="hybridMultilevel"/>
    <w:tmpl w:val="FA6C9A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43D7735"/>
    <w:multiLevelType w:val="hybridMultilevel"/>
    <w:tmpl w:val="EA1823C0"/>
    <w:lvl w:ilvl="0" w:tplc="7B8C1DB4">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5CF424D"/>
    <w:multiLevelType w:val="hybridMultilevel"/>
    <w:tmpl w:val="FDECFE48"/>
    <w:lvl w:ilvl="0" w:tplc="FF18F7C0">
      <w:start w:val="1"/>
      <w:numFmt w:val="bullet"/>
      <w:lvlText w:val=""/>
      <w:lvlJc w:val="left"/>
      <w:pPr>
        <w:tabs>
          <w:tab w:val="num" w:pos="360"/>
        </w:tabs>
        <w:ind w:left="284" w:hanging="284"/>
      </w:pPr>
      <w:rPr>
        <w:rFonts w:ascii="Symbol" w:hAnsi="Symbol" w:hint="default"/>
        <w:sz w:val="20"/>
      </w:rPr>
    </w:lvl>
    <w:lvl w:ilvl="1" w:tplc="04090003" w:tentative="1">
      <w:start w:val="1"/>
      <w:numFmt w:val="bullet"/>
      <w:lvlText w:val="o"/>
      <w:lvlJc w:val="left"/>
      <w:pPr>
        <w:tabs>
          <w:tab w:val="num" w:pos="1500"/>
        </w:tabs>
        <w:ind w:left="1500" w:hanging="360"/>
      </w:pPr>
      <w:rPr>
        <w:rFonts w:ascii="Courier New" w:hAnsi="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4" w15:restartNumberingAfterBreak="0">
    <w:nsid w:val="27BB65BE"/>
    <w:multiLevelType w:val="hybridMultilevel"/>
    <w:tmpl w:val="E470323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A6A54D8"/>
    <w:multiLevelType w:val="hybridMultilevel"/>
    <w:tmpl w:val="4EA6A88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BF22330"/>
    <w:multiLevelType w:val="hybridMultilevel"/>
    <w:tmpl w:val="636CB4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FCB2C37"/>
    <w:multiLevelType w:val="hybridMultilevel"/>
    <w:tmpl w:val="EB8A95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F2126E7"/>
    <w:multiLevelType w:val="hybridMultilevel"/>
    <w:tmpl w:val="32E4C8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4A955F3"/>
    <w:multiLevelType w:val="hybridMultilevel"/>
    <w:tmpl w:val="9EE8B76C"/>
    <w:lvl w:ilvl="0" w:tplc="7A9649EE">
      <w:start w:val="1"/>
      <w:numFmt w:val="decimal"/>
      <w:lvlText w:val="%1."/>
      <w:lvlJc w:val="left"/>
      <w:pPr>
        <w:ind w:left="720" w:hanging="360"/>
      </w:pPr>
      <w:rPr>
        <w:rFonts w:ascii="Arial" w:hAnsi="Arial" w:hint="default"/>
        <w:sz w:val="2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55E5E9D"/>
    <w:multiLevelType w:val="hybridMultilevel"/>
    <w:tmpl w:val="E20A4E74"/>
    <w:lvl w:ilvl="0" w:tplc="74E26660">
      <w:start w:val="1"/>
      <w:numFmt w:val="decimal"/>
      <w:lvlText w:val="%1."/>
      <w:lvlJc w:val="left"/>
      <w:pPr>
        <w:ind w:left="360" w:hanging="360"/>
      </w:pPr>
      <w:rPr>
        <w:rFonts w:ascii="Arial" w:hAnsi="Arial" w:hint="default"/>
        <w:sz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4B27593A"/>
    <w:multiLevelType w:val="hybridMultilevel"/>
    <w:tmpl w:val="7EF2AFD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4F0E96B4"/>
    <w:multiLevelType w:val="hybridMultilevel"/>
    <w:tmpl w:val="A5B8314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16732B9"/>
    <w:multiLevelType w:val="multilevel"/>
    <w:tmpl w:val="04FEF00E"/>
    <w:lvl w:ilvl="0">
      <w:start w:val="1"/>
      <w:numFmt w:val="decimal"/>
      <w:lvlText w:val="%1"/>
      <w:lvlJc w:val="left"/>
      <w:pPr>
        <w:ind w:left="360" w:hanging="360"/>
      </w:pPr>
      <w:rPr>
        <w:rFonts w:hint="default"/>
      </w:rPr>
    </w:lvl>
    <w:lvl w:ilvl="1">
      <w:start w:val="1"/>
      <w:numFmt w:val="decimal"/>
      <w:lvlText w:val="%2.%1"/>
      <w:lvlJc w:val="left"/>
      <w:pPr>
        <w:ind w:left="207" w:hanging="567"/>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 w15:restartNumberingAfterBreak="0">
    <w:nsid w:val="518808E1"/>
    <w:multiLevelType w:val="hybridMultilevel"/>
    <w:tmpl w:val="BE8A62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3D67F72"/>
    <w:multiLevelType w:val="hybridMultilevel"/>
    <w:tmpl w:val="2A9CF7AE"/>
    <w:lvl w:ilvl="0" w:tplc="0C090001">
      <w:start w:val="1"/>
      <w:numFmt w:val="bullet"/>
      <w:lvlText w:val=""/>
      <w:lvlJc w:val="left"/>
      <w:pPr>
        <w:ind w:left="774" w:hanging="360"/>
      </w:pPr>
      <w:rPr>
        <w:rFonts w:ascii="Symbol" w:hAnsi="Symbol" w:hint="default"/>
      </w:rPr>
    </w:lvl>
    <w:lvl w:ilvl="1" w:tplc="0C090003" w:tentative="1">
      <w:start w:val="1"/>
      <w:numFmt w:val="bullet"/>
      <w:lvlText w:val="o"/>
      <w:lvlJc w:val="left"/>
      <w:pPr>
        <w:ind w:left="1494" w:hanging="360"/>
      </w:pPr>
      <w:rPr>
        <w:rFonts w:ascii="Courier New" w:hAnsi="Courier New" w:cs="Courier New" w:hint="default"/>
      </w:rPr>
    </w:lvl>
    <w:lvl w:ilvl="2" w:tplc="0C090005" w:tentative="1">
      <w:start w:val="1"/>
      <w:numFmt w:val="bullet"/>
      <w:lvlText w:val=""/>
      <w:lvlJc w:val="left"/>
      <w:pPr>
        <w:ind w:left="2214" w:hanging="360"/>
      </w:pPr>
      <w:rPr>
        <w:rFonts w:ascii="Wingdings" w:hAnsi="Wingdings" w:hint="default"/>
      </w:rPr>
    </w:lvl>
    <w:lvl w:ilvl="3" w:tplc="0C090001" w:tentative="1">
      <w:start w:val="1"/>
      <w:numFmt w:val="bullet"/>
      <w:lvlText w:val=""/>
      <w:lvlJc w:val="left"/>
      <w:pPr>
        <w:ind w:left="2934" w:hanging="360"/>
      </w:pPr>
      <w:rPr>
        <w:rFonts w:ascii="Symbol" w:hAnsi="Symbol" w:hint="default"/>
      </w:rPr>
    </w:lvl>
    <w:lvl w:ilvl="4" w:tplc="0C090003" w:tentative="1">
      <w:start w:val="1"/>
      <w:numFmt w:val="bullet"/>
      <w:lvlText w:val="o"/>
      <w:lvlJc w:val="left"/>
      <w:pPr>
        <w:ind w:left="3654" w:hanging="360"/>
      </w:pPr>
      <w:rPr>
        <w:rFonts w:ascii="Courier New" w:hAnsi="Courier New" w:cs="Courier New" w:hint="default"/>
      </w:rPr>
    </w:lvl>
    <w:lvl w:ilvl="5" w:tplc="0C090005" w:tentative="1">
      <w:start w:val="1"/>
      <w:numFmt w:val="bullet"/>
      <w:lvlText w:val=""/>
      <w:lvlJc w:val="left"/>
      <w:pPr>
        <w:ind w:left="4374" w:hanging="360"/>
      </w:pPr>
      <w:rPr>
        <w:rFonts w:ascii="Wingdings" w:hAnsi="Wingdings" w:hint="default"/>
      </w:rPr>
    </w:lvl>
    <w:lvl w:ilvl="6" w:tplc="0C090001" w:tentative="1">
      <w:start w:val="1"/>
      <w:numFmt w:val="bullet"/>
      <w:lvlText w:val=""/>
      <w:lvlJc w:val="left"/>
      <w:pPr>
        <w:ind w:left="5094" w:hanging="360"/>
      </w:pPr>
      <w:rPr>
        <w:rFonts w:ascii="Symbol" w:hAnsi="Symbol" w:hint="default"/>
      </w:rPr>
    </w:lvl>
    <w:lvl w:ilvl="7" w:tplc="0C090003" w:tentative="1">
      <w:start w:val="1"/>
      <w:numFmt w:val="bullet"/>
      <w:lvlText w:val="o"/>
      <w:lvlJc w:val="left"/>
      <w:pPr>
        <w:ind w:left="5814" w:hanging="360"/>
      </w:pPr>
      <w:rPr>
        <w:rFonts w:ascii="Courier New" w:hAnsi="Courier New" w:cs="Courier New" w:hint="default"/>
      </w:rPr>
    </w:lvl>
    <w:lvl w:ilvl="8" w:tplc="0C090005" w:tentative="1">
      <w:start w:val="1"/>
      <w:numFmt w:val="bullet"/>
      <w:lvlText w:val=""/>
      <w:lvlJc w:val="left"/>
      <w:pPr>
        <w:ind w:left="6534" w:hanging="360"/>
      </w:pPr>
      <w:rPr>
        <w:rFonts w:ascii="Wingdings" w:hAnsi="Wingdings" w:hint="default"/>
      </w:rPr>
    </w:lvl>
  </w:abstractNum>
  <w:abstractNum w:abstractNumId="26" w15:restartNumberingAfterBreak="0">
    <w:nsid w:val="56FB1890"/>
    <w:multiLevelType w:val="hybridMultilevel"/>
    <w:tmpl w:val="E6FC0F7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8E64A75"/>
    <w:multiLevelType w:val="multilevel"/>
    <w:tmpl w:val="B8B467A6"/>
    <w:lvl w:ilvl="0">
      <w:start w:val="1"/>
      <w:numFmt w:val="decimal"/>
      <w:lvlText w:val="%1."/>
      <w:lvlJc w:val="left"/>
      <w:pPr>
        <w:ind w:left="567" w:hanging="283"/>
      </w:pPr>
      <w:rPr>
        <w:rFonts w:hint="default"/>
      </w:rPr>
    </w:lvl>
    <w:lvl w:ilvl="1">
      <w:start w:val="1"/>
      <w:numFmt w:val="lowerLetter"/>
      <w:lvlText w:val="%2."/>
      <w:lvlJc w:val="left"/>
      <w:pPr>
        <w:ind w:left="1485" w:hanging="360"/>
      </w:pPr>
      <w:rPr>
        <w:rFonts w:hint="default"/>
      </w:rPr>
    </w:lvl>
    <w:lvl w:ilvl="2">
      <w:start w:val="1"/>
      <w:numFmt w:val="bullet"/>
      <w:lvlText w:val=""/>
      <w:lvlJc w:val="left"/>
      <w:pPr>
        <w:ind w:left="2205" w:hanging="360"/>
      </w:pPr>
      <w:rPr>
        <w:rFonts w:ascii="Wingdings" w:hAnsi="Wingdings" w:hint="default"/>
      </w:rPr>
    </w:lvl>
    <w:lvl w:ilvl="3">
      <w:start w:val="1"/>
      <w:numFmt w:val="bullet"/>
      <w:lvlText w:val=""/>
      <w:lvlJc w:val="left"/>
      <w:pPr>
        <w:ind w:left="2925" w:hanging="360"/>
      </w:pPr>
      <w:rPr>
        <w:rFonts w:ascii="Symbol" w:hAnsi="Symbol" w:hint="default"/>
      </w:rPr>
    </w:lvl>
    <w:lvl w:ilvl="4">
      <w:start w:val="1"/>
      <w:numFmt w:val="bullet"/>
      <w:lvlText w:val="o"/>
      <w:lvlJc w:val="left"/>
      <w:pPr>
        <w:ind w:left="3645" w:hanging="360"/>
      </w:pPr>
      <w:rPr>
        <w:rFonts w:ascii="Courier New" w:hAnsi="Courier New" w:cs="Courier New" w:hint="default"/>
      </w:rPr>
    </w:lvl>
    <w:lvl w:ilvl="5">
      <w:start w:val="1"/>
      <w:numFmt w:val="bullet"/>
      <w:lvlText w:val=""/>
      <w:lvlJc w:val="left"/>
      <w:pPr>
        <w:ind w:left="4365" w:hanging="360"/>
      </w:pPr>
      <w:rPr>
        <w:rFonts w:ascii="Wingdings" w:hAnsi="Wingdings" w:hint="default"/>
      </w:rPr>
    </w:lvl>
    <w:lvl w:ilvl="6">
      <w:start w:val="1"/>
      <w:numFmt w:val="bullet"/>
      <w:lvlText w:val=""/>
      <w:lvlJc w:val="left"/>
      <w:pPr>
        <w:ind w:left="5085" w:hanging="360"/>
      </w:pPr>
      <w:rPr>
        <w:rFonts w:ascii="Symbol" w:hAnsi="Symbol" w:hint="default"/>
      </w:rPr>
    </w:lvl>
    <w:lvl w:ilvl="7">
      <w:start w:val="1"/>
      <w:numFmt w:val="bullet"/>
      <w:lvlText w:val="o"/>
      <w:lvlJc w:val="left"/>
      <w:pPr>
        <w:ind w:left="5805" w:hanging="360"/>
      </w:pPr>
      <w:rPr>
        <w:rFonts w:ascii="Courier New" w:hAnsi="Courier New" w:cs="Courier New" w:hint="default"/>
      </w:rPr>
    </w:lvl>
    <w:lvl w:ilvl="8">
      <w:start w:val="1"/>
      <w:numFmt w:val="bullet"/>
      <w:lvlText w:val=""/>
      <w:lvlJc w:val="left"/>
      <w:pPr>
        <w:ind w:left="6525" w:hanging="360"/>
      </w:pPr>
      <w:rPr>
        <w:rFonts w:ascii="Wingdings" w:hAnsi="Wingdings" w:hint="default"/>
      </w:rPr>
    </w:lvl>
  </w:abstractNum>
  <w:abstractNum w:abstractNumId="28" w15:restartNumberingAfterBreak="0">
    <w:nsid w:val="591C5607"/>
    <w:multiLevelType w:val="multilevel"/>
    <w:tmpl w:val="B8B467A6"/>
    <w:lvl w:ilvl="0">
      <w:start w:val="1"/>
      <w:numFmt w:val="decimal"/>
      <w:lvlText w:val="%1."/>
      <w:lvlJc w:val="left"/>
      <w:pPr>
        <w:ind w:left="567" w:hanging="283"/>
      </w:pPr>
      <w:rPr>
        <w:rFonts w:hint="default"/>
      </w:rPr>
    </w:lvl>
    <w:lvl w:ilvl="1">
      <w:start w:val="1"/>
      <w:numFmt w:val="lowerLetter"/>
      <w:lvlText w:val="%2."/>
      <w:lvlJc w:val="left"/>
      <w:pPr>
        <w:ind w:left="1485" w:hanging="360"/>
      </w:pPr>
      <w:rPr>
        <w:rFonts w:hint="default"/>
      </w:rPr>
    </w:lvl>
    <w:lvl w:ilvl="2">
      <w:start w:val="1"/>
      <w:numFmt w:val="bullet"/>
      <w:lvlText w:val=""/>
      <w:lvlJc w:val="left"/>
      <w:pPr>
        <w:ind w:left="2205" w:hanging="360"/>
      </w:pPr>
      <w:rPr>
        <w:rFonts w:ascii="Wingdings" w:hAnsi="Wingdings" w:hint="default"/>
      </w:rPr>
    </w:lvl>
    <w:lvl w:ilvl="3">
      <w:start w:val="1"/>
      <w:numFmt w:val="bullet"/>
      <w:lvlText w:val=""/>
      <w:lvlJc w:val="left"/>
      <w:pPr>
        <w:ind w:left="2925" w:hanging="360"/>
      </w:pPr>
      <w:rPr>
        <w:rFonts w:ascii="Symbol" w:hAnsi="Symbol" w:hint="default"/>
      </w:rPr>
    </w:lvl>
    <w:lvl w:ilvl="4">
      <w:start w:val="1"/>
      <w:numFmt w:val="bullet"/>
      <w:lvlText w:val="o"/>
      <w:lvlJc w:val="left"/>
      <w:pPr>
        <w:ind w:left="3645" w:hanging="360"/>
      </w:pPr>
      <w:rPr>
        <w:rFonts w:ascii="Courier New" w:hAnsi="Courier New" w:cs="Courier New" w:hint="default"/>
      </w:rPr>
    </w:lvl>
    <w:lvl w:ilvl="5">
      <w:start w:val="1"/>
      <w:numFmt w:val="bullet"/>
      <w:lvlText w:val=""/>
      <w:lvlJc w:val="left"/>
      <w:pPr>
        <w:ind w:left="4365" w:hanging="360"/>
      </w:pPr>
      <w:rPr>
        <w:rFonts w:ascii="Wingdings" w:hAnsi="Wingdings" w:hint="default"/>
      </w:rPr>
    </w:lvl>
    <w:lvl w:ilvl="6">
      <w:start w:val="1"/>
      <w:numFmt w:val="bullet"/>
      <w:lvlText w:val=""/>
      <w:lvlJc w:val="left"/>
      <w:pPr>
        <w:ind w:left="5085" w:hanging="360"/>
      </w:pPr>
      <w:rPr>
        <w:rFonts w:ascii="Symbol" w:hAnsi="Symbol" w:hint="default"/>
      </w:rPr>
    </w:lvl>
    <w:lvl w:ilvl="7">
      <w:start w:val="1"/>
      <w:numFmt w:val="bullet"/>
      <w:lvlText w:val="o"/>
      <w:lvlJc w:val="left"/>
      <w:pPr>
        <w:ind w:left="5805" w:hanging="360"/>
      </w:pPr>
      <w:rPr>
        <w:rFonts w:ascii="Courier New" w:hAnsi="Courier New" w:cs="Courier New" w:hint="default"/>
      </w:rPr>
    </w:lvl>
    <w:lvl w:ilvl="8">
      <w:start w:val="1"/>
      <w:numFmt w:val="bullet"/>
      <w:lvlText w:val=""/>
      <w:lvlJc w:val="left"/>
      <w:pPr>
        <w:ind w:left="6525" w:hanging="360"/>
      </w:pPr>
      <w:rPr>
        <w:rFonts w:ascii="Wingdings" w:hAnsi="Wingdings" w:hint="default"/>
      </w:rPr>
    </w:lvl>
  </w:abstractNum>
  <w:abstractNum w:abstractNumId="29" w15:restartNumberingAfterBreak="0">
    <w:nsid w:val="59F97CC2"/>
    <w:multiLevelType w:val="hybridMultilevel"/>
    <w:tmpl w:val="C7DCFB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A4B41D0"/>
    <w:multiLevelType w:val="hybridMultilevel"/>
    <w:tmpl w:val="0024C08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1" w15:restartNumberingAfterBreak="0">
    <w:nsid w:val="5B0D383C"/>
    <w:multiLevelType w:val="hybridMultilevel"/>
    <w:tmpl w:val="0AAE16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15120ED"/>
    <w:multiLevelType w:val="hybridMultilevel"/>
    <w:tmpl w:val="0B260DE4"/>
    <w:lvl w:ilvl="0" w:tplc="0C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2D254E0"/>
    <w:multiLevelType w:val="hybridMultilevel"/>
    <w:tmpl w:val="97F667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6BCA7962"/>
    <w:multiLevelType w:val="hybridMultilevel"/>
    <w:tmpl w:val="23F0FF18"/>
    <w:lvl w:ilvl="0" w:tplc="0CC078A0">
      <w:start w:val="1"/>
      <w:numFmt w:val="decimal"/>
      <w:lvlText w:val="%1."/>
      <w:lvlJc w:val="left"/>
      <w:pPr>
        <w:ind w:left="360" w:hanging="360"/>
      </w:pPr>
      <w:rPr>
        <w:rFonts w:ascii="Arial" w:hAnsi="Arial" w:hint="default"/>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43024CA"/>
    <w:multiLevelType w:val="multilevel"/>
    <w:tmpl w:val="B4D27212"/>
    <w:lvl w:ilvl="0">
      <w:start w:val="1"/>
      <w:numFmt w:val="decimal"/>
      <w:lvlText w:val="%1"/>
      <w:lvlJc w:val="left"/>
      <w:pPr>
        <w:ind w:left="720" w:hanging="360"/>
      </w:pPr>
      <w:rPr>
        <w:rFonts w:hint="default"/>
      </w:rPr>
    </w:lvl>
    <w:lvl w:ilvl="1">
      <w:start w:val="1"/>
      <w:numFmt w:val="decimal"/>
      <w:lvlText w:val="%2.%1"/>
      <w:lvlJc w:val="left"/>
      <w:pPr>
        <w:ind w:left="567" w:hanging="567"/>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76F61367"/>
    <w:multiLevelType w:val="hybridMultilevel"/>
    <w:tmpl w:val="FB8001EE"/>
    <w:lvl w:ilvl="0" w:tplc="59822E5A">
      <w:start w:val="1"/>
      <w:numFmt w:val="bullet"/>
      <w:lvlText w:val=""/>
      <w:lvlJc w:val="left"/>
      <w:pPr>
        <w:tabs>
          <w:tab w:val="num" w:pos="425"/>
        </w:tabs>
        <w:ind w:left="425" w:hanging="425"/>
      </w:pPr>
      <w:rPr>
        <w:rFonts w:ascii="Symbol" w:hAnsi="Symbol" w:hint="default"/>
        <w:b w:val="0"/>
        <w:i w:val="0"/>
        <w:kern w:val="0"/>
        <w:sz w:val="20"/>
        <w:effect w:val="none"/>
      </w:rPr>
    </w:lvl>
    <w:lvl w:ilvl="1" w:tplc="948672CA">
      <w:start w:val="1"/>
      <w:numFmt w:val="bullet"/>
      <w:lvlText w:val=""/>
      <w:lvlJc w:val="left"/>
      <w:pPr>
        <w:tabs>
          <w:tab w:val="num" w:pos="1440"/>
        </w:tabs>
        <w:ind w:left="1222" w:hanging="142"/>
      </w:pPr>
      <w:rPr>
        <w:rFonts w:ascii="Symbol" w:hAnsi="Symbol"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D847B65"/>
    <w:multiLevelType w:val="hybridMultilevel"/>
    <w:tmpl w:val="3AC4F5E0"/>
    <w:lvl w:ilvl="0" w:tplc="52E21FFA">
      <w:start w:val="1"/>
      <w:numFmt w:val="bullet"/>
      <w:lvlText w:val=""/>
      <w:lvlJc w:val="left"/>
      <w:pPr>
        <w:tabs>
          <w:tab w:val="num" w:pos="425"/>
        </w:tabs>
        <w:ind w:left="425" w:hanging="425"/>
      </w:pPr>
      <w:rPr>
        <w:rFonts w:ascii="Symbol" w:hAnsi="Symbol" w:hint="default"/>
        <w:b w:val="0"/>
        <w:i w:val="0"/>
        <w:kern w:val="0"/>
        <w:sz w:val="20"/>
        <w:effect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7"/>
  </w:num>
  <w:num w:numId="3">
    <w:abstractNumId w:val="4"/>
  </w:num>
  <w:num w:numId="4">
    <w:abstractNumId w:val="36"/>
  </w:num>
  <w:num w:numId="5">
    <w:abstractNumId w:val="13"/>
  </w:num>
  <w:num w:numId="6">
    <w:abstractNumId w:val="30"/>
  </w:num>
  <w:num w:numId="7">
    <w:abstractNumId w:val="6"/>
  </w:num>
  <w:num w:numId="8">
    <w:abstractNumId w:val="20"/>
  </w:num>
  <w:num w:numId="9">
    <w:abstractNumId w:val="34"/>
  </w:num>
  <w:num w:numId="10">
    <w:abstractNumId w:val="3"/>
  </w:num>
  <w:num w:numId="11">
    <w:abstractNumId w:val="34"/>
    <w:lvlOverride w:ilvl="0">
      <w:lvl w:ilvl="0" w:tplc="0CC078A0">
        <w:start w:val="1"/>
        <w:numFmt w:val="decimal"/>
        <w:lvlText w:val="%1."/>
        <w:lvlJc w:val="left"/>
        <w:pPr>
          <w:ind w:left="360" w:hanging="360"/>
        </w:pPr>
        <w:rPr>
          <w:rFonts w:ascii="Arial" w:hAnsi="Arial" w:hint="default"/>
          <w:sz w:val="22"/>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2">
    <w:abstractNumId w:val="8"/>
  </w:num>
  <w:num w:numId="13">
    <w:abstractNumId w:val="5"/>
  </w:num>
  <w:num w:numId="14">
    <w:abstractNumId w:val="7"/>
  </w:num>
  <w:num w:numId="15">
    <w:abstractNumId w:val="7"/>
    <w:lvlOverride w:ilvl="0">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5"/>
  </w:num>
  <w:num w:numId="19">
    <w:abstractNumId w:val="23"/>
  </w:num>
  <w:num w:numId="20">
    <w:abstractNumId w:val="19"/>
  </w:num>
  <w:num w:numId="21">
    <w:abstractNumId w:val="2"/>
  </w:num>
  <w:num w:numId="22">
    <w:abstractNumId w:val="2"/>
    <w:lvlOverride w:ilvl="0">
      <w:lvl w:ilvl="0">
        <w:start w:val="1"/>
        <w:numFmt w:val="decimal"/>
        <w:lvlText w:val="%1"/>
        <w:lvlJc w:val="left"/>
        <w:pPr>
          <w:ind w:left="720" w:hanging="360"/>
        </w:pPr>
        <w:rPr>
          <w:rFonts w:hint="default"/>
        </w:rPr>
      </w:lvl>
    </w:lvlOverride>
    <w:lvlOverride w:ilvl="1">
      <w:lvl w:ilvl="1">
        <w:start w:val="1"/>
        <w:numFmt w:val="decimal"/>
        <w:lvlText w:val="%1.%2"/>
        <w:lvlJc w:val="left"/>
        <w:pPr>
          <w:ind w:left="567" w:hanging="567"/>
        </w:pPr>
        <w:rPr>
          <w:rFonts w:hint="default"/>
        </w:rPr>
      </w:lvl>
    </w:lvlOverride>
    <w:lvlOverride w:ilvl="2">
      <w:lvl w:ilvl="2">
        <w:start w:val="1"/>
        <w:numFmt w:val="lowerRoman"/>
        <w:lvlText w:val="%3."/>
        <w:lvlJc w:val="right"/>
        <w:pPr>
          <w:ind w:left="2160" w:hanging="180"/>
        </w:pPr>
        <w:rPr>
          <w:rFonts w:hint="default"/>
        </w:rPr>
      </w:lvl>
    </w:lvlOverride>
    <w:lvlOverride w:ilvl="3">
      <w:lvl w:ilvl="3">
        <w:start w:val="1"/>
        <w:numFmt w:val="decimal"/>
        <w:lvlText w:val="%4."/>
        <w:lvlJc w:val="left"/>
        <w:pPr>
          <w:ind w:left="2880" w:hanging="360"/>
        </w:pPr>
        <w:rPr>
          <w:rFonts w:hint="default"/>
        </w:rPr>
      </w:lvl>
    </w:lvlOverride>
    <w:lvlOverride w:ilvl="4">
      <w:lvl w:ilvl="4">
        <w:start w:val="1"/>
        <w:numFmt w:val="lowerLetter"/>
        <w:lvlText w:val="%5."/>
        <w:lvlJc w:val="left"/>
        <w:pPr>
          <w:ind w:left="3600" w:hanging="360"/>
        </w:pPr>
        <w:rPr>
          <w:rFonts w:hint="default"/>
        </w:rPr>
      </w:lvl>
    </w:lvlOverride>
    <w:lvlOverride w:ilvl="5">
      <w:lvl w:ilvl="5">
        <w:start w:val="1"/>
        <w:numFmt w:val="lowerRoman"/>
        <w:lvlText w:val="%6."/>
        <w:lvlJc w:val="right"/>
        <w:pPr>
          <w:ind w:left="4320" w:hanging="180"/>
        </w:pPr>
        <w:rPr>
          <w:rFonts w:hint="default"/>
        </w:rPr>
      </w:lvl>
    </w:lvlOverride>
    <w:lvlOverride w:ilvl="6">
      <w:lvl w:ilvl="6">
        <w:start w:val="1"/>
        <w:numFmt w:val="decimal"/>
        <w:lvlText w:val="%7."/>
        <w:lvlJc w:val="left"/>
        <w:pPr>
          <w:ind w:left="5040" w:hanging="360"/>
        </w:pPr>
        <w:rPr>
          <w:rFonts w:hint="default"/>
        </w:rPr>
      </w:lvl>
    </w:lvlOverride>
    <w:lvlOverride w:ilvl="7">
      <w:lvl w:ilvl="7">
        <w:start w:val="1"/>
        <w:numFmt w:val="lowerLetter"/>
        <w:lvlText w:val="%8."/>
        <w:lvlJc w:val="left"/>
        <w:pPr>
          <w:ind w:left="5760" w:hanging="360"/>
        </w:pPr>
        <w:rPr>
          <w:rFonts w:hint="default"/>
        </w:rPr>
      </w:lvl>
    </w:lvlOverride>
    <w:lvlOverride w:ilvl="8">
      <w:lvl w:ilvl="8">
        <w:start w:val="1"/>
        <w:numFmt w:val="lowerRoman"/>
        <w:lvlText w:val="%9."/>
        <w:lvlJc w:val="right"/>
        <w:pPr>
          <w:ind w:left="6480" w:hanging="180"/>
        </w:pPr>
        <w:rPr>
          <w:rFonts w:hint="default"/>
        </w:rPr>
      </w:lvl>
    </w:lvlOverride>
  </w:num>
  <w:num w:numId="23">
    <w:abstractNumId w:val="14"/>
  </w:num>
  <w:num w:numId="24">
    <w:abstractNumId w:val="29"/>
  </w:num>
  <w:num w:numId="25">
    <w:abstractNumId w:val="0"/>
  </w:num>
  <w:num w:numId="26">
    <w:abstractNumId w:val="15"/>
  </w:num>
  <w:num w:numId="27">
    <w:abstractNumId w:val="16"/>
  </w:num>
  <w:num w:numId="28">
    <w:abstractNumId w:val="9"/>
  </w:num>
  <w:num w:numId="29">
    <w:abstractNumId w:val="33"/>
  </w:num>
  <w:num w:numId="30">
    <w:abstractNumId w:val="27"/>
  </w:num>
  <w:num w:numId="31">
    <w:abstractNumId w:val="28"/>
  </w:num>
  <w:num w:numId="32">
    <w:abstractNumId w:val="22"/>
  </w:num>
  <w:num w:numId="33">
    <w:abstractNumId w:val="21"/>
  </w:num>
  <w:num w:numId="34">
    <w:abstractNumId w:val="17"/>
  </w:num>
  <w:num w:numId="35">
    <w:abstractNumId w:val="24"/>
  </w:num>
  <w:num w:numId="36">
    <w:abstractNumId w:val="26"/>
  </w:num>
  <w:num w:numId="37">
    <w:abstractNumId w:val="18"/>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 w:numId="41">
    <w:abstractNumId w:val="31"/>
  </w:num>
  <w:num w:numId="42">
    <w:abstractNumId w:val="32"/>
  </w:num>
  <w:num w:numId="43">
    <w:abstractNumId w:val="11"/>
  </w:num>
  <w:num w:numId="44">
    <w:abstractNumId w:val="25"/>
  </w:num>
  <w:num w:numId="45">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0"/>
  <w:doNotHyphenateCaps/>
  <w:evenAndOddHeaders/>
  <w:drawingGridHorizontalSpacing w:val="120"/>
  <w:displayHorizontalDrawingGridEvery w:val="0"/>
  <w:displayVerticalDrawingGridEvery w:val="0"/>
  <w:doNotShadeFormData/>
  <w:noPunctuationKerning/>
  <w:characterSpacingControl w:val="doNotCompress"/>
  <w:hdrShapeDefaults>
    <o:shapedefaults v:ext="edit" spidmax="53249"/>
  </w:hdrShapeDefaults>
  <w:footnotePr>
    <w:numFmt w:val="lowerRoman"/>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4B8"/>
    <w:rsid w:val="00005AE7"/>
    <w:rsid w:val="00006882"/>
    <w:rsid w:val="0001035A"/>
    <w:rsid w:val="00012685"/>
    <w:rsid w:val="00015AF8"/>
    <w:rsid w:val="000167B9"/>
    <w:rsid w:val="00017797"/>
    <w:rsid w:val="000207B1"/>
    <w:rsid w:val="000207C0"/>
    <w:rsid w:val="00026A05"/>
    <w:rsid w:val="000367D3"/>
    <w:rsid w:val="00043933"/>
    <w:rsid w:val="000445A3"/>
    <w:rsid w:val="0004596B"/>
    <w:rsid w:val="0005031E"/>
    <w:rsid w:val="0005780D"/>
    <w:rsid w:val="000631D4"/>
    <w:rsid w:val="000638C7"/>
    <w:rsid w:val="00064B4C"/>
    <w:rsid w:val="00066A47"/>
    <w:rsid w:val="00067C90"/>
    <w:rsid w:val="00070A1E"/>
    <w:rsid w:val="00075253"/>
    <w:rsid w:val="00075F4E"/>
    <w:rsid w:val="00082F9E"/>
    <w:rsid w:val="0009078D"/>
    <w:rsid w:val="000910E1"/>
    <w:rsid w:val="00091DDC"/>
    <w:rsid w:val="000A1FF1"/>
    <w:rsid w:val="000B1B57"/>
    <w:rsid w:val="000C5BD1"/>
    <w:rsid w:val="000C5CBF"/>
    <w:rsid w:val="000D1610"/>
    <w:rsid w:val="000D1922"/>
    <w:rsid w:val="000E037D"/>
    <w:rsid w:val="000E2A89"/>
    <w:rsid w:val="000E514C"/>
    <w:rsid w:val="000F0C67"/>
    <w:rsid w:val="000F207C"/>
    <w:rsid w:val="000F2FA9"/>
    <w:rsid w:val="000F3CB2"/>
    <w:rsid w:val="00103684"/>
    <w:rsid w:val="00106224"/>
    <w:rsid w:val="001118A6"/>
    <w:rsid w:val="00115E6C"/>
    <w:rsid w:val="00121486"/>
    <w:rsid w:val="0012371E"/>
    <w:rsid w:val="0012405D"/>
    <w:rsid w:val="00127BB2"/>
    <w:rsid w:val="00136C19"/>
    <w:rsid w:val="00141E65"/>
    <w:rsid w:val="001427B1"/>
    <w:rsid w:val="00151034"/>
    <w:rsid w:val="00153950"/>
    <w:rsid w:val="00166BB1"/>
    <w:rsid w:val="0017282A"/>
    <w:rsid w:val="00172F96"/>
    <w:rsid w:val="00177E84"/>
    <w:rsid w:val="001801CC"/>
    <w:rsid w:val="00185478"/>
    <w:rsid w:val="00187F0B"/>
    <w:rsid w:val="00191394"/>
    <w:rsid w:val="00193D56"/>
    <w:rsid w:val="00194028"/>
    <w:rsid w:val="00197F1E"/>
    <w:rsid w:val="001A2FF9"/>
    <w:rsid w:val="001A4CC9"/>
    <w:rsid w:val="001A69B5"/>
    <w:rsid w:val="001B15F2"/>
    <w:rsid w:val="001B1792"/>
    <w:rsid w:val="001D1971"/>
    <w:rsid w:val="001D1990"/>
    <w:rsid w:val="001D2CC8"/>
    <w:rsid w:val="001D7900"/>
    <w:rsid w:val="001E0C47"/>
    <w:rsid w:val="001E325A"/>
    <w:rsid w:val="001E4F58"/>
    <w:rsid w:val="001E7569"/>
    <w:rsid w:val="001F3DE3"/>
    <w:rsid w:val="00204B76"/>
    <w:rsid w:val="00205EA7"/>
    <w:rsid w:val="002061C3"/>
    <w:rsid w:val="00210178"/>
    <w:rsid w:val="00211A2B"/>
    <w:rsid w:val="0021250A"/>
    <w:rsid w:val="00224C5C"/>
    <w:rsid w:val="0022660D"/>
    <w:rsid w:val="0023284C"/>
    <w:rsid w:val="002328A6"/>
    <w:rsid w:val="00236781"/>
    <w:rsid w:val="0024266F"/>
    <w:rsid w:val="002429FE"/>
    <w:rsid w:val="00244BC4"/>
    <w:rsid w:val="0024690A"/>
    <w:rsid w:val="0025075C"/>
    <w:rsid w:val="00250FAF"/>
    <w:rsid w:val="0025148B"/>
    <w:rsid w:val="00254759"/>
    <w:rsid w:val="0025682A"/>
    <w:rsid w:val="00257D15"/>
    <w:rsid w:val="00260A0C"/>
    <w:rsid w:val="002621EE"/>
    <w:rsid w:val="00272A31"/>
    <w:rsid w:val="00273B6E"/>
    <w:rsid w:val="00273CFB"/>
    <w:rsid w:val="00275870"/>
    <w:rsid w:val="00282337"/>
    <w:rsid w:val="00285B9B"/>
    <w:rsid w:val="002873C4"/>
    <w:rsid w:val="002A01A9"/>
    <w:rsid w:val="002A4B6E"/>
    <w:rsid w:val="002C4780"/>
    <w:rsid w:val="002D4BF2"/>
    <w:rsid w:val="002D4FF3"/>
    <w:rsid w:val="002D7AE7"/>
    <w:rsid w:val="002E40D9"/>
    <w:rsid w:val="002E5E6F"/>
    <w:rsid w:val="002F70D1"/>
    <w:rsid w:val="00300F08"/>
    <w:rsid w:val="00300F32"/>
    <w:rsid w:val="00327D66"/>
    <w:rsid w:val="0033058B"/>
    <w:rsid w:val="00330D95"/>
    <w:rsid w:val="0033127B"/>
    <w:rsid w:val="003378E2"/>
    <w:rsid w:val="00340798"/>
    <w:rsid w:val="00342F13"/>
    <w:rsid w:val="00356A41"/>
    <w:rsid w:val="00357EB0"/>
    <w:rsid w:val="00365F5D"/>
    <w:rsid w:val="00366D34"/>
    <w:rsid w:val="0037785E"/>
    <w:rsid w:val="003835DD"/>
    <w:rsid w:val="00383CE0"/>
    <w:rsid w:val="00386430"/>
    <w:rsid w:val="00391F76"/>
    <w:rsid w:val="00394165"/>
    <w:rsid w:val="003A425E"/>
    <w:rsid w:val="003A525B"/>
    <w:rsid w:val="003B6F71"/>
    <w:rsid w:val="003C05C1"/>
    <w:rsid w:val="003C14EB"/>
    <w:rsid w:val="003C2115"/>
    <w:rsid w:val="003C5EA2"/>
    <w:rsid w:val="003D430C"/>
    <w:rsid w:val="003E2759"/>
    <w:rsid w:val="003E3084"/>
    <w:rsid w:val="003E552E"/>
    <w:rsid w:val="003F69F1"/>
    <w:rsid w:val="003F7E3A"/>
    <w:rsid w:val="00402638"/>
    <w:rsid w:val="004057D3"/>
    <w:rsid w:val="00411038"/>
    <w:rsid w:val="004201B6"/>
    <w:rsid w:val="00420D1D"/>
    <w:rsid w:val="00421DC9"/>
    <w:rsid w:val="0042233B"/>
    <w:rsid w:val="004354C0"/>
    <w:rsid w:val="00435C79"/>
    <w:rsid w:val="0044454C"/>
    <w:rsid w:val="00446C1E"/>
    <w:rsid w:val="00447506"/>
    <w:rsid w:val="00454DBA"/>
    <w:rsid w:val="00462458"/>
    <w:rsid w:val="00463ED7"/>
    <w:rsid w:val="0048015C"/>
    <w:rsid w:val="00486E9D"/>
    <w:rsid w:val="0048783E"/>
    <w:rsid w:val="00490F29"/>
    <w:rsid w:val="00493C07"/>
    <w:rsid w:val="004945C2"/>
    <w:rsid w:val="004A70E4"/>
    <w:rsid w:val="004A7157"/>
    <w:rsid w:val="004B08A6"/>
    <w:rsid w:val="004B36C2"/>
    <w:rsid w:val="004B398A"/>
    <w:rsid w:val="004B3D6C"/>
    <w:rsid w:val="004C0226"/>
    <w:rsid w:val="004C02B3"/>
    <w:rsid w:val="004C0DDC"/>
    <w:rsid w:val="004C50C0"/>
    <w:rsid w:val="004D6159"/>
    <w:rsid w:val="004D62E0"/>
    <w:rsid w:val="004D6AA2"/>
    <w:rsid w:val="004E3274"/>
    <w:rsid w:val="004E64DB"/>
    <w:rsid w:val="004F0806"/>
    <w:rsid w:val="004F08C9"/>
    <w:rsid w:val="004F6817"/>
    <w:rsid w:val="004F7F08"/>
    <w:rsid w:val="00501D91"/>
    <w:rsid w:val="0050403E"/>
    <w:rsid w:val="00506660"/>
    <w:rsid w:val="00524B68"/>
    <w:rsid w:val="00525426"/>
    <w:rsid w:val="00530CDD"/>
    <w:rsid w:val="005310D0"/>
    <w:rsid w:val="005507C8"/>
    <w:rsid w:val="00550A91"/>
    <w:rsid w:val="00562F8F"/>
    <w:rsid w:val="00563FB1"/>
    <w:rsid w:val="00566F17"/>
    <w:rsid w:val="00567DE5"/>
    <w:rsid w:val="00571493"/>
    <w:rsid w:val="00571A62"/>
    <w:rsid w:val="00576951"/>
    <w:rsid w:val="005831AC"/>
    <w:rsid w:val="00583C74"/>
    <w:rsid w:val="00586FDB"/>
    <w:rsid w:val="0059322E"/>
    <w:rsid w:val="00593C73"/>
    <w:rsid w:val="00594F7C"/>
    <w:rsid w:val="005A0269"/>
    <w:rsid w:val="005A6E28"/>
    <w:rsid w:val="005A746A"/>
    <w:rsid w:val="005B362E"/>
    <w:rsid w:val="005C01E4"/>
    <w:rsid w:val="005C0846"/>
    <w:rsid w:val="005D0EBB"/>
    <w:rsid w:val="005E3CFC"/>
    <w:rsid w:val="005E534C"/>
    <w:rsid w:val="005E589C"/>
    <w:rsid w:val="005F1D6F"/>
    <w:rsid w:val="005F29AA"/>
    <w:rsid w:val="005F2C1C"/>
    <w:rsid w:val="005F3375"/>
    <w:rsid w:val="005F5200"/>
    <w:rsid w:val="005F79D6"/>
    <w:rsid w:val="006014A5"/>
    <w:rsid w:val="006063AE"/>
    <w:rsid w:val="006107B9"/>
    <w:rsid w:val="00615D29"/>
    <w:rsid w:val="00623716"/>
    <w:rsid w:val="00623B2A"/>
    <w:rsid w:val="006245CD"/>
    <w:rsid w:val="00625012"/>
    <w:rsid w:val="00631A20"/>
    <w:rsid w:val="00635203"/>
    <w:rsid w:val="00642C55"/>
    <w:rsid w:val="00646F2A"/>
    <w:rsid w:val="006507E0"/>
    <w:rsid w:val="00653A30"/>
    <w:rsid w:val="006613B9"/>
    <w:rsid w:val="0066213F"/>
    <w:rsid w:val="006628BC"/>
    <w:rsid w:val="00663A3F"/>
    <w:rsid w:val="006654A5"/>
    <w:rsid w:val="00671E28"/>
    <w:rsid w:val="00672904"/>
    <w:rsid w:val="00674F5B"/>
    <w:rsid w:val="00677777"/>
    <w:rsid w:val="00677EE0"/>
    <w:rsid w:val="00683546"/>
    <w:rsid w:val="006879FD"/>
    <w:rsid w:val="00690D29"/>
    <w:rsid w:val="00694C2B"/>
    <w:rsid w:val="006A0C56"/>
    <w:rsid w:val="006A0CC2"/>
    <w:rsid w:val="006A3114"/>
    <w:rsid w:val="006A4FFB"/>
    <w:rsid w:val="006A622E"/>
    <w:rsid w:val="006A6884"/>
    <w:rsid w:val="006A6B45"/>
    <w:rsid w:val="006A7AAE"/>
    <w:rsid w:val="006B2749"/>
    <w:rsid w:val="006B5B43"/>
    <w:rsid w:val="006C60B7"/>
    <w:rsid w:val="006C7F39"/>
    <w:rsid w:val="006D18E5"/>
    <w:rsid w:val="006D65C0"/>
    <w:rsid w:val="006D7E8F"/>
    <w:rsid w:val="006E0D87"/>
    <w:rsid w:val="006E2821"/>
    <w:rsid w:val="006E2D4F"/>
    <w:rsid w:val="006F4887"/>
    <w:rsid w:val="006F4AE2"/>
    <w:rsid w:val="00702515"/>
    <w:rsid w:val="007056B5"/>
    <w:rsid w:val="00705BC6"/>
    <w:rsid w:val="0070711F"/>
    <w:rsid w:val="00707D56"/>
    <w:rsid w:val="00711D9E"/>
    <w:rsid w:val="00711F34"/>
    <w:rsid w:val="00715617"/>
    <w:rsid w:val="00717777"/>
    <w:rsid w:val="00717EE5"/>
    <w:rsid w:val="00730618"/>
    <w:rsid w:val="00730E34"/>
    <w:rsid w:val="0073341B"/>
    <w:rsid w:val="007341FE"/>
    <w:rsid w:val="0073493A"/>
    <w:rsid w:val="0073548B"/>
    <w:rsid w:val="00737AFE"/>
    <w:rsid w:val="007429FD"/>
    <w:rsid w:val="007465D8"/>
    <w:rsid w:val="00746D13"/>
    <w:rsid w:val="00755363"/>
    <w:rsid w:val="00765C93"/>
    <w:rsid w:val="00770B1B"/>
    <w:rsid w:val="007711C8"/>
    <w:rsid w:val="00774F38"/>
    <w:rsid w:val="0078091A"/>
    <w:rsid w:val="007810CB"/>
    <w:rsid w:val="00790312"/>
    <w:rsid w:val="007922CC"/>
    <w:rsid w:val="00797582"/>
    <w:rsid w:val="007975B8"/>
    <w:rsid w:val="007A0A3D"/>
    <w:rsid w:val="007A1A99"/>
    <w:rsid w:val="007A54D9"/>
    <w:rsid w:val="007A6D83"/>
    <w:rsid w:val="007B0323"/>
    <w:rsid w:val="007B4880"/>
    <w:rsid w:val="007B4EDC"/>
    <w:rsid w:val="007B68D7"/>
    <w:rsid w:val="007C0F98"/>
    <w:rsid w:val="007C3C40"/>
    <w:rsid w:val="007D0BF5"/>
    <w:rsid w:val="007D0E28"/>
    <w:rsid w:val="007D16CD"/>
    <w:rsid w:val="007D3B86"/>
    <w:rsid w:val="007D44D1"/>
    <w:rsid w:val="007D58D3"/>
    <w:rsid w:val="007D672A"/>
    <w:rsid w:val="007E2B90"/>
    <w:rsid w:val="007E7F3D"/>
    <w:rsid w:val="007F5F86"/>
    <w:rsid w:val="0080245F"/>
    <w:rsid w:val="00803234"/>
    <w:rsid w:val="00803D3A"/>
    <w:rsid w:val="008058A7"/>
    <w:rsid w:val="008076BB"/>
    <w:rsid w:val="00810F8A"/>
    <w:rsid w:val="008120CF"/>
    <w:rsid w:val="00812B33"/>
    <w:rsid w:val="00820B9E"/>
    <w:rsid w:val="00821090"/>
    <w:rsid w:val="00821EB2"/>
    <w:rsid w:val="00823CBE"/>
    <w:rsid w:val="00824518"/>
    <w:rsid w:val="00830645"/>
    <w:rsid w:val="00837F96"/>
    <w:rsid w:val="00842D95"/>
    <w:rsid w:val="00843043"/>
    <w:rsid w:val="0084540C"/>
    <w:rsid w:val="00845488"/>
    <w:rsid w:val="008477F7"/>
    <w:rsid w:val="00847AD3"/>
    <w:rsid w:val="00857DC2"/>
    <w:rsid w:val="00861DE5"/>
    <w:rsid w:val="00867025"/>
    <w:rsid w:val="00867C01"/>
    <w:rsid w:val="008706E1"/>
    <w:rsid w:val="00873FD0"/>
    <w:rsid w:val="008742B4"/>
    <w:rsid w:val="00876E68"/>
    <w:rsid w:val="00877BF3"/>
    <w:rsid w:val="00884E9E"/>
    <w:rsid w:val="00885C13"/>
    <w:rsid w:val="00885FA9"/>
    <w:rsid w:val="0089581D"/>
    <w:rsid w:val="008A0A63"/>
    <w:rsid w:val="008A0C57"/>
    <w:rsid w:val="008A37C5"/>
    <w:rsid w:val="008A5D57"/>
    <w:rsid w:val="008B2EB2"/>
    <w:rsid w:val="008B50F5"/>
    <w:rsid w:val="008B5B7B"/>
    <w:rsid w:val="008B6AEB"/>
    <w:rsid w:val="008C0846"/>
    <w:rsid w:val="008C4529"/>
    <w:rsid w:val="008C4C34"/>
    <w:rsid w:val="008C741A"/>
    <w:rsid w:val="008D1A6E"/>
    <w:rsid w:val="008D4644"/>
    <w:rsid w:val="008D5C41"/>
    <w:rsid w:val="008D60C6"/>
    <w:rsid w:val="008E2B71"/>
    <w:rsid w:val="008E58F7"/>
    <w:rsid w:val="008F77B5"/>
    <w:rsid w:val="009014B8"/>
    <w:rsid w:val="009045FF"/>
    <w:rsid w:val="009056F0"/>
    <w:rsid w:val="00905F77"/>
    <w:rsid w:val="00907168"/>
    <w:rsid w:val="009112E0"/>
    <w:rsid w:val="00917E68"/>
    <w:rsid w:val="00922555"/>
    <w:rsid w:val="00942536"/>
    <w:rsid w:val="00942E17"/>
    <w:rsid w:val="0095412F"/>
    <w:rsid w:val="009541F3"/>
    <w:rsid w:val="00955D60"/>
    <w:rsid w:val="00961CED"/>
    <w:rsid w:val="00963E1F"/>
    <w:rsid w:val="00970065"/>
    <w:rsid w:val="00974955"/>
    <w:rsid w:val="009755D7"/>
    <w:rsid w:val="00976B4A"/>
    <w:rsid w:val="009813FF"/>
    <w:rsid w:val="00982FF0"/>
    <w:rsid w:val="00985ED2"/>
    <w:rsid w:val="00993E6F"/>
    <w:rsid w:val="009A26F9"/>
    <w:rsid w:val="009A53E3"/>
    <w:rsid w:val="009B2558"/>
    <w:rsid w:val="009B6211"/>
    <w:rsid w:val="009B7858"/>
    <w:rsid w:val="009C540A"/>
    <w:rsid w:val="009D2E14"/>
    <w:rsid w:val="009E1C50"/>
    <w:rsid w:val="009E5763"/>
    <w:rsid w:val="009E5A76"/>
    <w:rsid w:val="009F5AB6"/>
    <w:rsid w:val="00A02A54"/>
    <w:rsid w:val="00A17E4A"/>
    <w:rsid w:val="00A25E12"/>
    <w:rsid w:val="00A268F4"/>
    <w:rsid w:val="00A271BE"/>
    <w:rsid w:val="00A31EDD"/>
    <w:rsid w:val="00A32A47"/>
    <w:rsid w:val="00A32D0A"/>
    <w:rsid w:val="00A34CCD"/>
    <w:rsid w:val="00A44534"/>
    <w:rsid w:val="00A44A19"/>
    <w:rsid w:val="00A45C5B"/>
    <w:rsid w:val="00A500E9"/>
    <w:rsid w:val="00A526AF"/>
    <w:rsid w:val="00A5393D"/>
    <w:rsid w:val="00A53D3D"/>
    <w:rsid w:val="00A633E0"/>
    <w:rsid w:val="00A65FFA"/>
    <w:rsid w:val="00A739B2"/>
    <w:rsid w:val="00A75120"/>
    <w:rsid w:val="00A77F8D"/>
    <w:rsid w:val="00A82D7F"/>
    <w:rsid w:val="00A84901"/>
    <w:rsid w:val="00A85B82"/>
    <w:rsid w:val="00A869C1"/>
    <w:rsid w:val="00A877D0"/>
    <w:rsid w:val="00A91430"/>
    <w:rsid w:val="00A97DC0"/>
    <w:rsid w:val="00AB6B6A"/>
    <w:rsid w:val="00AC2492"/>
    <w:rsid w:val="00AC5281"/>
    <w:rsid w:val="00AC56F5"/>
    <w:rsid w:val="00AD003B"/>
    <w:rsid w:val="00AD00D9"/>
    <w:rsid w:val="00AD1963"/>
    <w:rsid w:val="00AD425D"/>
    <w:rsid w:val="00AD4B98"/>
    <w:rsid w:val="00AD5755"/>
    <w:rsid w:val="00AE44AD"/>
    <w:rsid w:val="00AF14F9"/>
    <w:rsid w:val="00B00DAF"/>
    <w:rsid w:val="00B01D8D"/>
    <w:rsid w:val="00B0459D"/>
    <w:rsid w:val="00B05671"/>
    <w:rsid w:val="00B068C0"/>
    <w:rsid w:val="00B07768"/>
    <w:rsid w:val="00B111EA"/>
    <w:rsid w:val="00B20E06"/>
    <w:rsid w:val="00B21990"/>
    <w:rsid w:val="00B2583C"/>
    <w:rsid w:val="00B27B68"/>
    <w:rsid w:val="00B30BD8"/>
    <w:rsid w:val="00B31EFF"/>
    <w:rsid w:val="00B329CA"/>
    <w:rsid w:val="00B3500D"/>
    <w:rsid w:val="00B379E0"/>
    <w:rsid w:val="00B4045E"/>
    <w:rsid w:val="00B50F76"/>
    <w:rsid w:val="00B519D1"/>
    <w:rsid w:val="00B547C8"/>
    <w:rsid w:val="00B6223B"/>
    <w:rsid w:val="00B66B01"/>
    <w:rsid w:val="00B71966"/>
    <w:rsid w:val="00B754C3"/>
    <w:rsid w:val="00B81F0B"/>
    <w:rsid w:val="00B836E3"/>
    <w:rsid w:val="00B86695"/>
    <w:rsid w:val="00B97472"/>
    <w:rsid w:val="00B97DBB"/>
    <w:rsid w:val="00BA7BD4"/>
    <w:rsid w:val="00BB2AA0"/>
    <w:rsid w:val="00BB4694"/>
    <w:rsid w:val="00BC3D05"/>
    <w:rsid w:val="00BE1003"/>
    <w:rsid w:val="00BE3633"/>
    <w:rsid w:val="00BE5F3F"/>
    <w:rsid w:val="00BF335A"/>
    <w:rsid w:val="00C066CB"/>
    <w:rsid w:val="00C066FD"/>
    <w:rsid w:val="00C06EB3"/>
    <w:rsid w:val="00C07E59"/>
    <w:rsid w:val="00C07E9C"/>
    <w:rsid w:val="00C2337B"/>
    <w:rsid w:val="00C25982"/>
    <w:rsid w:val="00C26533"/>
    <w:rsid w:val="00C26803"/>
    <w:rsid w:val="00C30BF3"/>
    <w:rsid w:val="00C338EC"/>
    <w:rsid w:val="00C342AD"/>
    <w:rsid w:val="00C34E3E"/>
    <w:rsid w:val="00C36A66"/>
    <w:rsid w:val="00C412F0"/>
    <w:rsid w:val="00C42047"/>
    <w:rsid w:val="00C450A2"/>
    <w:rsid w:val="00C45103"/>
    <w:rsid w:val="00C50925"/>
    <w:rsid w:val="00C53F10"/>
    <w:rsid w:val="00C62712"/>
    <w:rsid w:val="00C658A3"/>
    <w:rsid w:val="00C702C1"/>
    <w:rsid w:val="00C72B41"/>
    <w:rsid w:val="00C730F7"/>
    <w:rsid w:val="00C733BC"/>
    <w:rsid w:val="00C7350D"/>
    <w:rsid w:val="00C77353"/>
    <w:rsid w:val="00C8383E"/>
    <w:rsid w:val="00C903B3"/>
    <w:rsid w:val="00C9167D"/>
    <w:rsid w:val="00C921FE"/>
    <w:rsid w:val="00C92E61"/>
    <w:rsid w:val="00C94933"/>
    <w:rsid w:val="00C95261"/>
    <w:rsid w:val="00C95368"/>
    <w:rsid w:val="00C95D32"/>
    <w:rsid w:val="00CA01F9"/>
    <w:rsid w:val="00CA0A52"/>
    <w:rsid w:val="00CA70C5"/>
    <w:rsid w:val="00CB716E"/>
    <w:rsid w:val="00CB7B27"/>
    <w:rsid w:val="00CC1835"/>
    <w:rsid w:val="00CC2A21"/>
    <w:rsid w:val="00CC6FE2"/>
    <w:rsid w:val="00CC71C3"/>
    <w:rsid w:val="00CD6AA2"/>
    <w:rsid w:val="00CE482A"/>
    <w:rsid w:val="00CF0129"/>
    <w:rsid w:val="00CF0E04"/>
    <w:rsid w:val="00CF1848"/>
    <w:rsid w:val="00CF5EDC"/>
    <w:rsid w:val="00D00B85"/>
    <w:rsid w:val="00D01AFE"/>
    <w:rsid w:val="00D04B81"/>
    <w:rsid w:val="00D069AF"/>
    <w:rsid w:val="00D11EF8"/>
    <w:rsid w:val="00D16311"/>
    <w:rsid w:val="00D21B77"/>
    <w:rsid w:val="00D30934"/>
    <w:rsid w:val="00D32396"/>
    <w:rsid w:val="00D34EF3"/>
    <w:rsid w:val="00D37C7D"/>
    <w:rsid w:val="00D60BF1"/>
    <w:rsid w:val="00D624E0"/>
    <w:rsid w:val="00D7259E"/>
    <w:rsid w:val="00D7564D"/>
    <w:rsid w:val="00D90F6C"/>
    <w:rsid w:val="00D914C4"/>
    <w:rsid w:val="00D92779"/>
    <w:rsid w:val="00D939F4"/>
    <w:rsid w:val="00D93DCB"/>
    <w:rsid w:val="00D95253"/>
    <w:rsid w:val="00D955B2"/>
    <w:rsid w:val="00D97923"/>
    <w:rsid w:val="00DA30C7"/>
    <w:rsid w:val="00DA3E08"/>
    <w:rsid w:val="00DB0EFC"/>
    <w:rsid w:val="00DB5AB2"/>
    <w:rsid w:val="00DB7535"/>
    <w:rsid w:val="00DB78B3"/>
    <w:rsid w:val="00DC3672"/>
    <w:rsid w:val="00DE4BF8"/>
    <w:rsid w:val="00DF2030"/>
    <w:rsid w:val="00DF268E"/>
    <w:rsid w:val="00DF2A23"/>
    <w:rsid w:val="00DF3155"/>
    <w:rsid w:val="00DF4590"/>
    <w:rsid w:val="00DF6816"/>
    <w:rsid w:val="00DF73E7"/>
    <w:rsid w:val="00DF798A"/>
    <w:rsid w:val="00E01310"/>
    <w:rsid w:val="00E11755"/>
    <w:rsid w:val="00E134F9"/>
    <w:rsid w:val="00E23AC0"/>
    <w:rsid w:val="00E24472"/>
    <w:rsid w:val="00E2734B"/>
    <w:rsid w:val="00E41105"/>
    <w:rsid w:val="00E439EB"/>
    <w:rsid w:val="00E44E3B"/>
    <w:rsid w:val="00E44ED7"/>
    <w:rsid w:val="00E565B4"/>
    <w:rsid w:val="00E5743E"/>
    <w:rsid w:val="00E60EF8"/>
    <w:rsid w:val="00E643B4"/>
    <w:rsid w:val="00E64ADD"/>
    <w:rsid w:val="00E704CC"/>
    <w:rsid w:val="00E710BC"/>
    <w:rsid w:val="00E719EA"/>
    <w:rsid w:val="00E7279C"/>
    <w:rsid w:val="00E73B1A"/>
    <w:rsid w:val="00E84CE8"/>
    <w:rsid w:val="00E85CF5"/>
    <w:rsid w:val="00E872B9"/>
    <w:rsid w:val="00E93369"/>
    <w:rsid w:val="00E93F74"/>
    <w:rsid w:val="00EA06F4"/>
    <w:rsid w:val="00EA30E0"/>
    <w:rsid w:val="00EA32AF"/>
    <w:rsid w:val="00EA3A77"/>
    <w:rsid w:val="00EB1668"/>
    <w:rsid w:val="00EC2B3A"/>
    <w:rsid w:val="00ED0A3B"/>
    <w:rsid w:val="00EE0D44"/>
    <w:rsid w:val="00EE3C73"/>
    <w:rsid w:val="00EE42C4"/>
    <w:rsid w:val="00EE4443"/>
    <w:rsid w:val="00EE784E"/>
    <w:rsid w:val="00EF0EE8"/>
    <w:rsid w:val="00EF5D80"/>
    <w:rsid w:val="00EF6CF3"/>
    <w:rsid w:val="00F02790"/>
    <w:rsid w:val="00F04213"/>
    <w:rsid w:val="00F10251"/>
    <w:rsid w:val="00F10E07"/>
    <w:rsid w:val="00F115DC"/>
    <w:rsid w:val="00F14851"/>
    <w:rsid w:val="00F23E62"/>
    <w:rsid w:val="00F249BA"/>
    <w:rsid w:val="00F30B78"/>
    <w:rsid w:val="00F30FE6"/>
    <w:rsid w:val="00F33767"/>
    <w:rsid w:val="00F37F89"/>
    <w:rsid w:val="00F42D56"/>
    <w:rsid w:val="00F45360"/>
    <w:rsid w:val="00F562C6"/>
    <w:rsid w:val="00F56C9B"/>
    <w:rsid w:val="00F65DE1"/>
    <w:rsid w:val="00F67327"/>
    <w:rsid w:val="00F715D4"/>
    <w:rsid w:val="00F72325"/>
    <w:rsid w:val="00F7604B"/>
    <w:rsid w:val="00F81C5E"/>
    <w:rsid w:val="00F8257D"/>
    <w:rsid w:val="00F836F4"/>
    <w:rsid w:val="00F8457D"/>
    <w:rsid w:val="00F850C4"/>
    <w:rsid w:val="00F90ABD"/>
    <w:rsid w:val="00F934C4"/>
    <w:rsid w:val="00FA7F0C"/>
    <w:rsid w:val="00FB1811"/>
    <w:rsid w:val="00FB3348"/>
    <w:rsid w:val="00FB5401"/>
    <w:rsid w:val="00FB69D7"/>
    <w:rsid w:val="00FB7CBB"/>
    <w:rsid w:val="00FC0595"/>
    <w:rsid w:val="00FC1C43"/>
    <w:rsid w:val="00FC719B"/>
    <w:rsid w:val="00FD4824"/>
    <w:rsid w:val="00FD5E5E"/>
    <w:rsid w:val="00FD7BCA"/>
    <w:rsid w:val="00FE572E"/>
    <w:rsid w:val="00FE73A5"/>
    <w:rsid w:val="00FF1988"/>
    <w:rsid w:val="00FF19A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6FF00412"/>
  <w15:docId w15:val="{CFF350F2-B1CF-4529-88DE-8ADC4CAB5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imes New Roman" w:hAnsi="Times"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1E28"/>
    <w:pPr>
      <w:spacing w:after="120"/>
    </w:pPr>
    <w:rPr>
      <w:rFonts w:ascii="Arial" w:hAnsi="Arial"/>
      <w:sz w:val="21"/>
      <w:lang w:eastAsia="en-US"/>
    </w:rPr>
  </w:style>
  <w:style w:type="paragraph" w:styleId="Heading1">
    <w:name w:val="heading 1"/>
    <w:basedOn w:val="para1"/>
    <w:next w:val="Normal"/>
    <w:link w:val="Heading1Char"/>
    <w:qFormat/>
    <w:rsid w:val="00F30FE6"/>
    <w:pPr>
      <w:tabs>
        <w:tab w:val="clear" w:pos="1980"/>
        <w:tab w:val="clear" w:pos="2540"/>
        <w:tab w:val="clear" w:pos="3080"/>
        <w:tab w:val="clear" w:pos="9460"/>
      </w:tabs>
      <w:spacing w:before="240" w:line="240" w:lineRule="auto"/>
      <w:ind w:left="0"/>
      <w:outlineLvl w:val="0"/>
    </w:pPr>
    <w:rPr>
      <w:rFonts w:ascii="Arial" w:hAnsi="Arial" w:cs="Arial"/>
      <w:b/>
      <w:caps/>
      <w:color w:val="0099B4"/>
      <w:sz w:val="28"/>
      <w:szCs w:val="28"/>
    </w:rPr>
  </w:style>
  <w:style w:type="paragraph" w:styleId="Heading2">
    <w:name w:val="heading 2"/>
    <w:basedOn w:val="para1"/>
    <w:next w:val="Normal"/>
    <w:link w:val="Heading2Char"/>
    <w:qFormat/>
    <w:rsid w:val="00C42047"/>
    <w:pPr>
      <w:tabs>
        <w:tab w:val="clear" w:pos="1980"/>
        <w:tab w:val="clear" w:pos="2540"/>
        <w:tab w:val="clear" w:pos="3080"/>
        <w:tab w:val="clear" w:pos="9460"/>
      </w:tabs>
      <w:spacing w:before="240" w:line="240" w:lineRule="auto"/>
      <w:ind w:left="567" w:hanging="567"/>
      <w:jc w:val="both"/>
      <w:outlineLvl w:val="1"/>
    </w:pPr>
    <w:rPr>
      <w:rFonts w:ascii="Arial" w:hAnsi="Arial" w:cs="Arial"/>
      <w:b/>
      <w:caps/>
      <w:szCs w:val="22"/>
      <w:lang w:val="en"/>
    </w:rPr>
  </w:style>
  <w:style w:type="paragraph" w:styleId="Heading3">
    <w:name w:val="heading 3"/>
    <w:basedOn w:val="Normal"/>
    <w:next w:val="Normal"/>
    <w:qFormat/>
    <w:rsid w:val="00B27B68"/>
    <w:pPr>
      <w:keepNext/>
      <w:numPr>
        <w:ilvl w:val="12"/>
      </w:numPr>
      <w:jc w:val="right"/>
      <w:outlineLvl w:val="2"/>
    </w:pPr>
    <w:rPr>
      <w:rFonts w:ascii="Palatino" w:hAnsi="Palatino"/>
      <w:b/>
    </w:rPr>
  </w:style>
  <w:style w:type="paragraph" w:styleId="Heading4">
    <w:name w:val="heading 4"/>
    <w:basedOn w:val="Normal"/>
    <w:next w:val="Normal"/>
    <w:qFormat/>
    <w:rsid w:val="00B27B68"/>
    <w:pPr>
      <w:keepNext/>
      <w:numPr>
        <w:ilvl w:val="12"/>
      </w:numPr>
      <w:jc w:val="center"/>
      <w:outlineLvl w:val="3"/>
    </w:pPr>
    <w:rPr>
      <w:rFonts w:ascii="Times New Roman" w:hAnsi="Times New Roman"/>
      <w:b/>
      <w:u w:val="single"/>
    </w:rPr>
  </w:style>
  <w:style w:type="paragraph" w:styleId="Heading5">
    <w:name w:val="heading 5"/>
    <w:basedOn w:val="Normal"/>
    <w:next w:val="Normal"/>
    <w:qFormat/>
    <w:rsid w:val="00B27B68"/>
    <w:pPr>
      <w:keepNext/>
      <w:outlineLvl w:val="4"/>
    </w:pPr>
    <w:rPr>
      <w:rFonts w:ascii="Times New Roman"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B27B68"/>
    <w:rPr>
      <w:sz w:val="20"/>
    </w:rPr>
  </w:style>
  <w:style w:type="paragraph" w:styleId="Footer">
    <w:name w:val="footer"/>
    <w:basedOn w:val="Normal"/>
    <w:link w:val="FooterChar"/>
    <w:semiHidden/>
    <w:rsid w:val="00B27B68"/>
    <w:pPr>
      <w:tabs>
        <w:tab w:val="center" w:pos="4320"/>
        <w:tab w:val="right" w:pos="8640"/>
      </w:tabs>
    </w:pPr>
  </w:style>
  <w:style w:type="paragraph" w:styleId="Header">
    <w:name w:val="header"/>
    <w:basedOn w:val="Normal"/>
    <w:link w:val="HeaderChar"/>
    <w:uiPriority w:val="99"/>
    <w:rsid w:val="00B27B68"/>
    <w:pPr>
      <w:tabs>
        <w:tab w:val="center" w:pos="4320"/>
        <w:tab w:val="right" w:pos="8640"/>
      </w:tabs>
    </w:pPr>
  </w:style>
  <w:style w:type="paragraph" w:customStyle="1" w:styleId="para1">
    <w:name w:val="para1"/>
    <w:basedOn w:val="Normal"/>
    <w:rsid w:val="00B27B68"/>
    <w:pPr>
      <w:tabs>
        <w:tab w:val="left" w:pos="1980"/>
        <w:tab w:val="left" w:pos="2540"/>
        <w:tab w:val="left" w:pos="3080"/>
        <w:tab w:val="right" w:pos="9460"/>
      </w:tabs>
      <w:spacing w:line="240" w:lineRule="exact"/>
      <w:ind w:left="1440"/>
    </w:pPr>
    <w:rPr>
      <w:rFonts w:ascii="Palatino" w:hAnsi="Palatino"/>
    </w:rPr>
  </w:style>
  <w:style w:type="paragraph" w:customStyle="1" w:styleId="para2">
    <w:name w:val="para2"/>
    <w:basedOn w:val="para1"/>
    <w:rsid w:val="00B27B68"/>
    <w:pPr>
      <w:ind w:left="2000" w:hanging="560"/>
    </w:pPr>
  </w:style>
  <w:style w:type="paragraph" w:customStyle="1" w:styleId="para3">
    <w:name w:val="para3"/>
    <w:basedOn w:val="para2"/>
    <w:rsid w:val="00B27B68"/>
    <w:pPr>
      <w:tabs>
        <w:tab w:val="clear" w:pos="1980"/>
        <w:tab w:val="left" w:pos="2000"/>
      </w:tabs>
      <w:ind w:left="2540" w:hanging="1100"/>
    </w:pPr>
  </w:style>
  <w:style w:type="paragraph" w:customStyle="1" w:styleId="para4">
    <w:name w:val="para4"/>
    <w:basedOn w:val="para3"/>
    <w:rsid w:val="00B27B68"/>
    <w:pPr>
      <w:tabs>
        <w:tab w:val="clear" w:pos="2000"/>
        <w:tab w:val="left" w:pos="3640"/>
      </w:tabs>
      <w:ind w:left="3100" w:hanging="1660"/>
    </w:pPr>
  </w:style>
  <w:style w:type="paragraph" w:customStyle="1" w:styleId="para5">
    <w:name w:val="para5"/>
    <w:basedOn w:val="para4"/>
    <w:rsid w:val="00B27B68"/>
    <w:pPr>
      <w:tabs>
        <w:tab w:val="clear" w:pos="2540"/>
        <w:tab w:val="clear" w:pos="3080"/>
        <w:tab w:val="left" w:pos="3100"/>
      </w:tabs>
      <w:ind w:left="3640" w:hanging="2200"/>
    </w:pPr>
  </w:style>
  <w:style w:type="character" w:styleId="PageNumber">
    <w:name w:val="page number"/>
    <w:basedOn w:val="DefaultParagraphFont"/>
    <w:semiHidden/>
    <w:rsid w:val="00B27B68"/>
  </w:style>
  <w:style w:type="paragraph" w:styleId="BodyTextIndent3">
    <w:name w:val="Body Text Indent 3"/>
    <w:basedOn w:val="Normal"/>
    <w:semiHidden/>
    <w:rsid w:val="00B27B68"/>
    <w:pPr>
      <w:ind w:left="426" w:hanging="426"/>
    </w:pPr>
    <w:rPr>
      <w:rFonts w:ascii="Palatino" w:hAnsi="Palatino"/>
    </w:rPr>
  </w:style>
  <w:style w:type="paragraph" w:styleId="BodyText2">
    <w:name w:val="Body Text 2"/>
    <w:basedOn w:val="Normal"/>
    <w:semiHidden/>
    <w:rsid w:val="00B27B68"/>
    <w:pPr>
      <w:ind w:left="284" w:hanging="284"/>
    </w:pPr>
    <w:rPr>
      <w:rFonts w:ascii="Palatino" w:hAnsi="Palatino"/>
      <w:sz w:val="20"/>
    </w:rPr>
  </w:style>
  <w:style w:type="paragraph" w:styleId="BodyText">
    <w:name w:val="Body Text"/>
    <w:basedOn w:val="Normal"/>
    <w:link w:val="BodyTextChar"/>
    <w:semiHidden/>
    <w:rsid w:val="00B27B68"/>
    <w:pPr>
      <w:numPr>
        <w:ilvl w:val="12"/>
      </w:numPr>
      <w:jc w:val="center"/>
    </w:pPr>
    <w:rPr>
      <w:rFonts w:ascii="Palatino" w:hAnsi="Palatino"/>
      <w:b/>
    </w:rPr>
  </w:style>
  <w:style w:type="paragraph" w:styleId="Title">
    <w:name w:val="Title"/>
    <w:basedOn w:val="Normal"/>
    <w:qFormat/>
    <w:rsid w:val="00B27B68"/>
    <w:pPr>
      <w:jc w:val="center"/>
    </w:pPr>
    <w:rPr>
      <w:rFonts w:ascii="Palatino" w:hAnsi="Palatino"/>
      <w:b/>
    </w:rPr>
  </w:style>
  <w:style w:type="paragraph" w:styleId="Subtitle">
    <w:name w:val="Subtitle"/>
    <w:basedOn w:val="Normal"/>
    <w:qFormat/>
    <w:rsid w:val="00B27B68"/>
    <w:pPr>
      <w:jc w:val="center"/>
    </w:pPr>
    <w:rPr>
      <w:rFonts w:ascii="Palatino" w:hAnsi="Palatino"/>
      <w:b/>
    </w:rPr>
  </w:style>
  <w:style w:type="paragraph" w:styleId="BodyTextIndent">
    <w:name w:val="Body Text Indent"/>
    <w:basedOn w:val="Normal"/>
    <w:link w:val="BodyTextIndentChar"/>
    <w:semiHidden/>
    <w:rsid w:val="00B27B68"/>
    <w:pPr>
      <w:ind w:left="567"/>
    </w:pPr>
    <w:rPr>
      <w:rFonts w:ascii="Palatino" w:hAnsi="Palatino"/>
    </w:rPr>
  </w:style>
  <w:style w:type="paragraph" w:styleId="BodyTextIndent2">
    <w:name w:val="Body Text Indent 2"/>
    <w:basedOn w:val="Normal"/>
    <w:semiHidden/>
    <w:rsid w:val="00B27B68"/>
    <w:pPr>
      <w:tabs>
        <w:tab w:val="left" w:pos="284"/>
        <w:tab w:val="right" w:pos="8505"/>
      </w:tabs>
      <w:ind w:left="284" w:hanging="284"/>
    </w:pPr>
    <w:rPr>
      <w:rFonts w:ascii="Palatino" w:hAnsi="Palatino"/>
    </w:rPr>
  </w:style>
  <w:style w:type="paragraph" w:styleId="BodyText3">
    <w:name w:val="Body Text 3"/>
    <w:basedOn w:val="Normal"/>
    <w:semiHidden/>
    <w:rsid w:val="00B27B68"/>
    <w:pPr>
      <w:tabs>
        <w:tab w:val="left" w:pos="6521"/>
      </w:tabs>
      <w:jc w:val="both"/>
    </w:pPr>
    <w:rPr>
      <w:rFonts w:ascii="Times New Roman" w:hAnsi="Times New Roman"/>
    </w:rPr>
  </w:style>
  <w:style w:type="paragraph" w:styleId="BalloonText">
    <w:name w:val="Balloon Text"/>
    <w:basedOn w:val="Normal"/>
    <w:link w:val="BalloonTextChar"/>
    <w:uiPriority w:val="99"/>
    <w:semiHidden/>
    <w:unhideWhenUsed/>
    <w:rsid w:val="00166BB1"/>
    <w:rPr>
      <w:rFonts w:ascii="Tahoma" w:hAnsi="Tahoma" w:cs="Tahoma"/>
      <w:sz w:val="16"/>
      <w:szCs w:val="16"/>
    </w:rPr>
  </w:style>
  <w:style w:type="character" w:customStyle="1" w:styleId="BalloonTextChar">
    <w:name w:val="Balloon Text Char"/>
    <w:basedOn w:val="DefaultParagraphFont"/>
    <w:link w:val="BalloonText"/>
    <w:uiPriority w:val="99"/>
    <w:semiHidden/>
    <w:rsid w:val="00166BB1"/>
    <w:rPr>
      <w:rFonts w:ascii="Tahoma" w:hAnsi="Tahoma" w:cs="Tahoma"/>
      <w:sz w:val="16"/>
      <w:szCs w:val="16"/>
      <w:lang w:eastAsia="en-US"/>
    </w:rPr>
  </w:style>
  <w:style w:type="paragraph" w:styleId="ListParagraph">
    <w:name w:val="List Paragraph"/>
    <w:basedOn w:val="Normal"/>
    <w:uiPriority w:val="34"/>
    <w:qFormat/>
    <w:rsid w:val="00DF73E7"/>
    <w:pPr>
      <w:numPr>
        <w:numId w:val="12"/>
      </w:numPr>
      <w:spacing w:after="60"/>
      <w:ind w:left="568" w:hanging="284"/>
    </w:pPr>
    <w:rPr>
      <w:szCs w:val="24"/>
      <w:lang w:val="en-US"/>
    </w:rPr>
  </w:style>
  <w:style w:type="character" w:customStyle="1" w:styleId="HeaderChar">
    <w:name w:val="Header Char"/>
    <w:basedOn w:val="DefaultParagraphFont"/>
    <w:link w:val="Header"/>
    <w:uiPriority w:val="99"/>
    <w:rsid w:val="00C36A66"/>
    <w:rPr>
      <w:sz w:val="24"/>
      <w:lang w:eastAsia="en-US"/>
    </w:rPr>
  </w:style>
  <w:style w:type="character" w:customStyle="1" w:styleId="Heading1Char">
    <w:name w:val="Heading 1 Char"/>
    <w:basedOn w:val="DefaultParagraphFont"/>
    <w:link w:val="Heading1"/>
    <w:rsid w:val="00F30FE6"/>
    <w:rPr>
      <w:rFonts w:ascii="Arial" w:hAnsi="Arial" w:cs="Arial"/>
      <w:b/>
      <w:caps/>
      <w:color w:val="0099B4"/>
      <w:sz w:val="28"/>
      <w:szCs w:val="28"/>
      <w:lang w:eastAsia="en-US"/>
    </w:rPr>
  </w:style>
  <w:style w:type="character" w:customStyle="1" w:styleId="BodyTextChar">
    <w:name w:val="Body Text Char"/>
    <w:basedOn w:val="DefaultParagraphFont"/>
    <w:link w:val="BodyText"/>
    <w:semiHidden/>
    <w:rsid w:val="00C36A66"/>
    <w:rPr>
      <w:rFonts w:ascii="Palatino" w:hAnsi="Palatino"/>
      <w:b/>
      <w:sz w:val="24"/>
      <w:lang w:eastAsia="en-US"/>
    </w:rPr>
  </w:style>
  <w:style w:type="character" w:customStyle="1" w:styleId="BodyTextIndentChar">
    <w:name w:val="Body Text Indent Char"/>
    <w:basedOn w:val="DefaultParagraphFont"/>
    <w:link w:val="BodyTextIndent"/>
    <w:semiHidden/>
    <w:rsid w:val="00C36A66"/>
    <w:rPr>
      <w:rFonts w:ascii="Palatino" w:hAnsi="Palatino"/>
      <w:sz w:val="24"/>
      <w:lang w:eastAsia="en-US"/>
    </w:rPr>
  </w:style>
  <w:style w:type="character" w:styleId="Hyperlink">
    <w:name w:val="Hyperlink"/>
    <w:basedOn w:val="DefaultParagraphFont"/>
    <w:uiPriority w:val="99"/>
    <w:unhideWhenUsed/>
    <w:rsid w:val="000445A3"/>
    <w:rPr>
      <w:color w:val="0000FF"/>
      <w:u w:val="single"/>
    </w:rPr>
  </w:style>
  <w:style w:type="paragraph" w:styleId="NormalWeb">
    <w:name w:val="Normal (Web)"/>
    <w:basedOn w:val="Normal"/>
    <w:uiPriority w:val="99"/>
    <w:semiHidden/>
    <w:unhideWhenUsed/>
    <w:rsid w:val="000445A3"/>
    <w:pPr>
      <w:spacing w:before="100" w:beforeAutospacing="1" w:after="100" w:afterAutospacing="1"/>
    </w:pPr>
    <w:rPr>
      <w:rFonts w:ascii="Times New Roman" w:hAnsi="Times New Roman"/>
      <w:szCs w:val="24"/>
      <w:lang w:eastAsia="en-AU"/>
    </w:rPr>
  </w:style>
  <w:style w:type="character" w:customStyle="1" w:styleId="EndnoteTextChar">
    <w:name w:val="Endnote Text Char"/>
    <w:basedOn w:val="DefaultParagraphFont"/>
    <w:link w:val="EndnoteText"/>
    <w:semiHidden/>
    <w:rsid w:val="007A0A3D"/>
    <w:rPr>
      <w:lang w:eastAsia="en-US"/>
    </w:rPr>
  </w:style>
  <w:style w:type="paragraph" w:customStyle="1" w:styleId="Default">
    <w:name w:val="Default"/>
    <w:rsid w:val="00B6223B"/>
    <w:pPr>
      <w:autoSpaceDE w:val="0"/>
      <w:autoSpaceDN w:val="0"/>
      <w:adjustRightInd w:val="0"/>
    </w:pPr>
    <w:rPr>
      <w:rFonts w:ascii="Arial" w:eastAsia="Calibri" w:hAnsi="Arial" w:cs="Arial"/>
      <w:color w:val="000000"/>
      <w:sz w:val="24"/>
      <w:szCs w:val="24"/>
      <w:lang w:val="en-US" w:eastAsia="en-US"/>
    </w:rPr>
  </w:style>
  <w:style w:type="character" w:customStyle="1" w:styleId="FooterChar">
    <w:name w:val="Footer Char"/>
    <w:basedOn w:val="DefaultParagraphFont"/>
    <w:link w:val="Footer"/>
    <w:semiHidden/>
    <w:rsid w:val="007D0E28"/>
    <w:rPr>
      <w:sz w:val="24"/>
      <w:lang w:val="en-AU"/>
    </w:rPr>
  </w:style>
  <w:style w:type="paragraph" w:styleId="TOC2">
    <w:name w:val="toc 2"/>
    <w:basedOn w:val="Normal"/>
    <w:next w:val="Normal"/>
    <w:autoRedefine/>
    <w:uiPriority w:val="39"/>
    <w:unhideWhenUsed/>
    <w:rsid w:val="00273B6E"/>
    <w:pPr>
      <w:ind w:left="240"/>
    </w:pPr>
  </w:style>
  <w:style w:type="paragraph" w:styleId="TOC1">
    <w:name w:val="toc 1"/>
    <w:basedOn w:val="Normal"/>
    <w:next w:val="Normal"/>
    <w:autoRedefine/>
    <w:uiPriority w:val="39"/>
    <w:unhideWhenUsed/>
    <w:rsid w:val="00730618"/>
    <w:pPr>
      <w:tabs>
        <w:tab w:val="right" w:leader="dot" w:pos="10168"/>
      </w:tabs>
    </w:pPr>
    <w:rPr>
      <w:b/>
      <w:caps/>
      <w:color w:val="0099B4"/>
      <w:sz w:val="28"/>
      <w:szCs w:val="28"/>
    </w:rPr>
  </w:style>
  <w:style w:type="character" w:customStyle="1" w:styleId="Heading2Char">
    <w:name w:val="Heading 2 Char"/>
    <w:basedOn w:val="DefaultParagraphFont"/>
    <w:link w:val="Heading2"/>
    <w:rsid w:val="00C42047"/>
    <w:rPr>
      <w:rFonts w:ascii="Arial" w:hAnsi="Arial" w:cs="Arial"/>
      <w:b/>
      <w:caps/>
      <w:sz w:val="21"/>
      <w:szCs w:val="22"/>
      <w:lang w:val="en" w:eastAsia="en-US"/>
    </w:rPr>
  </w:style>
  <w:style w:type="paragraph" w:styleId="TOCHeading">
    <w:name w:val="TOC Heading"/>
    <w:basedOn w:val="Heading1"/>
    <w:next w:val="Normal"/>
    <w:uiPriority w:val="39"/>
    <w:unhideWhenUsed/>
    <w:qFormat/>
    <w:rsid w:val="006A6B45"/>
    <w:pPr>
      <w:keepNext/>
      <w:keepLines/>
      <w:spacing w:after="0" w:line="259" w:lineRule="auto"/>
      <w:outlineLvl w:val="9"/>
    </w:pPr>
    <w:rPr>
      <w:rFonts w:asciiTheme="majorHAnsi" w:eastAsiaTheme="majorEastAsia" w:hAnsiTheme="majorHAnsi" w:cstheme="majorBidi"/>
      <w:b w:val="0"/>
      <w:caps w:val="0"/>
      <w:color w:val="365F91" w:themeColor="accent1" w:themeShade="BF"/>
      <w:sz w:val="32"/>
      <w:szCs w:val="32"/>
      <w:lang w:val="en-US"/>
    </w:rPr>
  </w:style>
  <w:style w:type="character" w:styleId="CommentReference">
    <w:name w:val="annotation reference"/>
    <w:basedOn w:val="DefaultParagraphFont"/>
    <w:uiPriority w:val="99"/>
    <w:semiHidden/>
    <w:unhideWhenUsed/>
    <w:rsid w:val="00BF335A"/>
    <w:rPr>
      <w:sz w:val="16"/>
      <w:szCs w:val="16"/>
    </w:rPr>
  </w:style>
  <w:style w:type="paragraph" w:styleId="CommentText">
    <w:name w:val="annotation text"/>
    <w:basedOn w:val="Normal"/>
    <w:link w:val="CommentTextChar"/>
    <w:uiPriority w:val="99"/>
    <w:unhideWhenUsed/>
    <w:rsid w:val="00BF335A"/>
    <w:rPr>
      <w:sz w:val="20"/>
    </w:rPr>
  </w:style>
  <w:style w:type="character" w:customStyle="1" w:styleId="CommentTextChar">
    <w:name w:val="Comment Text Char"/>
    <w:basedOn w:val="DefaultParagraphFont"/>
    <w:link w:val="CommentText"/>
    <w:uiPriority w:val="99"/>
    <w:rsid w:val="00BF335A"/>
    <w:rPr>
      <w:rFonts w:ascii="Calibri" w:hAnsi="Calibri"/>
      <w:lang w:eastAsia="en-US"/>
    </w:rPr>
  </w:style>
  <w:style w:type="paragraph" w:styleId="CommentSubject">
    <w:name w:val="annotation subject"/>
    <w:basedOn w:val="CommentText"/>
    <w:next w:val="CommentText"/>
    <w:link w:val="CommentSubjectChar"/>
    <w:uiPriority w:val="99"/>
    <w:semiHidden/>
    <w:unhideWhenUsed/>
    <w:rsid w:val="00BF335A"/>
    <w:rPr>
      <w:b/>
      <w:bCs/>
    </w:rPr>
  </w:style>
  <w:style w:type="character" w:customStyle="1" w:styleId="CommentSubjectChar">
    <w:name w:val="Comment Subject Char"/>
    <w:basedOn w:val="CommentTextChar"/>
    <w:link w:val="CommentSubject"/>
    <w:uiPriority w:val="99"/>
    <w:semiHidden/>
    <w:rsid w:val="00BF335A"/>
    <w:rPr>
      <w:rFonts w:ascii="Calibri" w:hAnsi="Calibri"/>
      <w:b/>
      <w:bCs/>
      <w:lang w:eastAsia="en-US"/>
    </w:rPr>
  </w:style>
  <w:style w:type="paragraph" w:customStyle="1" w:styleId="feature">
    <w:name w:val="feature"/>
    <w:basedOn w:val="Normal"/>
    <w:rsid w:val="00EE0D44"/>
    <w:pPr>
      <w:spacing w:before="100" w:beforeAutospacing="1" w:after="100" w:afterAutospacing="1"/>
    </w:pPr>
    <w:rPr>
      <w:rFonts w:ascii="Times New Roman" w:hAnsi="Times New Roman"/>
      <w:color w:val="333434"/>
      <w:sz w:val="24"/>
      <w:szCs w:val="24"/>
      <w:lang w:eastAsia="en-AU"/>
    </w:rPr>
  </w:style>
  <w:style w:type="paragraph" w:customStyle="1" w:styleId="Pa0">
    <w:name w:val="Pa0"/>
    <w:basedOn w:val="Default"/>
    <w:next w:val="Default"/>
    <w:uiPriority w:val="99"/>
    <w:rsid w:val="00C730F7"/>
    <w:pPr>
      <w:spacing w:line="241" w:lineRule="atLeast"/>
    </w:pPr>
    <w:rPr>
      <w:rFonts w:ascii="Helvetica 55 Roman" w:eastAsia="Times New Roman" w:hAnsi="Helvetica 55 Roman" w:cs="Times New Roman"/>
      <w:color w:val="auto"/>
      <w:lang w:val="en-AU" w:eastAsia="en-AU"/>
    </w:rPr>
  </w:style>
  <w:style w:type="character" w:customStyle="1" w:styleId="A2">
    <w:name w:val="A2"/>
    <w:uiPriority w:val="99"/>
    <w:rsid w:val="00C730F7"/>
    <w:rPr>
      <w:rFonts w:cs="Helvetica 55 Roman"/>
      <w:b/>
      <w:bCs/>
      <w:color w:val="000000"/>
      <w:sz w:val="40"/>
      <w:szCs w:val="40"/>
    </w:rPr>
  </w:style>
  <w:style w:type="paragraph" w:styleId="Revision">
    <w:name w:val="Revision"/>
    <w:hidden/>
    <w:uiPriority w:val="99"/>
    <w:semiHidden/>
    <w:rsid w:val="007A6D83"/>
    <w:rPr>
      <w:rFonts w:ascii="Arial" w:hAnsi="Arial"/>
      <w:sz w:val="22"/>
      <w:lang w:eastAsia="en-US"/>
    </w:rPr>
  </w:style>
  <w:style w:type="paragraph" w:customStyle="1" w:styleId="Pa3">
    <w:name w:val="Pa3"/>
    <w:basedOn w:val="Default"/>
    <w:next w:val="Default"/>
    <w:uiPriority w:val="99"/>
    <w:rsid w:val="001427B1"/>
    <w:pPr>
      <w:spacing w:line="191" w:lineRule="atLeast"/>
    </w:pPr>
    <w:rPr>
      <w:rFonts w:ascii="Helvetica 45 Light" w:eastAsia="Times New Roman" w:hAnsi="Helvetica 45 Light" w:cs="Times New Roman"/>
      <w:color w:val="auto"/>
      <w:lang w:val="en-AU" w:eastAsia="en-AU"/>
    </w:rPr>
  </w:style>
  <w:style w:type="paragraph" w:customStyle="1" w:styleId="Pa2">
    <w:name w:val="Pa2"/>
    <w:basedOn w:val="Default"/>
    <w:next w:val="Default"/>
    <w:uiPriority w:val="99"/>
    <w:rsid w:val="001427B1"/>
    <w:pPr>
      <w:spacing w:line="191" w:lineRule="atLeast"/>
    </w:pPr>
    <w:rPr>
      <w:rFonts w:ascii="Helvetica 45 Light" w:eastAsia="Times New Roman" w:hAnsi="Helvetica 45 Light" w:cs="Times New Roman"/>
      <w:color w:val="auto"/>
      <w:lang w:val="en-AU" w:eastAsia="en-AU"/>
    </w:rPr>
  </w:style>
  <w:style w:type="character" w:customStyle="1" w:styleId="A3">
    <w:name w:val="A3"/>
    <w:uiPriority w:val="99"/>
    <w:rsid w:val="008058A7"/>
    <w:rPr>
      <w:rFonts w:cs="Helvetica 45 Light"/>
      <w:color w:val="000000"/>
      <w:sz w:val="18"/>
      <w:szCs w:val="18"/>
    </w:rPr>
  </w:style>
  <w:style w:type="character" w:customStyle="1" w:styleId="A7">
    <w:name w:val="A7"/>
    <w:uiPriority w:val="99"/>
    <w:rsid w:val="00B329CA"/>
    <w:rPr>
      <w:rFonts w:cs="Helvetica 55 Roman"/>
      <w:color w:val="000000"/>
      <w:sz w:val="20"/>
      <w:szCs w:val="20"/>
    </w:rPr>
  </w:style>
  <w:style w:type="character" w:styleId="Emphasis">
    <w:name w:val="Emphasis"/>
    <w:basedOn w:val="DefaultParagraphFont"/>
    <w:uiPriority w:val="20"/>
    <w:qFormat/>
    <w:rsid w:val="00EF6CF3"/>
    <w:rPr>
      <w:i/>
      <w:iCs/>
    </w:rPr>
  </w:style>
  <w:style w:type="character" w:styleId="Strong">
    <w:name w:val="Strong"/>
    <w:basedOn w:val="DefaultParagraphFont"/>
    <w:uiPriority w:val="22"/>
    <w:qFormat/>
    <w:rsid w:val="00EF6CF3"/>
    <w:rPr>
      <w:b/>
      <w:bCs/>
    </w:rPr>
  </w:style>
  <w:style w:type="character" w:styleId="FollowedHyperlink">
    <w:name w:val="FollowedHyperlink"/>
    <w:basedOn w:val="DefaultParagraphFont"/>
    <w:uiPriority w:val="99"/>
    <w:semiHidden/>
    <w:unhideWhenUsed/>
    <w:rsid w:val="0010622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9886807">
      <w:bodyDiv w:val="1"/>
      <w:marLeft w:val="0"/>
      <w:marRight w:val="0"/>
      <w:marTop w:val="0"/>
      <w:marBottom w:val="0"/>
      <w:divBdr>
        <w:top w:val="none" w:sz="0" w:space="0" w:color="auto"/>
        <w:left w:val="none" w:sz="0" w:space="0" w:color="auto"/>
        <w:bottom w:val="none" w:sz="0" w:space="0" w:color="auto"/>
        <w:right w:val="none" w:sz="0" w:space="0" w:color="auto"/>
      </w:divBdr>
      <w:divsChild>
        <w:div w:id="1706372452">
          <w:marLeft w:val="0"/>
          <w:marRight w:val="0"/>
          <w:marTop w:val="0"/>
          <w:marBottom w:val="0"/>
          <w:divBdr>
            <w:top w:val="none" w:sz="0" w:space="0" w:color="auto"/>
            <w:left w:val="none" w:sz="0" w:space="0" w:color="auto"/>
            <w:bottom w:val="none" w:sz="0" w:space="0" w:color="auto"/>
            <w:right w:val="none" w:sz="0" w:space="0" w:color="auto"/>
          </w:divBdr>
          <w:divsChild>
            <w:div w:id="1168133401">
              <w:marLeft w:val="0"/>
              <w:marRight w:val="0"/>
              <w:marTop w:val="0"/>
              <w:marBottom w:val="0"/>
              <w:divBdr>
                <w:top w:val="none" w:sz="0" w:space="0" w:color="auto"/>
                <w:left w:val="none" w:sz="0" w:space="0" w:color="auto"/>
                <w:bottom w:val="none" w:sz="0" w:space="0" w:color="auto"/>
                <w:right w:val="none" w:sz="0" w:space="0" w:color="auto"/>
              </w:divBdr>
              <w:divsChild>
                <w:div w:id="1277564801">
                  <w:marLeft w:val="0"/>
                  <w:marRight w:val="0"/>
                  <w:marTop w:val="0"/>
                  <w:marBottom w:val="0"/>
                  <w:divBdr>
                    <w:top w:val="none" w:sz="0" w:space="0" w:color="auto"/>
                    <w:left w:val="none" w:sz="0" w:space="0" w:color="auto"/>
                    <w:bottom w:val="none" w:sz="0" w:space="0" w:color="auto"/>
                    <w:right w:val="none" w:sz="0" w:space="0" w:color="auto"/>
                  </w:divBdr>
                  <w:divsChild>
                    <w:div w:id="22545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creativecommons.org/licences/by/4.0" TargetMode="External"/><Relationship Id="rId18" Type="http://schemas.openxmlformats.org/officeDocument/2006/relationships/header" Target="header1.xm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elibrary.gbrmpa.gov.au/jspui/bitstream/11017/1137/3/IPS-Agency-Plan-v2.pdf" TargetMode="External"/><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mailto:info@gbrmpa.gov.au" TargetMode="External"/><Relationship Id="rId25" Type="http://schemas.openxmlformats.org/officeDocument/2006/relationships/footer" Target="footer2.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yperlink" Target="http://www.gbrmpa.gov.au/home/privacy"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32" Type="http://schemas.openxmlformats.org/officeDocument/2006/relationships/footer" Target="footer6.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header" Target="header2.xml"/><Relationship Id="rId28"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footer" Target="footer1.xml"/><Relationship Id="rId3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reativecommons.org/licences/by/3.0/au" TargetMode="External"/><Relationship Id="rId22" Type="http://schemas.openxmlformats.org/officeDocument/2006/relationships/hyperlink" Target="https://www.remtribunal.gov.au/offices/part-time-offices" TargetMode="External"/><Relationship Id="rId27" Type="http://schemas.openxmlformats.org/officeDocument/2006/relationships/header" Target="header4.xml"/><Relationship Id="rId30" Type="http://schemas.openxmlformats.org/officeDocument/2006/relationships/footer" Target="footer5.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_dlc_DocId xmlns="fbad372e-4450-4be7-aace-d4b0880012f6">STRATMGT-134-34</_dlc_DocId>
    <_dlc_DocIdUrl xmlns="fbad372e-4450-4be7-aace-d4b0880012f6">
      <Url>http://thedock.gbrmpa.gov.au/sites/SM/Committees/_layouts/DocIdRedir.aspx?ID=STRATMGT-134-34</Url>
      <Description>STRATMGT-134-34</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GBRMPA Document" ma:contentTypeID="0x0101005FF1A68DBD831C4CA44A63DFCFD784730042D8DD88F3D6D241981B8D02D546D87B" ma:contentTypeVersion="6" ma:contentTypeDescription="" ma:contentTypeScope="" ma:versionID="351a9ed48cd0297fc0cca1473903ec45">
  <xsd:schema xmlns:xsd="http://www.w3.org/2001/XMLSchema" xmlns:xs="http://www.w3.org/2001/XMLSchema" xmlns:p="http://schemas.microsoft.com/office/2006/metadata/properties" xmlns:ns2="fbad372e-4450-4be7-aace-d4b0880012f6" xmlns:ns4="http://schemas.microsoft.com/sharepoint/v4" targetNamespace="http://schemas.microsoft.com/office/2006/metadata/properties" ma:root="true" ma:fieldsID="1224e8f6f9e4221bba39ffaa94b1969e" ns2:_="" ns4:_="">
    <xsd:import namespace="fbad372e-4450-4be7-aace-d4b0880012f6"/>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ad372e-4450-4be7-aace-d4b0880012f6" elementFormDefault="qualified">
    <xsd:import namespace="http://schemas.microsoft.com/office/2006/documentManagement/types"/>
    <xsd:import namespace="http://schemas.microsoft.com/office/infopath/2007/PartnerControls"/>
    <xsd:element name="_dlc_DocId" ma:index="13" nillable="true" ma:displayName="Document ID Value" ma:description="The value of the document ID assigned to this item." ma:internalName="_dlc_DocId" ma:readOnly="true">
      <xsd:simpleType>
        <xsd:restriction base="dms:Text"/>
      </xsd:simpleType>
    </xsd:element>
    <xsd:element name="_dlc_DocIdUrl" ma:index="1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6"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FD1A5-FC5C-4F0A-AD29-B3795002BD6F}">
  <ds:schemaRefs>
    <ds:schemaRef ds:uri="http://schemas.microsoft.com/sharepoint/events"/>
  </ds:schemaRefs>
</ds:datastoreItem>
</file>

<file path=customXml/itemProps2.xml><?xml version="1.0" encoding="utf-8"?>
<ds:datastoreItem xmlns:ds="http://schemas.openxmlformats.org/officeDocument/2006/customXml" ds:itemID="{7A8B552F-9AC2-423E-96EA-A470C91CD395}">
  <ds:schemaRefs>
    <ds:schemaRef ds:uri="http://schemas.microsoft.com/sharepoint/v3/contenttype/forms"/>
  </ds:schemaRefs>
</ds:datastoreItem>
</file>

<file path=customXml/itemProps3.xml><?xml version="1.0" encoding="utf-8"?>
<ds:datastoreItem xmlns:ds="http://schemas.openxmlformats.org/officeDocument/2006/customXml" ds:itemID="{1168393E-6F76-482E-B253-E6ED6960E7A5}">
  <ds:schemaRefs>
    <ds:schemaRef ds:uri="http://schemas.microsoft.com/office/infopath/2007/PartnerControls"/>
    <ds:schemaRef ds:uri="http://purl.org/dc/dcmitype/"/>
    <ds:schemaRef ds:uri="http://schemas.microsoft.com/sharepoint/v4"/>
    <ds:schemaRef ds:uri="http://purl.org/dc/elements/1.1/"/>
    <ds:schemaRef ds:uri="http://schemas.microsoft.com/office/2006/documentManagement/types"/>
    <ds:schemaRef ds:uri="fbad372e-4450-4be7-aace-d4b0880012f6"/>
    <ds:schemaRef ds:uri="http://purl.org/dc/terms/"/>
    <ds:schemaRef ds:uri="http://schemas.microsoft.com/office/2006/metadata/properties"/>
    <ds:schemaRef ds:uri="http://www.w3.org/XML/1998/namespace"/>
    <ds:schemaRef ds:uri="http://schemas.openxmlformats.org/package/2006/metadata/core-properties"/>
  </ds:schemaRefs>
</ds:datastoreItem>
</file>

<file path=customXml/itemProps4.xml><?xml version="1.0" encoding="utf-8"?>
<ds:datastoreItem xmlns:ds="http://schemas.openxmlformats.org/officeDocument/2006/customXml" ds:itemID="{5B2C1E9F-4563-4AE1-942B-2BADB6ADD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ad372e-4450-4be7-aace-d4b0880012f6"/>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47BBE7B-F101-494C-8732-CD1D66332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16</Pages>
  <Words>6258</Words>
  <Characters>35673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RACs-Charter-of-Operation-2019</vt:lpstr>
    </vt:vector>
  </TitlesOfParts>
  <Company>GBRMPA</Company>
  <LinksUpToDate>false</LinksUpToDate>
  <CharactersWithSpaces>41848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RACs-Charter-of-Operation-2019</dc:title>
  <dc:creator>Nicole Robbins</dc:creator>
  <cp:lastModifiedBy>Nicole Robbins</cp:lastModifiedBy>
  <cp:revision>11</cp:revision>
  <cp:lastPrinted>2019-06-20T03:58:00Z</cp:lastPrinted>
  <dcterms:created xsi:type="dcterms:W3CDTF">2019-06-19T07:04:00Z</dcterms:created>
  <dcterms:modified xsi:type="dcterms:W3CDTF">2019-06-21T02:01:00Z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0x0101005FF1A68DBD831C4CA44A63DFCFD784730042D8DD88F3D6D241981B8D02D546D87B</vt:lpwstr>
  </property>
  <property fmtid="{D5CDD505-2E9C-101B-9397-08002B2CF9AE}" pid="3" name="_dlc_DocIdItemGuid">
    <vt:lpwstr>85ec3706-07be-4bb9-a502-46b567aec947</vt:lpwstr>
  </property>
  <property fmtid="{D5CDD505-2E9C-101B-9397-08002B2CF9AE}" pid="4" name="RecordPoint_WorkflowType">
    <vt:lpwstr>ActiveSubmit</vt:lpwstr>
  </property>
  <property fmtid="{D5CDD505-2E9C-101B-9397-08002B2CF9AE}" pid="5" name="RecordPoint_ActiveItemSiteId">
    <vt:lpwstr>{26e726f3-e67c-4652-8ab5-8d159b8d608a}</vt:lpwstr>
  </property>
  <property fmtid="{D5CDD505-2E9C-101B-9397-08002B2CF9AE}" pid="6" name="RecordPoint_ActiveItemListId">
    <vt:lpwstr>{0e8ffcee-fc6e-4610-8f0d-87863395dcff}</vt:lpwstr>
  </property>
  <property fmtid="{D5CDD505-2E9C-101B-9397-08002B2CF9AE}" pid="7" name="RecordPoint_ActiveItemUniqueId">
    <vt:lpwstr>{85ec3706-07be-4bb9-a502-46b567aec947}</vt:lpwstr>
  </property>
  <property fmtid="{D5CDD505-2E9C-101B-9397-08002B2CF9AE}" pid="8" name="RecordPoint_ActiveItemWebId">
    <vt:lpwstr>{66c0ef1a-613b-4e4d-8181-2bcad63360f4}</vt:lpwstr>
  </property>
  <property fmtid="{D5CDD505-2E9C-101B-9397-08002B2CF9AE}" pid="9" name="RecordPoint_RecordNumberSubmitted">
    <vt:lpwstr>R0000590306</vt:lpwstr>
  </property>
  <property fmtid="{D5CDD505-2E9C-101B-9397-08002B2CF9AE}" pid="10" name="RecordPoint_SubmissionCompleted">
    <vt:lpwstr>2019-06-12T23:56:14.5383324+10:00</vt:lpwstr>
  </property>
  <property fmtid="{D5CDD505-2E9C-101B-9397-08002B2CF9AE}" pid="11" name="RecordPoint_SubmissionDate">
    <vt:lpwstr/>
  </property>
  <property fmtid="{D5CDD505-2E9C-101B-9397-08002B2CF9AE}" pid="12" name="RecordPoint_ActiveItemMoved">
    <vt:lpwstr/>
  </property>
  <property fmtid="{D5CDD505-2E9C-101B-9397-08002B2CF9AE}" pid="13" name="RecordPoint_RecordFormat">
    <vt:lpwstr/>
  </property>
  <property fmtid="{D5CDD505-2E9C-101B-9397-08002B2CF9AE}" pid="14" name="TitusGUID">
    <vt:lpwstr>57885a5a-424b-4300-83c4-f666ff0e6706</vt:lpwstr>
  </property>
  <property fmtid="{D5CDD505-2E9C-101B-9397-08002B2CF9AE}" pid="15" name="AusStandardSEC">
    <vt:lpwstr>UNCLASSIFIED</vt:lpwstr>
  </property>
  <property fmtid="{D5CDD505-2E9C-101B-9397-08002B2CF9AE}" pid="16" name="Classification">
    <vt:lpwstr>UNCLASSIFIED</vt:lpwstr>
  </property>
  <property fmtid="{D5CDD505-2E9C-101B-9397-08002B2CF9AE}" pid="17" name="SEC">
    <vt:lpwstr>UNCLASSIFIED</vt:lpwstr>
  </property>
  <property fmtid="{D5CDD505-2E9C-101B-9397-08002B2CF9AE}" pid="18" name="DLM">
    <vt:lpwstr>No DLM</vt:lpwstr>
  </property>
</Properties>
</file>