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5FA074" w14:textId="6A3C4FAF" w:rsidR="00886AEC" w:rsidRDefault="00E7603F" w:rsidP="00CE35DB">
      <w:pPr>
        <w:spacing w:after="0"/>
        <w:rPr>
          <w:rFonts w:ascii="Arial" w:hAnsi="Arial" w:cs="Arial"/>
          <w:b/>
          <w:noProof/>
          <w:color w:val="FFFFFF" w:themeColor="background1"/>
          <w:sz w:val="26"/>
          <w:szCs w:val="26"/>
          <w:lang w:eastAsia="en-AU"/>
        </w:rPr>
      </w:pPr>
      <w:bookmarkStart w:id="0" w:name="_GoBack"/>
      <w:bookmarkEnd w:id="0"/>
      <w:r w:rsidRPr="000F1E06">
        <w:rPr>
          <w:rFonts w:ascii="Arial" w:hAnsi="Arial" w:cs="Arial"/>
          <w:b/>
          <w:noProof/>
          <w:color w:val="FFFFFF" w:themeColor="background1"/>
          <w:sz w:val="26"/>
          <w:szCs w:val="26"/>
          <w:lang w:eastAsia="en-AU"/>
        </w:rPr>
        <w:drawing>
          <wp:anchor distT="0" distB="0" distL="114300" distR="114300" simplePos="0" relativeHeight="251665920" behindDoc="1" locked="0" layoutInCell="1" allowOverlap="1" wp14:anchorId="6FCE2436" wp14:editId="024FC74D">
            <wp:simplePos x="0" y="0"/>
            <wp:positionH relativeFrom="page">
              <wp:align>left</wp:align>
            </wp:positionH>
            <wp:positionV relativeFrom="paragraph">
              <wp:posOffset>0</wp:posOffset>
            </wp:positionV>
            <wp:extent cx="7539355" cy="10789920"/>
            <wp:effectExtent l="0" t="0" r="4445" b="0"/>
            <wp:wrapSquare wrapText="bothSides"/>
            <wp:docPr id="5" name="Picture 5" descr="Diver underwater viewing the Great Barrier Reef. " title="Diver underwa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Publications\2018-0278 RIMRep Management needs report Cover\Cover RIMReP Mgmt needs 2 logos.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648" t="2541" r="2916" b="1489"/>
                    <a:stretch/>
                  </pic:blipFill>
                  <pic:spPr bwMode="auto">
                    <a:xfrm>
                      <a:off x="0" y="0"/>
                      <a:ext cx="7539355" cy="107899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31B6F29" w14:textId="77777777" w:rsidR="00B26C7E" w:rsidRPr="00B26C7E" w:rsidRDefault="00B26C7E" w:rsidP="00B26C7E">
      <w:pPr>
        <w:pStyle w:val="Default"/>
        <w:spacing w:after="100"/>
        <w:rPr>
          <w:sz w:val="22"/>
        </w:rPr>
      </w:pPr>
    </w:p>
    <w:p w14:paraId="325C6061" w14:textId="5F3C20D9" w:rsidR="00E7603F" w:rsidRPr="00B26C7E" w:rsidRDefault="00B26C7E" w:rsidP="00B26C7E">
      <w:pPr>
        <w:pStyle w:val="Default"/>
        <w:spacing w:after="100"/>
        <w:rPr>
          <w:sz w:val="16"/>
          <w:szCs w:val="21"/>
        </w:rPr>
      </w:pPr>
      <w:r w:rsidRPr="00B26C7E">
        <w:rPr>
          <w:sz w:val="20"/>
        </w:rPr>
        <w:t>The Great Barrier Reef Marine Park Authority acknowledges the continuing sea country management and custodianship of the Great Barrier Reef by Aboriginal and Torres Strait Island</w:t>
      </w:r>
      <w:r>
        <w:rPr>
          <w:sz w:val="20"/>
        </w:rPr>
        <w:t>er</w:t>
      </w:r>
      <w:r w:rsidRPr="00B26C7E">
        <w:rPr>
          <w:sz w:val="20"/>
        </w:rPr>
        <w:t xml:space="preserve"> Traditional Owners whose rich cultures, heritage values, enduring connections and shared efforts protect the Reef for future generations.</w:t>
      </w:r>
    </w:p>
    <w:p w14:paraId="1E6751C1" w14:textId="77777777" w:rsidR="00B26C7E" w:rsidRDefault="00B26C7E" w:rsidP="00B90AB7">
      <w:pPr>
        <w:pStyle w:val="Pa3"/>
        <w:spacing w:after="100"/>
        <w:rPr>
          <w:rFonts w:ascii="Arial" w:hAnsi="Arial" w:cs="Arial"/>
          <w:color w:val="000000"/>
          <w:sz w:val="20"/>
          <w:szCs w:val="21"/>
        </w:rPr>
      </w:pPr>
    </w:p>
    <w:p w14:paraId="158ABF47" w14:textId="77777777" w:rsidR="00B26C7E" w:rsidRDefault="00B26C7E" w:rsidP="00B90AB7">
      <w:pPr>
        <w:pStyle w:val="Pa3"/>
        <w:spacing w:after="100"/>
        <w:rPr>
          <w:rFonts w:ascii="Arial" w:hAnsi="Arial" w:cs="Arial"/>
          <w:color w:val="000000"/>
          <w:sz w:val="20"/>
          <w:szCs w:val="21"/>
        </w:rPr>
      </w:pPr>
    </w:p>
    <w:p w14:paraId="23A23B7F" w14:textId="12425385" w:rsidR="00B90AB7" w:rsidRPr="00C715F1" w:rsidRDefault="00B90AB7" w:rsidP="00B90AB7">
      <w:pPr>
        <w:pStyle w:val="Pa3"/>
        <w:spacing w:after="100"/>
        <w:rPr>
          <w:rFonts w:ascii="Arial" w:hAnsi="Arial" w:cs="Arial"/>
          <w:color w:val="000000"/>
          <w:sz w:val="20"/>
          <w:szCs w:val="21"/>
        </w:rPr>
      </w:pPr>
      <w:r w:rsidRPr="00C715F1">
        <w:rPr>
          <w:rFonts w:ascii="Arial" w:hAnsi="Arial" w:cs="Arial"/>
          <w:color w:val="000000"/>
          <w:sz w:val="20"/>
          <w:szCs w:val="21"/>
        </w:rPr>
        <w:t>© Commonwealth of Australia (GBRMPA)</w:t>
      </w:r>
      <w:r w:rsidR="009014A9" w:rsidRPr="00C715F1">
        <w:rPr>
          <w:rFonts w:ascii="Arial" w:hAnsi="Arial" w:cs="Arial"/>
          <w:color w:val="000000"/>
          <w:sz w:val="20"/>
          <w:szCs w:val="21"/>
        </w:rPr>
        <w:t>,</w:t>
      </w:r>
      <w:r w:rsidRPr="00C715F1">
        <w:rPr>
          <w:rFonts w:ascii="Arial" w:hAnsi="Arial" w:cs="Arial"/>
          <w:color w:val="000000"/>
          <w:sz w:val="20"/>
          <w:szCs w:val="21"/>
        </w:rPr>
        <w:t xml:space="preserve"> 2018 </w:t>
      </w:r>
    </w:p>
    <w:p w14:paraId="21D13E52" w14:textId="77777777" w:rsidR="00B90AB7" w:rsidRPr="00C715F1" w:rsidRDefault="00B90AB7" w:rsidP="00B90AB7">
      <w:pPr>
        <w:pStyle w:val="Pa3"/>
        <w:spacing w:after="100"/>
        <w:rPr>
          <w:rFonts w:ascii="Arial" w:hAnsi="Arial" w:cs="Arial"/>
          <w:color w:val="000000"/>
          <w:sz w:val="20"/>
          <w:szCs w:val="21"/>
        </w:rPr>
      </w:pPr>
      <w:r w:rsidRPr="00C715F1">
        <w:rPr>
          <w:rFonts w:ascii="Arial" w:hAnsi="Arial" w:cs="Arial"/>
          <w:color w:val="000000"/>
          <w:sz w:val="20"/>
          <w:szCs w:val="21"/>
        </w:rPr>
        <w:t xml:space="preserve">Published by the Great Barrier Reef Marine Park Authority </w:t>
      </w:r>
    </w:p>
    <w:p w14:paraId="735098B1" w14:textId="10713D26" w:rsidR="00B90AB7" w:rsidRPr="00C715F1" w:rsidRDefault="00B90AB7" w:rsidP="00B90AB7">
      <w:pPr>
        <w:pStyle w:val="Pa3"/>
        <w:spacing w:after="100"/>
        <w:rPr>
          <w:rFonts w:ascii="Arial" w:hAnsi="Arial" w:cs="Arial"/>
          <w:color w:val="000000"/>
          <w:sz w:val="20"/>
          <w:szCs w:val="21"/>
        </w:rPr>
      </w:pPr>
      <w:r w:rsidRPr="00C715F1">
        <w:rPr>
          <w:rFonts w:ascii="Arial" w:hAnsi="Arial" w:cs="Arial"/>
          <w:color w:val="000000"/>
          <w:sz w:val="20"/>
          <w:szCs w:val="21"/>
        </w:rPr>
        <w:t xml:space="preserve">ISBN </w:t>
      </w:r>
      <w:r w:rsidR="00420CC9" w:rsidRPr="00C715F1">
        <w:rPr>
          <w:rFonts w:ascii="Arial" w:hAnsi="Arial" w:cs="Arial"/>
          <w:color w:val="000000"/>
          <w:sz w:val="20"/>
          <w:szCs w:val="21"/>
        </w:rPr>
        <w:t>9780648096573</w:t>
      </w:r>
    </w:p>
    <w:p w14:paraId="6E06A83E" w14:textId="77777777" w:rsidR="00DD33E5" w:rsidRPr="00C715F1" w:rsidRDefault="00DD33E5" w:rsidP="00DD33E5">
      <w:pPr>
        <w:rPr>
          <w:rFonts w:ascii="Arial" w:hAnsi="Arial" w:cs="Arial"/>
          <w:sz w:val="20"/>
          <w:szCs w:val="21"/>
        </w:rPr>
      </w:pPr>
    </w:p>
    <w:p w14:paraId="75FEB463" w14:textId="77777777" w:rsidR="00B90AB7" w:rsidRPr="00C715F1" w:rsidRDefault="00B90AB7" w:rsidP="00B90AB7">
      <w:pPr>
        <w:pStyle w:val="Pa3"/>
        <w:spacing w:after="100"/>
        <w:rPr>
          <w:rFonts w:ascii="Arial" w:hAnsi="Arial" w:cs="Arial"/>
          <w:color w:val="000000"/>
          <w:sz w:val="20"/>
          <w:szCs w:val="21"/>
        </w:rPr>
      </w:pPr>
      <w:r w:rsidRPr="00C715F1">
        <w:rPr>
          <w:rFonts w:ascii="Arial" w:hAnsi="Arial" w:cs="Arial"/>
          <w:color w:val="000000"/>
          <w:sz w:val="20"/>
          <w:szCs w:val="21"/>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http://creativecommons.org/licences/by/4.0 </w:t>
      </w:r>
    </w:p>
    <w:p w14:paraId="448B8A26" w14:textId="72CACB73" w:rsidR="00B90AB7" w:rsidRPr="00C715F1" w:rsidRDefault="00420CC9" w:rsidP="00900C4A">
      <w:pPr>
        <w:rPr>
          <w:rFonts w:ascii="Arial" w:hAnsi="Arial" w:cs="Arial"/>
          <w:sz w:val="20"/>
          <w:szCs w:val="21"/>
        </w:rPr>
      </w:pPr>
      <w:r w:rsidRPr="00C715F1">
        <w:rPr>
          <w:rFonts w:ascii="Arial" w:hAnsi="Arial" w:cs="Arial"/>
          <w:noProof/>
          <w:sz w:val="20"/>
          <w:szCs w:val="21"/>
          <w:lang w:eastAsia="en-AU"/>
        </w:rPr>
        <w:drawing>
          <wp:inline distT="0" distB="0" distL="0" distR="0" wp14:anchorId="5DF0B476" wp14:editId="7647FB17">
            <wp:extent cx="838200" cy="290628"/>
            <wp:effectExtent l="0" t="0" r="0" b="0"/>
            <wp:docPr id="3" name="Picture 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3"/>
                    </pic:cNvP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68860" cy="301259"/>
                    </a:xfrm>
                    <a:prstGeom prst="rect">
                      <a:avLst/>
                    </a:prstGeom>
                  </pic:spPr>
                </pic:pic>
              </a:graphicData>
            </a:graphic>
          </wp:inline>
        </w:drawing>
      </w:r>
    </w:p>
    <w:p w14:paraId="475B1DFE" w14:textId="0741F18E" w:rsidR="00B90AB7" w:rsidRPr="00C715F1" w:rsidRDefault="00B90AB7" w:rsidP="00B90AB7">
      <w:pPr>
        <w:pStyle w:val="Pa3"/>
        <w:spacing w:after="100"/>
        <w:rPr>
          <w:rFonts w:ascii="Arial" w:hAnsi="Arial" w:cs="Arial"/>
          <w:color w:val="000000"/>
          <w:sz w:val="20"/>
          <w:szCs w:val="21"/>
        </w:rPr>
      </w:pPr>
      <w:r w:rsidRPr="00C715F1">
        <w:rPr>
          <w:rFonts w:ascii="Arial" w:hAnsi="Arial" w:cs="Arial"/>
          <w:b/>
          <w:bCs/>
          <w:color w:val="000000"/>
          <w:sz w:val="20"/>
          <w:szCs w:val="21"/>
        </w:rPr>
        <w:t xml:space="preserve">This publication should be cited as: </w:t>
      </w:r>
    </w:p>
    <w:p w14:paraId="73F0AA4D" w14:textId="3A33A684" w:rsidR="00420CC9" w:rsidRDefault="00420CC9" w:rsidP="00420CC9">
      <w:pPr>
        <w:rPr>
          <w:rFonts w:ascii="Arial" w:hAnsi="Arial" w:cs="Arial"/>
          <w:color w:val="000000"/>
          <w:sz w:val="20"/>
          <w:szCs w:val="21"/>
        </w:rPr>
      </w:pPr>
      <w:r w:rsidRPr="00C715F1">
        <w:rPr>
          <w:rFonts w:ascii="Arial" w:hAnsi="Arial" w:cs="Arial"/>
          <w:color w:val="000000"/>
          <w:sz w:val="20"/>
          <w:szCs w:val="21"/>
        </w:rPr>
        <w:t xml:space="preserve">Udy, J. 2017, </w:t>
      </w:r>
      <w:r w:rsidRPr="00C715F1">
        <w:rPr>
          <w:rFonts w:ascii="Arial" w:hAnsi="Arial" w:cs="Arial"/>
          <w:i/>
          <w:color w:val="000000"/>
          <w:sz w:val="20"/>
          <w:szCs w:val="21"/>
        </w:rPr>
        <w:t>Identifying management needs: Informing the program design of the Reef 2050 Integrated Monitoring and Reporting Program. Final report prepared for the Great Barrier Reef Marine Park Authority</w:t>
      </w:r>
      <w:r w:rsidRPr="00C715F1">
        <w:rPr>
          <w:rFonts w:ascii="Arial" w:hAnsi="Arial" w:cs="Arial"/>
          <w:color w:val="000000"/>
          <w:sz w:val="20"/>
          <w:szCs w:val="21"/>
        </w:rPr>
        <w:t>, GBRMPA, Townsville.</w:t>
      </w:r>
    </w:p>
    <w:p w14:paraId="54A0578A" w14:textId="1E753990" w:rsidR="00E7603F" w:rsidRPr="00E7603F" w:rsidRDefault="00E7603F" w:rsidP="00900C4A">
      <w:pPr>
        <w:rPr>
          <w:rFonts w:ascii="Arial" w:hAnsi="Arial" w:cs="Arial"/>
          <w:color w:val="000000"/>
          <w:sz w:val="20"/>
          <w:szCs w:val="21"/>
        </w:rPr>
      </w:pPr>
      <w:r>
        <w:rPr>
          <w:rFonts w:ascii="Arial" w:hAnsi="Arial" w:cs="Arial"/>
          <w:color w:val="000000"/>
          <w:sz w:val="20"/>
          <w:szCs w:val="21"/>
        </w:rPr>
        <w:t xml:space="preserve">While all efforts have been made to verify facts, the Great Barrier Reef Marine Park Authority takes no responsibility for the accuracy of information supplied in this publication. </w:t>
      </w:r>
      <w:r>
        <w:rPr>
          <w:rFonts w:ascii="Arial" w:hAnsi="Arial" w:cs="Arial"/>
          <w:sz w:val="20"/>
          <w:szCs w:val="21"/>
        </w:rPr>
        <w:t xml:space="preserve">The material within this publication includes the views of third parties, which do not necessarily reflect the views of the Commonwealth or Queensland Government, or indicate commitment to a particular course of action. </w:t>
      </w:r>
    </w:p>
    <w:p w14:paraId="0D9A85FF" w14:textId="77777777" w:rsidR="00B90AB7" w:rsidRPr="00C715F1" w:rsidRDefault="00B90AB7" w:rsidP="00B90AB7">
      <w:pPr>
        <w:pStyle w:val="Pa3"/>
        <w:spacing w:after="100"/>
        <w:rPr>
          <w:rFonts w:ascii="Arial" w:hAnsi="Arial" w:cs="Arial"/>
          <w:color w:val="000000"/>
          <w:sz w:val="20"/>
          <w:szCs w:val="21"/>
        </w:rPr>
      </w:pPr>
      <w:r w:rsidRPr="00C715F1">
        <w:rPr>
          <w:rFonts w:ascii="Arial" w:hAnsi="Arial" w:cs="Arial"/>
          <w:color w:val="000000"/>
          <w:sz w:val="20"/>
          <w:szCs w:val="21"/>
        </w:rPr>
        <w:t xml:space="preserve">Comments and enquiries regarding this document should be addressed to: </w:t>
      </w:r>
    </w:p>
    <w:p w14:paraId="7C13509D" w14:textId="77777777" w:rsidR="00B90AB7" w:rsidRPr="00C715F1" w:rsidRDefault="00B90AB7" w:rsidP="00B90AB7">
      <w:pPr>
        <w:pStyle w:val="Pa2"/>
        <w:rPr>
          <w:rFonts w:ascii="Arial" w:hAnsi="Arial" w:cs="Arial"/>
          <w:color w:val="000000"/>
          <w:sz w:val="20"/>
          <w:szCs w:val="21"/>
        </w:rPr>
      </w:pPr>
      <w:r w:rsidRPr="00C715F1">
        <w:rPr>
          <w:rFonts w:ascii="Arial" w:hAnsi="Arial" w:cs="Arial"/>
          <w:color w:val="000000"/>
          <w:sz w:val="20"/>
          <w:szCs w:val="21"/>
        </w:rPr>
        <w:t xml:space="preserve">Great Barrier Reef Marine Park Authority </w:t>
      </w:r>
    </w:p>
    <w:p w14:paraId="0C089418" w14:textId="77777777" w:rsidR="00B90AB7" w:rsidRPr="00C715F1" w:rsidRDefault="00B90AB7" w:rsidP="00B90AB7">
      <w:pPr>
        <w:pStyle w:val="Pa2"/>
        <w:rPr>
          <w:rFonts w:ascii="Arial" w:hAnsi="Arial" w:cs="Arial"/>
          <w:color w:val="000000"/>
          <w:sz w:val="20"/>
          <w:szCs w:val="21"/>
        </w:rPr>
      </w:pPr>
      <w:r w:rsidRPr="00C715F1">
        <w:rPr>
          <w:rFonts w:ascii="Arial" w:hAnsi="Arial" w:cs="Arial"/>
          <w:color w:val="000000"/>
          <w:sz w:val="20"/>
          <w:szCs w:val="21"/>
        </w:rPr>
        <w:t xml:space="preserve">PO Box 1379 </w:t>
      </w:r>
    </w:p>
    <w:p w14:paraId="40261657" w14:textId="77777777" w:rsidR="00B90AB7" w:rsidRPr="00C715F1" w:rsidRDefault="00B90AB7" w:rsidP="00B90AB7">
      <w:pPr>
        <w:pStyle w:val="Pa3"/>
        <w:spacing w:after="100"/>
        <w:rPr>
          <w:rFonts w:ascii="Arial" w:hAnsi="Arial" w:cs="Arial"/>
          <w:color w:val="000000"/>
          <w:sz w:val="20"/>
          <w:szCs w:val="21"/>
        </w:rPr>
      </w:pPr>
      <w:r w:rsidRPr="00C715F1">
        <w:rPr>
          <w:rFonts w:ascii="Arial" w:hAnsi="Arial" w:cs="Arial"/>
          <w:color w:val="000000"/>
          <w:sz w:val="20"/>
          <w:szCs w:val="21"/>
        </w:rPr>
        <w:t xml:space="preserve">TOWNSVILLE QLD 4810, Australia </w:t>
      </w:r>
    </w:p>
    <w:p w14:paraId="1033D53C" w14:textId="77777777" w:rsidR="00B90AB7" w:rsidRPr="00C715F1" w:rsidRDefault="00B90AB7" w:rsidP="00B90AB7">
      <w:pPr>
        <w:pStyle w:val="Pa2"/>
        <w:rPr>
          <w:rFonts w:ascii="Arial" w:hAnsi="Arial" w:cs="Arial"/>
          <w:color w:val="000000"/>
          <w:sz w:val="20"/>
          <w:szCs w:val="21"/>
        </w:rPr>
      </w:pPr>
      <w:r w:rsidRPr="00C715F1">
        <w:rPr>
          <w:rFonts w:ascii="Arial" w:hAnsi="Arial" w:cs="Arial"/>
          <w:color w:val="000000"/>
          <w:sz w:val="20"/>
          <w:szCs w:val="21"/>
        </w:rPr>
        <w:t xml:space="preserve">Phone: (07) 4750 0700 </w:t>
      </w:r>
    </w:p>
    <w:p w14:paraId="2F88192B" w14:textId="77777777" w:rsidR="00B90AB7" w:rsidRPr="00C715F1" w:rsidRDefault="00B90AB7" w:rsidP="00B90AB7">
      <w:pPr>
        <w:pStyle w:val="Pa2"/>
        <w:rPr>
          <w:rFonts w:ascii="Arial" w:hAnsi="Arial" w:cs="Arial"/>
          <w:color w:val="000000"/>
          <w:sz w:val="20"/>
          <w:szCs w:val="21"/>
        </w:rPr>
      </w:pPr>
      <w:r w:rsidRPr="00C715F1">
        <w:rPr>
          <w:rFonts w:ascii="Arial" w:hAnsi="Arial" w:cs="Arial"/>
          <w:color w:val="000000"/>
          <w:sz w:val="20"/>
          <w:szCs w:val="21"/>
        </w:rPr>
        <w:t xml:space="preserve">Email: info@gbrmpa.gov.au </w:t>
      </w:r>
    </w:p>
    <w:p w14:paraId="133A4D35" w14:textId="77777777" w:rsidR="00B90AB7" w:rsidRPr="00C715F1" w:rsidRDefault="00B90AB7" w:rsidP="00B90AB7">
      <w:pPr>
        <w:pStyle w:val="Pa2"/>
        <w:rPr>
          <w:rFonts w:ascii="Arial" w:hAnsi="Arial" w:cs="Arial"/>
          <w:color w:val="000000"/>
          <w:sz w:val="20"/>
          <w:szCs w:val="21"/>
        </w:rPr>
      </w:pPr>
      <w:r w:rsidRPr="00C715F1">
        <w:rPr>
          <w:rFonts w:ascii="Arial" w:hAnsi="Arial" w:cs="Arial"/>
          <w:color w:val="000000"/>
          <w:sz w:val="20"/>
          <w:szCs w:val="21"/>
        </w:rPr>
        <w:t xml:space="preserve">www.gbrmpa.gov.au </w:t>
      </w:r>
    </w:p>
    <w:p w14:paraId="383FB3CA" w14:textId="5537E4C6" w:rsidR="00B90AB7" w:rsidRPr="00C715F1" w:rsidRDefault="003A0F88" w:rsidP="00B90AB7">
      <w:pPr>
        <w:pStyle w:val="Pa3"/>
        <w:spacing w:after="100"/>
        <w:rPr>
          <w:rFonts w:ascii="Arial" w:hAnsi="Arial" w:cs="Arial"/>
          <w:color w:val="000000"/>
          <w:sz w:val="20"/>
          <w:szCs w:val="21"/>
        </w:rPr>
      </w:pPr>
      <w:hyperlink r:id="rId15" w:history="1">
        <w:r w:rsidR="00B90AB7" w:rsidRPr="00C715F1">
          <w:rPr>
            <w:rStyle w:val="Hyperlink"/>
            <w:rFonts w:ascii="Arial" w:hAnsi="Arial" w:cs="Arial"/>
            <w:sz w:val="20"/>
            <w:szCs w:val="21"/>
          </w:rPr>
          <w:t>www.gbr.qld.gov.au</w:t>
        </w:r>
      </w:hyperlink>
      <w:r w:rsidR="00B90AB7" w:rsidRPr="00C715F1">
        <w:rPr>
          <w:rFonts w:ascii="Arial" w:hAnsi="Arial" w:cs="Arial"/>
          <w:color w:val="000000"/>
          <w:sz w:val="20"/>
          <w:szCs w:val="21"/>
        </w:rPr>
        <w:t xml:space="preserve"> </w:t>
      </w:r>
    </w:p>
    <w:p w14:paraId="1240045A" w14:textId="1309B6CA" w:rsidR="00B90AB7" w:rsidRPr="00C715F1" w:rsidRDefault="00B90AB7" w:rsidP="00B90AB7">
      <w:pPr>
        <w:pStyle w:val="Pa3"/>
        <w:spacing w:after="100"/>
        <w:rPr>
          <w:rFonts w:ascii="Arial" w:hAnsi="Arial" w:cs="Arial"/>
          <w:color w:val="000000"/>
          <w:sz w:val="20"/>
          <w:szCs w:val="21"/>
        </w:rPr>
      </w:pPr>
    </w:p>
    <w:p w14:paraId="17286389" w14:textId="77777777" w:rsidR="00E7603F" w:rsidRDefault="00E7603F" w:rsidP="00B90AB7">
      <w:pPr>
        <w:pStyle w:val="Pa3"/>
        <w:spacing w:after="100"/>
        <w:rPr>
          <w:rStyle w:val="A2"/>
          <w:rFonts w:ascii="Arial" w:hAnsi="Arial" w:cs="Arial"/>
          <w:sz w:val="20"/>
          <w:szCs w:val="21"/>
        </w:rPr>
      </w:pPr>
    </w:p>
    <w:p w14:paraId="3EB0A1C7" w14:textId="3E2E7417" w:rsidR="00B90AB7" w:rsidRPr="00C715F1" w:rsidRDefault="00B90AB7" w:rsidP="00B90AB7">
      <w:pPr>
        <w:pStyle w:val="Pa3"/>
        <w:spacing w:after="100"/>
        <w:rPr>
          <w:rFonts w:ascii="Arial" w:hAnsi="Arial" w:cs="Arial"/>
          <w:color w:val="000000"/>
          <w:sz w:val="20"/>
          <w:szCs w:val="21"/>
        </w:rPr>
      </w:pPr>
      <w:r w:rsidRPr="00C715F1">
        <w:rPr>
          <w:rStyle w:val="A2"/>
          <w:rFonts w:ascii="Arial" w:hAnsi="Arial" w:cs="Arial"/>
          <w:sz w:val="20"/>
          <w:szCs w:val="21"/>
        </w:rPr>
        <w:t xml:space="preserve">IMAGE ACKNOWLEDGMENTS </w:t>
      </w:r>
    </w:p>
    <w:p w14:paraId="318E1BA3" w14:textId="6876E671" w:rsidR="00900C4A" w:rsidRPr="00C715F1" w:rsidRDefault="00900C4A" w:rsidP="00900C4A">
      <w:pPr>
        <w:rPr>
          <w:rFonts w:ascii="Arial" w:hAnsi="Arial" w:cs="Arial"/>
          <w:sz w:val="20"/>
          <w:szCs w:val="21"/>
        </w:rPr>
      </w:pPr>
      <w:r w:rsidRPr="00C715F1">
        <w:rPr>
          <w:rFonts w:ascii="Arial" w:hAnsi="Arial" w:cs="Arial"/>
          <w:sz w:val="20"/>
          <w:szCs w:val="21"/>
        </w:rPr>
        <w:t>Photos taken by: Science Under Sail, Australia (Nicola Udy, Jacquetta Udy, Danielle Udy and James Udy)</w:t>
      </w:r>
    </w:p>
    <w:p w14:paraId="559715E4" w14:textId="694FFE2C" w:rsidR="00B90AB7" w:rsidRDefault="00B90AB7">
      <w:pPr>
        <w:rPr>
          <w:rFonts w:ascii="Arial" w:hAnsi="Arial" w:cs="Arial"/>
          <w:b/>
          <w:sz w:val="32"/>
          <w:szCs w:val="32"/>
        </w:rPr>
      </w:pPr>
    </w:p>
    <w:p w14:paraId="202FA2E6" w14:textId="12C354F4" w:rsidR="00B90AB7" w:rsidRDefault="00640785">
      <w:pPr>
        <w:rPr>
          <w:rFonts w:ascii="Arial" w:hAnsi="Arial" w:cs="Arial"/>
          <w:b/>
          <w:sz w:val="32"/>
          <w:szCs w:val="32"/>
        </w:rPr>
      </w:pPr>
      <w:r>
        <w:rPr>
          <w:rFonts w:ascii="Arial" w:hAnsi="Arial" w:cs="Arial"/>
          <w:b/>
          <w:noProof/>
          <w:sz w:val="32"/>
          <w:szCs w:val="32"/>
          <w:lang w:eastAsia="en-AU"/>
        </w:rPr>
        <w:drawing>
          <wp:anchor distT="0" distB="0" distL="114300" distR="114300" simplePos="0" relativeHeight="251667968" behindDoc="1" locked="0" layoutInCell="1" allowOverlap="1" wp14:anchorId="5C668705" wp14:editId="71BF2A2F">
            <wp:simplePos x="0" y="0"/>
            <wp:positionH relativeFrom="margin">
              <wp:align>left</wp:align>
            </wp:positionH>
            <wp:positionV relativeFrom="paragraph">
              <wp:posOffset>10795</wp:posOffset>
            </wp:positionV>
            <wp:extent cx="815340" cy="819150"/>
            <wp:effectExtent l="0" t="0" r="3810" b="0"/>
            <wp:wrapSquare wrapText="bothSides"/>
            <wp:docPr id="2" name="Picture 0" descr="Science Under Sail Logo" title="Science Under Sa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SA-Logo-Web.jpg"/>
                    <pic:cNvPicPr/>
                  </pic:nvPicPr>
                  <pic:blipFill>
                    <a:blip r:embed="rId16" cstate="print"/>
                    <a:stretch>
                      <a:fillRect/>
                    </a:stretch>
                  </pic:blipFill>
                  <pic:spPr>
                    <a:xfrm>
                      <a:off x="0" y="0"/>
                      <a:ext cx="815340" cy="819150"/>
                    </a:xfrm>
                    <a:prstGeom prst="rect">
                      <a:avLst/>
                    </a:prstGeom>
                  </pic:spPr>
                </pic:pic>
              </a:graphicData>
            </a:graphic>
            <wp14:sizeRelH relativeFrom="margin">
              <wp14:pctWidth>0</wp14:pctWidth>
            </wp14:sizeRelH>
            <wp14:sizeRelV relativeFrom="margin">
              <wp14:pctHeight>0</wp14:pctHeight>
            </wp14:sizeRelV>
          </wp:anchor>
        </w:drawing>
      </w:r>
    </w:p>
    <w:p w14:paraId="5E890794" w14:textId="6B32B129" w:rsidR="00B90AB7" w:rsidRDefault="00B90AB7">
      <w:pPr>
        <w:rPr>
          <w:rFonts w:ascii="Arial" w:hAnsi="Arial" w:cs="Arial"/>
          <w:b/>
          <w:sz w:val="32"/>
          <w:szCs w:val="32"/>
        </w:rPr>
      </w:pPr>
    </w:p>
    <w:p w14:paraId="49F4912E" w14:textId="77777777" w:rsidR="00B90AB7" w:rsidRDefault="00B90AB7">
      <w:pPr>
        <w:rPr>
          <w:rFonts w:ascii="Arial" w:hAnsi="Arial" w:cs="Arial"/>
          <w:b/>
          <w:sz w:val="32"/>
          <w:szCs w:val="32"/>
        </w:rPr>
      </w:pPr>
    </w:p>
    <w:p w14:paraId="46727870" w14:textId="77777777" w:rsidR="00B90AB7" w:rsidRDefault="00B90AB7">
      <w:pPr>
        <w:rPr>
          <w:rFonts w:ascii="Arial" w:hAnsi="Arial" w:cs="Arial"/>
          <w:b/>
          <w:sz w:val="32"/>
          <w:szCs w:val="32"/>
        </w:rPr>
      </w:pPr>
    </w:p>
    <w:p w14:paraId="6BEE87E0" w14:textId="05FF0A21" w:rsidR="000F1E06" w:rsidRDefault="000F1E06" w:rsidP="000F1E06">
      <w:pPr>
        <w:spacing w:after="0"/>
        <w:rPr>
          <w:rFonts w:ascii="Arial" w:hAnsi="Arial" w:cs="Arial"/>
          <w:b/>
          <w:sz w:val="40"/>
          <w:szCs w:val="40"/>
        </w:rPr>
      </w:pPr>
    </w:p>
    <w:p w14:paraId="1F188AC0" w14:textId="77777777" w:rsidR="00630C12" w:rsidRPr="00630C12" w:rsidRDefault="00630C12" w:rsidP="00630C12">
      <w:pPr>
        <w:spacing w:after="0"/>
        <w:jc w:val="center"/>
        <w:rPr>
          <w:rFonts w:ascii="Arial" w:hAnsi="Arial" w:cs="Arial"/>
          <w:b/>
          <w:sz w:val="40"/>
          <w:szCs w:val="40"/>
        </w:rPr>
      </w:pPr>
      <w:r w:rsidRPr="00630C12">
        <w:rPr>
          <w:rFonts w:ascii="Arial" w:hAnsi="Arial" w:cs="Arial"/>
          <w:b/>
          <w:sz w:val="40"/>
          <w:szCs w:val="40"/>
        </w:rPr>
        <w:t>Identifying management needs:</w:t>
      </w:r>
    </w:p>
    <w:p w14:paraId="1F188AC1" w14:textId="77777777" w:rsidR="00630C12" w:rsidRDefault="00630C12" w:rsidP="00630C12">
      <w:pPr>
        <w:spacing w:after="0"/>
        <w:jc w:val="center"/>
        <w:rPr>
          <w:rFonts w:ascii="Arial" w:hAnsi="Arial" w:cs="Arial"/>
          <w:b/>
          <w:sz w:val="28"/>
          <w:szCs w:val="28"/>
        </w:rPr>
      </w:pPr>
    </w:p>
    <w:p w14:paraId="1F188AC2" w14:textId="77777777" w:rsidR="00630C12" w:rsidRPr="00630C12" w:rsidRDefault="00630C12" w:rsidP="00630C12">
      <w:pPr>
        <w:spacing w:after="0"/>
        <w:jc w:val="center"/>
        <w:rPr>
          <w:rFonts w:ascii="Arial" w:hAnsi="Arial" w:cs="Arial"/>
          <w:b/>
          <w:sz w:val="28"/>
          <w:szCs w:val="28"/>
        </w:rPr>
      </w:pPr>
      <w:r>
        <w:rPr>
          <w:rFonts w:ascii="Arial" w:hAnsi="Arial" w:cs="Arial"/>
          <w:b/>
          <w:sz w:val="28"/>
          <w:szCs w:val="28"/>
        </w:rPr>
        <w:t>I</w:t>
      </w:r>
      <w:r w:rsidRPr="00630C12">
        <w:rPr>
          <w:rFonts w:ascii="Arial" w:hAnsi="Arial" w:cs="Arial"/>
          <w:b/>
          <w:sz w:val="28"/>
          <w:szCs w:val="28"/>
        </w:rPr>
        <w:t xml:space="preserve">nforming the </w:t>
      </w:r>
      <w:r w:rsidR="00AF4D68">
        <w:rPr>
          <w:rFonts w:ascii="Arial" w:hAnsi="Arial" w:cs="Arial"/>
          <w:b/>
          <w:sz w:val="28"/>
          <w:szCs w:val="28"/>
        </w:rPr>
        <w:t>p</w:t>
      </w:r>
      <w:r w:rsidRPr="00630C12">
        <w:rPr>
          <w:rFonts w:ascii="Arial" w:hAnsi="Arial" w:cs="Arial"/>
          <w:b/>
          <w:sz w:val="28"/>
          <w:szCs w:val="28"/>
        </w:rPr>
        <w:t xml:space="preserve">rogram </w:t>
      </w:r>
      <w:r w:rsidR="00AF4D68">
        <w:rPr>
          <w:rFonts w:ascii="Arial" w:hAnsi="Arial" w:cs="Arial"/>
          <w:b/>
          <w:sz w:val="28"/>
          <w:szCs w:val="28"/>
        </w:rPr>
        <w:t>d</w:t>
      </w:r>
      <w:r w:rsidRPr="00630C12">
        <w:rPr>
          <w:rFonts w:ascii="Arial" w:hAnsi="Arial" w:cs="Arial"/>
          <w:b/>
          <w:sz w:val="28"/>
          <w:szCs w:val="28"/>
        </w:rPr>
        <w:t xml:space="preserve">esign of the Reef 2050 </w:t>
      </w:r>
    </w:p>
    <w:p w14:paraId="1F188AC3" w14:textId="77777777" w:rsidR="00630C12" w:rsidRPr="00630C12" w:rsidRDefault="00630C12" w:rsidP="00630C12">
      <w:pPr>
        <w:spacing w:after="0"/>
        <w:jc w:val="center"/>
        <w:rPr>
          <w:rFonts w:ascii="Arial" w:hAnsi="Arial" w:cs="Arial"/>
          <w:b/>
          <w:sz w:val="28"/>
          <w:szCs w:val="28"/>
        </w:rPr>
      </w:pPr>
      <w:r w:rsidRPr="00630C12">
        <w:rPr>
          <w:rFonts w:ascii="Arial" w:hAnsi="Arial" w:cs="Arial"/>
          <w:b/>
          <w:sz w:val="28"/>
          <w:szCs w:val="28"/>
        </w:rPr>
        <w:t xml:space="preserve">Integrated Monitoring and Reporting Program </w:t>
      </w:r>
    </w:p>
    <w:p w14:paraId="1F188AC4" w14:textId="77777777" w:rsidR="00632636" w:rsidRDefault="00632636" w:rsidP="00632636">
      <w:pPr>
        <w:jc w:val="center"/>
        <w:rPr>
          <w:rFonts w:ascii="Arial" w:hAnsi="Arial" w:cs="Arial"/>
          <w:b/>
          <w:sz w:val="32"/>
          <w:szCs w:val="32"/>
        </w:rPr>
      </w:pPr>
    </w:p>
    <w:p w14:paraId="1F188AC5" w14:textId="28EA995E" w:rsidR="00632636" w:rsidRDefault="003348D9" w:rsidP="00632636">
      <w:pPr>
        <w:jc w:val="center"/>
        <w:rPr>
          <w:rFonts w:ascii="Arial" w:hAnsi="Arial" w:cs="Arial"/>
          <w:b/>
          <w:sz w:val="32"/>
          <w:szCs w:val="32"/>
        </w:rPr>
      </w:pPr>
      <w:r>
        <w:rPr>
          <w:rFonts w:ascii="Arial" w:hAnsi="Arial" w:cs="Arial"/>
          <w:b/>
          <w:sz w:val="32"/>
          <w:szCs w:val="32"/>
        </w:rPr>
        <w:t>Final</w:t>
      </w:r>
      <w:r w:rsidR="00632636">
        <w:rPr>
          <w:rFonts w:ascii="Arial" w:hAnsi="Arial" w:cs="Arial"/>
          <w:b/>
          <w:sz w:val="32"/>
          <w:szCs w:val="32"/>
        </w:rPr>
        <w:t xml:space="preserve"> Report</w:t>
      </w:r>
      <w:r w:rsidR="00900C4A">
        <w:rPr>
          <w:rFonts w:ascii="Arial" w:hAnsi="Arial" w:cs="Arial"/>
          <w:b/>
          <w:sz w:val="32"/>
          <w:szCs w:val="32"/>
        </w:rPr>
        <w:t xml:space="preserve"> prepared for the Great Barrier Reef Marine Park Authority</w:t>
      </w:r>
    </w:p>
    <w:p w14:paraId="1F188AC6" w14:textId="77777777" w:rsidR="00D21811" w:rsidRDefault="00D21811" w:rsidP="00632636">
      <w:pPr>
        <w:jc w:val="center"/>
        <w:rPr>
          <w:rFonts w:ascii="Arial" w:hAnsi="Arial" w:cs="Arial"/>
          <w:b/>
          <w:sz w:val="32"/>
          <w:szCs w:val="32"/>
        </w:rPr>
      </w:pPr>
    </w:p>
    <w:p w14:paraId="1F188AC7" w14:textId="2257B77B" w:rsidR="00D21811" w:rsidRPr="00630C12" w:rsidRDefault="00D21811" w:rsidP="003348D9">
      <w:pPr>
        <w:ind w:right="-188"/>
        <w:jc w:val="center"/>
        <w:rPr>
          <w:rFonts w:ascii="Arial" w:hAnsi="Arial" w:cs="Arial"/>
          <w:b/>
          <w:sz w:val="24"/>
          <w:szCs w:val="24"/>
        </w:rPr>
      </w:pPr>
      <w:r w:rsidRPr="00630C12">
        <w:rPr>
          <w:rFonts w:ascii="Arial" w:hAnsi="Arial" w:cs="Arial"/>
          <w:b/>
          <w:sz w:val="24"/>
          <w:szCs w:val="24"/>
        </w:rPr>
        <w:t>This report summarises discussions and intervie</w:t>
      </w:r>
      <w:r w:rsidR="00C30E01" w:rsidRPr="00630C12">
        <w:rPr>
          <w:rFonts w:ascii="Arial" w:hAnsi="Arial" w:cs="Arial"/>
          <w:b/>
          <w:sz w:val="24"/>
          <w:szCs w:val="24"/>
        </w:rPr>
        <w:t xml:space="preserve">ws conducted </w:t>
      </w:r>
      <w:r w:rsidR="00FE3D0C" w:rsidRPr="00630C12">
        <w:rPr>
          <w:rFonts w:ascii="Arial" w:hAnsi="Arial" w:cs="Arial"/>
          <w:b/>
          <w:sz w:val="24"/>
          <w:szCs w:val="24"/>
        </w:rPr>
        <w:t xml:space="preserve">with </w:t>
      </w:r>
      <w:r w:rsidR="003348D9" w:rsidRPr="00630C12">
        <w:rPr>
          <w:rFonts w:ascii="Arial" w:hAnsi="Arial" w:cs="Arial"/>
          <w:b/>
          <w:sz w:val="24"/>
          <w:szCs w:val="24"/>
        </w:rPr>
        <w:t xml:space="preserve">representatives from </w:t>
      </w:r>
      <w:r w:rsidR="0022076D">
        <w:rPr>
          <w:rFonts w:ascii="Arial" w:hAnsi="Arial" w:cs="Arial"/>
          <w:b/>
          <w:sz w:val="24"/>
          <w:szCs w:val="24"/>
        </w:rPr>
        <w:t xml:space="preserve">the </w:t>
      </w:r>
      <w:r w:rsidR="00FE3D0C" w:rsidRPr="00630C12">
        <w:rPr>
          <w:rFonts w:ascii="Arial" w:hAnsi="Arial" w:cs="Arial"/>
          <w:b/>
          <w:sz w:val="24"/>
          <w:szCs w:val="24"/>
        </w:rPr>
        <w:t>G</w:t>
      </w:r>
      <w:r w:rsidR="001631E8" w:rsidRPr="00630C12">
        <w:rPr>
          <w:rFonts w:ascii="Arial" w:hAnsi="Arial" w:cs="Arial"/>
          <w:b/>
          <w:sz w:val="24"/>
          <w:szCs w:val="24"/>
        </w:rPr>
        <w:t xml:space="preserve">reat </w:t>
      </w:r>
      <w:r w:rsidR="00FE3D0C" w:rsidRPr="00630C12">
        <w:rPr>
          <w:rFonts w:ascii="Arial" w:hAnsi="Arial" w:cs="Arial"/>
          <w:b/>
          <w:sz w:val="24"/>
          <w:szCs w:val="24"/>
        </w:rPr>
        <w:t>B</w:t>
      </w:r>
      <w:r w:rsidR="001631E8" w:rsidRPr="00630C12">
        <w:rPr>
          <w:rFonts w:ascii="Arial" w:hAnsi="Arial" w:cs="Arial"/>
          <w:b/>
          <w:sz w:val="24"/>
          <w:szCs w:val="24"/>
        </w:rPr>
        <w:t xml:space="preserve">arrier </w:t>
      </w:r>
      <w:r w:rsidR="00FE3D0C" w:rsidRPr="00630C12">
        <w:rPr>
          <w:rFonts w:ascii="Arial" w:hAnsi="Arial" w:cs="Arial"/>
          <w:b/>
          <w:sz w:val="24"/>
          <w:szCs w:val="24"/>
        </w:rPr>
        <w:t>R</w:t>
      </w:r>
      <w:r w:rsidR="001631E8" w:rsidRPr="00630C12">
        <w:rPr>
          <w:rFonts w:ascii="Arial" w:hAnsi="Arial" w:cs="Arial"/>
          <w:b/>
          <w:sz w:val="24"/>
          <w:szCs w:val="24"/>
        </w:rPr>
        <w:t xml:space="preserve">eef </w:t>
      </w:r>
      <w:r w:rsidR="00FE3D0C" w:rsidRPr="00630C12">
        <w:rPr>
          <w:rFonts w:ascii="Arial" w:hAnsi="Arial" w:cs="Arial"/>
          <w:b/>
          <w:sz w:val="24"/>
          <w:szCs w:val="24"/>
        </w:rPr>
        <w:t>M</w:t>
      </w:r>
      <w:r w:rsidR="001631E8" w:rsidRPr="00630C12">
        <w:rPr>
          <w:rFonts w:ascii="Arial" w:hAnsi="Arial" w:cs="Arial"/>
          <w:b/>
          <w:sz w:val="24"/>
          <w:szCs w:val="24"/>
        </w:rPr>
        <w:t xml:space="preserve">arine </w:t>
      </w:r>
      <w:r w:rsidR="00FE3D0C" w:rsidRPr="00630C12">
        <w:rPr>
          <w:rFonts w:ascii="Arial" w:hAnsi="Arial" w:cs="Arial"/>
          <w:b/>
          <w:sz w:val="24"/>
          <w:szCs w:val="24"/>
        </w:rPr>
        <w:t>P</w:t>
      </w:r>
      <w:r w:rsidR="001631E8" w:rsidRPr="00630C12">
        <w:rPr>
          <w:rFonts w:ascii="Arial" w:hAnsi="Arial" w:cs="Arial"/>
          <w:b/>
          <w:sz w:val="24"/>
          <w:szCs w:val="24"/>
        </w:rPr>
        <w:t>ark Authority</w:t>
      </w:r>
      <w:r w:rsidR="00FE3D0C" w:rsidRPr="00630C12">
        <w:rPr>
          <w:rFonts w:ascii="Arial" w:hAnsi="Arial" w:cs="Arial"/>
          <w:b/>
          <w:sz w:val="24"/>
          <w:szCs w:val="24"/>
        </w:rPr>
        <w:t xml:space="preserve"> </w:t>
      </w:r>
      <w:r w:rsidR="003348D9" w:rsidRPr="00630C12">
        <w:rPr>
          <w:rFonts w:ascii="Arial" w:hAnsi="Arial" w:cs="Arial"/>
          <w:b/>
          <w:sz w:val="24"/>
          <w:szCs w:val="24"/>
        </w:rPr>
        <w:t>(</w:t>
      </w:r>
      <w:r w:rsidR="00C30E01" w:rsidRPr="00630C12">
        <w:rPr>
          <w:rFonts w:ascii="Arial" w:hAnsi="Arial" w:cs="Arial"/>
          <w:b/>
          <w:sz w:val="24"/>
          <w:szCs w:val="24"/>
        </w:rPr>
        <w:t>June</w:t>
      </w:r>
      <w:r w:rsidR="003E6FBC">
        <w:rPr>
          <w:rFonts w:ascii="Arial" w:hAnsi="Arial" w:cs="Arial"/>
          <w:b/>
          <w:sz w:val="24"/>
          <w:szCs w:val="24"/>
        </w:rPr>
        <w:t xml:space="preserve"> 2017</w:t>
      </w:r>
      <w:r w:rsidR="003348D9" w:rsidRPr="00630C12">
        <w:rPr>
          <w:rFonts w:ascii="Arial" w:hAnsi="Arial" w:cs="Arial"/>
          <w:b/>
          <w:sz w:val="24"/>
          <w:szCs w:val="24"/>
        </w:rPr>
        <w:t>), Q</w:t>
      </w:r>
      <w:r w:rsidR="001631E8" w:rsidRPr="00630C12">
        <w:rPr>
          <w:rFonts w:ascii="Arial" w:hAnsi="Arial" w:cs="Arial"/>
          <w:b/>
          <w:sz w:val="24"/>
          <w:szCs w:val="24"/>
        </w:rPr>
        <w:t>ueensland</w:t>
      </w:r>
      <w:r w:rsidR="00630C12">
        <w:rPr>
          <w:rFonts w:ascii="Arial" w:hAnsi="Arial" w:cs="Arial"/>
          <w:b/>
          <w:sz w:val="24"/>
          <w:szCs w:val="24"/>
        </w:rPr>
        <w:t xml:space="preserve"> </w:t>
      </w:r>
      <w:r w:rsidR="0022076D">
        <w:rPr>
          <w:rFonts w:ascii="Arial" w:hAnsi="Arial" w:cs="Arial"/>
          <w:b/>
          <w:sz w:val="24"/>
          <w:szCs w:val="24"/>
        </w:rPr>
        <w:t>G</w:t>
      </w:r>
      <w:r w:rsidR="00C30E01" w:rsidRPr="00630C12">
        <w:rPr>
          <w:rFonts w:ascii="Arial" w:hAnsi="Arial" w:cs="Arial"/>
          <w:b/>
          <w:sz w:val="24"/>
          <w:szCs w:val="24"/>
        </w:rPr>
        <w:t xml:space="preserve">overnment </w:t>
      </w:r>
      <w:r w:rsidR="003348D9" w:rsidRPr="00630C12">
        <w:rPr>
          <w:rFonts w:ascii="Arial" w:hAnsi="Arial" w:cs="Arial"/>
          <w:b/>
          <w:sz w:val="24"/>
          <w:szCs w:val="24"/>
        </w:rPr>
        <w:t>(August</w:t>
      </w:r>
      <w:r w:rsidR="00C715F1">
        <w:rPr>
          <w:rFonts w:ascii="Arial" w:hAnsi="Arial" w:cs="Arial"/>
          <w:b/>
          <w:sz w:val="24"/>
          <w:szCs w:val="24"/>
        </w:rPr>
        <w:softHyphen/>
        <w:t>–</w:t>
      </w:r>
      <w:r w:rsidR="003348D9" w:rsidRPr="00630C12">
        <w:rPr>
          <w:rFonts w:ascii="Arial" w:hAnsi="Arial" w:cs="Arial"/>
          <w:b/>
          <w:sz w:val="24"/>
          <w:szCs w:val="24"/>
        </w:rPr>
        <w:t>September</w:t>
      </w:r>
      <w:r w:rsidR="003E6FBC">
        <w:rPr>
          <w:rFonts w:ascii="Arial" w:hAnsi="Arial" w:cs="Arial"/>
          <w:b/>
          <w:sz w:val="24"/>
          <w:szCs w:val="24"/>
        </w:rPr>
        <w:t xml:space="preserve"> 2017</w:t>
      </w:r>
      <w:r w:rsidR="003348D9" w:rsidRPr="00630C12">
        <w:rPr>
          <w:rFonts w:ascii="Arial" w:hAnsi="Arial" w:cs="Arial"/>
          <w:b/>
          <w:sz w:val="24"/>
          <w:szCs w:val="24"/>
        </w:rPr>
        <w:t>) and Department of Environment and Energy</w:t>
      </w:r>
      <w:r w:rsidR="001631E8" w:rsidRPr="00630C12">
        <w:rPr>
          <w:rFonts w:ascii="Arial" w:hAnsi="Arial" w:cs="Arial"/>
          <w:b/>
          <w:sz w:val="24"/>
          <w:szCs w:val="24"/>
        </w:rPr>
        <w:t xml:space="preserve"> – Reef Branch</w:t>
      </w:r>
      <w:r w:rsidR="003348D9" w:rsidRPr="00630C12">
        <w:rPr>
          <w:rFonts w:ascii="Arial" w:hAnsi="Arial" w:cs="Arial"/>
          <w:b/>
          <w:sz w:val="24"/>
          <w:szCs w:val="24"/>
        </w:rPr>
        <w:t xml:space="preserve"> (September</w:t>
      </w:r>
      <w:r w:rsidR="003E6FBC">
        <w:rPr>
          <w:rFonts w:ascii="Arial" w:hAnsi="Arial" w:cs="Arial"/>
          <w:b/>
          <w:sz w:val="24"/>
          <w:szCs w:val="24"/>
        </w:rPr>
        <w:t xml:space="preserve"> 2017</w:t>
      </w:r>
      <w:r w:rsidR="003348D9" w:rsidRPr="00630C12">
        <w:rPr>
          <w:rFonts w:ascii="Arial" w:hAnsi="Arial" w:cs="Arial"/>
          <w:b/>
          <w:sz w:val="24"/>
          <w:szCs w:val="24"/>
        </w:rPr>
        <w:t>)</w:t>
      </w:r>
      <w:r w:rsidR="00C30E01" w:rsidRPr="00630C12">
        <w:rPr>
          <w:rFonts w:ascii="Arial" w:hAnsi="Arial" w:cs="Arial"/>
          <w:b/>
          <w:sz w:val="24"/>
          <w:szCs w:val="24"/>
        </w:rPr>
        <w:t>.</w:t>
      </w:r>
    </w:p>
    <w:p w14:paraId="1F188AC8" w14:textId="40678FD1" w:rsidR="00632636" w:rsidRDefault="00632636" w:rsidP="00632636">
      <w:pPr>
        <w:jc w:val="center"/>
        <w:rPr>
          <w:rFonts w:ascii="Arial" w:hAnsi="Arial" w:cs="Arial"/>
          <w:b/>
          <w:sz w:val="32"/>
          <w:szCs w:val="32"/>
        </w:rPr>
      </w:pPr>
    </w:p>
    <w:p w14:paraId="1F188AC9" w14:textId="54E2475C" w:rsidR="00B05D49" w:rsidRDefault="00B05D49" w:rsidP="00632636">
      <w:pPr>
        <w:jc w:val="center"/>
        <w:rPr>
          <w:rFonts w:ascii="Arial" w:hAnsi="Arial" w:cs="Arial"/>
          <w:b/>
          <w:sz w:val="32"/>
          <w:szCs w:val="32"/>
        </w:rPr>
      </w:pPr>
    </w:p>
    <w:p w14:paraId="1F188ACA" w14:textId="77777777" w:rsidR="00B05D49" w:rsidRDefault="00B05D49" w:rsidP="00632636">
      <w:pPr>
        <w:jc w:val="center"/>
        <w:rPr>
          <w:rFonts w:ascii="Arial" w:hAnsi="Arial" w:cs="Arial"/>
          <w:b/>
          <w:sz w:val="32"/>
          <w:szCs w:val="32"/>
        </w:rPr>
      </w:pPr>
    </w:p>
    <w:p w14:paraId="1F188ACB" w14:textId="054062D1" w:rsidR="00B05D49" w:rsidRDefault="00B05D49" w:rsidP="00632636">
      <w:pPr>
        <w:jc w:val="center"/>
        <w:rPr>
          <w:rFonts w:ascii="Arial" w:hAnsi="Arial" w:cs="Arial"/>
          <w:b/>
          <w:sz w:val="32"/>
          <w:szCs w:val="32"/>
        </w:rPr>
      </w:pPr>
    </w:p>
    <w:p w14:paraId="1F188ACC" w14:textId="51D19CEA" w:rsidR="00EA4FE6" w:rsidRDefault="00EA4FE6" w:rsidP="00632636">
      <w:pPr>
        <w:jc w:val="center"/>
        <w:rPr>
          <w:rFonts w:ascii="Arial" w:hAnsi="Arial" w:cs="Arial"/>
          <w:b/>
          <w:sz w:val="32"/>
          <w:szCs w:val="32"/>
        </w:rPr>
      </w:pPr>
    </w:p>
    <w:p w14:paraId="1F188AD1" w14:textId="77777777" w:rsidR="00D506DA" w:rsidRDefault="00D506DA">
      <w:pPr>
        <w:rPr>
          <w:rFonts w:ascii="Arial" w:hAnsi="Arial" w:cs="Arial"/>
          <w:b/>
          <w:sz w:val="32"/>
          <w:szCs w:val="32"/>
        </w:rPr>
      </w:pPr>
    </w:p>
    <w:p w14:paraId="1F188AD4" w14:textId="15A7D418" w:rsidR="001631E8" w:rsidRPr="00BF5867" w:rsidRDefault="001631E8">
      <w:pPr>
        <w:rPr>
          <w:rFonts w:ascii="Arial" w:hAnsi="Arial" w:cs="Arial"/>
          <w:b/>
          <w:sz w:val="14"/>
          <w:szCs w:val="14"/>
        </w:rPr>
      </w:pPr>
      <w:r w:rsidRPr="00BF5867">
        <w:rPr>
          <w:rFonts w:ascii="Arial" w:hAnsi="Arial" w:cs="Arial"/>
          <w:b/>
          <w:sz w:val="14"/>
          <w:szCs w:val="14"/>
        </w:rPr>
        <w:br w:type="page"/>
      </w:r>
    </w:p>
    <w:p w14:paraId="1F188AD6" w14:textId="4A9A9CFF" w:rsidR="001631E8" w:rsidRDefault="001631E8" w:rsidP="001631E8">
      <w:pPr>
        <w:rPr>
          <w:rFonts w:ascii="Arial" w:hAnsi="Arial" w:cs="Arial"/>
          <w:b/>
        </w:rPr>
      </w:pPr>
      <w:bookmarkStart w:id="1" w:name="_Toc494957110"/>
      <w:bookmarkStart w:id="2" w:name="_Toc495146672"/>
      <w:bookmarkStart w:id="3" w:name="_Toc495150075"/>
      <w:bookmarkStart w:id="4" w:name="_Toc495239230"/>
      <w:bookmarkStart w:id="5" w:name="_Toc495269411"/>
      <w:bookmarkStart w:id="6" w:name="_Toc495269519"/>
      <w:r w:rsidRPr="00D15093">
        <w:rPr>
          <w:rStyle w:val="Heading1Char"/>
        </w:rPr>
        <w:lastRenderedPageBreak/>
        <w:t xml:space="preserve">Executive </w:t>
      </w:r>
      <w:r w:rsidR="009425A2">
        <w:rPr>
          <w:rStyle w:val="Heading1Char"/>
        </w:rPr>
        <w:t>s</w:t>
      </w:r>
      <w:r w:rsidRPr="00D15093">
        <w:rPr>
          <w:rStyle w:val="Heading1Char"/>
        </w:rPr>
        <w:t>ummary</w:t>
      </w:r>
      <w:bookmarkEnd w:id="1"/>
      <w:bookmarkEnd w:id="2"/>
      <w:bookmarkEnd w:id="3"/>
      <w:bookmarkEnd w:id="4"/>
      <w:bookmarkEnd w:id="5"/>
      <w:bookmarkEnd w:id="6"/>
    </w:p>
    <w:p w14:paraId="1F188AD7" w14:textId="0D191083" w:rsidR="001631E8" w:rsidRDefault="001631E8" w:rsidP="001631E8">
      <w:pPr>
        <w:rPr>
          <w:rFonts w:ascii="Arial" w:hAnsi="Arial" w:cs="Arial"/>
        </w:rPr>
      </w:pPr>
      <w:r w:rsidRPr="00B45B8D">
        <w:rPr>
          <w:rFonts w:ascii="Arial" w:hAnsi="Arial" w:cs="Arial"/>
        </w:rPr>
        <w:t>This report summarises</w:t>
      </w:r>
      <w:r>
        <w:rPr>
          <w:rFonts w:ascii="Arial" w:hAnsi="Arial" w:cs="Arial"/>
        </w:rPr>
        <w:t xml:space="preserve"> information needs identified through interviews with 45 people who are actively involved in managing various aspect</w:t>
      </w:r>
      <w:r w:rsidR="005B04C5">
        <w:rPr>
          <w:rFonts w:ascii="Arial" w:hAnsi="Arial" w:cs="Arial"/>
        </w:rPr>
        <w:t>s</w:t>
      </w:r>
      <w:r>
        <w:rPr>
          <w:rFonts w:ascii="Arial" w:hAnsi="Arial" w:cs="Arial"/>
        </w:rPr>
        <w:t xml:space="preserve"> of the Great Barrier Reef. The interviewees represented </w:t>
      </w:r>
      <w:r w:rsidR="007A0C23">
        <w:rPr>
          <w:rFonts w:ascii="Arial" w:hAnsi="Arial" w:cs="Arial"/>
        </w:rPr>
        <w:t>five</w:t>
      </w:r>
      <w:r>
        <w:rPr>
          <w:rFonts w:ascii="Arial" w:hAnsi="Arial" w:cs="Arial"/>
        </w:rPr>
        <w:t xml:space="preserve"> Queensland Government departments, </w:t>
      </w:r>
      <w:r w:rsidR="007A0C23">
        <w:rPr>
          <w:rFonts w:ascii="Arial" w:hAnsi="Arial" w:cs="Arial"/>
        </w:rPr>
        <w:t>six</w:t>
      </w:r>
      <w:r>
        <w:rPr>
          <w:rFonts w:ascii="Arial" w:hAnsi="Arial" w:cs="Arial"/>
        </w:rPr>
        <w:t xml:space="preserve"> sections within the Great Barrier Reef Marine Park Authority and the Department of </w:t>
      </w:r>
      <w:r w:rsidR="00B26C7E">
        <w:rPr>
          <w:rFonts w:ascii="Arial" w:hAnsi="Arial" w:cs="Arial"/>
        </w:rPr>
        <w:t xml:space="preserve">the </w:t>
      </w:r>
      <w:r>
        <w:rPr>
          <w:rFonts w:ascii="Arial" w:hAnsi="Arial" w:cs="Arial"/>
        </w:rPr>
        <w:t>Environment and Energy</w:t>
      </w:r>
      <w:r w:rsidR="003E6FBC">
        <w:rPr>
          <w:rFonts w:ascii="Arial" w:hAnsi="Arial" w:cs="Arial"/>
        </w:rPr>
        <w:t>’s Reef Branch</w:t>
      </w:r>
      <w:r>
        <w:rPr>
          <w:rFonts w:ascii="Arial" w:hAnsi="Arial" w:cs="Arial"/>
        </w:rPr>
        <w:t xml:space="preserve">. All participants were asked to summarise their current information sources as well as information they felt would improve their ability to manage the Great Barrier Reef and assist in achieving the </w:t>
      </w:r>
      <w:r w:rsidRPr="006D4FD6">
        <w:rPr>
          <w:rFonts w:ascii="Arial" w:hAnsi="Arial" w:cs="Arial"/>
          <w:i/>
        </w:rPr>
        <w:t>Reef 2050</w:t>
      </w:r>
      <w:r w:rsidR="003E6FBC" w:rsidRPr="006D4FD6">
        <w:rPr>
          <w:rFonts w:ascii="Arial" w:hAnsi="Arial" w:cs="Arial"/>
          <w:i/>
        </w:rPr>
        <w:t xml:space="preserve"> Long-Term Sustainability Plan’s</w:t>
      </w:r>
      <w:r>
        <w:rPr>
          <w:rFonts w:ascii="Arial" w:hAnsi="Arial" w:cs="Arial"/>
        </w:rPr>
        <w:t xml:space="preserve"> outcomes.</w:t>
      </w:r>
    </w:p>
    <w:p w14:paraId="1F188AD8" w14:textId="57019A7A" w:rsidR="004C171C" w:rsidRDefault="001631E8" w:rsidP="001631E8">
      <w:pPr>
        <w:rPr>
          <w:rFonts w:ascii="Arial" w:hAnsi="Arial" w:cs="Arial"/>
        </w:rPr>
      </w:pPr>
      <w:r>
        <w:rPr>
          <w:rFonts w:ascii="Arial" w:hAnsi="Arial" w:cs="Arial"/>
        </w:rPr>
        <w:t xml:space="preserve">Despite varied responsibilities, the information needs were common across groups and corresponded with broader stakeholder expectations. </w:t>
      </w:r>
      <w:r w:rsidR="00B22E7B">
        <w:rPr>
          <w:rFonts w:ascii="Arial" w:hAnsi="Arial" w:cs="Arial"/>
        </w:rPr>
        <w:t xml:space="preserve">Desired </w:t>
      </w:r>
      <w:r>
        <w:rPr>
          <w:rFonts w:ascii="Arial" w:hAnsi="Arial" w:cs="Arial"/>
        </w:rPr>
        <w:t xml:space="preserve">information </w:t>
      </w:r>
      <w:r w:rsidR="00C715F1">
        <w:rPr>
          <w:rFonts w:ascii="Arial" w:hAnsi="Arial" w:cs="Arial"/>
        </w:rPr>
        <w:t xml:space="preserve">products </w:t>
      </w:r>
      <w:r w:rsidR="00C715F1">
        <w:rPr>
          <w:rFonts w:ascii="Arial" w:hAnsi="Arial" w:cs="Arial"/>
        </w:rPr>
        <w:softHyphen/>
      </w:r>
      <w:r w:rsidR="00B22E7B">
        <w:rPr>
          <w:rFonts w:ascii="Arial" w:hAnsi="Arial" w:cs="Arial"/>
        </w:rPr>
        <w:t xml:space="preserve">–– as identified by stakeholders through market research (Enhance Report 2017) </w:t>
      </w:r>
      <w:r w:rsidR="00B22E7B">
        <w:rPr>
          <w:rFonts w:ascii="Arial" w:hAnsi="Arial" w:cs="Arial"/>
        </w:rPr>
        <w:softHyphen/>
        <w:t xml:space="preserve">–– can be </w:t>
      </w:r>
      <w:r>
        <w:rPr>
          <w:rFonts w:ascii="Arial" w:hAnsi="Arial" w:cs="Arial"/>
        </w:rPr>
        <w:t xml:space="preserve">separated into </w:t>
      </w:r>
      <w:r w:rsidR="00EB63E7">
        <w:rPr>
          <w:rFonts w:ascii="Arial" w:hAnsi="Arial" w:cs="Arial"/>
        </w:rPr>
        <w:t>three</w:t>
      </w:r>
      <w:r>
        <w:rPr>
          <w:rFonts w:ascii="Arial" w:hAnsi="Arial" w:cs="Arial"/>
        </w:rPr>
        <w:t xml:space="preserve"> </w:t>
      </w:r>
      <w:r w:rsidR="004C171C">
        <w:rPr>
          <w:rFonts w:ascii="Arial" w:hAnsi="Arial" w:cs="Arial"/>
        </w:rPr>
        <w:t>categories:</w:t>
      </w:r>
      <w:r>
        <w:rPr>
          <w:rFonts w:ascii="Arial" w:hAnsi="Arial" w:cs="Arial"/>
        </w:rPr>
        <w:t xml:space="preserve"> </w:t>
      </w:r>
    </w:p>
    <w:p w14:paraId="1F188AD9" w14:textId="7E49DFF6" w:rsidR="004C171C" w:rsidRDefault="004C171C" w:rsidP="004C171C">
      <w:pPr>
        <w:spacing w:after="0"/>
        <w:rPr>
          <w:rFonts w:ascii="Arial" w:hAnsi="Arial" w:cs="Arial"/>
        </w:rPr>
      </w:pPr>
      <w:r>
        <w:rPr>
          <w:rFonts w:ascii="Arial" w:hAnsi="Arial" w:cs="Arial"/>
        </w:rPr>
        <w:t>1) M</w:t>
      </w:r>
      <w:r w:rsidR="001631E8">
        <w:rPr>
          <w:rFonts w:ascii="Arial" w:hAnsi="Arial" w:cs="Arial"/>
        </w:rPr>
        <w:t xml:space="preserve">aps showing the spatial distribution of </w:t>
      </w:r>
      <w:r w:rsidR="005B04C5">
        <w:rPr>
          <w:rFonts w:ascii="Arial" w:hAnsi="Arial" w:cs="Arial"/>
          <w:i/>
        </w:rPr>
        <w:t>p</w:t>
      </w:r>
      <w:r w:rsidR="001631E8" w:rsidRPr="00C21EB4">
        <w:rPr>
          <w:rFonts w:ascii="Arial" w:hAnsi="Arial" w:cs="Arial"/>
          <w:i/>
        </w:rPr>
        <w:t>ressures</w:t>
      </w:r>
      <w:r w:rsidR="001631E8">
        <w:rPr>
          <w:rFonts w:ascii="Arial" w:hAnsi="Arial" w:cs="Arial"/>
        </w:rPr>
        <w:t xml:space="preserve"> and the </w:t>
      </w:r>
      <w:r w:rsidR="005B04C5">
        <w:rPr>
          <w:rFonts w:ascii="Arial" w:hAnsi="Arial" w:cs="Arial"/>
          <w:i/>
        </w:rPr>
        <w:t>s</w:t>
      </w:r>
      <w:r w:rsidR="001631E8" w:rsidRPr="00C21EB4">
        <w:rPr>
          <w:rFonts w:ascii="Arial" w:hAnsi="Arial" w:cs="Arial"/>
          <w:i/>
        </w:rPr>
        <w:t>tate</w:t>
      </w:r>
      <w:r w:rsidR="006968E0">
        <w:rPr>
          <w:rFonts w:ascii="Arial" w:hAnsi="Arial" w:cs="Arial"/>
        </w:rPr>
        <w:t xml:space="preserve"> of various attributes</w:t>
      </w:r>
      <w:r w:rsidR="001631E8">
        <w:rPr>
          <w:rFonts w:ascii="Arial" w:hAnsi="Arial" w:cs="Arial"/>
        </w:rPr>
        <w:t xml:space="preserve"> </w:t>
      </w:r>
    </w:p>
    <w:p w14:paraId="1F188ADA" w14:textId="57F2DE68" w:rsidR="004C171C" w:rsidRDefault="004C171C" w:rsidP="004C171C">
      <w:pPr>
        <w:spacing w:after="0"/>
        <w:rPr>
          <w:rFonts w:ascii="Arial" w:hAnsi="Arial" w:cs="Arial"/>
        </w:rPr>
      </w:pPr>
      <w:r>
        <w:rPr>
          <w:rFonts w:ascii="Arial" w:hAnsi="Arial" w:cs="Arial"/>
        </w:rPr>
        <w:t xml:space="preserve">2) Changes </w:t>
      </w:r>
      <w:r w:rsidR="001631E8">
        <w:rPr>
          <w:rFonts w:ascii="Arial" w:hAnsi="Arial" w:cs="Arial"/>
        </w:rPr>
        <w:t xml:space="preserve">over time </w:t>
      </w:r>
      <w:r w:rsidR="00066E95">
        <w:rPr>
          <w:rFonts w:ascii="Arial" w:hAnsi="Arial" w:cs="Arial"/>
        </w:rPr>
        <w:t xml:space="preserve">in </w:t>
      </w:r>
      <w:r w:rsidR="005B04C5">
        <w:rPr>
          <w:rFonts w:ascii="Arial" w:hAnsi="Arial" w:cs="Arial"/>
          <w:i/>
        </w:rPr>
        <w:t>p</w:t>
      </w:r>
      <w:r w:rsidR="00066E95" w:rsidRPr="00066E95">
        <w:rPr>
          <w:rFonts w:ascii="Arial" w:hAnsi="Arial" w:cs="Arial"/>
          <w:i/>
        </w:rPr>
        <w:t>ressure</w:t>
      </w:r>
      <w:r w:rsidR="00066E95">
        <w:rPr>
          <w:rFonts w:ascii="Arial" w:hAnsi="Arial" w:cs="Arial"/>
        </w:rPr>
        <w:t xml:space="preserve">, </w:t>
      </w:r>
      <w:r w:rsidR="005B04C5">
        <w:rPr>
          <w:rFonts w:ascii="Arial" w:hAnsi="Arial" w:cs="Arial"/>
          <w:i/>
        </w:rPr>
        <w:t>s</w:t>
      </w:r>
      <w:r w:rsidRPr="00066E95">
        <w:rPr>
          <w:rFonts w:ascii="Arial" w:hAnsi="Arial" w:cs="Arial"/>
          <w:i/>
        </w:rPr>
        <w:t>tate</w:t>
      </w:r>
      <w:r>
        <w:rPr>
          <w:rFonts w:ascii="Arial" w:hAnsi="Arial" w:cs="Arial"/>
        </w:rPr>
        <w:t xml:space="preserve"> </w:t>
      </w:r>
      <w:r w:rsidR="001631E8">
        <w:rPr>
          <w:rFonts w:ascii="Arial" w:hAnsi="Arial" w:cs="Arial"/>
        </w:rPr>
        <w:t xml:space="preserve">and </w:t>
      </w:r>
      <w:r w:rsidR="000F6DD0">
        <w:rPr>
          <w:rFonts w:ascii="Arial" w:hAnsi="Arial" w:cs="Arial"/>
        </w:rPr>
        <w:t>resilience</w:t>
      </w:r>
    </w:p>
    <w:p w14:paraId="1F188ADB" w14:textId="77777777" w:rsidR="001631E8" w:rsidRDefault="004C171C" w:rsidP="004C171C">
      <w:pPr>
        <w:spacing w:after="0"/>
        <w:ind w:left="284" w:hanging="284"/>
        <w:rPr>
          <w:rFonts w:ascii="Arial" w:hAnsi="Arial" w:cs="Arial"/>
        </w:rPr>
      </w:pPr>
      <w:r>
        <w:rPr>
          <w:rFonts w:ascii="Arial" w:hAnsi="Arial" w:cs="Arial"/>
        </w:rPr>
        <w:t>3) P</w:t>
      </w:r>
      <w:r w:rsidR="001631E8">
        <w:rPr>
          <w:rFonts w:ascii="Arial" w:hAnsi="Arial" w:cs="Arial"/>
        </w:rPr>
        <w:t>rocess understanding that informs decision support tools</w:t>
      </w:r>
      <w:r>
        <w:rPr>
          <w:rFonts w:ascii="Arial" w:hAnsi="Arial" w:cs="Arial"/>
        </w:rPr>
        <w:t>,</w:t>
      </w:r>
      <w:r w:rsidR="001631E8">
        <w:rPr>
          <w:rFonts w:ascii="Arial" w:hAnsi="Arial" w:cs="Arial"/>
        </w:rPr>
        <w:t xml:space="preserve"> to predict the</w:t>
      </w:r>
      <w:r w:rsidR="006968E0">
        <w:rPr>
          <w:rFonts w:ascii="Arial" w:hAnsi="Arial" w:cs="Arial"/>
        </w:rPr>
        <w:t xml:space="preserve"> outcomes of management actions</w:t>
      </w:r>
      <w:r w:rsidR="001631E8">
        <w:rPr>
          <w:rFonts w:ascii="Arial" w:hAnsi="Arial" w:cs="Arial"/>
        </w:rPr>
        <w:t xml:space="preserve"> </w:t>
      </w:r>
    </w:p>
    <w:p w14:paraId="1F188ADC" w14:textId="77777777" w:rsidR="004C171C" w:rsidRDefault="004C171C" w:rsidP="004C171C">
      <w:pPr>
        <w:spacing w:after="0"/>
        <w:rPr>
          <w:rFonts w:ascii="Arial" w:hAnsi="Arial" w:cs="Arial"/>
        </w:rPr>
      </w:pPr>
    </w:p>
    <w:p w14:paraId="1F188ADD" w14:textId="6922A125" w:rsidR="004C171C" w:rsidRDefault="001631E8" w:rsidP="004C171C">
      <w:pPr>
        <w:spacing w:after="0"/>
        <w:rPr>
          <w:rFonts w:ascii="Arial" w:hAnsi="Arial" w:cs="Arial"/>
        </w:rPr>
      </w:pPr>
      <w:r>
        <w:rPr>
          <w:rFonts w:ascii="Arial" w:hAnsi="Arial" w:cs="Arial"/>
        </w:rPr>
        <w:t xml:space="preserve">Given the large spatial scale of the Great Barrier Reef, as well as the broad scope of </w:t>
      </w:r>
      <w:r w:rsidR="003E6FBC">
        <w:rPr>
          <w:rFonts w:ascii="Arial" w:hAnsi="Arial" w:cs="Arial"/>
        </w:rPr>
        <w:t xml:space="preserve">identified </w:t>
      </w:r>
      <w:r>
        <w:rPr>
          <w:rFonts w:ascii="Arial" w:hAnsi="Arial" w:cs="Arial"/>
        </w:rPr>
        <w:t>information needs, the different types of management uses were categorised to ensure that sufficient information is collected within</w:t>
      </w:r>
      <w:r w:rsidR="00066E95">
        <w:rPr>
          <w:rFonts w:ascii="Arial" w:hAnsi="Arial" w:cs="Arial"/>
        </w:rPr>
        <w:t xml:space="preserve"> each category to meet managers’</w:t>
      </w:r>
      <w:r>
        <w:rPr>
          <w:rFonts w:ascii="Arial" w:hAnsi="Arial" w:cs="Arial"/>
        </w:rPr>
        <w:t xml:space="preserve"> needs. A hierarchical design that focuses on spatial assessment, temporal assessment and quantification of processes is recommended for </w:t>
      </w:r>
      <w:r w:rsidR="003E6FBC">
        <w:rPr>
          <w:rFonts w:ascii="Arial" w:hAnsi="Arial" w:cs="Arial"/>
        </w:rPr>
        <w:t xml:space="preserve">data collection for the </w:t>
      </w:r>
      <w:r>
        <w:rPr>
          <w:rFonts w:ascii="Arial" w:hAnsi="Arial" w:cs="Arial"/>
        </w:rPr>
        <w:t xml:space="preserve">Reef 2050 Integrated Monitoring and Reporting Program. </w:t>
      </w:r>
      <w:r w:rsidR="003E6FBC">
        <w:rPr>
          <w:rFonts w:ascii="Arial" w:hAnsi="Arial" w:cs="Arial"/>
        </w:rPr>
        <w:t>C</w:t>
      </w:r>
      <w:r>
        <w:rPr>
          <w:rFonts w:ascii="Arial" w:hAnsi="Arial" w:cs="Arial"/>
        </w:rPr>
        <w:t>ombin</w:t>
      </w:r>
      <w:r w:rsidR="00C22630">
        <w:rPr>
          <w:rFonts w:ascii="Arial" w:hAnsi="Arial" w:cs="Arial"/>
        </w:rPr>
        <w:t xml:space="preserve">ing a hierarchical design </w:t>
      </w:r>
      <w:r>
        <w:rPr>
          <w:rFonts w:ascii="Arial" w:hAnsi="Arial" w:cs="Arial"/>
        </w:rPr>
        <w:t xml:space="preserve">with the </w:t>
      </w:r>
      <w:r w:rsidR="00473EA5">
        <w:rPr>
          <w:rFonts w:ascii="Arial" w:hAnsi="Arial" w:cs="Arial"/>
        </w:rPr>
        <w:t>Driver-Pressure-State-Impact-Response</w:t>
      </w:r>
      <w:r w:rsidR="00121EA3">
        <w:rPr>
          <w:rFonts w:ascii="Arial" w:hAnsi="Arial" w:cs="Arial"/>
        </w:rPr>
        <w:t xml:space="preserve"> (DPSIR)</w:t>
      </w:r>
      <w:r>
        <w:rPr>
          <w:rFonts w:ascii="Arial" w:hAnsi="Arial" w:cs="Arial"/>
        </w:rPr>
        <w:t xml:space="preserve"> </w:t>
      </w:r>
      <w:r w:rsidR="00F85862">
        <w:rPr>
          <w:rFonts w:ascii="Arial" w:hAnsi="Arial" w:cs="Arial"/>
        </w:rPr>
        <w:t>F</w:t>
      </w:r>
      <w:r>
        <w:rPr>
          <w:rFonts w:ascii="Arial" w:hAnsi="Arial" w:cs="Arial"/>
        </w:rPr>
        <w:t xml:space="preserve">ramework, will provide a structure to support integration and link </w:t>
      </w:r>
      <w:r w:rsidR="00E65875">
        <w:rPr>
          <w:rFonts w:ascii="Arial" w:hAnsi="Arial" w:cs="Arial"/>
        </w:rPr>
        <w:t>Reef 2050 Integrated Monitoring and Reporting Program</w:t>
      </w:r>
      <w:r>
        <w:rPr>
          <w:rFonts w:ascii="Arial" w:hAnsi="Arial" w:cs="Arial"/>
        </w:rPr>
        <w:t xml:space="preserve"> data collection with management actions and objectives.</w:t>
      </w:r>
    </w:p>
    <w:p w14:paraId="1F188ADE" w14:textId="77777777" w:rsidR="001631E8" w:rsidRDefault="001631E8" w:rsidP="004C171C">
      <w:pPr>
        <w:spacing w:after="0"/>
        <w:rPr>
          <w:rFonts w:ascii="Arial" w:hAnsi="Arial" w:cs="Arial"/>
        </w:rPr>
      </w:pPr>
      <w:r>
        <w:rPr>
          <w:rFonts w:ascii="Arial" w:hAnsi="Arial" w:cs="Arial"/>
        </w:rPr>
        <w:t xml:space="preserve"> </w:t>
      </w:r>
    </w:p>
    <w:p w14:paraId="1F188ADF" w14:textId="1A136975" w:rsidR="00DD3EA9" w:rsidRDefault="0090037C" w:rsidP="001631E8">
      <w:pPr>
        <w:rPr>
          <w:rFonts w:ascii="Arial" w:hAnsi="Arial" w:cs="Arial"/>
          <w:b/>
          <w:sz w:val="32"/>
          <w:szCs w:val="32"/>
        </w:rPr>
      </w:pPr>
      <w:r>
        <w:rPr>
          <w:rFonts w:ascii="Arial" w:hAnsi="Arial" w:cs="Arial"/>
          <w:noProof/>
          <w:lang w:eastAsia="en-AU"/>
        </w:rPr>
        <w:drawing>
          <wp:anchor distT="0" distB="0" distL="114300" distR="114300" simplePos="0" relativeHeight="251659264" behindDoc="0" locked="0" layoutInCell="1" allowOverlap="1" wp14:anchorId="1F188D15" wp14:editId="36152D28">
            <wp:simplePos x="0" y="0"/>
            <wp:positionH relativeFrom="column">
              <wp:posOffset>3787140</wp:posOffset>
            </wp:positionH>
            <wp:positionV relativeFrom="paragraph">
              <wp:posOffset>1555750</wp:posOffset>
            </wp:positionV>
            <wp:extent cx="2153285" cy="1585595"/>
            <wp:effectExtent l="0" t="0" r="0" b="0"/>
            <wp:wrapSquare wrapText="bothSides"/>
            <wp:docPr id="21" name="Picture 20" title="Underwater reef 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144.JPG"/>
                    <pic:cNvPicPr/>
                  </pic:nvPicPr>
                  <pic:blipFill>
                    <a:blip r:embed="rId17" cstate="print"/>
                    <a:stretch>
                      <a:fillRect/>
                    </a:stretch>
                  </pic:blipFill>
                  <pic:spPr>
                    <a:xfrm>
                      <a:off x="0" y="0"/>
                      <a:ext cx="2153285" cy="1585595"/>
                    </a:xfrm>
                    <a:prstGeom prst="rect">
                      <a:avLst/>
                    </a:prstGeom>
                  </pic:spPr>
                </pic:pic>
              </a:graphicData>
            </a:graphic>
          </wp:anchor>
        </w:drawing>
      </w:r>
      <w:r>
        <w:rPr>
          <w:rFonts w:ascii="Arial" w:hAnsi="Arial" w:cs="Arial"/>
          <w:noProof/>
          <w:lang w:eastAsia="en-AU"/>
        </w:rPr>
        <w:drawing>
          <wp:anchor distT="0" distB="0" distL="114300" distR="114300" simplePos="0" relativeHeight="251657216" behindDoc="0" locked="0" layoutInCell="1" allowOverlap="1" wp14:anchorId="1F188D17" wp14:editId="395087B8">
            <wp:simplePos x="0" y="0"/>
            <wp:positionH relativeFrom="column">
              <wp:posOffset>1630680</wp:posOffset>
            </wp:positionH>
            <wp:positionV relativeFrom="paragraph">
              <wp:posOffset>1555750</wp:posOffset>
            </wp:positionV>
            <wp:extent cx="2158365" cy="1585595"/>
            <wp:effectExtent l="0" t="0" r="0" b="0"/>
            <wp:wrapTopAndBottom/>
            <wp:docPr id="9" name="Picture 10" title="Coral">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7EA027A-A66B-470F-947C-20ABC82B904A}"/>
                </a:ext>
              </a:extLst>
            </wp:docPr>
            <wp:cNvGraphicFramePr/>
            <a:graphic xmlns:a="http://schemas.openxmlformats.org/drawingml/2006/main">
              <a:graphicData uri="http://schemas.openxmlformats.org/drawingml/2006/picture">
                <pic:pic xmlns:pic="http://schemas.openxmlformats.org/drawingml/2006/picture">
                  <pic:nvPicPr>
                    <pic:cNvPr id="18" name="Picture 17">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7EA027A-A66B-470F-947C-20ABC82B904A}"/>
                        </a:ext>
                      </a:extLst>
                    </pic:cNvPr>
                    <pic:cNvPicPr>
                      <a:picLocks noChangeAspect="1"/>
                    </pic:cNvPicPr>
                  </pic:nvPicPr>
                  <pic:blipFill rotWithShape="1">
                    <a:blip r:embed="rId18" cstate="print">
                      <a:extLst>
                        <a:ext uri="{BEBA8EAE-BF5A-486C-A8C5-ECC9F3942E4B}">
                          <a14:imgProps xmlns:a14="http://schemas.microsoft.com/office/drawing/2010/main">
                            <a14:imgLayer r:embed="rId19">
                              <a14:imgEffect>
                                <a14:sharpenSoften amount="25000"/>
                              </a14:imgEffect>
                              <a14:imgEffect>
                                <a14:brightnessContrast bright="13000" contrast="9000"/>
                              </a14:imgEffect>
                            </a14:imgLayer>
                          </a14:imgProps>
                        </a:ext>
                        <a:ext uri="{28A0092B-C50C-407E-A947-70E740481C1C}">
                          <a14:useLocalDpi xmlns:a14="http://schemas.microsoft.com/office/drawing/2010/main" val="0"/>
                        </a:ext>
                      </a:extLst>
                    </a:blip>
                    <a:srcRect l="11413" t="13250" r="11413" b="21193"/>
                    <a:stretch/>
                  </pic:blipFill>
                  <pic:spPr>
                    <a:xfrm>
                      <a:off x="0" y="0"/>
                      <a:ext cx="2158365" cy="1585595"/>
                    </a:xfrm>
                    <a:prstGeom prst="rect">
                      <a:avLst/>
                    </a:prstGeom>
                  </pic:spPr>
                </pic:pic>
              </a:graphicData>
            </a:graphic>
          </wp:anchor>
        </w:drawing>
      </w:r>
      <w:r>
        <w:rPr>
          <w:rFonts w:ascii="Arial" w:hAnsi="Arial" w:cs="Arial"/>
          <w:noProof/>
          <w:lang w:eastAsia="en-AU"/>
        </w:rPr>
        <w:drawing>
          <wp:anchor distT="0" distB="0" distL="114300" distR="114300" simplePos="0" relativeHeight="251655168" behindDoc="0" locked="0" layoutInCell="1" allowOverlap="1" wp14:anchorId="1F188D19" wp14:editId="75A22D07">
            <wp:simplePos x="0" y="0"/>
            <wp:positionH relativeFrom="column">
              <wp:posOffset>-372110</wp:posOffset>
            </wp:positionH>
            <wp:positionV relativeFrom="paragraph">
              <wp:posOffset>1555750</wp:posOffset>
            </wp:positionV>
            <wp:extent cx="2158365" cy="1585595"/>
            <wp:effectExtent l="0" t="0" r="0" b="0"/>
            <wp:wrapTopAndBottom/>
            <wp:docPr id="10" name="Picture 6" title="Turlte underwater ">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3E9FD88-F931-4725-B761-C1499B050E38}"/>
                </a:ext>
              </a:extLst>
            </wp:docPr>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3E9FD88-F931-4725-B761-C1499B050E38}"/>
                        </a:ext>
                      </a:extLst>
                    </pic:cNvPr>
                    <pic:cNvPicPr>
                      <a:picLocks noChangeAspect="1"/>
                    </pic:cNvPicPr>
                  </pic:nvPicPr>
                  <pic:blipFill>
                    <a:blip r:embed="rId20" cstate="print"/>
                    <a:stretch>
                      <a:fillRect/>
                    </a:stretch>
                  </pic:blipFill>
                  <pic:spPr>
                    <a:xfrm>
                      <a:off x="0" y="0"/>
                      <a:ext cx="2158365" cy="1585595"/>
                    </a:xfrm>
                    <a:prstGeom prst="rect">
                      <a:avLst/>
                    </a:prstGeom>
                  </pic:spPr>
                </pic:pic>
              </a:graphicData>
            </a:graphic>
          </wp:anchor>
        </w:drawing>
      </w:r>
      <w:r w:rsidR="001631E8">
        <w:rPr>
          <w:rFonts w:ascii="Arial" w:hAnsi="Arial" w:cs="Arial"/>
        </w:rPr>
        <w:t xml:space="preserve">A summary table, showing examples of the type of information required for each management use, is provided for the various information products that managers requested.  </w:t>
      </w:r>
      <w:r w:rsidR="001F1202">
        <w:rPr>
          <w:rFonts w:ascii="Arial" w:hAnsi="Arial" w:cs="Arial"/>
        </w:rPr>
        <w:t>A</w:t>
      </w:r>
      <w:r w:rsidR="00E65875">
        <w:rPr>
          <w:rFonts w:ascii="Arial" w:hAnsi="Arial" w:cs="Arial"/>
        </w:rPr>
        <w:t>s the program design tasks for the Reef 2050 Integrated Monitoring and Reporting Program have been separated into nine themes</w:t>
      </w:r>
      <w:r w:rsidR="00066E95">
        <w:rPr>
          <w:rFonts w:ascii="Arial" w:hAnsi="Arial" w:cs="Arial"/>
        </w:rPr>
        <w:t>,</w:t>
      </w:r>
      <w:r w:rsidR="00E65875">
        <w:rPr>
          <w:rFonts w:ascii="Arial" w:hAnsi="Arial" w:cs="Arial"/>
        </w:rPr>
        <w:t xml:space="preserve"> </w:t>
      </w:r>
      <w:r w:rsidR="001631E8">
        <w:rPr>
          <w:rFonts w:ascii="Arial" w:hAnsi="Arial" w:cs="Arial"/>
        </w:rPr>
        <w:t xml:space="preserve">examples are </w:t>
      </w:r>
      <w:r w:rsidR="001F1202">
        <w:rPr>
          <w:rFonts w:ascii="Arial" w:hAnsi="Arial" w:cs="Arial"/>
        </w:rPr>
        <w:t xml:space="preserve">also </w:t>
      </w:r>
      <w:r w:rsidR="001631E8">
        <w:rPr>
          <w:rFonts w:ascii="Arial" w:hAnsi="Arial" w:cs="Arial"/>
        </w:rPr>
        <w:t xml:space="preserve">provided for each </w:t>
      </w:r>
      <w:r w:rsidR="00EB63E7">
        <w:rPr>
          <w:rFonts w:ascii="Arial" w:hAnsi="Arial" w:cs="Arial"/>
        </w:rPr>
        <w:t>expert</w:t>
      </w:r>
      <w:r w:rsidR="007C1194">
        <w:rPr>
          <w:rFonts w:ascii="Arial" w:hAnsi="Arial" w:cs="Arial"/>
        </w:rPr>
        <w:t xml:space="preserve"> </w:t>
      </w:r>
      <w:r w:rsidR="00EB63E7">
        <w:rPr>
          <w:rFonts w:ascii="Arial" w:hAnsi="Arial" w:cs="Arial"/>
        </w:rPr>
        <w:t>theme</w:t>
      </w:r>
      <w:r w:rsidR="00E65875">
        <w:rPr>
          <w:rFonts w:ascii="Arial" w:hAnsi="Arial" w:cs="Arial"/>
        </w:rPr>
        <w:t xml:space="preserve"> group</w:t>
      </w:r>
      <w:r w:rsidR="001631E8">
        <w:rPr>
          <w:rFonts w:ascii="Arial" w:hAnsi="Arial" w:cs="Arial"/>
        </w:rPr>
        <w:t xml:space="preserve"> to show how the data collection </w:t>
      </w:r>
      <w:r w:rsidR="001F1202">
        <w:rPr>
          <w:rFonts w:ascii="Arial" w:hAnsi="Arial" w:cs="Arial"/>
        </w:rPr>
        <w:t>methodologies</w:t>
      </w:r>
      <w:r w:rsidR="001631E8">
        <w:rPr>
          <w:rFonts w:ascii="Arial" w:hAnsi="Arial" w:cs="Arial"/>
        </w:rPr>
        <w:t xml:space="preserve"> </w:t>
      </w:r>
      <w:r w:rsidR="00066E95">
        <w:rPr>
          <w:rFonts w:ascii="Arial" w:hAnsi="Arial" w:cs="Arial"/>
        </w:rPr>
        <w:t>may</w:t>
      </w:r>
      <w:r w:rsidR="001631E8">
        <w:rPr>
          <w:rFonts w:ascii="Arial" w:hAnsi="Arial" w:cs="Arial"/>
        </w:rPr>
        <w:t xml:space="preserve"> </w:t>
      </w:r>
      <w:r w:rsidR="001F1202">
        <w:rPr>
          <w:rFonts w:ascii="Arial" w:hAnsi="Arial" w:cs="Arial"/>
        </w:rPr>
        <w:t>provide information to</w:t>
      </w:r>
      <w:r w:rsidR="001631E8">
        <w:rPr>
          <w:rFonts w:ascii="Arial" w:hAnsi="Arial" w:cs="Arial"/>
        </w:rPr>
        <w:t xml:space="preserve"> managers</w:t>
      </w:r>
      <w:r w:rsidR="001F1202">
        <w:rPr>
          <w:rFonts w:ascii="Arial" w:hAnsi="Arial" w:cs="Arial"/>
        </w:rPr>
        <w:t>, as well as</w:t>
      </w:r>
      <w:r w:rsidR="001631E8">
        <w:rPr>
          <w:rFonts w:ascii="Arial" w:hAnsi="Arial" w:cs="Arial"/>
        </w:rPr>
        <w:t xml:space="preserve"> how </w:t>
      </w:r>
      <w:r w:rsidR="001F1202">
        <w:rPr>
          <w:rFonts w:ascii="Arial" w:hAnsi="Arial" w:cs="Arial"/>
        </w:rPr>
        <w:t>they</w:t>
      </w:r>
      <w:r w:rsidR="001631E8">
        <w:rPr>
          <w:rFonts w:ascii="Arial" w:hAnsi="Arial" w:cs="Arial"/>
        </w:rPr>
        <w:t xml:space="preserve"> </w:t>
      </w:r>
      <w:r w:rsidR="00E65875">
        <w:rPr>
          <w:rFonts w:ascii="Arial" w:hAnsi="Arial" w:cs="Arial"/>
        </w:rPr>
        <w:t xml:space="preserve">can be integrated across the </w:t>
      </w:r>
      <w:r w:rsidR="001F1202">
        <w:rPr>
          <w:rFonts w:ascii="Arial" w:hAnsi="Arial" w:cs="Arial"/>
        </w:rPr>
        <w:t>various themes</w:t>
      </w:r>
      <w:r w:rsidR="001631E8">
        <w:rPr>
          <w:rFonts w:ascii="Arial" w:hAnsi="Arial" w:cs="Arial"/>
        </w:rPr>
        <w:t xml:space="preserve">. </w:t>
      </w:r>
    </w:p>
    <w:p w14:paraId="708D03B2" w14:textId="2C933112" w:rsidR="00473EA5" w:rsidRDefault="00473EA5" w:rsidP="00736474">
      <w:pPr>
        <w:pStyle w:val="Heading1"/>
      </w:pPr>
      <w:bookmarkStart w:id="7" w:name="_Toc494957107"/>
      <w:bookmarkStart w:id="8" w:name="_Toc495133085"/>
      <w:bookmarkStart w:id="9" w:name="_Toc495146673"/>
      <w:bookmarkStart w:id="10" w:name="_Toc495150076"/>
      <w:bookmarkStart w:id="11" w:name="_Toc495239231"/>
      <w:bookmarkStart w:id="12" w:name="_Toc495269412"/>
      <w:bookmarkStart w:id="13" w:name="_Toc495269520"/>
    </w:p>
    <w:p w14:paraId="3A01A184" w14:textId="7D93E38B" w:rsidR="00EE502E" w:rsidRDefault="00EE502E">
      <w:pPr>
        <w:rPr>
          <w:rFonts w:ascii="Arial" w:hAnsi="Arial" w:cs="Arial"/>
          <w:color w:val="002060"/>
          <w:sz w:val="28"/>
          <w:szCs w:val="28"/>
        </w:rPr>
      </w:pPr>
      <w:r>
        <w:br w:type="page"/>
      </w:r>
    </w:p>
    <w:p w14:paraId="2D8D4B1A" w14:textId="77777777" w:rsidR="00473EA5" w:rsidRDefault="00473EA5" w:rsidP="00736474">
      <w:pPr>
        <w:pStyle w:val="Heading1"/>
      </w:pPr>
    </w:p>
    <w:p w14:paraId="1F188AE1" w14:textId="1D640AD2" w:rsidR="00D15093" w:rsidRDefault="00736474" w:rsidP="00736474">
      <w:pPr>
        <w:pStyle w:val="Heading1"/>
        <w:rPr>
          <w:b/>
          <w:sz w:val="22"/>
          <w:szCs w:val="22"/>
        </w:rPr>
      </w:pPr>
      <w:r w:rsidRPr="00473EA5">
        <w:rPr>
          <w:b/>
          <w:sz w:val="22"/>
          <w:szCs w:val="22"/>
        </w:rPr>
        <w:t xml:space="preserve">Table of </w:t>
      </w:r>
      <w:r w:rsidR="009425A2" w:rsidRPr="00473EA5">
        <w:rPr>
          <w:b/>
          <w:sz w:val="22"/>
          <w:szCs w:val="22"/>
        </w:rPr>
        <w:t>c</w:t>
      </w:r>
      <w:r w:rsidRPr="00473EA5">
        <w:rPr>
          <w:b/>
          <w:sz w:val="22"/>
          <w:szCs w:val="22"/>
        </w:rPr>
        <w:t>ontents</w:t>
      </w:r>
      <w:bookmarkEnd w:id="7"/>
      <w:bookmarkEnd w:id="8"/>
      <w:bookmarkEnd w:id="9"/>
      <w:bookmarkEnd w:id="10"/>
      <w:bookmarkEnd w:id="11"/>
      <w:bookmarkEnd w:id="12"/>
      <w:bookmarkEnd w:id="13"/>
    </w:p>
    <w:p w14:paraId="7B1F31CD" w14:textId="77777777" w:rsidR="00473EA5" w:rsidRPr="00473EA5" w:rsidRDefault="00473EA5" w:rsidP="00473EA5"/>
    <w:p w14:paraId="1F188AE2" w14:textId="1AFE7C6A" w:rsidR="0049797C" w:rsidRPr="00953643" w:rsidRDefault="00842AD4" w:rsidP="00953643">
      <w:pPr>
        <w:pStyle w:val="TOC1"/>
        <w:rPr>
          <w:rFonts w:ascii="Arial" w:eastAsiaTheme="minorEastAsia" w:hAnsi="Arial" w:cs="Arial"/>
          <w:noProof/>
          <w:lang w:eastAsia="en-AU"/>
        </w:rPr>
      </w:pPr>
      <w:r w:rsidRPr="00473EA5">
        <w:rPr>
          <w:b/>
        </w:rPr>
        <w:fldChar w:fldCharType="begin"/>
      </w:r>
      <w:r w:rsidR="00D72909" w:rsidRPr="00473EA5">
        <w:rPr>
          <w:b/>
        </w:rPr>
        <w:instrText xml:space="preserve"> TOC \o "1-3" \h \z \u </w:instrText>
      </w:r>
      <w:r w:rsidRPr="00473EA5">
        <w:rPr>
          <w:b/>
        </w:rPr>
        <w:fldChar w:fldCharType="separate"/>
      </w:r>
      <w:hyperlink w:anchor="_Toc495269523" w:history="1">
        <w:r w:rsidR="0049797C" w:rsidRPr="00953643">
          <w:rPr>
            <w:rStyle w:val="Hyperlink"/>
            <w:rFonts w:ascii="Arial" w:hAnsi="Arial" w:cs="Arial"/>
            <w:noProof/>
          </w:rPr>
          <w:t>Purpose...</w:t>
        </w:r>
        <w:r w:rsidR="0049797C" w:rsidRPr="00953643">
          <w:rPr>
            <w:rFonts w:ascii="Arial" w:hAnsi="Arial" w:cs="Arial"/>
            <w:noProof/>
            <w:webHidden/>
          </w:rPr>
          <w:tab/>
        </w:r>
        <w:r w:rsidR="00B9375E">
          <w:rPr>
            <w:rFonts w:ascii="Arial" w:hAnsi="Arial" w:cs="Arial"/>
            <w:noProof/>
            <w:webHidden/>
          </w:rPr>
          <w:t>6</w:t>
        </w:r>
      </w:hyperlink>
    </w:p>
    <w:p w14:paraId="1F188AE3" w14:textId="444B140B" w:rsidR="0049797C" w:rsidRPr="00953643" w:rsidRDefault="003A0F88" w:rsidP="00953643">
      <w:pPr>
        <w:pStyle w:val="TOC1"/>
        <w:rPr>
          <w:rFonts w:ascii="Arial" w:eastAsiaTheme="minorEastAsia" w:hAnsi="Arial" w:cs="Arial"/>
          <w:noProof/>
          <w:lang w:eastAsia="en-AU"/>
        </w:rPr>
      </w:pPr>
      <w:hyperlink w:anchor="_Toc495269524" w:history="1">
        <w:r w:rsidR="0049797C" w:rsidRPr="00953643">
          <w:rPr>
            <w:rStyle w:val="Hyperlink"/>
            <w:rFonts w:ascii="Arial" w:hAnsi="Arial" w:cs="Arial"/>
            <w:noProof/>
          </w:rPr>
          <w:t>Method...</w:t>
        </w:r>
        <w:r w:rsidR="0049797C" w:rsidRPr="00953643">
          <w:rPr>
            <w:rFonts w:ascii="Arial" w:hAnsi="Arial" w:cs="Arial"/>
            <w:noProof/>
            <w:webHidden/>
          </w:rPr>
          <w:tab/>
        </w:r>
        <w:r w:rsidR="00B9375E">
          <w:rPr>
            <w:rFonts w:ascii="Arial" w:hAnsi="Arial" w:cs="Arial"/>
            <w:noProof/>
            <w:webHidden/>
          </w:rPr>
          <w:t>7</w:t>
        </w:r>
      </w:hyperlink>
    </w:p>
    <w:p w14:paraId="1F188AE4" w14:textId="48DDFAF5" w:rsidR="0049797C" w:rsidRPr="00953643" w:rsidRDefault="003A0F88" w:rsidP="00953643">
      <w:pPr>
        <w:pStyle w:val="TOC1"/>
        <w:rPr>
          <w:rFonts w:ascii="Arial" w:eastAsiaTheme="minorEastAsia" w:hAnsi="Arial" w:cs="Arial"/>
          <w:noProof/>
          <w:lang w:eastAsia="en-AU"/>
        </w:rPr>
      </w:pPr>
      <w:hyperlink w:anchor="_Toc495269525" w:history="1">
        <w:r w:rsidR="0049797C" w:rsidRPr="00953643">
          <w:rPr>
            <w:rStyle w:val="Hyperlink"/>
            <w:rFonts w:ascii="Arial" w:hAnsi="Arial" w:cs="Arial"/>
            <w:noProof/>
          </w:rPr>
          <w:t>Information products and attributes</w:t>
        </w:r>
        <w:r w:rsidR="0049797C" w:rsidRPr="00953643">
          <w:rPr>
            <w:rFonts w:ascii="Arial" w:hAnsi="Arial" w:cs="Arial"/>
            <w:noProof/>
            <w:webHidden/>
          </w:rPr>
          <w:tab/>
        </w:r>
        <w:r w:rsidR="00486A61">
          <w:rPr>
            <w:rFonts w:ascii="Arial" w:hAnsi="Arial" w:cs="Arial"/>
            <w:noProof/>
            <w:webHidden/>
          </w:rPr>
          <w:t>8</w:t>
        </w:r>
      </w:hyperlink>
    </w:p>
    <w:p w14:paraId="1F188AE5" w14:textId="49145BC3" w:rsidR="0049797C" w:rsidRPr="00953643" w:rsidRDefault="003A0F88" w:rsidP="00953643">
      <w:pPr>
        <w:pStyle w:val="TOC1"/>
        <w:rPr>
          <w:rFonts w:ascii="Arial" w:eastAsiaTheme="minorEastAsia" w:hAnsi="Arial" w:cs="Arial"/>
          <w:noProof/>
          <w:lang w:eastAsia="en-AU"/>
        </w:rPr>
      </w:pPr>
      <w:hyperlink w:anchor="_Toc495269526" w:history="1">
        <w:r w:rsidR="0049797C" w:rsidRPr="00953643">
          <w:rPr>
            <w:rStyle w:val="Hyperlink"/>
            <w:rFonts w:ascii="Arial" w:hAnsi="Arial" w:cs="Arial"/>
            <w:noProof/>
          </w:rPr>
          <w:t>Objectives of the Reef 2050 Integrated Monitoring and Reporting Program</w:t>
        </w:r>
        <w:r w:rsidR="0049797C" w:rsidRPr="00953643">
          <w:rPr>
            <w:rFonts w:ascii="Arial" w:hAnsi="Arial" w:cs="Arial"/>
            <w:noProof/>
            <w:webHidden/>
          </w:rPr>
          <w:tab/>
        </w:r>
        <w:r w:rsidR="00486A61">
          <w:rPr>
            <w:rFonts w:ascii="Arial" w:hAnsi="Arial" w:cs="Arial"/>
            <w:noProof/>
            <w:webHidden/>
          </w:rPr>
          <w:t>9</w:t>
        </w:r>
      </w:hyperlink>
    </w:p>
    <w:p w14:paraId="1F188AE6" w14:textId="682CDA2F" w:rsidR="0049797C" w:rsidRPr="00953643" w:rsidRDefault="003A0F88" w:rsidP="00953643">
      <w:pPr>
        <w:pStyle w:val="TOC1"/>
        <w:rPr>
          <w:rFonts w:ascii="Arial" w:eastAsiaTheme="minorEastAsia" w:hAnsi="Arial" w:cs="Arial"/>
          <w:noProof/>
          <w:lang w:eastAsia="en-AU"/>
        </w:rPr>
      </w:pPr>
      <w:hyperlink w:anchor="_Toc495269527" w:history="1">
        <w:r w:rsidR="0049797C" w:rsidRPr="00953643">
          <w:rPr>
            <w:rStyle w:val="Hyperlink"/>
            <w:rFonts w:ascii="Arial" w:hAnsi="Arial" w:cs="Arial"/>
            <w:noProof/>
          </w:rPr>
          <w:t>Categories of management use</w:t>
        </w:r>
        <w:r w:rsidR="0049797C" w:rsidRPr="00953643">
          <w:rPr>
            <w:rFonts w:ascii="Arial" w:hAnsi="Arial" w:cs="Arial"/>
            <w:noProof/>
            <w:webHidden/>
          </w:rPr>
          <w:tab/>
        </w:r>
        <w:r w:rsidR="00486A61">
          <w:rPr>
            <w:rFonts w:ascii="Arial" w:hAnsi="Arial" w:cs="Arial"/>
            <w:noProof/>
            <w:webHidden/>
          </w:rPr>
          <w:t>10</w:t>
        </w:r>
      </w:hyperlink>
    </w:p>
    <w:p w14:paraId="1F188AE7" w14:textId="799D0FA2" w:rsidR="0049797C" w:rsidRPr="00953643" w:rsidRDefault="003A0F88" w:rsidP="00953643">
      <w:pPr>
        <w:pStyle w:val="TOC1"/>
        <w:rPr>
          <w:rFonts w:ascii="Arial" w:eastAsiaTheme="minorEastAsia" w:hAnsi="Arial" w:cs="Arial"/>
          <w:noProof/>
          <w:lang w:eastAsia="en-AU"/>
        </w:rPr>
      </w:pPr>
      <w:hyperlink w:anchor="_Toc495269528" w:history="1">
        <w:r w:rsidR="0049797C" w:rsidRPr="00953643">
          <w:rPr>
            <w:rStyle w:val="Hyperlink"/>
            <w:rFonts w:ascii="Arial" w:hAnsi="Arial" w:cs="Arial"/>
            <w:noProof/>
          </w:rPr>
          <w:t>Information products</w:t>
        </w:r>
        <w:r w:rsidR="0049797C" w:rsidRPr="00953643">
          <w:rPr>
            <w:rFonts w:ascii="Arial" w:hAnsi="Arial" w:cs="Arial"/>
            <w:noProof/>
            <w:webHidden/>
          </w:rPr>
          <w:tab/>
        </w:r>
        <w:r w:rsidR="00486A61">
          <w:rPr>
            <w:rFonts w:ascii="Arial" w:hAnsi="Arial" w:cs="Arial"/>
            <w:noProof/>
            <w:webHidden/>
          </w:rPr>
          <w:t>13</w:t>
        </w:r>
      </w:hyperlink>
    </w:p>
    <w:p w14:paraId="1F188AE8" w14:textId="538FD004" w:rsidR="0049797C" w:rsidRPr="00953643" w:rsidRDefault="003A0F88" w:rsidP="00953643">
      <w:pPr>
        <w:pStyle w:val="TOC1"/>
        <w:rPr>
          <w:rFonts w:ascii="Arial" w:eastAsiaTheme="minorEastAsia" w:hAnsi="Arial" w:cs="Arial"/>
          <w:noProof/>
          <w:lang w:eastAsia="en-AU"/>
        </w:rPr>
      </w:pPr>
      <w:hyperlink w:anchor="_Toc495269529" w:history="1">
        <w:r w:rsidR="0049797C" w:rsidRPr="00953643">
          <w:rPr>
            <w:rStyle w:val="Hyperlink"/>
            <w:rFonts w:ascii="Arial" w:hAnsi="Arial" w:cs="Arial"/>
            <w:noProof/>
          </w:rPr>
          <w:t>Hierarchical monitoring on the Great Barrier Reef</w:t>
        </w:r>
        <w:r w:rsidR="0049797C" w:rsidRPr="00953643">
          <w:rPr>
            <w:rFonts w:ascii="Arial" w:hAnsi="Arial" w:cs="Arial"/>
            <w:noProof/>
            <w:webHidden/>
          </w:rPr>
          <w:tab/>
        </w:r>
        <w:r w:rsidR="00486A61">
          <w:rPr>
            <w:rFonts w:ascii="Arial" w:hAnsi="Arial" w:cs="Arial"/>
            <w:noProof/>
            <w:webHidden/>
          </w:rPr>
          <w:t>14</w:t>
        </w:r>
      </w:hyperlink>
    </w:p>
    <w:p w14:paraId="1F188AE9" w14:textId="34E5607D" w:rsidR="0049797C" w:rsidRPr="00953643" w:rsidRDefault="003A0F88" w:rsidP="00953643">
      <w:pPr>
        <w:pStyle w:val="TOC1"/>
        <w:rPr>
          <w:rFonts w:ascii="Arial" w:eastAsiaTheme="minorEastAsia" w:hAnsi="Arial" w:cs="Arial"/>
          <w:noProof/>
          <w:lang w:eastAsia="en-AU"/>
        </w:rPr>
      </w:pPr>
      <w:hyperlink w:anchor="_Toc495269530" w:history="1">
        <w:r w:rsidR="0049797C" w:rsidRPr="00953643">
          <w:rPr>
            <w:rStyle w:val="Hyperlink"/>
            <w:rFonts w:ascii="Arial" w:hAnsi="Arial" w:cs="Arial"/>
            <w:noProof/>
          </w:rPr>
          <w:t>Example of hierarchical design for coral monitoring</w:t>
        </w:r>
        <w:r w:rsidR="0049797C" w:rsidRPr="00953643">
          <w:rPr>
            <w:rFonts w:ascii="Arial" w:hAnsi="Arial" w:cs="Arial"/>
            <w:noProof/>
            <w:webHidden/>
          </w:rPr>
          <w:tab/>
        </w:r>
        <w:r w:rsidR="00486A61">
          <w:rPr>
            <w:rFonts w:ascii="Arial" w:hAnsi="Arial" w:cs="Arial"/>
            <w:noProof/>
            <w:webHidden/>
          </w:rPr>
          <w:t>15</w:t>
        </w:r>
      </w:hyperlink>
    </w:p>
    <w:p w14:paraId="1F188AEA" w14:textId="581F2A4C" w:rsidR="0049797C" w:rsidRPr="00953643" w:rsidRDefault="003A0F88" w:rsidP="00953643">
      <w:pPr>
        <w:pStyle w:val="TOC1"/>
        <w:rPr>
          <w:rFonts w:ascii="Arial" w:eastAsiaTheme="minorEastAsia" w:hAnsi="Arial" w:cs="Arial"/>
          <w:noProof/>
          <w:lang w:eastAsia="en-AU"/>
        </w:rPr>
      </w:pPr>
      <w:hyperlink w:anchor="_Toc495269531" w:history="1">
        <w:r w:rsidR="0049797C" w:rsidRPr="00953643">
          <w:rPr>
            <w:rStyle w:val="Hyperlink"/>
            <w:rFonts w:ascii="Arial" w:hAnsi="Arial" w:cs="Arial"/>
            <w:noProof/>
          </w:rPr>
          <w:t xml:space="preserve">Linking </w:t>
        </w:r>
        <w:r w:rsidR="00AF4D68" w:rsidRPr="00953643">
          <w:rPr>
            <w:rStyle w:val="Hyperlink"/>
            <w:rFonts w:ascii="Arial" w:hAnsi="Arial" w:cs="Arial"/>
            <w:noProof/>
          </w:rPr>
          <w:t>m</w:t>
        </w:r>
        <w:r w:rsidR="0049797C" w:rsidRPr="00953643">
          <w:rPr>
            <w:rStyle w:val="Hyperlink"/>
            <w:rFonts w:ascii="Arial" w:hAnsi="Arial" w:cs="Arial"/>
            <w:noProof/>
          </w:rPr>
          <w:t xml:space="preserve">anagement needs with </w:t>
        </w:r>
        <w:r w:rsidR="00AF4D68" w:rsidRPr="00953643">
          <w:rPr>
            <w:rStyle w:val="Hyperlink"/>
            <w:rFonts w:ascii="Arial" w:hAnsi="Arial" w:cs="Arial"/>
            <w:noProof/>
          </w:rPr>
          <w:t>p</w:t>
        </w:r>
        <w:r w:rsidR="0049797C" w:rsidRPr="00953643">
          <w:rPr>
            <w:rStyle w:val="Hyperlink"/>
            <w:rFonts w:ascii="Arial" w:hAnsi="Arial" w:cs="Arial"/>
            <w:noProof/>
          </w:rPr>
          <w:t xml:space="preserve">rogram </w:t>
        </w:r>
        <w:r w:rsidR="00AF4D68" w:rsidRPr="00953643">
          <w:rPr>
            <w:rStyle w:val="Hyperlink"/>
            <w:rFonts w:ascii="Arial" w:hAnsi="Arial" w:cs="Arial"/>
            <w:noProof/>
          </w:rPr>
          <w:t>d</w:t>
        </w:r>
        <w:r w:rsidR="0049797C" w:rsidRPr="00953643">
          <w:rPr>
            <w:rStyle w:val="Hyperlink"/>
            <w:rFonts w:ascii="Arial" w:hAnsi="Arial" w:cs="Arial"/>
            <w:noProof/>
          </w:rPr>
          <w:t>esign</w:t>
        </w:r>
        <w:r w:rsidR="0049797C" w:rsidRPr="00953643">
          <w:rPr>
            <w:rFonts w:ascii="Arial" w:hAnsi="Arial" w:cs="Arial"/>
            <w:noProof/>
            <w:webHidden/>
          </w:rPr>
          <w:tab/>
        </w:r>
        <w:r w:rsidR="00486A61">
          <w:rPr>
            <w:rFonts w:ascii="Arial" w:hAnsi="Arial" w:cs="Arial"/>
            <w:noProof/>
            <w:webHidden/>
          </w:rPr>
          <w:t>16</w:t>
        </w:r>
      </w:hyperlink>
    </w:p>
    <w:p w14:paraId="1F188AEB" w14:textId="74AAE10D" w:rsidR="0049797C" w:rsidRPr="00953643" w:rsidRDefault="003A0F88" w:rsidP="00953643">
      <w:pPr>
        <w:pStyle w:val="TOC1"/>
        <w:rPr>
          <w:rFonts w:ascii="Arial" w:eastAsiaTheme="minorEastAsia" w:hAnsi="Arial" w:cs="Arial"/>
          <w:noProof/>
          <w:lang w:eastAsia="en-AU"/>
        </w:rPr>
      </w:pPr>
      <w:hyperlink w:anchor="_Toc495269532" w:history="1">
        <w:r w:rsidR="0049797C" w:rsidRPr="00953643">
          <w:rPr>
            <w:rStyle w:val="Hyperlink"/>
            <w:rFonts w:ascii="Arial" w:hAnsi="Arial" w:cs="Arial"/>
            <w:noProof/>
          </w:rPr>
          <w:t xml:space="preserve">Next </w:t>
        </w:r>
        <w:r w:rsidR="0044017D" w:rsidRPr="00953643">
          <w:rPr>
            <w:rStyle w:val="Hyperlink"/>
            <w:rFonts w:ascii="Arial" w:hAnsi="Arial" w:cs="Arial"/>
            <w:noProof/>
          </w:rPr>
          <w:t>s</w:t>
        </w:r>
        <w:r w:rsidR="0049797C" w:rsidRPr="00953643">
          <w:rPr>
            <w:rStyle w:val="Hyperlink"/>
            <w:rFonts w:ascii="Arial" w:hAnsi="Arial" w:cs="Arial"/>
            <w:noProof/>
          </w:rPr>
          <w:t>teps</w:t>
        </w:r>
        <w:r w:rsidR="0049797C" w:rsidRPr="00953643">
          <w:rPr>
            <w:rFonts w:ascii="Arial" w:hAnsi="Arial" w:cs="Arial"/>
            <w:noProof/>
            <w:webHidden/>
          </w:rPr>
          <w:tab/>
        </w:r>
        <w:r w:rsidR="00486A61">
          <w:rPr>
            <w:rFonts w:ascii="Arial" w:hAnsi="Arial" w:cs="Arial"/>
            <w:noProof/>
            <w:webHidden/>
          </w:rPr>
          <w:t>24</w:t>
        </w:r>
      </w:hyperlink>
    </w:p>
    <w:p w14:paraId="1F188AEC" w14:textId="1B8794E6" w:rsidR="0049797C" w:rsidRPr="00953643" w:rsidRDefault="003A0F88" w:rsidP="00953643">
      <w:pPr>
        <w:pStyle w:val="TOC1"/>
        <w:rPr>
          <w:rFonts w:ascii="Arial" w:eastAsiaTheme="minorEastAsia" w:hAnsi="Arial" w:cs="Arial"/>
          <w:noProof/>
          <w:lang w:eastAsia="en-AU"/>
        </w:rPr>
      </w:pPr>
      <w:hyperlink w:anchor="_Toc495269533" w:history="1">
        <w:r w:rsidR="0049797C" w:rsidRPr="00953643">
          <w:rPr>
            <w:rStyle w:val="Hyperlink"/>
            <w:rFonts w:ascii="Arial" w:hAnsi="Arial" w:cs="Arial"/>
            <w:noProof/>
          </w:rPr>
          <w:t>References</w:t>
        </w:r>
        <w:r w:rsidR="0049797C" w:rsidRPr="00953643">
          <w:rPr>
            <w:rFonts w:ascii="Arial" w:hAnsi="Arial" w:cs="Arial"/>
            <w:noProof/>
            <w:webHidden/>
          </w:rPr>
          <w:tab/>
        </w:r>
        <w:r w:rsidR="00842AD4" w:rsidRPr="00953643">
          <w:rPr>
            <w:rFonts w:ascii="Arial" w:hAnsi="Arial" w:cs="Arial"/>
            <w:noProof/>
            <w:webHidden/>
          </w:rPr>
          <w:fldChar w:fldCharType="begin"/>
        </w:r>
        <w:r w:rsidR="0049797C" w:rsidRPr="00953643">
          <w:rPr>
            <w:rFonts w:ascii="Arial" w:hAnsi="Arial" w:cs="Arial"/>
            <w:noProof/>
            <w:webHidden/>
          </w:rPr>
          <w:instrText xml:space="preserve"> PAGEREF _Toc495269533 \h </w:instrText>
        </w:r>
        <w:r w:rsidR="00842AD4" w:rsidRPr="00953643">
          <w:rPr>
            <w:rFonts w:ascii="Arial" w:hAnsi="Arial" w:cs="Arial"/>
            <w:noProof/>
            <w:webHidden/>
          </w:rPr>
        </w:r>
        <w:r w:rsidR="00842AD4" w:rsidRPr="00953643">
          <w:rPr>
            <w:rFonts w:ascii="Arial" w:hAnsi="Arial" w:cs="Arial"/>
            <w:noProof/>
            <w:webHidden/>
          </w:rPr>
          <w:fldChar w:fldCharType="separate"/>
        </w:r>
        <w:r w:rsidR="00A31205">
          <w:rPr>
            <w:rFonts w:ascii="Arial" w:hAnsi="Arial" w:cs="Arial"/>
            <w:noProof/>
            <w:webHidden/>
          </w:rPr>
          <w:t>25</w:t>
        </w:r>
        <w:r w:rsidR="00842AD4" w:rsidRPr="00953643">
          <w:rPr>
            <w:rFonts w:ascii="Arial" w:hAnsi="Arial" w:cs="Arial"/>
            <w:noProof/>
            <w:webHidden/>
          </w:rPr>
          <w:fldChar w:fldCharType="end"/>
        </w:r>
      </w:hyperlink>
    </w:p>
    <w:p w14:paraId="1F188AEE" w14:textId="5D9F1FC7" w:rsidR="00EC362A" w:rsidRPr="00473EA5" w:rsidRDefault="00842AD4" w:rsidP="001E401D">
      <w:pPr>
        <w:spacing w:after="0"/>
        <w:rPr>
          <w:rFonts w:ascii="Arial" w:hAnsi="Arial" w:cs="Arial"/>
          <w:b/>
        </w:rPr>
      </w:pPr>
      <w:r w:rsidRPr="00473EA5">
        <w:rPr>
          <w:rFonts w:ascii="Arial" w:hAnsi="Arial" w:cs="Arial"/>
          <w:b/>
        </w:rPr>
        <w:fldChar w:fldCharType="end"/>
      </w:r>
    </w:p>
    <w:p w14:paraId="1F188AEF" w14:textId="77777777" w:rsidR="00736474" w:rsidRPr="00953643" w:rsidRDefault="00736474" w:rsidP="00736474">
      <w:pPr>
        <w:pStyle w:val="Heading1"/>
        <w:rPr>
          <w:b/>
          <w:sz w:val="22"/>
          <w:szCs w:val="22"/>
        </w:rPr>
      </w:pPr>
      <w:bookmarkStart w:id="14" w:name="_Toc494957108"/>
      <w:bookmarkStart w:id="15" w:name="_Toc495133086"/>
      <w:bookmarkStart w:id="16" w:name="_Toc495146674"/>
      <w:bookmarkStart w:id="17" w:name="_Toc495150077"/>
      <w:bookmarkStart w:id="18" w:name="_Toc495239232"/>
      <w:bookmarkStart w:id="19" w:name="_Toc495269413"/>
      <w:bookmarkStart w:id="20" w:name="_Toc495269521"/>
      <w:r w:rsidRPr="00953643">
        <w:rPr>
          <w:b/>
          <w:sz w:val="22"/>
          <w:szCs w:val="22"/>
        </w:rPr>
        <w:t>Figures</w:t>
      </w:r>
      <w:bookmarkEnd w:id="14"/>
      <w:bookmarkEnd w:id="15"/>
      <w:bookmarkEnd w:id="16"/>
      <w:bookmarkEnd w:id="17"/>
      <w:bookmarkEnd w:id="18"/>
      <w:bookmarkEnd w:id="19"/>
      <w:bookmarkEnd w:id="20"/>
      <w:r w:rsidRPr="00953643">
        <w:rPr>
          <w:b/>
          <w:sz w:val="22"/>
          <w:szCs w:val="22"/>
        </w:rPr>
        <w:t xml:space="preserve"> </w:t>
      </w:r>
    </w:p>
    <w:p w14:paraId="1F188AF0" w14:textId="1F46E313" w:rsidR="00E1154F" w:rsidRPr="00473EA5" w:rsidRDefault="00E1154F" w:rsidP="00953643">
      <w:pPr>
        <w:pStyle w:val="TOC1"/>
        <w:rPr>
          <w:rStyle w:val="Hyperlink"/>
          <w:rFonts w:ascii="Arial" w:hAnsi="Arial" w:cs="Arial"/>
          <w:noProof/>
          <w:color w:val="auto"/>
          <w:u w:val="none"/>
        </w:rPr>
      </w:pPr>
      <w:r w:rsidRPr="00473EA5">
        <w:rPr>
          <w:rStyle w:val="Hyperlink"/>
          <w:rFonts w:ascii="Arial" w:hAnsi="Arial" w:cs="Arial"/>
          <w:noProof/>
          <w:color w:val="auto"/>
          <w:u w:val="none"/>
        </w:rPr>
        <w:t>Figure 1: Summary of information products and</w:t>
      </w:r>
      <w:r w:rsidR="00953643">
        <w:rPr>
          <w:rStyle w:val="Hyperlink"/>
          <w:rFonts w:ascii="Arial" w:hAnsi="Arial" w:cs="Arial"/>
          <w:noProof/>
          <w:color w:val="auto"/>
          <w:u w:val="none"/>
        </w:rPr>
        <w:t xml:space="preserve"> attributes required by managers..</w:t>
      </w:r>
      <w:r w:rsidRPr="00473EA5">
        <w:rPr>
          <w:rStyle w:val="Hyperlink"/>
          <w:rFonts w:ascii="Arial" w:hAnsi="Arial" w:cs="Arial"/>
          <w:noProof/>
          <w:color w:val="auto"/>
          <w:u w:val="none"/>
        </w:rPr>
        <w:t>......</w:t>
      </w:r>
      <w:r w:rsidR="004C3F32" w:rsidRPr="00473EA5">
        <w:rPr>
          <w:rStyle w:val="Hyperlink"/>
          <w:rFonts w:ascii="Arial" w:hAnsi="Arial" w:cs="Arial"/>
          <w:noProof/>
          <w:color w:val="auto"/>
          <w:u w:val="none"/>
        </w:rPr>
        <w:t xml:space="preserve">........ </w:t>
      </w:r>
      <w:r w:rsidR="00486A61">
        <w:rPr>
          <w:rStyle w:val="Hyperlink"/>
          <w:rFonts w:ascii="Arial" w:hAnsi="Arial" w:cs="Arial"/>
          <w:noProof/>
          <w:color w:val="auto"/>
          <w:u w:val="none"/>
        </w:rPr>
        <w:t>8</w:t>
      </w:r>
      <w:r w:rsidRPr="00473EA5">
        <w:rPr>
          <w:rStyle w:val="Hyperlink"/>
          <w:rFonts w:ascii="Arial" w:hAnsi="Arial" w:cs="Arial"/>
          <w:noProof/>
          <w:color w:val="auto"/>
          <w:u w:val="none"/>
        </w:rPr>
        <w:t xml:space="preserve"> </w:t>
      </w:r>
    </w:p>
    <w:p w14:paraId="1F188AF1" w14:textId="37E6FE5A" w:rsidR="00E1154F" w:rsidRPr="00473EA5" w:rsidRDefault="004C3F32" w:rsidP="00953643">
      <w:pPr>
        <w:pStyle w:val="TOC1"/>
        <w:rPr>
          <w:rStyle w:val="Hyperlink"/>
          <w:rFonts w:ascii="Arial" w:hAnsi="Arial" w:cs="Arial"/>
          <w:noProof/>
          <w:color w:val="auto"/>
          <w:u w:val="none"/>
        </w:rPr>
      </w:pPr>
      <w:r w:rsidRPr="00473EA5">
        <w:rPr>
          <w:rStyle w:val="Hyperlink"/>
          <w:rFonts w:ascii="Arial" w:hAnsi="Arial" w:cs="Arial"/>
          <w:noProof/>
          <w:color w:val="auto"/>
          <w:u w:val="none"/>
        </w:rPr>
        <w:t>Figure</w:t>
      </w:r>
      <w:r w:rsidR="00E1154F" w:rsidRPr="00473EA5">
        <w:rPr>
          <w:rStyle w:val="Hyperlink"/>
          <w:rFonts w:ascii="Arial" w:hAnsi="Arial" w:cs="Arial"/>
          <w:noProof/>
          <w:color w:val="auto"/>
          <w:u w:val="none"/>
        </w:rPr>
        <w:t xml:space="preserve"> 2: Components of a hierarchical designed monitoring program</w:t>
      </w:r>
      <w:r w:rsidRPr="00473EA5">
        <w:rPr>
          <w:rStyle w:val="Hyperlink"/>
          <w:rFonts w:ascii="Arial" w:hAnsi="Arial" w:cs="Arial"/>
          <w:noProof/>
          <w:color w:val="auto"/>
          <w:u w:val="none"/>
        </w:rPr>
        <w:t xml:space="preserve"> .....</w:t>
      </w:r>
      <w:r w:rsidR="00953643">
        <w:rPr>
          <w:rStyle w:val="Hyperlink"/>
          <w:rFonts w:ascii="Arial" w:hAnsi="Arial" w:cs="Arial"/>
          <w:noProof/>
          <w:color w:val="auto"/>
          <w:u w:val="none"/>
        </w:rPr>
        <w:t>......................</w:t>
      </w:r>
      <w:r w:rsidRPr="00473EA5">
        <w:rPr>
          <w:rStyle w:val="Hyperlink"/>
          <w:rFonts w:ascii="Arial" w:hAnsi="Arial" w:cs="Arial"/>
          <w:noProof/>
          <w:color w:val="auto"/>
          <w:u w:val="none"/>
        </w:rPr>
        <w:t>.... 1</w:t>
      </w:r>
      <w:r w:rsidR="00486A61">
        <w:rPr>
          <w:rStyle w:val="Hyperlink"/>
          <w:rFonts w:ascii="Arial" w:hAnsi="Arial" w:cs="Arial"/>
          <w:noProof/>
          <w:color w:val="auto"/>
          <w:u w:val="none"/>
        </w:rPr>
        <w:t>3</w:t>
      </w:r>
    </w:p>
    <w:p w14:paraId="1F188AF2" w14:textId="7AB00C05" w:rsidR="001E401D" w:rsidRPr="00473EA5" w:rsidRDefault="001E401D" w:rsidP="00953643">
      <w:pPr>
        <w:pStyle w:val="TOC1"/>
        <w:rPr>
          <w:rStyle w:val="Hyperlink"/>
          <w:rFonts w:ascii="Arial" w:hAnsi="Arial" w:cs="Arial"/>
          <w:noProof/>
          <w:color w:val="auto"/>
          <w:u w:val="none"/>
        </w:rPr>
      </w:pPr>
      <w:r w:rsidRPr="00473EA5">
        <w:rPr>
          <w:rStyle w:val="Hyperlink"/>
          <w:rFonts w:ascii="Arial" w:hAnsi="Arial" w:cs="Arial"/>
          <w:noProof/>
          <w:color w:val="auto"/>
          <w:u w:val="none"/>
        </w:rPr>
        <w:t>Figure3: Example of hierarchical framework applied to coral reef monitori</w:t>
      </w:r>
      <w:r w:rsidR="00953643">
        <w:rPr>
          <w:rStyle w:val="Hyperlink"/>
          <w:rFonts w:ascii="Arial" w:hAnsi="Arial" w:cs="Arial"/>
          <w:noProof/>
          <w:color w:val="auto"/>
          <w:u w:val="none"/>
        </w:rPr>
        <w:t>ng..................</w:t>
      </w:r>
      <w:r w:rsidRPr="00473EA5">
        <w:rPr>
          <w:rStyle w:val="Hyperlink"/>
          <w:rFonts w:ascii="Arial" w:hAnsi="Arial" w:cs="Arial"/>
          <w:noProof/>
          <w:color w:val="auto"/>
          <w:u w:val="none"/>
        </w:rPr>
        <w:t>.... 1</w:t>
      </w:r>
      <w:r w:rsidR="00486A61">
        <w:rPr>
          <w:rStyle w:val="Hyperlink"/>
          <w:rFonts w:ascii="Arial" w:hAnsi="Arial" w:cs="Arial"/>
          <w:noProof/>
          <w:color w:val="auto"/>
          <w:u w:val="none"/>
        </w:rPr>
        <w:t>5</w:t>
      </w:r>
    </w:p>
    <w:p w14:paraId="1F188AF3" w14:textId="77777777" w:rsidR="004C3F32" w:rsidRPr="00473EA5" w:rsidRDefault="004C3F32" w:rsidP="00953643">
      <w:pPr>
        <w:pStyle w:val="TOC1"/>
        <w:rPr>
          <w:rStyle w:val="Hyperlink"/>
          <w:rFonts w:ascii="Arial" w:hAnsi="Arial" w:cs="Arial"/>
          <w:noProof/>
          <w:color w:val="auto"/>
          <w:u w:val="none"/>
        </w:rPr>
      </w:pPr>
    </w:p>
    <w:p w14:paraId="1F188AF4" w14:textId="77777777" w:rsidR="004C3F32" w:rsidRPr="00953643" w:rsidRDefault="004C3F32" w:rsidP="004C3F32">
      <w:pPr>
        <w:pStyle w:val="Heading1"/>
        <w:rPr>
          <w:b/>
          <w:sz w:val="22"/>
          <w:szCs w:val="22"/>
        </w:rPr>
      </w:pPr>
      <w:bookmarkStart w:id="21" w:name="_Toc494957109"/>
      <w:bookmarkStart w:id="22" w:name="_Toc495133087"/>
      <w:bookmarkStart w:id="23" w:name="_Toc495146675"/>
      <w:bookmarkStart w:id="24" w:name="_Toc495150078"/>
      <w:bookmarkStart w:id="25" w:name="_Toc495239233"/>
      <w:bookmarkStart w:id="26" w:name="_Toc495269414"/>
      <w:bookmarkStart w:id="27" w:name="_Toc495269522"/>
      <w:r w:rsidRPr="00953643">
        <w:rPr>
          <w:b/>
          <w:sz w:val="22"/>
          <w:szCs w:val="22"/>
        </w:rPr>
        <w:t>Tables</w:t>
      </w:r>
      <w:bookmarkEnd w:id="21"/>
      <w:bookmarkEnd w:id="22"/>
      <w:bookmarkEnd w:id="23"/>
      <w:bookmarkEnd w:id="24"/>
      <w:bookmarkEnd w:id="25"/>
      <w:bookmarkEnd w:id="26"/>
      <w:bookmarkEnd w:id="27"/>
      <w:r w:rsidRPr="00953643">
        <w:rPr>
          <w:b/>
          <w:sz w:val="22"/>
          <w:szCs w:val="22"/>
        </w:rPr>
        <w:t xml:space="preserve"> </w:t>
      </w:r>
    </w:p>
    <w:p w14:paraId="1F188AF5" w14:textId="6E9D543A" w:rsidR="00E1154F" w:rsidRPr="00473EA5" w:rsidRDefault="00E1154F" w:rsidP="00953643">
      <w:pPr>
        <w:pStyle w:val="TOC1"/>
        <w:rPr>
          <w:rStyle w:val="Hyperlink"/>
          <w:rFonts w:ascii="Arial" w:hAnsi="Arial" w:cs="Arial"/>
          <w:noProof/>
          <w:color w:val="auto"/>
          <w:u w:val="none"/>
        </w:rPr>
      </w:pPr>
      <w:r w:rsidRPr="00473EA5">
        <w:rPr>
          <w:rStyle w:val="Hyperlink"/>
          <w:rFonts w:ascii="Arial" w:hAnsi="Arial" w:cs="Arial"/>
          <w:noProof/>
          <w:color w:val="auto"/>
          <w:u w:val="none"/>
        </w:rPr>
        <w:t>Table 1: Categories of management use and how information products will be used</w:t>
      </w:r>
      <w:r w:rsidR="00953643">
        <w:rPr>
          <w:rStyle w:val="Hyperlink"/>
          <w:rFonts w:ascii="Arial" w:hAnsi="Arial" w:cs="Arial"/>
          <w:noProof/>
          <w:color w:val="auto"/>
          <w:u w:val="none"/>
        </w:rPr>
        <w:t xml:space="preserve"> .</w:t>
      </w:r>
      <w:r w:rsidR="006041A3" w:rsidRPr="00473EA5">
        <w:rPr>
          <w:rStyle w:val="Hyperlink"/>
          <w:rFonts w:ascii="Arial" w:hAnsi="Arial" w:cs="Arial"/>
          <w:noProof/>
          <w:color w:val="auto"/>
          <w:u w:val="none"/>
        </w:rPr>
        <w:t>...</w:t>
      </w:r>
      <w:r w:rsidR="00953643">
        <w:rPr>
          <w:rStyle w:val="Hyperlink"/>
          <w:rFonts w:ascii="Arial" w:hAnsi="Arial" w:cs="Arial"/>
          <w:noProof/>
          <w:color w:val="auto"/>
          <w:u w:val="none"/>
        </w:rPr>
        <w:t>....</w:t>
      </w:r>
      <w:r w:rsidR="004C3F32" w:rsidRPr="00473EA5">
        <w:rPr>
          <w:rStyle w:val="Hyperlink"/>
          <w:rFonts w:ascii="Arial" w:hAnsi="Arial" w:cs="Arial"/>
          <w:noProof/>
          <w:color w:val="auto"/>
          <w:u w:val="none"/>
        </w:rPr>
        <w:t xml:space="preserve"> </w:t>
      </w:r>
      <w:r w:rsidR="006041A3" w:rsidRPr="00473EA5">
        <w:rPr>
          <w:rStyle w:val="Hyperlink"/>
          <w:rFonts w:ascii="Arial" w:hAnsi="Arial" w:cs="Arial"/>
          <w:noProof/>
          <w:color w:val="auto"/>
          <w:u w:val="none"/>
        </w:rPr>
        <w:t>1</w:t>
      </w:r>
      <w:r w:rsidR="00486A61">
        <w:rPr>
          <w:rStyle w:val="Hyperlink"/>
          <w:rFonts w:ascii="Arial" w:hAnsi="Arial" w:cs="Arial"/>
          <w:noProof/>
          <w:color w:val="auto"/>
          <w:u w:val="none"/>
        </w:rPr>
        <w:t>1</w:t>
      </w:r>
    </w:p>
    <w:p w14:paraId="1F188AF6" w14:textId="3EA26228" w:rsidR="00E1154F" w:rsidRPr="00473EA5" w:rsidRDefault="00E1154F" w:rsidP="00953643">
      <w:pPr>
        <w:pStyle w:val="TOC1"/>
        <w:rPr>
          <w:rStyle w:val="Hyperlink"/>
          <w:rFonts w:ascii="Arial" w:hAnsi="Arial" w:cs="Arial"/>
          <w:noProof/>
          <w:color w:val="auto"/>
          <w:u w:val="none"/>
        </w:rPr>
      </w:pPr>
      <w:r w:rsidRPr="00473EA5">
        <w:rPr>
          <w:rStyle w:val="Hyperlink"/>
          <w:rFonts w:ascii="Arial" w:hAnsi="Arial" w:cs="Arial"/>
          <w:noProof/>
          <w:color w:val="auto"/>
          <w:u w:val="none"/>
        </w:rPr>
        <w:t xml:space="preserve">Table 2: Example of </w:t>
      </w:r>
      <w:r w:rsidR="00F2298B" w:rsidRPr="00473EA5">
        <w:rPr>
          <w:rStyle w:val="Hyperlink"/>
          <w:rFonts w:ascii="Arial" w:hAnsi="Arial" w:cs="Arial"/>
          <w:noProof/>
          <w:color w:val="auto"/>
          <w:u w:val="none"/>
        </w:rPr>
        <w:t xml:space="preserve">how information from </w:t>
      </w:r>
      <w:r w:rsidR="00EB63E7" w:rsidRPr="00473EA5">
        <w:rPr>
          <w:rStyle w:val="Hyperlink"/>
          <w:rFonts w:ascii="Arial" w:hAnsi="Arial" w:cs="Arial"/>
          <w:noProof/>
          <w:color w:val="auto"/>
          <w:u w:val="none"/>
        </w:rPr>
        <w:t>expert</w:t>
      </w:r>
      <w:r w:rsidR="00B26C7E">
        <w:rPr>
          <w:rStyle w:val="Hyperlink"/>
          <w:rFonts w:ascii="Arial" w:hAnsi="Arial" w:cs="Arial"/>
          <w:noProof/>
          <w:color w:val="auto"/>
          <w:u w:val="none"/>
        </w:rPr>
        <w:t xml:space="preserve"> </w:t>
      </w:r>
      <w:r w:rsidR="00EB63E7" w:rsidRPr="00473EA5">
        <w:rPr>
          <w:rStyle w:val="Hyperlink"/>
          <w:rFonts w:ascii="Arial" w:hAnsi="Arial" w:cs="Arial"/>
          <w:noProof/>
          <w:color w:val="auto"/>
          <w:u w:val="none"/>
        </w:rPr>
        <w:t>theme</w:t>
      </w:r>
      <w:r w:rsidR="00F2298B" w:rsidRPr="00473EA5">
        <w:rPr>
          <w:rStyle w:val="Hyperlink"/>
          <w:rFonts w:ascii="Arial" w:hAnsi="Arial" w:cs="Arial"/>
          <w:noProof/>
          <w:color w:val="auto"/>
          <w:u w:val="none"/>
        </w:rPr>
        <w:t xml:space="preserve"> groups fit into a spatial, temporal and process </w:t>
      </w:r>
      <w:r w:rsidRPr="00473EA5">
        <w:rPr>
          <w:rStyle w:val="Hyperlink"/>
          <w:rFonts w:ascii="Arial" w:hAnsi="Arial" w:cs="Arial"/>
          <w:noProof/>
          <w:color w:val="auto"/>
          <w:u w:val="none"/>
        </w:rPr>
        <w:t>hierarchical design</w:t>
      </w:r>
      <w:r w:rsidR="004C3F32" w:rsidRPr="00473EA5">
        <w:rPr>
          <w:rStyle w:val="Hyperlink"/>
          <w:rFonts w:ascii="Arial" w:hAnsi="Arial" w:cs="Arial"/>
          <w:noProof/>
          <w:color w:val="auto"/>
          <w:u w:val="none"/>
        </w:rPr>
        <w:t xml:space="preserve"> </w:t>
      </w:r>
      <w:r w:rsidR="00953643">
        <w:rPr>
          <w:rStyle w:val="Hyperlink"/>
          <w:rFonts w:ascii="Arial" w:hAnsi="Arial" w:cs="Arial"/>
          <w:noProof/>
          <w:color w:val="auto"/>
          <w:u w:val="none"/>
        </w:rPr>
        <w:t>…………………………………………..........................</w:t>
      </w:r>
      <w:r w:rsidR="004C3F32" w:rsidRPr="00473EA5">
        <w:rPr>
          <w:rStyle w:val="Hyperlink"/>
          <w:rFonts w:ascii="Arial" w:hAnsi="Arial" w:cs="Arial"/>
          <w:noProof/>
          <w:color w:val="auto"/>
          <w:u w:val="none"/>
        </w:rPr>
        <w:t>1</w:t>
      </w:r>
      <w:r w:rsidR="00486A61">
        <w:rPr>
          <w:rStyle w:val="Hyperlink"/>
          <w:rFonts w:ascii="Arial" w:hAnsi="Arial" w:cs="Arial"/>
          <w:noProof/>
          <w:color w:val="auto"/>
          <w:u w:val="none"/>
        </w:rPr>
        <w:t>9</w:t>
      </w:r>
    </w:p>
    <w:p w14:paraId="1F188AF7" w14:textId="6EAC5DA8" w:rsidR="00E1154F" w:rsidRPr="00473EA5" w:rsidRDefault="00E1154F" w:rsidP="00953643">
      <w:pPr>
        <w:pStyle w:val="TOC1"/>
        <w:rPr>
          <w:rStyle w:val="Hyperlink"/>
          <w:rFonts w:ascii="Arial" w:hAnsi="Arial" w:cs="Arial"/>
          <w:noProof/>
          <w:color w:val="auto"/>
          <w:u w:val="none"/>
        </w:rPr>
      </w:pPr>
      <w:r w:rsidRPr="00473EA5">
        <w:rPr>
          <w:rStyle w:val="Hyperlink"/>
          <w:rFonts w:ascii="Arial" w:hAnsi="Arial" w:cs="Arial"/>
          <w:noProof/>
          <w:color w:val="auto"/>
          <w:u w:val="none"/>
        </w:rPr>
        <w:t xml:space="preserve">Table 3: Example of </w:t>
      </w:r>
      <w:r w:rsidR="00F2298B" w:rsidRPr="00473EA5">
        <w:rPr>
          <w:rStyle w:val="Hyperlink"/>
          <w:rFonts w:ascii="Arial" w:hAnsi="Arial" w:cs="Arial"/>
          <w:noProof/>
          <w:color w:val="auto"/>
          <w:u w:val="none"/>
        </w:rPr>
        <w:t xml:space="preserve">how information from </w:t>
      </w:r>
      <w:r w:rsidR="00EB63E7" w:rsidRPr="00473EA5">
        <w:rPr>
          <w:rStyle w:val="Hyperlink"/>
          <w:rFonts w:ascii="Arial" w:hAnsi="Arial" w:cs="Arial"/>
          <w:noProof/>
          <w:color w:val="auto"/>
          <w:u w:val="none"/>
        </w:rPr>
        <w:t>expert</w:t>
      </w:r>
      <w:r w:rsidR="00B26C7E">
        <w:rPr>
          <w:rStyle w:val="Hyperlink"/>
          <w:rFonts w:ascii="Arial" w:hAnsi="Arial" w:cs="Arial"/>
          <w:noProof/>
          <w:color w:val="auto"/>
          <w:u w:val="none"/>
        </w:rPr>
        <w:t xml:space="preserve"> </w:t>
      </w:r>
      <w:r w:rsidR="00EB63E7" w:rsidRPr="00473EA5">
        <w:rPr>
          <w:rStyle w:val="Hyperlink"/>
          <w:rFonts w:ascii="Arial" w:hAnsi="Arial" w:cs="Arial"/>
          <w:noProof/>
          <w:color w:val="auto"/>
          <w:u w:val="none"/>
        </w:rPr>
        <w:t>theme</w:t>
      </w:r>
      <w:r w:rsidR="00F2298B" w:rsidRPr="00473EA5">
        <w:rPr>
          <w:rStyle w:val="Hyperlink"/>
          <w:rFonts w:ascii="Arial" w:hAnsi="Arial" w:cs="Arial"/>
          <w:noProof/>
          <w:color w:val="auto"/>
          <w:u w:val="none"/>
        </w:rPr>
        <w:t xml:space="preserve"> groups </w:t>
      </w:r>
      <w:r w:rsidRPr="00473EA5">
        <w:rPr>
          <w:rStyle w:val="Hyperlink"/>
          <w:rFonts w:ascii="Arial" w:hAnsi="Arial" w:cs="Arial"/>
          <w:noProof/>
          <w:color w:val="auto"/>
          <w:u w:val="none"/>
        </w:rPr>
        <w:t>related to a management use</w:t>
      </w:r>
      <w:r w:rsidR="00F2298B" w:rsidRPr="00473EA5">
        <w:rPr>
          <w:rStyle w:val="Hyperlink"/>
          <w:rFonts w:ascii="Arial" w:hAnsi="Arial" w:cs="Arial"/>
          <w:noProof/>
          <w:color w:val="auto"/>
          <w:u w:val="none"/>
        </w:rPr>
        <w:t>s</w:t>
      </w:r>
      <w:r w:rsidR="004C3F32" w:rsidRPr="00473EA5">
        <w:rPr>
          <w:rStyle w:val="Hyperlink"/>
          <w:rFonts w:ascii="Arial" w:hAnsi="Arial" w:cs="Arial"/>
          <w:noProof/>
          <w:color w:val="auto"/>
          <w:u w:val="none"/>
        </w:rPr>
        <w:t>....</w:t>
      </w:r>
      <w:r w:rsidR="00953643">
        <w:rPr>
          <w:rStyle w:val="Hyperlink"/>
          <w:rFonts w:ascii="Arial" w:hAnsi="Arial" w:cs="Arial"/>
          <w:noProof/>
          <w:color w:val="auto"/>
          <w:u w:val="none"/>
        </w:rPr>
        <w:t>.....................................................................................................................</w:t>
      </w:r>
      <w:r w:rsidR="00486A61">
        <w:rPr>
          <w:rStyle w:val="Hyperlink"/>
          <w:rFonts w:ascii="Arial" w:hAnsi="Arial" w:cs="Arial"/>
          <w:noProof/>
          <w:color w:val="auto"/>
          <w:u w:val="none"/>
        </w:rPr>
        <w:t>20</w:t>
      </w:r>
    </w:p>
    <w:p w14:paraId="1F188AF8" w14:textId="58A762CA" w:rsidR="00D15093" w:rsidRDefault="004C171C" w:rsidP="00953643">
      <w:pPr>
        <w:pStyle w:val="TOC1"/>
      </w:pPr>
      <w:r w:rsidRPr="00473EA5">
        <w:rPr>
          <w:noProof/>
          <w:lang w:eastAsia="en-AU"/>
        </w:rPr>
        <w:drawing>
          <wp:anchor distT="0" distB="0" distL="114300" distR="114300" simplePos="0" relativeHeight="251660800" behindDoc="0" locked="0" layoutInCell="1" allowOverlap="1" wp14:anchorId="1F188D1B" wp14:editId="76F02CBF">
            <wp:simplePos x="0" y="0"/>
            <wp:positionH relativeFrom="column">
              <wp:posOffset>-118745</wp:posOffset>
            </wp:positionH>
            <wp:positionV relativeFrom="paragraph">
              <wp:posOffset>711835</wp:posOffset>
            </wp:positionV>
            <wp:extent cx="5889625" cy="1304925"/>
            <wp:effectExtent l="0" t="0" r="0" b="9525"/>
            <wp:wrapTopAndBottom/>
            <wp:docPr id="24" name="Picture 22" descr="Picture of an island from the water. " title="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6153.JPG"/>
                    <pic:cNvPicPr/>
                  </pic:nvPicPr>
                  <pic:blipFill>
                    <a:blip r:embed="rId21" cstate="print"/>
                    <a:srcRect t="31346" b="35404"/>
                    <a:stretch>
                      <a:fillRect/>
                    </a:stretch>
                  </pic:blipFill>
                  <pic:spPr>
                    <a:xfrm>
                      <a:off x="0" y="0"/>
                      <a:ext cx="5889625" cy="1304925"/>
                    </a:xfrm>
                    <a:prstGeom prst="rect">
                      <a:avLst/>
                    </a:prstGeom>
                  </pic:spPr>
                </pic:pic>
              </a:graphicData>
            </a:graphic>
          </wp:anchor>
        </w:drawing>
      </w:r>
      <w:r w:rsidR="00E1154F" w:rsidRPr="00473EA5">
        <w:rPr>
          <w:rStyle w:val="Hyperlink"/>
          <w:rFonts w:ascii="Arial" w:hAnsi="Arial" w:cs="Arial"/>
          <w:noProof/>
          <w:color w:val="auto"/>
          <w:u w:val="none"/>
        </w:rPr>
        <w:t xml:space="preserve">Table 4: Example of </w:t>
      </w:r>
      <w:r w:rsidR="00F2298B" w:rsidRPr="00473EA5">
        <w:rPr>
          <w:rStyle w:val="Hyperlink"/>
          <w:rFonts w:ascii="Arial" w:hAnsi="Arial" w:cs="Arial"/>
          <w:noProof/>
          <w:color w:val="auto"/>
          <w:u w:val="none"/>
        </w:rPr>
        <w:t xml:space="preserve">how </w:t>
      </w:r>
      <w:r w:rsidR="00E1154F" w:rsidRPr="00473EA5">
        <w:rPr>
          <w:rStyle w:val="Hyperlink"/>
          <w:rFonts w:ascii="Arial" w:hAnsi="Arial" w:cs="Arial"/>
          <w:noProof/>
          <w:color w:val="auto"/>
          <w:u w:val="none"/>
        </w:rPr>
        <w:t xml:space="preserve">existing </w:t>
      </w:r>
      <w:r w:rsidR="00F2298B" w:rsidRPr="00473EA5">
        <w:rPr>
          <w:rStyle w:val="Hyperlink"/>
          <w:rFonts w:ascii="Arial" w:hAnsi="Arial" w:cs="Arial"/>
          <w:noProof/>
          <w:color w:val="auto"/>
          <w:u w:val="none"/>
        </w:rPr>
        <w:t xml:space="preserve">programs </w:t>
      </w:r>
      <w:r w:rsidR="00E1154F" w:rsidRPr="00473EA5">
        <w:rPr>
          <w:rStyle w:val="Hyperlink"/>
          <w:rFonts w:ascii="Arial" w:hAnsi="Arial" w:cs="Arial"/>
          <w:noProof/>
          <w:color w:val="auto"/>
          <w:u w:val="none"/>
        </w:rPr>
        <w:t xml:space="preserve">fit </w:t>
      </w:r>
      <w:r w:rsidR="00F2298B" w:rsidRPr="00473EA5">
        <w:rPr>
          <w:rStyle w:val="Hyperlink"/>
          <w:rFonts w:ascii="Arial" w:hAnsi="Arial" w:cs="Arial"/>
          <w:noProof/>
          <w:color w:val="auto"/>
          <w:u w:val="none"/>
        </w:rPr>
        <w:t xml:space="preserve">within </w:t>
      </w:r>
      <w:r w:rsidR="00E1154F" w:rsidRPr="00473EA5">
        <w:rPr>
          <w:rStyle w:val="Hyperlink"/>
          <w:rFonts w:ascii="Arial" w:hAnsi="Arial" w:cs="Arial"/>
          <w:noProof/>
          <w:color w:val="auto"/>
          <w:u w:val="none"/>
        </w:rPr>
        <w:t>a hierarchical design</w:t>
      </w:r>
      <w:r w:rsidR="006041A3" w:rsidRPr="00473EA5">
        <w:rPr>
          <w:rStyle w:val="Hyperlink"/>
          <w:rFonts w:ascii="Arial" w:hAnsi="Arial" w:cs="Arial"/>
          <w:noProof/>
          <w:color w:val="auto"/>
          <w:u w:val="none"/>
        </w:rPr>
        <w:t xml:space="preserve"> </w:t>
      </w:r>
      <w:r w:rsidR="00953643">
        <w:rPr>
          <w:rStyle w:val="Hyperlink"/>
          <w:rFonts w:ascii="Arial" w:hAnsi="Arial" w:cs="Arial"/>
          <w:noProof/>
          <w:color w:val="auto"/>
          <w:u w:val="none"/>
        </w:rPr>
        <w:t>……………</w:t>
      </w:r>
      <w:r w:rsidR="006041A3" w:rsidRPr="00473EA5">
        <w:rPr>
          <w:rStyle w:val="Hyperlink"/>
          <w:rFonts w:ascii="Arial" w:hAnsi="Arial" w:cs="Arial"/>
          <w:noProof/>
          <w:color w:val="auto"/>
          <w:u w:val="none"/>
        </w:rPr>
        <w:t xml:space="preserve">..... </w:t>
      </w:r>
      <w:r w:rsidR="00486A61">
        <w:rPr>
          <w:rStyle w:val="Hyperlink"/>
          <w:rFonts w:ascii="Arial" w:hAnsi="Arial" w:cs="Arial"/>
          <w:noProof/>
          <w:color w:val="auto"/>
          <w:u w:val="none"/>
        </w:rPr>
        <w:t>22</w:t>
      </w:r>
      <w:r w:rsidR="00E1154F">
        <w:t xml:space="preserve"> </w:t>
      </w:r>
      <w:r w:rsidR="00D15093">
        <w:br w:type="page"/>
      </w:r>
    </w:p>
    <w:p w14:paraId="1F188AF9" w14:textId="77777777" w:rsidR="002550FD" w:rsidRDefault="00EA4FE6" w:rsidP="002550FD">
      <w:pPr>
        <w:rPr>
          <w:rFonts w:ascii="Arial" w:hAnsi="Arial" w:cs="Arial"/>
        </w:rPr>
      </w:pPr>
      <w:r>
        <w:rPr>
          <w:rFonts w:ascii="Arial" w:hAnsi="Arial" w:cs="Arial"/>
          <w:noProof/>
          <w:lang w:eastAsia="en-AU"/>
        </w:rPr>
        <w:drawing>
          <wp:anchor distT="0" distB="0" distL="114300" distR="114300" simplePos="0" relativeHeight="251661824" behindDoc="0" locked="0" layoutInCell="1" allowOverlap="1" wp14:anchorId="1F188D1D" wp14:editId="782EB2D4">
            <wp:simplePos x="0" y="0"/>
            <wp:positionH relativeFrom="column">
              <wp:posOffset>19050</wp:posOffset>
            </wp:positionH>
            <wp:positionV relativeFrom="paragraph">
              <wp:posOffset>440055</wp:posOffset>
            </wp:positionV>
            <wp:extent cx="5734685" cy="2647950"/>
            <wp:effectExtent l="0" t="0" r="0" b="0"/>
            <wp:wrapTopAndBottom/>
            <wp:docPr id="22" name="Picture 21" descr="People walking along a beach front. " title="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7152578.JPG"/>
                    <pic:cNvPicPr/>
                  </pic:nvPicPr>
                  <pic:blipFill>
                    <a:blip r:embed="rId22" cstate="print"/>
                    <a:srcRect t="8434" b="29919"/>
                    <a:stretch>
                      <a:fillRect/>
                    </a:stretch>
                  </pic:blipFill>
                  <pic:spPr>
                    <a:xfrm>
                      <a:off x="0" y="0"/>
                      <a:ext cx="5734685" cy="2647950"/>
                    </a:xfrm>
                    <a:prstGeom prst="rect">
                      <a:avLst/>
                    </a:prstGeom>
                  </pic:spPr>
                </pic:pic>
              </a:graphicData>
            </a:graphic>
          </wp:anchor>
        </w:drawing>
      </w:r>
    </w:p>
    <w:p w14:paraId="1F188AFC" w14:textId="77777777" w:rsidR="008C6315" w:rsidRDefault="008C6315" w:rsidP="0015611C">
      <w:pPr>
        <w:rPr>
          <w:rStyle w:val="Heading1Char"/>
        </w:rPr>
      </w:pPr>
    </w:p>
    <w:p w14:paraId="1F188AFD" w14:textId="77777777" w:rsidR="00444586" w:rsidRDefault="00D21811" w:rsidP="0049797C">
      <w:pPr>
        <w:pStyle w:val="Heading1"/>
        <w:spacing w:after="240"/>
        <w:rPr>
          <w:b/>
        </w:rPr>
      </w:pPr>
      <w:bookmarkStart w:id="28" w:name="_Toc495269523"/>
      <w:r w:rsidRPr="0049797C">
        <w:t>Purpose</w:t>
      </w:r>
      <w:bookmarkEnd w:id="28"/>
      <w:r>
        <w:rPr>
          <w:b/>
        </w:rPr>
        <w:t xml:space="preserve"> </w:t>
      </w:r>
    </w:p>
    <w:p w14:paraId="1F188AFE" w14:textId="4CB9EA12" w:rsidR="00107CB0" w:rsidRDefault="00D21811" w:rsidP="0015611C">
      <w:pPr>
        <w:spacing w:after="0"/>
        <w:rPr>
          <w:rFonts w:ascii="Arial" w:hAnsi="Arial" w:cs="Arial"/>
        </w:rPr>
      </w:pPr>
      <w:r>
        <w:rPr>
          <w:rFonts w:ascii="Arial" w:hAnsi="Arial" w:cs="Arial"/>
        </w:rPr>
        <w:t>The Great Barrier Reef</w:t>
      </w:r>
      <w:r w:rsidR="00A37F46">
        <w:rPr>
          <w:rFonts w:ascii="Arial" w:hAnsi="Arial" w:cs="Arial"/>
        </w:rPr>
        <w:t xml:space="preserve"> </w:t>
      </w:r>
      <w:r>
        <w:rPr>
          <w:rFonts w:ascii="Arial" w:hAnsi="Arial" w:cs="Arial"/>
        </w:rPr>
        <w:t xml:space="preserve">is a diverse ecosystem with environmental, </w:t>
      </w:r>
      <w:r w:rsidR="005B04C5">
        <w:rPr>
          <w:rFonts w:ascii="Arial" w:hAnsi="Arial" w:cs="Arial"/>
        </w:rPr>
        <w:t>I</w:t>
      </w:r>
      <w:r>
        <w:rPr>
          <w:rFonts w:ascii="Arial" w:hAnsi="Arial" w:cs="Arial"/>
        </w:rPr>
        <w:t>ndigenous, soc</w:t>
      </w:r>
      <w:r w:rsidR="00974B00">
        <w:rPr>
          <w:rFonts w:ascii="Arial" w:hAnsi="Arial" w:cs="Arial"/>
        </w:rPr>
        <w:t>ial and economic values. T</w:t>
      </w:r>
      <w:r>
        <w:rPr>
          <w:rFonts w:ascii="Arial" w:hAnsi="Arial" w:cs="Arial"/>
        </w:rPr>
        <w:t xml:space="preserve">he diversity of </w:t>
      </w:r>
      <w:r w:rsidR="00974B00">
        <w:rPr>
          <w:rFonts w:ascii="Arial" w:hAnsi="Arial" w:cs="Arial"/>
        </w:rPr>
        <w:t>values</w:t>
      </w:r>
      <w:r w:rsidR="00E64474">
        <w:rPr>
          <w:rFonts w:ascii="Arial" w:hAnsi="Arial" w:cs="Arial"/>
        </w:rPr>
        <w:t xml:space="preserve"> and human activities</w:t>
      </w:r>
      <w:r>
        <w:rPr>
          <w:rFonts w:ascii="Arial" w:hAnsi="Arial" w:cs="Arial"/>
        </w:rPr>
        <w:t xml:space="preserve"> </w:t>
      </w:r>
      <w:r w:rsidR="00C22630">
        <w:rPr>
          <w:rFonts w:ascii="Arial" w:hAnsi="Arial" w:cs="Arial"/>
        </w:rPr>
        <w:t xml:space="preserve">throughout the Great Barrier Reef </w:t>
      </w:r>
      <w:r w:rsidR="00974B00">
        <w:rPr>
          <w:rFonts w:ascii="Arial" w:hAnsi="Arial" w:cs="Arial"/>
        </w:rPr>
        <w:t xml:space="preserve">presents challenges to </w:t>
      </w:r>
      <w:r w:rsidR="00C22630">
        <w:rPr>
          <w:rFonts w:ascii="Arial" w:hAnsi="Arial" w:cs="Arial"/>
        </w:rPr>
        <w:t xml:space="preserve">management </w:t>
      </w:r>
      <w:r w:rsidR="00E64474">
        <w:rPr>
          <w:rFonts w:ascii="Arial" w:hAnsi="Arial" w:cs="Arial"/>
        </w:rPr>
        <w:t xml:space="preserve">agencies in identifying and </w:t>
      </w:r>
      <w:r w:rsidR="00974B00">
        <w:rPr>
          <w:rFonts w:ascii="Arial" w:hAnsi="Arial" w:cs="Arial"/>
        </w:rPr>
        <w:t>prioritising</w:t>
      </w:r>
      <w:r w:rsidR="00E64474">
        <w:rPr>
          <w:rFonts w:ascii="Arial" w:hAnsi="Arial" w:cs="Arial"/>
        </w:rPr>
        <w:t xml:space="preserve"> management actions.</w:t>
      </w:r>
      <w:r w:rsidR="00974B00">
        <w:rPr>
          <w:rFonts w:ascii="Arial" w:hAnsi="Arial" w:cs="Arial"/>
        </w:rPr>
        <w:t xml:space="preserve"> This report </w:t>
      </w:r>
      <w:r w:rsidR="0015611C">
        <w:rPr>
          <w:rFonts w:ascii="Arial" w:hAnsi="Arial" w:cs="Arial"/>
        </w:rPr>
        <w:t>inform</w:t>
      </w:r>
      <w:r w:rsidR="00FA1B86">
        <w:rPr>
          <w:rFonts w:ascii="Arial" w:hAnsi="Arial" w:cs="Arial"/>
        </w:rPr>
        <w:t>s</w:t>
      </w:r>
      <w:r w:rsidR="0015611C">
        <w:rPr>
          <w:rFonts w:ascii="Arial" w:hAnsi="Arial" w:cs="Arial"/>
        </w:rPr>
        <w:t xml:space="preserve"> the </w:t>
      </w:r>
      <w:r w:rsidR="005B04C5">
        <w:rPr>
          <w:rFonts w:ascii="Arial" w:hAnsi="Arial" w:cs="Arial"/>
        </w:rPr>
        <w:t>p</w:t>
      </w:r>
      <w:r w:rsidR="0015611C">
        <w:rPr>
          <w:rFonts w:ascii="Arial" w:hAnsi="Arial" w:cs="Arial"/>
        </w:rPr>
        <w:t xml:space="preserve">rogram </w:t>
      </w:r>
      <w:r w:rsidR="005B04C5">
        <w:rPr>
          <w:rFonts w:ascii="Arial" w:hAnsi="Arial" w:cs="Arial"/>
        </w:rPr>
        <w:t>d</w:t>
      </w:r>
      <w:r w:rsidR="0015611C" w:rsidRPr="0015611C">
        <w:rPr>
          <w:rFonts w:ascii="Arial" w:hAnsi="Arial" w:cs="Arial"/>
        </w:rPr>
        <w:t xml:space="preserve">esign </w:t>
      </w:r>
      <w:r w:rsidR="0015611C">
        <w:rPr>
          <w:rFonts w:ascii="Arial" w:hAnsi="Arial" w:cs="Arial"/>
        </w:rPr>
        <w:t xml:space="preserve">component </w:t>
      </w:r>
      <w:r w:rsidR="0015611C" w:rsidRPr="0015611C">
        <w:rPr>
          <w:rFonts w:ascii="Arial" w:hAnsi="Arial" w:cs="Arial"/>
        </w:rPr>
        <w:t>of the Reef 2050 Integrated Monitoring and Reporting Program</w:t>
      </w:r>
      <w:r w:rsidR="0015611C">
        <w:rPr>
          <w:rFonts w:ascii="Arial" w:hAnsi="Arial" w:cs="Arial"/>
        </w:rPr>
        <w:t xml:space="preserve"> </w:t>
      </w:r>
      <w:r w:rsidR="00FA1B86">
        <w:rPr>
          <w:rFonts w:ascii="Arial" w:hAnsi="Arial" w:cs="Arial"/>
        </w:rPr>
        <w:t>in rela</w:t>
      </w:r>
      <w:r w:rsidR="00066E95">
        <w:rPr>
          <w:rFonts w:ascii="Arial" w:hAnsi="Arial" w:cs="Arial"/>
        </w:rPr>
        <w:t>tion to managers’ needs. It</w:t>
      </w:r>
      <w:r w:rsidR="00FA1B86">
        <w:rPr>
          <w:rFonts w:ascii="Arial" w:hAnsi="Arial" w:cs="Arial"/>
        </w:rPr>
        <w:t xml:space="preserve"> provide</w:t>
      </w:r>
      <w:r w:rsidR="00066E95">
        <w:rPr>
          <w:rFonts w:ascii="Arial" w:hAnsi="Arial" w:cs="Arial"/>
        </w:rPr>
        <w:t>s</w:t>
      </w:r>
      <w:r w:rsidR="00FA1B86">
        <w:rPr>
          <w:rFonts w:ascii="Arial" w:hAnsi="Arial" w:cs="Arial"/>
        </w:rPr>
        <w:t xml:space="preserve"> direction to</w:t>
      </w:r>
      <w:r w:rsidR="0015611C">
        <w:rPr>
          <w:rFonts w:ascii="Arial" w:hAnsi="Arial" w:cs="Arial"/>
        </w:rPr>
        <w:t xml:space="preserve"> the </w:t>
      </w:r>
      <w:r w:rsidR="00EB63E7">
        <w:rPr>
          <w:rFonts w:ascii="Arial" w:hAnsi="Arial" w:cs="Arial"/>
        </w:rPr>
        <w:t>expert</w:t>
      </w:r>
      <w:r w:rsidR="00DA63A7">
        <w:rPr>
          <w:rFonts w:ascii="Arial" w:hAnsi="Arial" w:cs="Arial"/>
        </w:rPr>
        <w:t xml:space="preserve"> </w:t>
      </w:r>
      <w:r w:rsidR="00EB63E7">
        <w:rPr>
          <w:rFonts w:ascii="Arial" w:hAnsi="Arial" w:cs="Arial"/>
        </w:rPr>
        <w:t>theme</w:t>
      </w:r>
      <w:r w:rsidR="0015611C">
        <w:rPr>
          <w:rFonts w:ascii="Arial" w:hAnsi="Arial" w:cs="Arial"/>
        </w:rPr>
        <w:t xml:space="preserve"> groups in </w:t>
      </w:r>
      <w:r w:rsidR="00FA1B86">
        <w:rPr>
          <w:rFonts w:ascii="Arial" w:hAnsi="Arial" w:cs="Arial"/>
        </w:rPr>
        <w:t>terms of</w:t>
      </w:r>
      <w:r w:rsidR="0015611C">
        <w:rPr>
          <w:rFonts w:ascii="Arial" w:hAnsi="Arial" w:cs="Arial"/>
        </w:rPr>
        <w:t xml:space="preserve"> recommendations and prioritisation of future monitoring activities. It provides a synthesis </w:t>
      </w:r>
      <w:r w:rsidR="0015611C" w:rsidRPr="0015611C">
        <w:rPr>
          <w:rFonts w:ascii="Arial" w:hAnsi="Arial" w:cs="Arial"/>
        </w:rPr>
        <w:t>of</w:t>
      </w:r>
      <w:r w:rsidR="00E64474">
        <w:rPr>
          <w:rFonts w:ascii="Arial" w:hAnsi="Arial" w:cs="Arial"/>
        </w:rPr>
        <w:t xml:space="preserve"> interviews</w:t>
      </w:r>
      <w:r w:rsidR="004958E3">
        <w:rPr>
          <w:rFonts w:ascii="Arial" w:hAnsi="Arial" w:cs="Arial"/>
        </w:rPr>
        <w:t xml:space="preserve"> conducted with</w:t>
      </w:r>
      <w:r w:rsidR="00066E95">
        <w:rPr>
          <w:rFonts w:ascii="Arial" w:hAnsi="Arial" w:cs="Arial"/>
        </w:rPr>
        <w:t xml:space="preserve"> 45</w:t>
      </w:r>
      <w:r w:rsidR="004958E3">
        <w:rPr>
          <w:rFonts w:ascii="Arial" w:hAnsi="Arial" w:cs="Arial"/>
        </w:rPr>
        <w:t xml:space="preserve"> key staff </w:t>
      </w:r>
      <w:r w:rsidR="00066E95">
        <w:rPr>
          <w:rFonts w:ascii="Arial" w:hAnsi="Arial" w:cs="Arial"/>
        </w:rPr>
        <w:t xml:space="preserve">members </w:t>
      </w:r>
      <w:r w:rsidR="004958E3">
        <w:rPr>
          <w:rFonts w:ascii="Arial" w:hAnsi="Arial" w:cs="Arial"/>
        </w:rPr>
        <w:t xml:space="preserve">from </w:t>
      </w:r>
      <w:r w:rsidR="00E65875">
        <w:rPr>
          <w:rFonts w:ascii="Arial" w:hAnsi="Arial" w:cs="Arial"/>
        </w:rPr>
        <w:t>Australian</w:t>
      </w:r>
      <w:r w:rsidR="00E64474">
        <w:rPr>
          <w:rFonts w:ascii="Arial" w:hAnsi="Arial" w:cs="Arial"/>
        </w:rPr>
        <w:t xml:space="preserve"> and Queensland </w:t>
      </w:r>
      <w:r w:rsidR="00C22630">
        <w:rPr>
          <w:rFonts w:ascii="Arial" w:hAnsi="Arial" w:cs="Arial"/>
        </w:rPr>
        <w:t>g</w:t>
      </w:r>
      <w:r w:rsidR="00E64474">
        <w:rPr>
          <w:rFonts w:ascii="Arial" w:hAnsi="Arial" w:cs="Arial"/>
        </w:rPr>
        <w:t xml:space="preserve">overnment agencies responsible for </w:t>
      </w:r>
      <w:r w:rsidR="00FA1B86">
        <w:rPr>
          <w:rFonts w:ascii="Arial" w:hAnsi="Arial" w:cs="Arial"/>
        </w:rPr>
        <w:t xml:space="preserve">the </w:t>
      </w:r>
      <w:r w:rsidR="00E64474">
        <w:rPr>
          <w:rFonts w:ascii="Arial" w:hAnsi="Arial" w:cs="Arial"/>
        </w:rPr>
        <w:t xml:space="preserve">management of </w:t>
      </w:r>
      <w:r w:rsidR="001F1202">
        <w:rPr>
          <w:rFonts w:ascii="Arial" w:hAnsi="Arial" w:cs="Arial"/>
        </w:rPr>
        <w:t xml:space="preserve">various aspects of </w:t>
      </w:r>
      <w:r w:rsidR="00E64474">
        <w:rPr>
          <w:rFonts w:ascii="Arial" w:hAnsi="Arial" w:cs="Arial"/>
        </w:rPr>
        <w:t xml:space="preserve">the Great Barrier Reef Marine Park </w:t>
      </w:r>
      <w:r w:rsidR="001F1202">
        <w:rPr>
          <w:rFonts w:ascii="Arial" w:hAnsi="Arial" w:cs="Arial"/>
        </w:rPr>
        <w:t>and recommends</w:t>
      </w:r>
      <w:r w:rsidR="0015611C">
        <w:rPr>
          <w:rFonts w:ascii="Arial" w:hAnsi="Arial" w:cs="Arial"/>
        </w:rPr>
        <w:t xml:space="preserve"> a monitoring framework</w:t>
      </w:r>
      <w:r w:rsidR="001F1202">
        <w:rPr>
          <w:rFonts w:ascii="Arial" w:hAnsi="Arial" w:cs="Arial"/>
        </w:rPr>
        <w:t xml:space="preserve"> </w:t>
      </w:r>
      <w:r w:rsidR="00FA1B86">
        <w:rPr>
          <w:rFonts w:ascii="Arial" w:hAnsi="Arial" w:cs="Arial"/>
        </w:rPr>
        <w:t>for</w:t>
      </w:r>
      <w:r w:rsidR="001F1202">
        <w:rPr>
          <w:rFonts w:ascii="Arial" w:hAnsi="Arial" w:cs="Arial"/>
        </w:rPr>
        <w:t xml:space="preserve"> integrat</w:t>
      </w:r>
      <w:r w:rsidR="00FA1B86">
        <w:rPr>
          <w:rFonts w:ascii="Arial" w:hAnsi="Arial" w:cs="Arial"/>
        </w:rPr>
        <w:t xml:space="preserve">ion between </w:t>
      </w:r>
      <w:r w:rsidR="00EB63E7">
        <w:rPr>
          <w:rFonts w:ascii="Arial" w:hAnsi="Arial" w:cs="Arial"/>
        </w:rPr>
        <w:t>expert</w:t>
      </w:r>
      <w:r w:rsidR="00DA63A7">
        <w:rPr>
          <w:rFonts w:ascii="Arial" w:hAnsi="Arial" w:cs="Arial"/>
        </w:rPr>
        <w:t xml:space="preserve"> </w:t>
      </w:r>
      <w:r w:rsidR="00EB63E7">
        <w:rPr>
          <w:rFonts w:ascii="Arial" w:hAnsi="Arial" w:cs="Arial"/>
        </w:rPr>
        <w:t>theme</w:t>
      </w:r>
      <w:r w:rsidR="001F1202">
        <w:rPr>
          <w:rFonts w:ascii="Arial" w:hAnsi="Arial" w:cs="Arial"/>
        </w:rPr>
        <w:t xml:space="preserve"> groups</w:t>
      </w:r>
      <w:r w:rsidR="0015611C">
        <w:rPr>
          <w:rFonts w:ascii="Arial" w:hAnsi="Arial" w:cs="Arial"/>
        </w:rPr>
        <w:t xml:space="preserve">. </w:t>
      </w:r>
    </w:p>
    <w:p w14:paraId="367EB13D" w14:textId="77777777" w:rsidR="000F1E06" w:rsidRDefault="000F1E06" w:rsidP="000F1E06">
      <w:pPr>
        <w:spacing w:after="0"/>
        <w:rPr>
          <w:rFonts w:ascii="Arial" w:hAnsi="Arial" w:cs="Arial"/>
        </w:rPr>
      </w:pPr>
    </w:p>
    <w:p w14:paraId="223F1C94" w14:textId="21255844" w:rsidR="000F1E06" w:rsidRPr="000F1E06" w:rsidRDefault="000F1E06" w:rsidP="000F1E06">
      <w:pPr>
        <w:spacing w:after="0"/>
        <w:rPr>
          <w:rFonts w:ascii="Arial" w:hAnsi="Arial" w:cs="Arial"/>
        </w:rPr>
      </w:pPr>
      <w:r w:rsidRPr="000F1E06">
        <w:rPr>
          <w:rFonts w:ascii="Arial" w:hAnsi="Arial" w:cs="Arial"/>
          <w:szCs w:val="20"/>
        </w:rPr>
        <w:t>The ex</w:t>
      </w:r>
      <w:r w:rsidR="00025894">
        <w:rPr>
          <w:rFonts w:ascii="Arial" w:hAnsi="Arial" w:cs="Arial"/>
          <w:szCs w:val="20"/>
        </w:rPr>
        <w:t>pert theme groups are working to</w:t>
      </w:r>
      <w:r w:rsidR="00CE35DB">
        <w:rPr>
          <w:rFonts w:ascii="Arial" w:hAnsi="Arial" w:cs="Arial"/>
          <w:szCs w:val="20"/>
        </w:rPr>
        <w:t xml:space="preserve"> recommend</w:t>
      </w:r>
      <w:r w:rsidRPr="000F1E06">
        <w:rPr>
          <w:rFonts w:ascii="Arial" w:hAnsi="Arial" w:cs="Arial"/>
          <w:szCs w:val="20"/>
        </w:rPr>
        <w:t xml:space="preserve"> monitoring designs across 10 Great Barrier Reef and catchment themes including t</w:t>
      </w:r>
      <w:r w:rsidR="00025894">
        <w:rPr>
          <w:rFonts w:ascii="Arial" w:hAnsi="Arial" w:cs="Arial"/>
          <w:szCs w:val="20"/>
        </w:rPr>
        <w:t>he physico-chemical environment</w:t>
      </w:r>
      <w:r w:rsidRPr="000F1E06">
        <w:rPr>
          <w:rFonts w:ascii="Arial" w:hAnsi="Arial" w:cs="Arial"/>
          <w:szCs w:val="20"/>
        </w:rPr>
        <w:t>, seagrass, coral, fish, megafauna, Indigenous heritage, human dimensions, catchment and estuaries, islands, and microbe</w:t>
      </w:r>
      <w:r w:rsidR="00025894">
        <w:rPr>
          <w:rFonts w:ascii="Arial" w:hAnsi="Arial" w:cs="Arial"/>
          <w:szCs w:val="20"/>
        </w:rPr>
        <w:t>s. The final design will focus on</w:t>
      </w:r>
      <w:r w:rsidRPr="000F1E06">
        <w:rPr>
          <w:rFonts w:ascii="Arial" w:hAnsi="Arial" w:cs="Arial"/>
          <w:szCs w:val="20"/>
        </w:rPr>
        <w:t xml:space="preserve"> priority monitoring indicators</w:t>
      </w:r>
      <w:r w:rsidR="00025894">
        <w:rPr>
          <w:rFonts w:ascii="Arial" w:hAnsi="Arial" w:cs="Arial"/>
          <w:szCs w:val="20"/>
        </w:rPr>
        <w:t xml:space="preserve"> to address management need</w:t>
      </w:r>
      <w:r w:rsidR="00F13026">
        <w:rPr>
          <w:rFonts w:ascii="Arial" w:hAnsi="Arial" w:cs="Arial"/>
          <w:szCs w:val="20"/>
        </w:rPr>
        <w:t>s</w:t>
      </w:r>
      <w:r w:rsidRPr="000F1E06">
        <w:rPr>
          <w:rFonts w:ascii="Arial" w:hAnsi="Arial" w:cs="Arial"/>
          <w:szCs w:val="20"/>
        </w:rPr>
        <w:t>, and the methods, locations and</w:t>
      </w:r>
      <w:r w:rsidR="00025894">
        <w:rPr>
          <w:rFonts w:ascii="Arial" w:hAnsi="Arial" w:cs="Arial"/>
          <w:szCs w:val="20"/>
        </w:rPr>
        <w:t xml:space="preserve"> frequency for data collection</w:t>
      </w:r>
      <w:r w:rsidR="00B26C7E">
        <w:rPr>
          <w:rFonts w:ascii="Arial" w:hAnsi="Arial" w:cs="Arial"/>
          <w:szCs w:val="20"/>
        </w:rPr>
        <w:t>.</w:t>
      </w:r>
    </w:p>
    <w:p w14:paraId="1F188AFF" w14:textId="16A57656" w:rsidR="001F1202" w:rsidRDefault="000F1E06" w:rsidP="0015611C">
      <w:pPr>
        <w:spacing w:after="0"/>
        <w:rPr>
          <w:rFonts w:ascii="Arial" w:hAnsi="Arial" w:cs="Arial"/>
        </w:rPr>
      </w:pPr>
      <w:r>
        <w:rPr>
          <w:rFonts w:ascii="Arial" w:hAnsi="Arial" w:cs="Arial"/>
        </w:rPr>
        <w:t xml:space="preserve"> </w:t>
      </w:r>
    </w:p>
    <w:p w14:paraId="1F188B00" w14:textId="6B7AA022" w:rsidR="002177EA" w:rsidRDefault="00107CB0" w:rsidP="00467C76">
      <w:pPr>
        <w:spacing w:after="0"/>
        <w:rPr>
          <w:rFonts w:ascii="Arial" w:hAnsi="Arial" w:cs="Arial"/>
        </w:rPr>
      </w:pPr>
      <w:r>
        <w:rPr>
          <w:rFonts w:ascii="Arial" w:hAnsi="Arial" w:cs="Arial"/>
        </w:rPr>
        <w:t>This work c</w:t>
      </w:r>
      <w:r w:rsidR="00974B00">
        <w:rPr>
          <w:rFonts w:ascii="Arial" w:hAnsi="Arial" w:cs="Arial"/>
        </w:rPr>
        <w:t>omplements market research</w:t>
      </w:r>
      <w:r w:rsidR="00D21811">
        <w:rPr>
          <w:rFonts w:ascii="Arial" w:hAnsi="Arial" w:cs="Arial"/>
        </w:rPr>
        <w:t xml:space="preserve"> the </w:t>
      </w:r>
      <w:r w:rsidR="00974B00">
        <w:rPr>
          <w:rFonts w:ascii="Arial" w:hAnsi="Arial" w:cs="Arial"/>
        </w:rPr>
        <w:t xml:space="preserve">Great Barrier Reef Marine Park Authority </w:t>
      </w:r>
      <w:r w:rsidR="00D21811">
        <w:rPr>
          <w:rFonts w:ascii="Arial" w:hAnsi="Arial" w:cs="Arial"/>
        </w:rPr>
        <w:t>undert</w:t>
      </w:r>
      <w:r w:rsidR="001F1202">
        <w:rPr>
          <w:rFonts w:ascii="Arial" w:hAnsi="Arial" w:cs="Arial"/>
        </w:rPr>
        <w:t>ook</w:t>
      </w:r>
      <w:r w:rsidR="00D21811">
        <w:rPr>
          <w:rFonts w:ascii="Arial" w:hAnsi="Arial" w:cs="Arial"/>
        </w:rPr>
        <w:t xml:space="preserve"> to identify </w:t>
      </w:r>
      <w:r w:rsidR="00E64474">
        <w:rPr>
          <w:rFonts w:ascii="Arial" w:hAnsi="Arial" w:cs="Arial"/>
        </w:rPr>
        <w:t xml:space="preserve">stakeholder expectations in regards to information </w:t>
      </w:r>
      <w:r w:rsidR="00C22630">
        <w:rPr>
          <w:rFonts w:ascii="Arial" w:hAnsi="Arial" w:cs="Arial"/>
        </w:rPr>
        <w:t>needs</w:t>
      </w:r>
      <w:r w:rsidR="00F73DE1">
        <w:rPr>
          <w:rFonts w:ascii="Arial" w:hAnsi="Arial" w:cs="Arial"/>
        </w:rPr>
        <w:t xml:space="preserve"> (Enhance Research</w:t>
      </w:r>
      <w:r w:rsidR="00D506DA">
        <w:rPr>
          <w:rFonts w:ascii="Arial" w:hAnsi="Arial" w:cs="Arial"/>
        </w:rPr>
        <w:t>, 2017)</w:t>
      </w:r>
      <w:r w:rsidR="00E64474">
        <w:rPr>
          <w:rFonts w:ascii="Arial" w:hAnsi="Arial" w:cs="Arial"/>
        </w:rPr>
        <w:t xml:space="preserve">.  </w:t>
      </w:r>
    </w:p>
    <w:p w14:paraId="1F188B01" w14:textId="77777777" w:rsidR="00B00897" w:rsidRDefault="00B00897" w:rsidP="00467C76">
      <w:pPr>
        <w:spacing w:after="0"/>
        <w:rPr>
          <w:rFonts w:ascii="Arial" w:hAnsi="Arial" w:cs="Arial"/>
        </w:rPr>
      </w:pPr>
    </w:p>
    <w:p w14:paraId="1F188B02" w14:textId="77777777" w:rsidR="00B00897" w:rsidRDefault="00B00897" w:rsidP="00467C76">
      <w:pPr>
        <w:spacing w:after="0"/>
        <w:rPr>
          <w:rFonts w:ascii="Arial" w:hAnsi="Arial" w:cs="Arial"/>
        </w:rPr>
      </w:pPr>
    </w:p>
    <w:p w14:paraId="1F188B04" w14:textId="4F7E2E8D" w:rsidR="00444586" w:rsidRPr="000F1E06" w:rsidRDefault="00B00897">
      <w:pPr>
        <w:rPr>
          <w:rFonts w:ascii="Arial" w:hAnsi="Arial" w:cs="Arial"/>
          <w:color w:val="002060"/>
          <w:sz w:val="28"/>
          <w:szCs w:val="28"/>
        </w:rPr>
      </w:pPr>
      <w:r>
        <w:rPr>
          <w:rStyle w:val="Heading1Char"/>
        </w:rPr>
        <w:br w:type="page"/>
      </w:r>
      <w:bookmarkStart w:id="29" w:name="_Toc495269524"/>
      <w:r w:rsidR="002177EA" w:rsidRPr="00D15093">
        <w:rPr>
          <w:rStyle w:val="Heading1Char"/>
        </w:rPr>
        <w:t>Method</w:t>
      </w:r>
      <w:bookmarkEnd w:id="29"/>
      <w:r w:rsidR="002177EA">
        <w:rPr>
          <w:rFonts w:ascii="Arial" w:hAnsi="Arial" w:cs="Arial"/>
        </w:rPr>
        <w:t xml:space="preserve"> </w:t>
      </w:r>
    </w:p>
    <w:p w14:paraId="1F188B05" w14:textId="1C84C7D0" w:rsidR="00C30E01" w:rsidRDefault="00EC2A0A">
      <w:pPr>
        <w:rPr>
          <w:rFonts w:ascii="Arial" w:hAnsi="Arial" w:cs="Arial"/>
        </w:rPr>
      </w:pPr>
      <w:r>
        <w:rPr>
          <w:rFonts w:ascii="Arial" w:hAnsi="Arial" w:cs="Arial"/>
        </w:rPr>
        <w:t>In June 2017</w:t>
      </w:r>
      <w:r w:rsidR="00B26C7E">
        <w:rPr>
          <w:rFonts w:ascii="Arial" w:hAnsi="Arial" w:cs="Arial"/>
        </w:rPr>
        <w:t>,</w:t>
      </w:r>
      <w:r w:rsidR="008E13CC">
        <w:rPr>
          <w:rFonts w:ascii="Arial" w:hAnsi="Arial" w:cs="Arial"/>
        </w:rPr>
        <w:t xml:space="preserve"> Dr James Udy met with </w:t>
      </w:r>
      <w:r w:rsidR="00066E95">
        <w:rPr>
          <w:rFonts w:ascii="Arial" w:hAnsi="Arial" w:cs="Arial"/>
        </w:rPr>
        <w:t xml:space="preserve">staff from </w:t>
      </w:r>
      <w:r w:rsidR="002B3D0E">
        <w:rPr>
          <w:rFonts w:ascii="Arial" w:hAnsi="Arial" w:cs="Arial"/>
        </w:rPr>
        <w:t>six sections</w:t>
      </w:r>
      <w:r w:rsidR="00066E95">
        <w:rPr>
          <w:rFonts w:ascii="Arial" w:hAnsi="Arial" w:cs="Arial"/>
        </w:rPr>
        <w:t xml:space="preserve"> of</w:t>
      </w:r>
      <w:r w:rsidR="002177EA">
        <w:rPr>
          <w:rFonts w:ascii="Arial" w:hAnsi="Arial" w:cs="Arial"/>
        </w:rPr>
        <w:t xml:space="preserve"> </w:t>
      </w:r>
      <w:r w:rsidR="002B3D0E">
        <w:rPr>
          <w:rFonts w:ascii="Arial" w:hAnsi="Arial" w:cs="Arial"/>
        </w:rPr>
        <w:t xml:space="preserve">the Great Barrier Reef Marine Park Authority (Reef 2050 Integrated Monitoring and Reporting Program, </w:t>
      </w:r>
      <w:r w:rsidR="002177EA">
        <w:rPr>
          <w:rFonts w:ascii="Arial" w:hAnsi="Arial" w:cs="Arial"/>
        </w:rPr>
        <w:t>Reef Recover</w:t>
      </w:r>
      <w:r w:rsidR="00ED5AE4">
        <w:rPr>
          <w:rFonts w:ascii="Arial" w:hAnsi="Arial" w:cs="Arial"/>
        </w:rPr>
        <w:t>y</w:t>
      </w:r>
      <w:r w:rsidR="002177EA">
        <w:rPr>
          <w:rFonts w:ascii="Arial" w:hAnsi="Arial" w:cs="Arial"/>
        </w:rPr>
        <w:t xml:space="preserve">, Heritage, International </w:t>
      </w:r>
      <w:r w:rsidR="008D01E0">
        <w:rPr>
          <w:rFonts w:ascii="Arial" w:hAnsi="Arial" w:cs="Arial"/>
        </w:rPr>
        <w:t>and</w:t>
      </w:r>
      <w:r w:rsidR="002177EA">
        <w:rPr>
          <w:rFonts w:ascii="Arial" w:hAnsi="Arial" w:cs="Arial"/>
        </w:rPr>
        <w:t xml:space="preserve"> Governance, Tourism </w:t>
      </w:r>
      <w:r w:rsidR="00DB0A04">
        <w:rPr>
          <w:rFonts w:ascii="Arial" w:hAnsi="Arial" w:cs="Arial"/>
        </w:rPr>
        <w:t>and</w:t>
      </w:r>
      <w:r w:rsidR="002177EA">
        <w:rPr>
          <w:rFonts w:ascii="Arial" w:hAnsi="Arial" w:cs="Arial"/>
        </w:rPr>
        <w:t xml:space="preserve"> Stewardship, Field Management, Reef HQ</w:t>
      </w:r>
      <w:r w:rsidR="00B22E7B">
        <w:rPr>
          <w:rFonts w:ascii="Arial" w:hAnsi="Arial" w:cs="Arial"/>
        </w:rPr>
        <w:t xml:space="preserve"> Aquarium,</w:t>
      </w:r>
      <w:r w:rsidR="002177EA">
        <w:rPr>
          <w:rFonts w:ascii="Arial" w:hAnsi="Arial" w:cs="Arial"/>
        </w:rPr>
        <w:t xml:space="preserve"> and Communication</w:t>
      </w:r>
      <w:r w:rsidR="002B3D0E">
        <w:rPr>
          <w:rFonts w:ascii="Arial" w:hAnsi="Arial" w:cs="Arial"/>
        </w:rPr>
        <w:t>s and Parliamentary</w:t>
      </w:r>
      <w:r w:rsidR="002177EA">
        <w:rPr>
          <w:rFonts w:ascii="Arial" w:hAnsi="Arial" w:cs="Arial"/>
        </w:rPr>
        <w:t xml:space="preserve">). </w:t>
      </w:r>
      <w:r w:rsidR="002B3D0E">
        <w:rPr>
          <w:rFonts w:ascii="Arial" w:hAnsi="Arial" w:cs="Arial"/>
        </w:rPr>
        <w:t xml:space="preserve">In August and September 2017, interviews were conducted with five departments of the Queensland Government responsible for </w:t>
      </w:r>
      <w:r w:rsidR="00FA1B86">
        <w:rPr>
          <w:rFonts w:ascii="Arial" w:hAnsi="Arial" w:cs="Arial"/>
        </w:rPr>
        <w:t xml:space="preserve">managing </w:t>
      </w:r>
      <w:r w:rsidR="002B3D0E">
        <w:rPr>
          <w:rFonts w:ascii="Arial" w:hAnsi="Arial" w:cs="Arial"/>
        </w:rPr>
        <w:t>various aspects of the Great Barrier Reef (</w:t>
      </w:r>
      <w:r w:rsidR="00F2298B">
        <w:rPr>
          <w:rFonts w:ascii="Arial" w:hAnsi="Arial" w:cs="Arial"/>
        </w:rPr>
        <w:t>National Parks, Sport and Racing</w:t>
      </w:r>
      <w:r w:rsidR="007C1194">
        <w:rPr>
          <w:rFonts w:ascii="Arial" w:hAnsi="Arial" w:cs="Arial"/>
        </w:rPr>
        <w:t>’s</w:t>
      </w:r>
      <w:r w:rsidR="00F2298B">
        <w:rPr>
          <w:rFonts w:ascii="Arial" w:hAnsi="Arial" w:cs="Arial"/>
        </w:rPr>
        <w:t xml:space="preserve"> Queensland Parks and Wildlife</w:t>
      </w:r>
      <w:r w:rsidR="007C1194">
        <w:rPr>
          <w:rFonts w:ascii="Arial" w:hAnsi="Arial" w:cs="Arial"/>
        </w:rPr>
        <w:t xml:space="preserve"> Service</w:t>
      </w:r>
      <w:r w:rsidR="00B22E7B">
        <w:rPr>
          <w:rFonts w:ascii="Arial" w:hAnsi="Arial" w:cs="Arial"/>
        </w:rPr>
        <w:t>,</w:t>
      </w:r>
      <w:r w:rsidR="002B3D0E" w:rsidRPr="00B34226">
        <w:rPr>
          <w:rFonts w:ascii="Arial" w:hAnsi="Arial" w:cs="Arial"/>
        </w:rPr>
        <w:t xml:space="preserve"> Strategic Poli</w:t>
      </w:r>
      <w:r w:rsidR="00F2298B">
        <w:rPr>
          <w:rFonts w:ascii="Arial" w:hAnsi="Arial" w:cs="Arial"/>
        </w:rPr>
        <w:t xml:space="preserve">cy </w:t>
      </w:r>
      <w:r w:rsidR="00DB0A04">
        <w:rPr>
          <w:rFonts w:ascii="Arial" w:hAnsi="Arial" w:cs="Arial"/>
        </w:rPr>
        <w:t>and</w:t>
      </w:r>
      <w:r w:rsidR="00F2298B">
        <w:rPr>
          <w:rFonts w:ascii="Arial" w:hAnsi="Arial" w:cs="Arial"/>
        </w:rPr>
        <w:t xml:space="preserve"> Racing Industry Governance</w:t>
      </w:r>
      <w:r w:rsidR="002B3D0E" w:rsidRPr="00B34226">
        <w:rPr>
          <w:rFonts w:ascii="Arial" w:hAnsi="Arial" w:cs="Arial"/>
        </w:rPr>
        <w:t>, Departme</w:t>
      </w:r>
      <w:r w:rsidR="00F2298B">
        <w:rPr>
          <w:rFonts w:ascii="Arial" w:hAnsi="Arial" w:cs="Arial"/>
        </w:rPr>
        <w:t>nt of Agriculture and Fisheries</w:t>
      </w:r>
      <w:r w:rsidR="002B3D0E" w:rsidRPr="00B34226">
        <w:rPr>
          <w:rFonts w:ascii="Arial" w:hAnsi="Arial" w:cs="Arial"/>
        </w:rPr>
        <w:t xml:space="preserve">, Department </w:t>
      </w:r>
      <w:r w:rsidR="00B22E7B">
        <w:rPr>
          <w:rFonts w:ascii="Arial" w:hAnsi="Arial" w:cs="Arial"/>
        </w:rPr>
        <w:t xml:space="preserve">of </w:t>
      </w:r>
      <w:r w:rsidR="002B3D0E" w:rsidRPr="00B34226">
        <w:rPr>
          <w:rFonts w:ascii="Arial" w:hAnsi="Arial" w:cs="Arial"/>
        </w:rPr>
        <w:t>Science Inform</w:t>
      </w:r>
      <w:r w:rsidR="00F2298B">
        <w:rPr>
          <w:rFonts w:ascii="Arial" w:hAnsi="Arial" w:cs="Arial"/>
        </w:rPr>
        <w:t>ation Technology and Innovation</w:t>
      </w:r>
      <w:r w:rsidR="002B3D0E" w:rsidRPr="00B34226">
        <w:rPr>
          <w:rFonts w:ascii="Arial" w:hAnsi="Arial" w:cs="Arial"/>
        </w:rPr>
        <w:t xml:space="preserve">, </w:t>
      </w:r>
      <w:r w:rsidR="00B22E7B">
        <w:rPr>
          <w:rFonts w:ascii="Arial" w:hAnsi="Arial" w:cs="Arial"/>
        </w:rPr>
        <w:t xml:space="preserve">Department of the </w:t>
      </w:r>
      <w:r w:rsidR="002B3D0E" w:rsidRPr="00B34226">
        <w:rPr>
          <w:rFonts w:ascii="Arial" w:hAnsi="Arial" w:cs="Arial"/>
        </w:rPr>
        <w:t>Envi</w:t>
      </w:r>
      <w:r w:rsidR="00F2298B">
        <w:rPr>
          <w:rFonts w:ascii="Arial" w:hAnsi="Arial" w:cs="Arial"/>
        </w:rPr>
        <w:t>ronment and Heritage Protection</w:t>
      </w:r>
      <w:r w:rsidR="002B3D0E">
        <w:rPr>
          <w:rFonts w:ascii="Arial" w:hAnsi="Arial" w:cs="Arial"/>
        </w:rPr>
        <w:t xml:space="preserve"> </w:t>
      </w:r>
      <w:r w:rsidR="00B22E7B">
        <w:rPr>
          <w:rFonts w:ascii="Arial" w:hAnsi="Arial" w:cs="Arial"/>
        </w:rPr>
        <w:t xml:space="preserve">– </w:t>
      </w:r>
      <w:r w:rsidR="002B3D0E" w:rsidRPr="00B34226">
        <w:rPr>
          <w:rFonts w:ascii="Arial" w:hAnsi="Arial" w:cs="Arial"/>
        </w:rPr>
        <w:t>Office of the G</w:t>
      </w:r>
      <w:r w:rsidR="00D506DA">
        <w:rPr>
          <w:rFonts w:ascii="Arial" w:hAnsi="Arial" w:cs="Arial"/>
        </w:rPr>
        <w:t xml:space="preserve">reat </w:t>
      </w:r>
      <w:r w:rsidR="002B3D0E" w:rsidRPr="00B34226">
        <w:rPr>
          <w:rFonts w:ascii="Arial" w:hAnsi="Arial" w:cs="Arial"/>
        </w:rPr>
        <w:t>B</w:t>
      </w:r>
      <w:r w:rsidR="00D506DA">
        <w:rPr>
          <w:rFonts w:ascii="Arial" w:hAnsi="Arial" w:cs="Arial"/>
        </w:rPr>
        <w:t xml:space="preserve">arrier </w:t>
      </w:r>
      <w:r w:rsidR="002B3D0E" w:rsidRPr="00B34226">
        <w:rPr>
          <w:rFonts w:ascii="Arial" w:hAnsi="Arial" w:cs="Arial"/>
        </w:rPr>
        <w:t>R</w:t>
      </w:r>
      <w:r w:rsidR="00D506DA">
        <w:rPr>
          <w:rFonts w:ascii="Arial" w:hAnsi="Arial" w:cs="Arial"/>
        </w:rPr>
        <w:t>eef</w:t>
      </w:r>
      <w:r w:rsidR="00B22E7B">
        <w:rPr>
          <w:rFonts w:ascii="Arial" w:hAnsi="Arial" w:cs="Arial"/>
        </w:rPr>
        <w:t>,</w:t>
      </w:r>
      <w:r w:rsidR="002B3D0E">
        <w:rPr>
          <w:rFonts w:ascii="Arial" w:hAnsi="Arial" w:cs="Arial"/>
        </w:rPr>
        <w:t xml:space="preserve"> and </w:t>
      </w:r>
      <w:r w:rsidR="00B22E7B">
        <w:rPr>
          <w:rFonts w:ascii="Arial" w:hAnsi="Arial" w:cs="Arial"/>
        </w:rPr>
        <w:t xml:space="preserve">the </w:t>
      </w:r>
      <w:r w:rsidR="002B3D0E" w:rsidRPr="00B34226">
        <w:rPr>
          <w:rFonts w:ascii="Arial" w:hAnsi="Arial" w:cs="Arial"/>
        </w:rPr>
        <w:t>Department</w:t>
      </w:r>
      <w:r w:rsidR="00F2298B">
        <w:rPr>
          <w:rFonts w:ascii="Arial" w:hAnsi="Arial" w:cs="Arial"/>
        </w:rPr>
        <w:t xml:space="preserve"> of Natural Resources and Mines</w:t>
      </w:r>
      <w:r w:rsidR="002B3D0E">
        <w:rPr>
          <w:rFonts w:ascii="Arial" w:hAnsi="Arial" w:cs="Arial"/>
        </w:rPr>
        <w:t>)</w:t>
      </w:r>
      <w:r w:rsidR="00B40486">
        <w:rPr>
          <w:rFonts w:ascii="Arial" w:hAnsi="Arial" w:cs="Arial"/>
        </w:rPr>
        <w:t xml:space="preserve">. In </w:t>
      </w:r>
      <w:r w:rsidR="002B3D0E">
        <w:rPr>
          <w:rFonts w:ascii="Arial" w:hAnsi="Arial" w:cs="Arial"/>
        </w:rPr>
        <w:t>September 2017</w:t>
      </w:r>
      <w:r w:rsidR="00B40486">
        <w:rPr>
          <w:rFonts w:ascii="Arial" w:hAnsi="Arial" w:cs="Arial"/>
        </w:rPr>
        <w:t>,</w:t>
      </w:r>
      <w:r w:rsidR="002B3D0E">
        <w:rPr>
          <w:rFonts w:ascii="Arial" w:hAnsi="Arial" w:cs="Arial"/>
        </w:rPr>
        <w:t xml:space="preserve"> representatives from the Reef Branch of the Department of </w:t>
      </w:r>
      <w:r w:rsidR="00B26C7E">
        <w:rPr>
          <w:rFonts w:ascii="Arial" w:hAnsi="Arial" w:cs="Arial"/>
        </w:rPr>
        <w:t xml:space="preserve">the </w:t>
      </w:r>
      <w:r w:rsidR="00F2298B">
        <w:rPr>
          <w:rFonts w:ascii="Arial" w:hAnsi="Arial" w:cs="Arial"/>
        </w:rPr>
        <w:t>Environment and Energy</w:t>
      </w:r>
      <w:r w:rsidR="002B3D0E">
        <w:rPr>
          <w:rFonts w:ascii="Arial" w:hAnsi="Arial" w:cs="Arial"/>
        </w:rPr>
        <w:t xml:space="preserve"> were consulted </w:t>
      </w:r>
      <w:r w:rsidR="00F51106">
        <w:rPr>
          <w:rFonts w:ascii="Arial" w:hAnsi="Arial" w:cs="Arial"/>
        </w:rPr>
        <w:t>about</w:t>
      </w:r>
      <w:r w:rsidR="00B40486">
        <w:rPr>
          <w:rFonts w:ascii="Arial" w:hAnsi="Arial" w:cs="Arial"/>
        </w:rPr>
        <w:t xml:space="preserve"> their information needs as well as</w:t>
      </w:r>
      <w:r w:rsidR="00FA1B86">
        <w:rPr>
          <w:rFonts w:ascii="Arial" w:hAnsi="Arial" w:cs="Arial"/>
        </w:rPr>
        <w:t xml:space="preserve"> providing input</w:t>
      </w:r>
      <w:r w:rsidR="00B40486">
        <w:rPr>
          <w:rFonts w:ascii="Arial" w:hAnsi="Arial" w:cs="Arial"/>
        </w:rPr>
        <w:t xml:space="preserve"> </w:t>
      </w:r>
      <w:r w:rsidR="008C6315">
        <w:rPr>
          <w:rFonts w:ascii="Arial" w:hAnsi="Arial" w:cs="Arial"/>
        </w:rPr>
        <w:t xml:space="preserve">to </w:t>
      </w:r>
      <w:r w:rsidR="00F2298B">
        <w:rPr>
          <w:rFonts w:ascii="Arial" w:hAnsi="Arial" w:cs="Arial"/>
        </w:rPr>
        <w:t>the draft</w:t>
      </w:r>
      <w:r w:rsidR="00B40486">
        <w:rPr>
          <w:rFonts w:ascii="Arial" w:hAnsi="Arial" w:cs="Arial"/>
        </w:rPr>
        <w:t xml:space="preserve"> </w:t>
      </w:r>
      <w:r w:rsidR="008C6315">
        <w:rPr>
          <w:rFonts w:ascii="Arial" w:hAnsi="Arial" w:cs="Arial"/>
        </w:rPr>
        <w:t>report.</w:t>
      </w:r>
      <w:r w:rsidR="00C30E01">
        <w:rPr>
          <w:rFonts w:ascii="Arial" w:hAnsi="Arial" w:cs="Arial"/>
        </w:rPr>
        <w:t xml:space="preserve"> A</w:t>
      </w:r>
      <w:r w:rsidR="002B3D0E">
        <w:rPr>
          <w:rFonts w:ascii="Arial" w:hAnsi="Arial" w:cs="Arial"/>
        </w:rPr>
        <w:t>dditional input to this report w</w:t>
      </w:r>
      <w:r w:rsidR="008C6315">
        <w:rPr>
          <w:rFonts w:ascii="Arial" w:hAnsi="Arial" w:cs="Arial"/>
        </w:rPr>
        <w:t>as</w:t>
      </w:r>
      <w:r w:rsidR="002B3D0E">
        <w:rPr>
          <w:rFonts w:ascii="Arial" w:hAnsi="Arial" w:cs="Arial"/>
        </w:rPr>
        <w:t xml:space="preserve"> gained from participants of an </w:t>
      </w:r>
      <w:r w:rsidR="00B40486">
        <w:rPr>
          <w:rFonts w:ascii="Arial" w:hAnsi="Arial" w:cs="Arial"/>
        </w:rPr>
        <w:t xml:space="preserve">integration workshop for the </w:t>
      </w:r>
      <w:r w:rsidR="002B3D0E">
        <w:rPr>
          <w:rFonts w:ascii="Arial" w:hAnsi="Arial" w:cs="Arial"/>
        </w:rPr>
        <w:t>Reef 2050 Integrated Monitoring and Reporting Program (</w:t>
      </w:r>
      <w:r w:rsidR="00C30E01">
        <w:rPr>
          <w:rFonts w:ascii="Arial" w:hAnsi="Arial" w:cs="Arial"/>
        </w:rPr>
        <w:t>12 September</w:t>
      </w:r>
      <w:r w:rsidR="002B3D0E">
        <w:rPr>
          <w:rFonts w:ascii="Arial" w:hAnsi="Arial" w:cs="Arial"/>
        </w:rPr>
        <w:t xml:space="preserve"> 2017),</w:t>
      </w:r>
      <w:r w:rsidR="00C30E01">
        <w:rPr>
          <w:rFonts w:ascii="Arial" w:hAnsi="Arial" w:cs="Arial"/>
        </w:rPr>
        <w:t xml:space="preserve"> </w:t>
      </w:r>
      <w:r w:rsidR="008C6315">
        <w:rPr>
          <w:rFonts w:ascii="Arial" w:hAnsi="Arial" w:cs="Arial"/>
        </w:rPr>
        <w:t xml:space="preserve">which represented a </w:t>
      </w:r>
      <w:r w:rsidR="00C30E01">
        <w:rPr>
          <w:rFonts w:ascii="Arial" w:hAnsi="Arial" w:cs="Arial"/>
        </w:rPr>
        <w:t xml:space="preserve">cross section of managers and scientists. </w:t>
      </w:r>
      <w:r w:rsidR="00ED5AE4">
        <w:rPr>
          <w:rFonts w:ascii="Arial" w:hAnsi="Arial" w:cs="Arial"/>
        </w:rPr>
        <w:t>G</w:t>
      </w:r>
      <w:r w:rsidR="00C30E01">
        <w:rPr>
          <w:rFonts w:ascii="Arial" w:hAnsi="Arial" w:cs="Arial"/>
        </w:rPr>
        <w:t xml:space="preserve">roups or individuals </w:t>
      </w:r>
      <w:r w:rsidR="00ED5AE4">
        <w:rPr>
          <w:rFonts w:ascii="Arial" w:hAnsi="Arial" w:cs="Arial"/>
        </w:rPr>
        <w:t>un</w:t>
      </w:r>
      <w:r w:rsidR="00C30E01">
        <w:rPr>
          <w:rFonts w:ascii="Arial" w:hAnsi="Arial" w:cs="Arial"/>
        </w:rPr>
        <w:t xml:space="preserve">available for a </w:t>
      </w:r>
      <w:r w:rsidR="009C4609">
        <w:rPr>
          <w:rFonts w:ascii="Arial" w:hAnsi="Arial" w:cs="Arial"/>
        </w:rPr>
        <w:t>face-to-face</w:t>
      </w:r>
      <w:r w:rsidR="00C30E01">
        <w:rPr>
          <w:rFonts w:ascii="Arial" w:hAnsi="Arial" w:cs="Arial"/>
        </w:rPr>
        <w:t xml:space="preserve"> meeting </w:t>
      </w:r>
      <w:r w:rsidR="001017E9">
        <w:rPr>
          <w:rFonts w:ascii="Arial" w:hAnsi="Arial" w:cs="Arial"/>
        </w:rPr>
        <w:t xml:space="preserve">were </w:t>
      </w:r>
      <w:r w:rsidR="00ED5AE4">
        <w:rPr>
          <w:rFonts w:ascii="Arial" w:hAnsi="Arial" w:cs="Arial"/>
        </w:rPr>
        <w:t xml:space="preserve">emailed </w:t>
      </w:r>
      <w:r w:rsidR="008C6315">
        <w:rPr>
          <w:rFonts w:ascii="Arial" w:hAnsi="Arial" w:cs="Arial"/>
        </w:rPr>
        <w:t xml:space="preserve">components </w:t>
      </w:r>
      <w:r w:rsidR="00ED5AE4">
        <w:rPr>
          <w:rFonts w:ascii="Arial" w:hAnsi="Arial" w:cs="Arial"/>
        </w:rPr>
        <w:t xml:space="preserve">of this report </w:t>
      </w:r>
      <w:r w:rsidR="001017E9">
        <w:rPr>
          <w:rFonts w:ascii="Arial" w:hAnsi="Arial" w:cs="Arial"/>
        </w:rPr>
        <w:t xml:space="preserve">and asked to </w:t>
      </w:r>
      <w:r w:rsidR="00ED5AE4">
        <w:rPr>
          <w:rFonts w:ascii="Arial" w:hAnsi="Arial" w:cs="Arial"/>
        </w:rPr>
        <w:t xml:space="preserve">add </w:t>
      </w:r>
      <w:r w:rsidR="00B40486">
        <w:rPr>
          <w:rFonts w:ascii="Arial" w:hAnsi="Arial" w:cs="Arial"/>
        </w:rPr>
        <w:t xml:space="preserve">feedback and additional </w:t>
      </w:r>
      <w:r w:rsidR="00ED5AE4">
        <w:rPr>
          <w:rFonts w:ascii="Arial" w:hAnsi="Arial" w:cs="Arial"/>
        </w:rPr>
        <w:t xml:space="preserve">information of relevance to them. </w:t>
      </w:r>
      <w:r w:rsidR="001017E9">
        <w:rPr>
          <w:rFonts w:ascii="Arial" w:hAnsi="Arial" w:cs="Arial"/>
        </w:rPr>
        <w:t xml:space="preserve"> </w:t>
      </w:r>
    </w:p>
    <w:p w14:paraId="1F188B06" w14:textId="160A19E8" w:rsidR="00AB2678" w:rsidRDefault="00EC2A0A">
      <w:pPr>
        <w:rPr>
          <w:rFonts w:ascii="Arial" w:hAnsi="Arial" w:cs="Arial"/>
        </w:rPr>
      </w:pPr>
      <w:r>
        <w:rPr>
          <w:rFonts w:ascii="Arial" w:hAnsi="Arial" w:cs="Arial"/>
        </w:rPr>
        <w:t>E</w:t>
      </w:r>
      <w:r w:rsidR="002177EA">
        <w:rPr>
          <w:rFonts w:ascii="Arial" w:hAnsi="Arial" w:cs="Arial"/>
        </w:rPr>
        <w:t xml:space="preserve">ach </w:t>
      </w:r>
      <w:r w:rsidR="008C6315">
        <w:rPr>
          <w:rFonts w:ascii="Arial" w:hAnsi="Arial" w:cs="Arial"/>
        </w:rPr>
        <w:t xml:space="preserve">interview lasted </w:t>
      </w:r>
      <w:r w:rsidR="000F1E06">
        <w:rPr>
          <w:rFonts w:ascii="Arial" w:hAnsi="Arial" w:cs="Arial"/>
        </w:rPr>
        <w:t>one–to–</w:t>
      </w:r>
      <w:r w:rsidR="00F51106">
        <w:rPr>
          <w:rFonts w:ascii="Arial" w:hAnsi="Arial" w:cs="Arial"/>
        </w:rPr>
        <w:t>two</w:t>
      </w:r>
      <w:r w:rsidR="008C6315">
        <w:rPr>
          <w:rFonts w:ascii="Arial" w:hAnsi="Arial" w:cs="Arial"/>
        </w:rPr>
        <w:t xml:space="preserve"> hours</w:t>
      </w:r>
      <w:r w:rsidR="00F2298B">
        <w:rPr>
          <w:rFonts w:ascii="Arial" w:hAnsi="Arial" w:cs="Arial"/>
        </w:rPr>
        <w:t>. P</w:t>
      </w:r>
      <w:r>
        <w:rPr>
          <w:rFonts w:ascii="Arial" w:hAnsi="Arial" w:cs="Arial"/>
        </w:rPr>
        <w:t>articipants</w:t>
      </w:r>
      <w:r w:rsidR="002177EA">
        <w:rPr>
          <w:rFonts w:ascii="Arial" w:hAnsi="Arial" w:cs="Arial"/>
        </w:rPr>
        <w:t xml:space="preserve"> </w:t>
      </w:r>
      <w:r w:rsidR="001017E9">
        <w:rPr>
          <w:rFonts w:ascii="Arial" w:hAnsi="Arial" w:cs="Arial"/>
        </w:rPr>
        <w:t>explain</w:t>
      </w:r>
      <w:r w:rsidR="00F2298B">
        <w:rPr>
          <w:rFonts w:ascii="Arial" w:hAnsi="Arial" w:cs="Arial"/>
        </w:rPr>
        <w:t>ed</w:t>
      </w:r>
      <w:r w:rsidR="001017E9">
        <w:rPr>
          <w:rFonts w:ascii="Arial" w:hAnsi="Arial" w:cs="Arial"/>
        </w:rPr>
        <w:t xml:space="preserve"> their current role and how it relates to </w:t>
      </w:r>
      <w:r w:rsidR="00ED5AE4">
        <w:rPr>
          <w:rFonts w:ascii="Arial" w:hAnsi="Arial" w:cs="Arial"/>
        </w:rPr>
        <w:t xml:space="preserve">the management of the </w:t>
      </w:r>
      <w:r w:rsidR="00B40486">
        <w:rPr>
          <w:rFonts w:ascii="Arial" w:hAnsi="Arial" w:cs="Arial"/>
        </w:rPr>
        <w:t>Reef</w:t>
      </w:r>
      <w:r w:rsidR="008C6315">
        <w:rPr>
          <w:rFonts w:ascii="Arial" w:hAnsi="Arial" w:cs="Arial"/>
        </w:rPr>
        <w:t xml:space="preserve"> as well as</w:t>
      </w:r>
      <w:r>
        <w:rPr>
          <w:rFonts w:ascii="Arial" w:hAnsi="Arial" w:cs="Arial"/>
        </w:rPr>
        <w:t xml:space="preserve"> outlining the</w:t>
      </w:r>
      <w:r w:rsidR="00ED5AE4">
        <w:rPr>
          <w:rFonts w:ascii="Arial" w:hAnsi="Arial" w:cs="Arial"/>
        </w:rPr>
        <w:t xml:space="preserve"> </w:t>
      </w:r>
      <w:r w:rsidR="002177EA">
        <w:rPr>
          <w:rFonts w:ascii="Arial" w:hAnsi="Arial" w:cs="Arial"/>
        </w:rPr>
        <w:t>information sources they currently use</w:t>
      </w:r>
      <w:r w:rsidR="00ED5AE4">
        <w:rPr>
          <w:rFonts w:ascii="Arial" w:hAnsi="Arial" w:cs="Arial"/>
        </w:rPr>
        <w:t xml:space="preserve"> for </w:t>
      </w:r>
      <w:r w:rsidR="009C4609">
        <w:rPr>
          <w:rFonts w:ascii="Arial" w:hAnsi="Arial" w:cs="Arial"/>
        </w:rPr>
        <w:t>decision-making</w:t>
      </w:r>
      <w:r w:rsidR="002177EA">
        <w:rPr>
          <w:rFonts w:ascii="Arial" w:hAnsi="Arial" w:cs="Arial"/>
        </w:rPr>
        <w:t xml:space="preserve">. </w:t>
      </w:r>
      <w:r w:rsidR="00ED5AE4">
        <w:rPr>
          <w:rFonts w:ascii="Arial" w:hAnsi="Arial" w:cs="Arial"/>
        </w:rPr>
        <w:t>Participants</w:t>
      </w:r>
      <w:r w:rsidR="002177EA">
        <w:rPr>
          <w:rFonts w:ascii="Arial" w:hAnsi="Arial" w:cs="Arial"/>
        </w:rPr>
        <w:t xml:space="preserve"> were then asked to </w:t>
      </w:r>
      <w:r w:rsidR="00ED5AE4">
        <w:rPr>
          <w:rFonts w:ascii="Arial" w:hAnsi="Arial" w:cs="Arial"/>
        </w:rPr>
        <w:t>describe the</w:t>
      </w:r>
      <w:r w:rsidR="002177EA">
        <w:rPr>
          <w:rFonts w:ascii="Arial" w:hAnsi="Arial" w:cs="Arial"/>
        </w:rPr>
        <w:t xml:space="preserve"> types of </w:t>
      </w:r>
      <w:r w:rsidR="00F2298B">
        <w:rPr>
          <w:rFonts w:ascii="Arial" w:hAnsi="Arial" w:cs="Arial"/>
        </w:rPr>
        <w:t xml:space="preserve">additional </w:t>
      </w:r>
      <w:r w:rsidR="002177EA">
        <w:rPr>
          <w:rFonts w:ascii="Arial" w:hAnsi="Arial" w:cs="Arial"/>
        </w:rPr>
        <w:t xml:space="preserve">information </w:t>
      </w:r>
      <w:r w:rsidR="00ED5AE4">
        <w:rPr>
          <w:rFonts w:ascii="Arial" w:hAnsi="Arial" w:cs="Arial"/>
        </w:rPr>
        <w:t xml:space="preserve">that </w:t>
      </w:r>
      <w:r w:rsidR="002177EA">
        <w:rPr>
          <w:rFonts w:ascii="Arial" w:hAnsi="Arial" w:cs="Arial"/>
        </w:rPr>
        <w:t xml:space="preserve">could provide the following outcomes to them on a daily, weekly </w:t>
      </w:r>
      <w:r w:rsidR="00F51106">
        <w:rPr>
          <w:rFonts w:ascii="Arial" w:hAnsi="Arial" w:cs="Arial"/>
        </w:rPr>
        <w:t>and</w:t>
      </w:r>
      <w:r w:rsidR="002177EA">
        <w:rPr>
          <w:rFonts w:ascii="Arial" w:hAnsi="Arial" w:cs="Arial"/>
        </w:rPr>
        <w:t xml:space="preserve"> monthly </w:t>
      </w:r>
      <w:r w:rsidR="00AB2678">
        <w:rPr>
          <w:rFonts w:ascii="Arial" w:hAnsi="Arial" w:cs="Arial"/>
        </w:rPr>
        <w:t>frequency:</w:t>
      </w:r>
    </w:p>
    <w:p w14:paraId="1F188B07" w14:textId="10183086" w:rsidR="00AB2678" w:rsidRPr="00AB2678" w:rsidRDefault="00216BF3" w:rsidP="00A37F46">
      <w:pPr>
        <w:pStyle w:val="ListParagraph"/>
        <w:numPr>
          <w:ilvl w:val="0"/>
          <w:numId w:val="21"/>
        </w:numPr>
        <w:spacing w:after="0"/>
        <w:rPr>
          <w:rFonts w:ascii="Arial" w:hAnsi="Arial" w:cs="Arial"/>
        </w:rPr>
      </w:pPr>
      <w:r>
        <w:rPr>
          <w:rFonts w:ascii="Arial" w:hAnsi="Arial" w:cs="Arial"/>
        </w:rPr>
        <w:t>E</w:t>
      </w:r>
      <w:r w:rsidR="00AB2678" w:rsidRPr="00AB2678">
        <w:rPr>
          <w:rFonts w:ascii="Arial" w:hAnsi="Arial" w:cs="Arial"/>
        </w:rPr>
        <w:t xml:space="preserve">nhance current </w:t>
      </w:r>
      <w:r w:rsidR="00A37F46">
        <w:rPr>
          <w:rFonts w:ascii="Arial" w:hAnsi="Arial" w:cs="Arial"/>
        </w:rPr>
        <w:t xml:space="preserve">management </w:t>
      </w:r>
      <w:r w:rsidR="00AB2678" w:rsidRPr="00AB2678">
        <w:rPr>
          <w:rFonts w:ascii="Arial" w:hAnsi="Arial" w:cs="Arial"/>
        </w:rPr>
        <w:t>activities</w:t>
      </w:r>
    </w:p>
    <w:p w14:paraId="1F188B08" w14:textId="6E5D7DA5" w:rsidR="008C6315" w:rsidRPr="00AB2678" w:rsidRDefault="008C6315" w:rsidP="008C6315">
      <w:pPr>
        <w:pStyle w:val="ListParagraph"/>
        <w:numPr>
          <w:ilvl w:val="0"/>
          <w:numId w:val="21"/>
        </w:numPr>
        <w:spacing w:after="0"/>
        <w:rPr>
          <w:rFonts w:ascii="Arial" w:hAnsi="Arial" w:cs="Arial"/>
        </w:rPr>
      </w:pPr>
      <w:r w:rsidRPr="00AB2678">
        <w:rPr>
          <w:rFonts w:ascii="Arial" w:hAnsi="Arial" w:cs="Arial"/>
        </w:rPr>
        <w:t xml:space="preserve">Support </w:t>
      </w:r>
      <w:r>
        <w:rPr>
          <w:rFonts w:ascii="Arial" w:hAnsi="Arial" w:cs="Arial"/>
        </w:rPr>
        <w:t xml:space="preserve">current </w:t>
      </w:r>
      <w:r w:rsidRPr="00AB2678">
        <w:rPr>
          <w:rFonts w:ascii="Arial" w:hAnsi="Arial" w:cs="Arial"/>
        </w:rPr>
        <w:t>decision</w:t>
      </w:r>
      <w:r w:rsidR="00B26C7E">
        <w:rPr>
          <w:rFonts w:ascii="Arial" w:hAnsi="Arial" w:cs="Arial"/>
        </w:rPr>
        <w:t>-</w:t>
      </w:r>
      <w:r>
        <w:rPr>
          <w:rFonts w:ascii="Arial" w:hAnsi="Arial" w:cs="Arial"/>
        </w:rPr>
        <w:t>making</w:t>
      </w:r>
    </w:p>
    <w:p w14:paraId="1F188B09" w14:textId="77777777" w:rsidR="00AB2678" w:rsidRPr="00AB2678" w:rsidRDefault="00AB2678" w:rsidP="00A37F46">
      <w:pPr>
        <w:pStyle w:val="ListParagraph"/>
        <w:numPr>
          <w:ilvl w:val="0"/>
          <w:numId w:val="21"/>
        </w:numPr>
        <w:spacing w:after="0"/>
        <w:rPr>
          <w:rFonts w:ascii="Arial" w:hAnsi="Arial" w:cs="Arial"/>
        </w:rPr>
      </w:pPr>
      <w:r w:rsidRPr="00AB2678">
        <w:rPr>
          <w:rFonts w:ascii="Arial" w:hAnsi="Arial" w:cs="Arial"/>
        </w:rPr>
        <w:t>Enable different decisions</w:t>
      </w:r>
      <w:r w:rsidR="00A37F46">
        <w:rPr>
          <w:rFonts w:ascii="Arial" w:hAnsi="Arial" w:cs="Arial"/>
        </w:rPr>
        <w:t xml:space="preserve"> to be made</w:t>
      </w:r>
    </w:p>
    <w:p w14:paraId="1F188B0A" w14:textId="77777777" w:rsidR="00A37F46" w:rsidRDefault="00A37F46" w:rsidP="00AB2678">
      <w:pPr>
        <w:spacing w:after="0"/>
        <w:rPr>
          <w:rFonts w:ascii="Arial" w:hAnsi="Arial" w:cs="Arial"/>
        </w:rPr>
      </w:pPr>
    </w:p>
    <w:p w14:paraId="1F188B0B" w14:textId="77777777" w:rsidR="00B00897" w:rsidRDefault="00AB2678" w:rsidP="00AB2678">
      <w:pPr>
        <w:spacing w:after="0"/>
        <w:rPr>
          <w:rFonts w:ascii="Arial" w:hAnsi="Arial" w:cs="Arial"/>
        </w:rPr>
      </w:pPr>
      <w:r>
        <w:rPr>
          <w:rFonts w:ascii="Arial" w:hAnsi="Arial" w:cs="Arial"/>
        </w:rPr>
        <w:t>Partici</w:t>
      </w:r>
      <w:r w:rsidR="001017E9">
        <w:rPr>
          <w:rFonts w:ascii="Arial" w:hAnsi="Arial" w:cs="Arial"/>
        </w:rPr>
        <w:t>pants were also asked to imagine</w:t>
      </w:r>
      <w:r>
        <w:rPr>
          <w:rFonts w:ascii="Arial" w:hAnsi="Arial" w:cs="Arial"/>
        </w:rPr>
        <w:t xml:space="preserve"> a time (</w:t>
      </w:r>
      <w:r w:rsidR="00AF4D68">
        <w:rPr>
          <w:rFonts w:ascii="Arial" w:hAnsi="Arial" w:cs="Arial"/>
        </w:rPr>
        <w:t>approximately</w:t>
      </w:r>
      <w:r>
        <w:rPr>
          <w:rFonts w:ascii="Arial" w:hAnsi="Arial" w:cs="Arial"/>
        </w:rPr>
        <w:t xml:space="preserve"> </w:t>
      </w:r>
      <w:r w:rsidR="00AF4D68">
        <w:rPr>
          <w:rFonts w:ascii="Arial" w:hAnsi="Arial" w:cs="Arial"/>
        </w:rPr>
        <w:t>five</w:t>
      </w:r>
      <w:r>
        <w:rPr>
          <w:rFonts w:ascii="Arial" w:hAnsi="Arial" w:cs="Arial"/>
        </w:rPr>
        <w:t xml:space="preserve"> years in the future) when information had been collected and stored so it was accessible through a </w:t>
      </w:r>
      <w:r w:rsidR="00B00897">
        <w:rPr>
          <w:rFonts w:ascii="Arial" w:hAnsi="Arial" w:cs="Arial"/>
        </w:rPr>
        <w:t xml:space="preserve">conceptual </w:t>
      </w:r>
    </w:p>
    <w:p w14:paraId="1F188B0C" w14:textId="3AE8FC0C" w:rsidR="00B00897" w:rsidRDefault="007C1194" w:rsidP="00AB2678">
      <w:pPr>
        <w:spacing w:after="0"/>
        <w:rPr>
          <w:rFonts w:ascii="Arial" w:hAnsi="Arial" w:cs="Arial"/>
        </w:rPr>
      </w:pPr>
      <w:r>
        <w:rPr>
          <w:rFonts w:ascii="Arial" w:hAnsi="Arial" w:cs="Arial"/>
        </w:rPr>
        <w:t>‘</w:t>
      </w:r>
      <w:r w:rsidR="009425A2">
        <w:rPr>
          <w:rFonts w:ascii="Arial" w:hAnsi="Arial" w:cs="Arial"/>
        </w:rPr>
        <w:t>Reef Google’</w:t>
      </w:r>
      <w:r w:rsidR="00AB2678">
        <w:rPr>
          <w:rFonts w:ascii="Arial" w:hAnsi="Arial" w:cs="Arial"/>
        </w:rPr>
        <w:t xml:space="preserve"> search engine. </w:t>
      </w:r>
    </w:p>
    <w:p w14:paraId="1F188B0D" w14:textId="77777777" w:rsidR="00B00897" w:rsidRDefault="00B00897" w:rsidP="00AB2678">
      <w:pPr>
        <w:spacing w:after="0"/>
        <w:rPr>
          <w:rFonts w:ascii="Arial" w:hAnsi="Arial" w:cs="Arial"/>
        </w:rPr>
      </w:pPr>
    </w:p>
    <w:p w14:paraId="1F188B0E" w14:textId="3F7177DA" w:rsidR="00AB2678" w:rsidRDefault="001017E9" w:rsidP="00AB2678">
      <w:pPr>
        <w:spacing w:after="0"/>
        <w:rPr>
          <w:rFonts w:ascii="Arial" w:hAnsi="Arial" w:cs="Arial"/>
        </w:rPr>
      </w:pPr>
      <w:r>
        <w:rPr>
          <w:rFonts w:ascii="Arial" w:hAnsi="Arial" w:cs="Arial"/>
        </w:rPr>
        <w:t xml:space="preserve">They were </w:t>
      </w:r>
      <w:r w:rsidR="00AB2678">
        <w:rPr>
          <w:rFonts w:ascii="Arial" w:hAnsi="Arial" w:cs="Arial"/>
        </w:rPr>
        <w:t xml:space="preserve">then asked </w:t>
      </w:r>
      <w:r w:rsidR="00AF4D68">
        <w:rPr>
          <w:rFonts w:ascii="Arial" w:hAnsi="Arial" w:cs="Arial"/>
        </w:rPr>
        <w:t>two</w:t>
      </w:r>
      <w:r w:rsidR="00AB2678">
        <w:rPr>
          <w:rFonts w:ascii="Arial" w:hAnsi="Arial" w:cs="Arial"/>
        </w:rPr>
        <w:t xml:space="preserve"> questions</w:t>
      </w:r>
      <w:r w:rsidR="007C1194">
        <w:rPr>
          <w:rFonts w:ascii="Arial" w:hAnsi="Arial" w:cs="Arial"/>
        </w:rPr>
        <w:t>,</w:t>
      </w:r>
      <w:r w:rsidR="00AB2678">
        <w:rPr>
          <w:rFonts w:ascii="Arial" w:hAnsi="Arial" w:cs="Arial"/>
        </w:rPr>
        <w:t xml:space="preserve"> assuming they had this tool:</w:t>
      </w:r>
    </w:p>
    <w:p w14:paraId="1F188B0F" w14:textId="77777777" w:rsidR="00A37F46" w:rsidRDefault="00A37F46" w:rsidP="00AB2678">
      <w:pPr>
        <w:spacing w:after="0"/>
        <w:rPr>
          <w:rFonts w:ascii="Arial" w:hAnsi="Arial" w:cs="Arial"/>
        </w:rPr>
      </w:pPr>
    </w:p>
    <w:p w14:paraId="1F188B10" w14:textId="77777777" w:rsidR="00AB2678" w:rsidRPr="00A37F46" w:rsidRDefault="00AB2678" w:rsidP="00A37F46">
      <w:pPr>
        <w:pStyle w:val="ListParagraph"/>
        <w:numPr>
          <w:ilvl w:val="0"/>
          <w:numId w:val="30"/>
        </w:numPr>
        <w:spacing w:after="0"/>
        <w:rPr>
          <w:rFonts w:ascii="Arial" w:hAnsi="Arial" w:cs="Arial"/>
        </w:rPr>
      </w:pPr>
      <w:r w:rsidRPr="00A37F46">
        <w:rPr>
          <w:rFonts w:ascii="Arial" w:hAnsi="Arial" w:cs="Arial"/>
        </w:rPr>
        <w:t xml:space="preserve">What search phrases would they use to find information to help them do their job? </w:t>
      </w:r>
    </w:p>
    <w:p w14:paraId="1F188B11" w14:textId="77777777" w:rsidR="00AB2678" w:rsidRDefault="00AB2678" w:rsidP="00A37F46">
      <w:pPr>
        <w:pStyle w:val="ListParagraph"/>
        <w:numPr>
          <w:ilvl w:val="0"/>
          <w:numId w:val="30"/>
        </w:numPr>
        <w:spacing w:after="0"/>
        <w:rPr>
          <w:rFonts w:ascii="Arial" w:hAnsi="Arial" w:cs="Arial"/>
        </w:rPr>
      </w:pPr>
      <w:r>
        <w:rPr>
          <w:rFonts w:ascii="Arial" w:hAnsi="Arial" w:cs="Arial"/>
        </w:rPr>
        <w:t>How would they want the information presented</w:t>
      </w:r>
      <w:r w:rsidR="00AF4D68">
        <w:rPr>
          <w:rFonts w:ascii="Arial" w:hAnsi="Arial" w:cs="Arial"/>
        </w:rPr>
        <w:t xml:space="preserve"> when they clicked on the links</w:t>
      </w:r>
      <w:r w:rsidR="00B40486">
        <w:rPr>
          <w:rFonts w:ascii="Arial" w:hAnsi="Arial" w:cs="Arial"/>
        </w:rPr>
        <w:t>?</w:t>
      </w:r>
    </w:p>
    <w:p w14:paraId="1F188B12" w14:textId="77777777" w:rsidR="0092291C" w:rsidRDefault="0092291C" w:rsidP="0092291C">
      <w:pPr>
        <w:spacing w:after="0"/>
        <w:rPr>
          <w:rFonts w:ascii="Arial" w:hAnsi="Arial" w:cs="Arial"/>
        </w:rPr>
      </w:pPr>
    </w:p>
    <w:p w14:paraId="1F188B13" w14:textId="77777777" w:rsidR="00B00897" w:rsidRDefault="00B00897">
      <w:pPr>
        <w:rPr>
          <w:rStyle w:val="Heading1Char"/>
        </w:rPr>
      </w:pPr>
      <w:r>
        <w:rPr>
          <w:rStyle w:val="Heading1Char"/>
        </w:rPr>
        <w:br w:type="page"/>
      </w:r>
    </w:p>
    <w:p w14:paraId="1F188B14" w14:textId="77777777" w:rsidR="00F61C8F" w:rsidRDefault="00D3537D" w:rsidP="00550EEF">
      <w:pPr>
        <w:rPr>
          <w:rFonts w:ascii="Arial" w:hAnsi="Arial" w:cs="Arial"/>
        </w:rPr>
      </w:pPr>
      <w:bookmarkStart w:id="30" w:name="_Toc495269525"/>
      <w:r>
        <w:rPr>
          <w:rStyle w:val="Heading1Char"/>
        </w:rPr>
        <w:t>I</w:t>
      </w:r>
      <w:r w:rsidR="008A22A6">
        <w:rPr>
          <w:rStyle w:val="Heading1Char"/>
        </w:rPr>
        <w:t>nformation</w:t>
      </w:r>
      <w:r>
        <w:rPr>
          <w:rStyle w:val="Heading1Char"/>
        </w:rPr>
        <w:t xml:space="preserve"> products and attributes</w:t>
      </w:r>
      <w:bookmarkEnd w:id="30"/>
      <w:r w:rsidR="00550EEF">
        <w:rPr>
          <w:rFonts w:ascii="Arial" w:hAnsi="Arial" w:cs="Arial"/>
        </w:rPr>
        <w:t xml:space="preserve"> </w:t>
      </w:r>
    </w:p>
    <w:p w14:paraId="1F188B15" w14:textId="59D972CC" w:rsidR="00B00897" w:rsidRDefault="00F61C8F" w:rsidP="00550EEF">
      <w:pPr>
        <w:spacing w:after="0"/>
        <w:rPr>
          <w:rFonts w:ascii="Arial" w:hAnsi="Arial" w:cs="Arial"/>
        </w:rPr>
      </w:pPr>
      <w:r>
        <w:rPr>
          <w:rFonts w:ascii="Arial" w:hAnsi="Arial" w:cs="Arial"/>
        </w:rPr>
        <w:t>Despite varied responsibilities of the different groups</w:t>
      </w:r>
      <w:r w:rsidR="00B00897">
        <w:rPr>
          <w:rFonts w:ascii="Arial" w:hAnsi="Arial" w:cs="Arial"/>
        </w:rPr>
        <w:t xml:space="preserve"> interviewed</w:t>
      </w:r>
      <w:r>
        <w:rPr>
          <w:rFonts w:ascii="Arial" w:hAnsi="Arial" w:cs="Arial"/>
        </w:rPr>
        <w:t xml:space="preserve">, the information </w:t>
      </w:r>
      <w:r w:rsidR="00D256AC">
        <w:rPr>
          <w:rFonts w:ascii="Arial" w:hAnsi="Arial" w:cs="Arial"/>
        </w:rPr>
        <w:t xml:space="preserve">needs were </w:t>
      </w:r>
      <w:r w:rsidR="00B22E7B">
        <w:rPr>
          <w:rFonts w:ascii="Arial" w:hAnsi="Arial" w:cs="Arial"/>
        </w:rPr>
        <w:t xml:space="preserve">varied yet </w:t>
      </w:r>
      <w:r w:rsidR="00D256AC">
        <w:rPr>
          <w:rFonts w:ascii="Arial" w:hAnsi="Arial" w:cs="Arial"/>
        </w:rPr>
        <w:t xml:space="preserve">common across </w:t>
      </w:r>
      <w:r w:rsidR="00EC2A0A">
        <w:rPr>
          <w:rFonts w:ascii="Arial" w:hAnsi="Arial" w:cs="Arial"/>
        </w:rPr>
        <w:t xml:space="preserve">groups and </w:t>
      </w:r>
      <w:r w:rsidR="00FB05B1">
        <w:rPr>
          <w:rFonts w:ascii="Arial" w:hAnsi="Arial" w:cs="Arial"/>
        </w:rPr>
        <w:t>corresponded</w:t>
      </w:r>
      <w:r w:rsidR="00EC2A0A">
        <w:rPr>
          <w:rFonts w:ascii="Arial" w:hAnsi="Arial" w:cs="Arial"/>
        </w:rPr>
        <w:t xml:space="preserve"> with </w:t>
      </w:r>
      <w:r w:rsidR="00A01708">
        <w:rPr>
          <w:rFonts w:ascii="Arial" w:hAnsi="Arial" w:cs="Arial"/>
        </w:rPr>
        <w:t xml:space="preserve">findings of </w:t>
      </w:r>
      <w:r w:rsidR="00EC2A0A">
        <w:rPr>
          <w:rFonts w:ascii="Arial" w:hAnsi="Arial" w:cs="Arial"/>
        </w:rPr>
        <w:t xml:space="preserve">stakeholder </w:t>
      </w:r>
      <w:r w:rsidR="00D256AC">
        <w:rPr>
          <w:rFonts w:ascii="Arial" w:hAnsi="Arial" w:cs="Arial"/>
        </w:rPr>
        <w:t>expectations</w:t>
      </w:r>
      <w:r w:rsidR="00FB05B1">
        <w:rPr>
          <w:rFonts w:ascii="Arial" w:hAnsi="Arial" w:cs="Arial"/>
        </w:rPr>
        <w:t>,</w:t>
      </w:r>
      <w:r w:rsidR="00D256AC">
        <w:rPr>
          <w:rFonts w:ascii="Arial" w:hAnsi="Arial" w:cs="Arial"/>
        </w:rPr>
        <w:t xml:space="preserve"> conducted with a broader stakeholder </w:t>
      </w:r>
      <w:r w:rsidR="00A01708">
        <w:rPr>
          <w:rFonts w:ascii="Arial" w:hAnsi="Arial" w:cs="Arial"/>
        </w:rPr>
        <w:t>g</w:t>
      </w:r>
      <w:r w:rsidR="00B00897">
        <w:rPr>
          <w:rFonts w:ascii="Arial" w:hAnsi="Arial" w:cs="Arial"/>
        </w:rPr>
        <w:t xml:space="preserve">roup, including non-government organisations </w:t>
      </w:r>
      <w:r w:rsidR="00EC2A0A">
        <w:rPr>
          <w:rFonts w:ascii="Arial" w:hAnsi="Arial" w:cs="Arial"/>
        </w:rPr>
        <w:t>(</w:t>
      </w:r>
      <w:r w:rsidR="00FB05B1">
        <w:rPr>
          <w:rFonts w:ascii="Arial" w:hAnsi="Arial" w:cs="Arial"/>
        </w:rPr>
        <w:t>Enhance Re</w:t>
      </w:r>
      <w:r w:rsidR="003815CF">
        <w:rPr>
          <w:rFonts w:ascii="Arial" w:hAnsi="Arial" w:cs="Arial"/>
        </w:rPr>
        <w:t>search</w:t>
      </w:r>
      <w:r w:rsidR="00FB05B1">
        <w:rPr>
          <w:rFonts w:ascii="Arial" w:hAnsi="Arial" w:cs="Arial"/>
        </w:rPr>
        <w:t>, 2017</w:t>
      </w:r>
      <w:r w:rsidR="00A01708">
        <w:rPr>
          <w:rFonts w:ascii="Arial" w:hAnsi="Arial" w:cs="Arial"/>
        </w:rPr>
        <w:t>).</w:t>
      </w:r>
      <w:r w:rsidR="00FB05B1">
        <w:rPr>
          <w:rFonts w:ascii="Arial" w:hAnsi="Arial" w:cs="Arial"/>
        </w:rPr>
        <w:t xml:space="preserve"> The </w:t>
      </w:r>
      <w:r w:rsidR="00B00897">
        <w:rPr>
          <w:rFonts w:ascii="Arial" w:hAnsi="Arial" w:cs="Arial"/>
        </w:rPr>
        <w:t xml:space="preserve">desired </w:t>
      </w:r>
      <w:r w:rsidR="00FB05B1">
        <w:rPr>
          <w:rFonts w:ascii="Arial" w:hAnsi="Arial" w:cs="Arial"/>
        </w:rPr>
        <w:t xml:space="preserve">information products </w:t>
      </w:r>
      <w:r w:rsidR="00B22E7B">
        <w:rPr>
          <w:rFonts w:ascii="Arial" w:hAnsi="Arial" w:cs="Arial"/>
        </w:rPr>
        <w:t xml:space="preserve">by stakeholders can be </w:t>
      </w:r>
      <w:r w:rsidR="00DB7D32">
        <w:rPr>
          <w:rFonts w:ascii="Arial" w:hAnsi="Arial" w:cs="Arial"/>
        </w:rPr>
        <w:t xml:space="preserve">separated </w:t>
      </w:r>
      <w:r w:rsidR="00B00897">
        <w:rPr>
          <w:rFonts w:ascii="Arial" w:hAnsi="Arial" w:cs="Arial"/>
        </w:rPr>
        <w:t xml:space="preserve">into </w:t>
      </w:r>
      <w:r w:rsidR="00C96213">
        <w:rPr>
          <w:rFonts w:ascii="Arial" w:hAnsi="Arial" w:cs="Arial"/>
        </w:rPr>
        <w:t>three</w:t>
      </w:r>
      <w:r w:rsidR="00B00897">
        <w:rPr>
          <w:rFonts w:ascii="Arial" w:hAnsi="Arial" w:cs="Arial"/>
        </w:rPr>
        <w:t xml:space="preserve"> broad categories</w:t>
      </w:r>
      <w:r w:rsidR="00D77207">
        <w:rPr>
          <w:rFonts w:ascii="Arial" w:hAnsi="Arial" w:cs="Arial"/>
        </w:rPr>
        <w:t xml:space="preserve"> (Figure 1)</w:t>
      </w:r>
      <w:r w:rsidR="00B00897">
        <w:rPr>
          <w:rFonts w:ascii="Arial" w:hAnsi="Arial" w:cs="Arial"/>
        </w:rPr>
        <w:t>:</w:t>
      </w:r>
    </w:p>
    <w:p w14:paraId="1F188B16" w14:textId="3A81826A" w:rsidR="00B00897" w:rsidRDefault="00B00897" w:rsidP="00B00897">
      <w:pPr>
        <w:pStyle w:val="ListParagraph"/>
        <w:numPr>
          <w:ilvl w:val="0"/>
          <w:numId w:val="41"/>
        </w:numPr>
        <w:spacing w:after="0"/>
        <w:rPr>
          <w:rFonts w:ascii="Arial" w:hAnsi="Arial" w:cs="Arial"/>
        </w:rPr>
      </w:pPr>
      <w:r>
        <w:rPr>
          <w:rFonts w:ascii="Arial" w:hAnsi="Arial" w:cs="Arial"/>
        </w:rPr>
        <w:t>M</w:t>
      </w:r>
      <w:r w:rsidR="00FB05B1" w:rsidRPr="00B00897">
        <w:rPr>
          <w:rFonts w:ascii="Arial" w:hAnsi="Arial" w:cs="Arial"/>
        </w:rPr>
        <w:t xml:space="preserve">aps showing the </w:t>
      </w:r>
      <w:r w:rsidR="00DB7D32" w:rsidRPr="00B00897">
        <w:rPr>
          <w:rFonts w:ascii="Arial" w:hAnsi="Arial" w:cs="Arial"/>
        </w:rPr>
        <w:t xml:space="preserve">spatial distribution of </w:t>
      </w:r>
      <w:r w:rsidR="00C96213">
        <w:rPr>
          <w:rFonts w:ascii="Arial" w:hAnsi="Arial" w:cs="Arial"/>
          <w:i/>
        </w:rPr>
        <w:t>p</w:t>
      </w:r>
      <w:r w:rsidR="00DB7D32" w:rsidRPr="00C21EB4">
        <w:rPr>
          <w:rFonts w:ascii="Arial" w:hAnsi="Arial" w:cs="Arial"/>
          <w:i/>
        </w:rPr>
        <w:t>ressures</w:t>
      </w:r>
      <w:r w:rsidR="00DB7D32" w:rsidRPr="00B00897">
        <w:rPr>
          <w:rFonts w:ascii="Arial" w:hAnsi="Arial" w:cs="Arial"/>
        </w:rPr>
        <w:t xml:space="preserve"> and the </w:t>
      </w:r>
      <w:r w:rsidR="00C96213">
        <w:rPr>
          <w:rFonts w:ascii="Arial" w:hAnsi="Arial" w:cs="Arial"/>
          <w:i/>
        </w:rPr>
        <w:t>s</w:t>
      </w:r>
      <w:r w:rsidR="00DB7D32" w:rsidRPr="00C21EB4">
        <w:rPr>
          <w:rFonts w:ascii="Arial" w:hAnsi="Arial" w:cs="Arial"/>
          <w:i/>
        </w:rPr>
        <w:t>tate</w:t>
      </w:r>
      <w:r w:rsidR="006968E0">
        <w:rPr>
          <w:rFonts w:ascii="Arial" w:hAnsi="Arial" w:cs="Arial"/>
        </w:rPr>
        <w:t xml:space="preserve"> of various attributes</w:t>
      </w:r>
    </w:p>
    <w:p w14:paraId="1F188B17" w14:textId="3F9D8E39" w:rsidR="00B00897" w:rsidRDefault="00F2298B" w:rsidP="00B00897">
      <w:pPr>
        <w:pStyle w:val="ListParagraph"/>
        <w:numPr>
          <w:ilvl w:val="0"/>
          <w:numId w:val="41"/>
        </w:numPr>
        <w:spacing w:after="0"/>
        <w:rPr>
          <w:rFonts w:ascii="Arial" w:hAnsi="Arial" w:cs="Arial"/>
        </w:rPr>
      </w:pPr>
      <w:r>
        <w:rPr>
          <w:rFonts w:ascii="Arial" w:hAnsi="Arial" w:cs="Arial"/>
        </w:rPr>
        <w:t xml:space="preserve">Changes over time in </w:t>
      </w:r>
      <w:r w:rsidR="00C96213">
        <w:rPr>
          <w:rFonts w:ascii="Arial" w:hAnsi="Arial" w:cs="Arial"/>
          <w:i/>
        </w:rPr>
        <w:t>p</w:t>
      </w:r>
      <w:r w:rsidRPr="00F2298B">
        <w:rPr>
          <w:rFonts w:ascii="Arial" w:hAnsi="Arial" w:cs="Arial"/>
          <w:i/>
        </w:rPr>
        <w:t>ressure</w:t>
      </w:r>
      <w:r>
        <w:rPr>
          <w:rFonts w:ascii="Arial" w:hAnsi="Arial" w:cs="Arial"/>
        </w:rPr>
        <w:t xml:space="preserve">, </w:t>
      </w:r>
      <w:r w:rsidR="00C96213">
        <w:rPr>
          <w:rFonts w:ascii="Arial" w:hAnsi="Arial" w:cs="Arial"/>
          <w:i/>
        </w:rPr>
        <w:t>s</w:t>
      </w:r>
      <w:r w:rsidR="00DB7D32" w:rsidRPr="00F2298B">
        <w:rPr>
          <w:rFonts w:ascii="Arial" w:hAnsi="Arial" w:cs="Arial"/>
          <w:i/>
        </w:rPr>
        <w:t>tate</w:t>
      </w:r>
      <w:r>
        <w:rPr>
          <w:rFonts w:ascii="Arial" w:hAnsi="Arial" w:cs="Arial"/>
        </w:rPr>
        <w:t xml:space="preserve"> and resilience </w:t>
      </w:r>
      <w:r w:rsidR="00C21EB4">
        <w:rPr>
          <w:rFonts w:ascii="Arial" w:hAnsi="Arial" w:cs="Arial"/>
        </w:rPr>
        <w:t xml:space="preserve">of </w:t>
      </w:r>
      <w:r w:rsidR="006968E0">
        <w:rPr>
          <w:rFonts w:ascii="Arial" w:hAnsi="Arial" w:cs="Arial"/>
        </w:rPr>
        <w:t>attributes</w:t>
      </w:r>
      <w:r w:rsidR="00CF425A" w:rsidRPr="00B00897">
        <w:rPr>
          <w:rFonts w:ascii="Arial" w:hAnsi="Arial" w:cs="Arial"/>
        </w:rPr>
        <w:t xml:space="preserve"> </w:t>
      </w:r>
    </w:p>
    <w:p w14:paraId="1F188B18" w14:textId="77777777" w:rsidR="00550EEF" w:rsidRPr="00B00897" w:rsidRDefault="00B00897" w:rsidP="00B00897">
      <w:pPr>
        <w:pStyle w:val="ListParagraph"/>
        <w:numPr>
          <w:ilvl w:val="0"/>
          <w:numId w:val="41"/>
        </w:numPr>
        <w:spacing w:after="0"/>
        <w:rPr>
          <w:rFonts w:ascii="Arial" w:hAnsi="Arial" w:cs="Arial"/>
        </w:rPr>
      </w:pPr>
      <w:r>
        <w:rPr>
          <w:rFonts w:ascii="Arial" w:hAnsi="Arial" w:cs="Arial"/>
        </w:rPr>
        <w:t>P</w:t>
      </w:r>
      <w:r w:rsidR="00CF425A" w:rsidRPr="00B00897">
        <w:rPr>
          <w:rFonts w:ascii="Arial" w:hAnsi="Arial" w:cs="Arial"/>
        </w:rPr>
        <w:t xml:space="preserve">rocess understanding that </w:t>
      </w:r>
      <w:r w:rsidR="00B11B02">
        <w:rPr>
          <w:rFonts w:ascii="Arial" w:hAnsi="Arial" w:cs="Arial"/>
        </w:rPr>
        <w:t>determine</w:t>
      </w:r>
      <w:r w:rsidR="00CF425A" w:rsidRPr="00B00897">
        <w:rPr>
          <w:rFonts w:ascii="Arial" w:hAnsi="Arial" w:cs="Arial"/>
        </w:rPr>
        <w:t xml:space="preserve"> cause and effect relationships and </w:t>
      </w:r>
      <w:r w:rsidR="006968E0">
        <w:rPr>
          <w:rFonts w:ascii="Arial" w:hAnsi="Arial" w:cs="Arial"/>
        </w:rPr>
        <w:t>inform</w:t>
      </w:r>
      <w:r w:rsidR="00CF425A" w:rsidRPr="00B00897">
        <w:rPr>
          <w:rFonts w:ascii="Arial" w:hAnsi="Arial" w:cs="Arial"/>
        </w:rPr>
        <w:t xml:space="preserve"> </w:t>
      </w:r>
      <w:r w:rsidR="00B11B02">
        <w:rPr>
          <w:rFonts w:ascii="Arial" w:hAnsi="Arial" w:cs="Arial"/>
        </w:rPr>
        <w:t>decision support tools to</w:t>
      </w:r>
      <w:r w:rsidR="006968E0">
        <w:rPr>
          <w:rFonts w:ascii="Arial" w:hAnsi="Arial" w:cs="Arial"/>
        </w:rPr>
        <w:t xml:space="preserve"> better</w:t>
      </w:r>
      <w:r w:rsidR="004958E3" w:rsidRPr="00B00897">
        <w:rPr>
          <w:rFonts w:ascii="Arial" w:hAnsi="Arial" w:cs="Arial"/>
        </w:rPr>
        <w:t xml:space="preserve"> predict</w:t>
      </w:r>
      <w:r w:rsidR="00CF425A" w:rsidRPr="00B00897">
        <w:rPr>
          <w:rFonts w:ascii="Arial" w:hAnsi="Arial" w:cs="Arial"/>
        </w:rPr>
        <w:t xml:space="preserve"> </w:t>
      </w:r>
      <w:r>
        <w:rPr>
          <w:rFonts w:ascii="Arial" w:hAnsi="Arial" w:cs="Arial"/>
        </w:rPr>
        <w:t xml:space="preserve">the </w:t>
      </w:r>
      <w:r w:rsidR="00B11B02">
        <w:rPr>
          <w:rFonts w:ascii="Arial" w:hAnsi="Arial" w:cs="Arial"/>
        </w:rPr>
        <w:t>outcome</w:t>
      </w:r>
      <w:r w:rsidR="006968E0">
        <w:rPr>
          <w:rFonts w:ascii="Arial" w:hAnsi="Arial" w:cs="Arial"/>
        </w:rPr>
        <w:t xml:space="preserve"> of management actions</w:t>
      </w:r>
      <w:r w:rsidR="00CF425A" w:rsidRPr="00B00897">
        <w:rPr>
          <w:rFonts w:ascii="Arial" w:hAnsi="Arial" w:cs="Arial"/>
        </w:rPr>
        <w:t xml:space="preserve"> </w:t>
      </w:r>
    </w:p>
    <w:p w14:paraId="1F188B19" w14:textId="77777777" w:rsidR="00550EEF" w:rsidRDefault="00550EEF" w:rsidP="00550EEF">
      <w:pPr>
        <w:spacing w:after="0"/>
        <w:rPr>
          <w:rFonts w:ascii="Arial" w:hAnsi="Arial" w:cs="Arial"/>
        </w:rPr>
      </w:pPr>
    </w:p>
    <w:p w14:paraId="1F188B1A" w14:textId="77777777" w:rsidR="00550EEF" w:rsidRDefault="001017E9" w:rsidP="00550EEF">
      <w:pPr>
        <w:spacing w:after="0"/>
        <w:rPr>
          <w:rFonts w:ascii="Arial" w:hAnsi="Arial" w:cs="Arial"/>
        </w:rPr>
      </w:pPr>
      <w:r>
        <w:rPr>
          <w:rFonts w:ascii="Arial" w:hAnsi="Arial" w:cs="Arial"/>
        </w:rPr>
        <w:t>F</w:t>
      </w:r>
      <w:r w:rsidR="00550EEF">
        <w:rPr>
          <w:rFonts w:ascii="Arial" w:hAnsi="Arial" w:cs="Arial"/>
        </w:rPr>
        <w:t xml:space="preserve">uture information </w:t>
      </w:r>
      <w:r w:rsidR="004958E3">
        <w:rPr>
          <w:rFonts w:ascii="Arial" w:hAnsi="Arial" w:cs="Arial"/>
        </w:rPr>
        <w:t>products</w:t>
      </w:r>
      <w:r w:rsidR="00550EEF">
        <w:rPr>
          <w:rFonts w:ascii="Arial" w:hAnsi="Arial" w:cs="Arial"/>
        </w:rPr>
        <w:t xml:space="preserve"> would </w:t>
      </w:r>
      <w:r w:rsidR="00B00897">
        <w:rPr>
          <w:rFonts w:ascii="Arial" w:hAnsi="Arial" w:cs="Arial"/>
        </w:rPr>
        <w:t xml:space="preserve">also </w:t>
      </w:r>
      <w:r w:rsidR="00550EEF">
        <w:rPr>
          <w:rFonts w:ascii="Arial" w:hAnsi="Arial" w:cs="Arial"/>
        </w:rPr>
        <w:t>be expected to have the following</w:t>
      </w:r>
      <w:r w:rsidR="00CB4019">
        <w:rPr>
          <w:rFonts w:ascii="Arial" w:hAnsi="Arial" w:cs="Arial"/>
        </w:rPr>
        <w:t xml:space="preserve"> attributes</w:t>
      </w:r>
      <w:r w:rsidR="00550EEF">
        <w:rPr>
          <w:rFonts w:ascii="Arial" w:hAnsi="Arial" w:cs="Arial"/>
        </w:rPr>
        <w:t>:</w:t>
      </w:r>
    </w:p>
    <w:p w14:paraId="1F188B1B" w14:textId="16BB9CDD" w:rsidR="00550EEF" w:rsidRDefault="00216BF3" w:rsidP="00CF425A">
      <w:pPr>
        <w:pStyle w:val="ListParagraph"/>
        <w:numPr>
          <w:ilvl w:val="0"/>
          <w:numId w:val="31"/>
        </w:numPr>
        <w:spacing w:after="0"/>
        <w:rPr>
          <w:rFonts w:ascii="Arial" w:hAnsi="Arial" w:cs="Arial"/>
        </w:rPr>
      </w:pPr>
      <w:r>
        <w:rPr>
          <w:rFonts w:ascii="Arial" w:hAnsi="Arial" w:cs="Arial"/>
        </w:rPr>
        <w:t>a</w:t>
      </w:r>
      <w:r w:rsidR="00550EEF">
        <w:rPr>
          <w:rFonts w:ascii="Arial" w:hAnsi="Arial" w:cs="Arial"/>
        </w:rPr>
        <w:t>bility to go from a simplistic summary to obtaining the underlying detailed information/data in a relatively short period of time</w:t>
      </w:r>
    </w:p>
    <w:p w14:paraId="1F188B1C" w14:textId="112DB44A" w:rsidR="00550EEF" w:rsidRDefault="00216BF3" w:rsidP="00CF425A">
      <w:pPr>
        <w:pStyle w:val="ListParagraph"/>
        <w:numPr>
          <w:ilvl w:val="0"/>
          <w:numId w:val="31"/>
        </w:numPr>
        <w:spacing w:after="0"/>
        <w:rPr>
          <w:rFonts w:ascii="Arial" w:hAnsi="Arial" w:cs="Arial"/>
        </w:rPr>
      </w:pPr>
      <w:r>
        <w:rPr>
          <w:rFonts w:ascii="Arial" w:hAnsi="Arial" w:cs="Arial"/>
        </w:rPr>
        <w:t>s</w:t>
      </w:r>
      <w:r w:rsidR="00550EEF">
        <w:rPr>
          <w:rFonts w:ascii="Arial" w:hAnsi="Arial" w:cs="Arial"/>
        </w:rPr>
        <w:t xml:space="preserve">patial representation of information </w:t>
      </w:r>
      <w:r w:rsidR="00B00897">
        <w:rPr>
          <w:rFonts w:ascii="Arial" w:hAnsi="Arial" w:cs="Arial"/>
        </w:rPr>
        <w:t>with the ability</w:t>
      </w:r>
      <w:r w:rsidR="00550EEF">
        <w:rPr>
          <w:rFonts w:ascii="Arial" w:hAnsi="Arial" w:cs="Arial"/>
        </w:rPr>
        <w:t xml:space="preserve"> to scale from the entire </w:t>
      </w:r>
      <w:r w:rsidR="00B00897">
        <w:rPr>
          <w:rFonts w:ascii="Arial" w:hAnsi="Arial" w:cs="Arial"/>
        </w:rPr>
        <w:t>Reef</w:t>
      </w:r>
      <w:r w:rsidR="00550EEF">
        <w:rPr>
          <w:rFonts w:ascii="Arial" w:hAnsi="Arial" w:cs="Arial"/>
        </w:rPr>
        <w:t xml:space="preserve"> to </w:t>
      </w:r>
      <w:r w:rsidR="00A37F46">
        <w:rPr>
          <w:rFonts w:ascii="Arial" w:hAnsi="Arial" w:cs="Arial"/>
        </w:rPr>
        <w:t xml:space="preserve">a </w:t>
      </w:r>
      <w:r w:rsidR="00550EEF">
        <w:rPr>
          <w:rFonts w:ascii="Arial" w:hAnsi="Arial" w:cs="Arial"/>
        </w:rPr>
        <w:t>specific reef or bay (ability to search using either place names or GPS c</w:t>
      </w:r>
      <w:r w:rsidR="00B11B02">
        <w:rPr>
          <w:rFonts w:ascii="Arial" w:hAnsi="Arial" w:cs="Arial"/>
        </w:rPr>
        <w:t xml:space="preserve">oordinates) </w:t>
      </w:r>
      <w:r w:rsidR="00234C34">
        <w:rPr>
          <w:rFonts w:ascii="Arial" w:hAnsi="Arial" w:cs="Arial"/>
        </w:rPr>
        <w:t>with</w:t>
      </w:r>
      <w:r w:rsidR="00B11B02">
        <w:rPr>
          <w:rFonts w:ascii="Arial" w:hAnsi="Arial" w:cs="Arial"/>
        </w:rPr>
        <w:t xml:space="preserve"> functionality similar to Google Earth</w:t>
      </w:r>
      <w:r w:rsidR="00234C34">
        <w:rPr>
          <w:rFonts w:ascii="Arial" w:hAnsi="Arial" w:cs="Arial"/>
        </w:rPr>
        <w:t>, while</w:t>
      </w:r>
      <w:r w:rsidR="00550EEF">
        <w:rPr>
          <w:rFonts w:ascii="Arial" w:hAnsi="Arial" w:cs="Arial"/>
        </w:rPr>
        <w:t xml:space="preserve"> also providing easy access to information </w:t>
      </w:r>
      <w:r w:rsidR="00F61C8F">
        <w:rPr>
          <w:rFonts w:ascii="Arial" w:hAnsi="Arial" w:cs="Arial"/>
        </w:rPr>
        <w:t xml:space="preserve">on processes </w:t>
      </w:r>
      <w:r w:rsidR="00550EEF">
        <w:rPr>
          <w:rFonts w:ascii="Arial" w:hAnsi="Arial" w:cs="Arial"/>
        </w:rPr>
        <w:t>relevant to management decisions</w:t>
      </w:r>
    </w:p>
    <w:p w14:paraId="1F188B1D" w14:textId="3029D61D" w:rsidR="008D2780" w:rsidRDefault="00216BF3" w:rsidP="00CF425A">
      <w:pPr>
        <w:pStyle w:val="ListParagraph"/>
        <w:numPr>
          <w:ilvl w:val="0"/>
          <w:numId w:val="31"/>
        </w:numPr>
        <w:spacing w:after="0"/>
        <w:rPr>
          <w:rFonts w:ascii="Arial" w:hAnsi="Arial" w:cs="Arial"/>
        </w:rPr>
      </w:pPr>
      <w:r>
        <w:rPr>
          <w:rFonts w:ascii="Arial" w:hAnsi="Arial" w:cs="Arial"/>
        </w:rPr>
        <w:t>p</w:t>
      </w:r>
      <w:r w:rsidR="008D2780">
        <w:rPr>
          <w:rFonts w:ascii="Arial" w:hAnsi="Arial" w:cs="Arial"/>
        </w:rPr>
        <w:t xml:space="preserve">rovide </w:t>
      </w:r>
      <w:r w:rsidR="00022A83">
        <w:rPr>
          <w:rFonts w:ascii="Arial" w:hAnsi="Arial" w:cs="Arial"/>
        </w:rPr>
        <w:t xml:space="preserve">current </w:t>
      </w:r>
      <w:r w:rsidR="008D2780">
        <w:rPr>
          <w:rFonts w:ascii="Arial" w:hAnsi="Arial" w:cs="Arial"/>
        </w:rPr>
        <w:t>information</w:t>
      </w:r>
      <w:r w:rsidR="00022A83">
        <w:rPr>
          <w:rFonts w:ascii="Arial" w:hAnsi="Arial" w:cs="Arial"/>
        </w:rPr>
        <w:t xml:space="preserve"> to managers appropriate to the timescale of management decisions</w:t>
      </w:r>
      <w:r w:rsidR="005A48C2">
        <w:rPr>
          <w:rFonts w:ascii="Arial" w:hAnsi="Arial" w:cs="Arial"/>
        </w:rPr>
        <w:t>,</w:t>
      </w:r>
      <w:r w:rsidR="00022A83">
        <w:rPr>
          <w:rFonts w:ascii="Arial" w:hAnsi="Arial" w:cs="Arial"/>
        </w:rPr>
        <w:t xml:space="preserve"> e.g. tactical/response (days or weeks), strategic (years) </w:t>
      </w:r>
    </w:p>
    <w:p w14:paraId="1F188B1E" w14:textId="7DCCD61B" w:rsidR="00550EEF" w:rsidRPr="006C0F79" w:rsidRDefault="00216BF3" w:rsidP="00CF425A">
      <w:pPr>
        <w:pStyle w:val="ListParagraph"/>
        <w:numPr>
          <w:ilvl w:val="0"/>
          <w:numId w:val="31"/>
        </w:numPr>
        <w:spacing w:after="0"/>
        <w:rPr>
          <w:rFonts w:ascii="Arial" w:hAnsi="Arial" w:cs="Arial"/>
          <w:b/>
        </w:rPr>
      </w:pPr>
      <w:r>
        <w:rPr>
          <w:rFonts w:ascii="Arial" w:hAnsi="Arial" w:cs="Arial"/>
        </w:rPr>
        <w:t>l</w:t>
      </w:r>
      <w:r w:rsidR="00550EEF" w:rsidRPr="00CD17EB">
        <w:rPr>
          <w:rFonts w:ascii="Arial" w:hAnsi="Arial" w:cs="Arial"/>
        </w:rPr>
        <w:t xml:space="preserve">inks between human actions, reef condition and </w:t>
      </w:r>
      <w:r w:rsidR="00550EEF">
        <w:rPr>
          <w:rFonts w:ascii="Arial" w:hAnsi="Arial" w:cs="Arial"/>
        </w:rPr>
        <w:t xml:space="preserve">the impact </w:t>
      </w:r>
      <w:r w:rsidR="00550EEF" w:rsidRPr="00CD17EB">
        <w:rPr>
          <w:rFonts w:ascii="Arial" w:hAnsi="Arial" w:cs="Arial"/>
        </w:rPr>
        <w:t>this</w:t>
      </w:r>
      <w:r w:rsidR="00550EEF">
        <w:rPr>
          <w:rFonts w:ascii="Arial" w:hAnsi="Arial" w:cs="Arial"/>
        </w:rPr>
        <w:t xml:space="preserve"> has on</w:t>
      </w:r>
      <w:r w:rsidR="00550EEF" w:rsidRPr="00CD17EB">
        <w:rPr>
          <w:rFonts w:ascii="Arial" w:hAnsi="Arial" w:cs="Arial"/>
        </w:rPr>
        <w:t xml:space="preserve"> </w:t>
      </w:r>
      <w:r w:rsidR="00550EEF">
        <w:rPr>
          <w:rFonts w:ascii="Arial" w:hAnsi="Arial" w:cs="Arial"/>
        </w:rPr>
        <w:t xml:space="preserve">how </w:t>
      </w:r>
      <w:r w:rsidR="00CF425A">
        <w:rPr>
          <w:rFonts w:ascii="Arial" w:hAnsi="Arial" w:cs="Arial"/>
        </w:rPr>
        <w:t xml:space="preserve">current and </w:t>
      </w:r>
      <w:r w:rsidR="00550EEF">
        <w:rPr>
          <w:rFonts w:ascii="Arial" w:hAnsi="Arial" w:cs="Arial"/>
        </w:rPr>
        <w:t xml:space="preserve">future generations </w:t>
      </w:r>
      <w:r w:rsidR="00CF425A">
        <w:rPr>
          <w:rFonts w:ascii="Arial" w:hAnsi="Arial" w:cs="Arial"/>
        </w:rPr>
        <w:t>are</w:t>
      </w:r>
      <w:r w:rsidR="00550EEF">
        <w:rPr>
          <w:rFonts w:ascii="Arial" w:hAnsi="Arial" w:cs="Arial"/>
        </w:rPr>
        <w:t xml:space="preserve"> able to use the reef and obtain </w:t>
      </w:r>
      <w:r w:rsidR="00550EEF" w:rsidRPr="00CD17EB">
        <w:rPr>
          <w:rFonts w:ascii="Arial" w:hAnsi="Arial" w:cs="Arial"/>
        </w:rPr>
        <w:t>b</w:t>
      </w:r>
      <w:r w:rsidR="00550EEF">
        <w:rPr>
          <w:rFonts w:ascii="Arial" w:hAnsi="Arial" w:cs="Arial"/>
        </w:rPr>
        <w:t>enefits</w:t>
      </w:r>
      <w:r w:rsidR="00550EEF" w:rsidRPr="00CD17EB">
        <w:rPr>
          <w:rFonts w:ascii="Arial" w:hAnsi="Arial" w:cs="Arial"/>
        </w:rPr>
        <w:t xml:space="preserve"> from </w:t>
      </w:r>
      <w:r w:rsidR="00550EEF">
        <w:rPr>
          <w:rFonts w:ascii="Arial" w:hAnsi="Arial" w:cs="Arial"/>
        </w:rPr>
        <w:t>it</w:t>
      </w:r>
      <w:r w:rsidR="00550EEF" w:rsidRPr="00CD17EB">
        <w:rPr>
          <w:rFonts w:ascii="Arial" w:hAnsi="Arial" w:cs="Arial"/>
        </w:rPr>
        <w:t xml:space="preserve"> </w:t>
      </w:r>
      <w:r w:rsidR="005A48C2">
        <w:rPr>
          <w:rFonts w:ascii="Arial" w:hAnsi="Arial" w:cs="Arial"/>
        </w:rPr>
        <w:t>—</w:t>
      </w:r>
      <w:r w:rsidR="00550EEF" w:rsidRPr="00CD17EB">
        <w:rPr>
          <w:rFonts w:ascii="Arial" w:hAnsi="Arial" w:cs="Arial"/>
        </w:rPr>
        <w:t xml:space="preserve"> </w:t>
      </w:r>
      <w:r w:rsidR="00550EEF">
        <w:rPr>
          <w:rFonts w:ascii="Arial" w:hAnsi="Arial" w:cs="Arial"/>
        </w:rPr>
        <w:t xml:space="preserve">this cause and effect </w:t>
      </w:r>
      <w:r w:rsidR="00550EEF" w:rsidRPr="00CD17EB">
        <w:rPr>
          <w:rFonts w:ascii="Arial" w:hAnsi="Arial" w:cs="Arial"/>
        </w:rPr>
        <w:t>understanding need</w:t>
      </w:r>
      <w:r w:rsidR="00550EEF">
        <w:rPr>
          <w:rFonts w:ascii="Arial" w:hAnsi="Arial" w:cs="Arial"/>
        </w:rPr>
        <w:t>s</w:t>
      </w:r>
      <w:r w:rsidR="00550EEF" w:rsidRPr="00CD17EB">
        <w:rPr>
          <w:rFonts w:ascii="Arial" w:hAnsi="Arial" w:cs="Arial"/>
        </w:rPr>
        <w:t xml:space="preserve"> to be clearly</w:t>
      </w:r>
      <w:r w:rsidR="00550EEF">
        <w:rPr>
          <w:rFonts w:ascii="Arial" w:hAnsi="Arial" w:cs="Arial"/>
        </w:rPr>
        <w:t xml:space="preserve"> and simply</w:t>
      </w:r>
      <w:r w:rsidR="00550EEF" w:rsidRPr="00CD17EB">
        <w:rPr>
          <w:rFonts w:ascii="Arial" w:hAnsi="Arial" w:cs="Arial"/>
        </w:rPr>
        <w:t xml:space="preserve"> communicated</w:t>
      </w:r>
    </w:p>
    <w:p w14:paraId="1F188B1F" w14:textId="3D813DA0" w:rsidR="00550EEF" w:rsidRPr="006C0F79" w:rsidRDefault="00216BF3" w:rsidP="00CF425A">
      <w:pPr>
        <w:pStyle w:val="ListParagraph"/>
        <w:numPr>
          <w:ilvl w:val="0"/>
          <w:numId w:val="31"/>
        </w:numPr>
        <w:spacing w:after="0"/>
        <w:rPr>
          <w:rFonts w:ascii="Arial" w:hAnsi="Arial" w:cs="Arial"/>
          <w:b/>
        </w:rPr>
      </w:pPr>
      <w:r>
        <w:rPr>
          <w:rFonts w:ascii="Arial" w:hAnsi="Arial" w:cs="Arial"/>
        </w:rPr>
        <w:t>p</w:t>
      </w:r>
      <w:r w:rsidR="00550EEF">
        <w:rPr>
          <w:rFonts w:ascii="Arial" w:hAnsi="Arial" w:cs="Arial"/>
        </w:rPr>
        <w:t xml:space="preserve">rovide information on </w:t>
      </w:r>
      <w:r w:rsidR="00A37F46">
        <w:rPr>
          <w:rFonts w:ascii="Arial" w:hAnsi="Arial" w:cs="Arial"/>
        </w:rPr>
        <w:t xml:space="preserve">the </w:t>
      </w:r>
      <w:r w:rsidR="00550EEF">
        <w:rPr>
          <w:rFonts w:ascii="Arial" w:hAnsi="Arial" w:cs="Arial"/>
        </w:rPr>
        <w:t>range</w:t>
      </w:r>
      <w:r w:rsidR="00B00897">
        <w:rPr>
          <w:rFonts w:ascii="Arial" w:hAnsi="Arial" w:cs="Arial"/>
        </w:rPr>
        <w:t xml:space="preserve"> and location</w:t>
      </w:r>
      <w:r w:rsidR="00550EEF">
        <w:rPr>
          <w:rFonts w:ascii="Arial" w:hAnsi="Arial" w:cs="Arial"/>
        </w:rPr>
        <w:t xml:space="preserve"> of habitats and </w:t>
      </w:r>
      <w:r w:rsidR="00A37F46">
        <w:rPr>
          <w:rFonts w:ascii="Arial" w:hAnsi="Arial" w:cs="Arial"/>
        </w:rPr>
        <w:t>species</w:t>
      </w:r>
      <w:r w:rsidR="00550EEF">
        <w:rPr>
          <w:rFonts w:ascii="Arial" w:hAnsi="Arial" w:cs="Arial"/>
        </w:rPr>
        <w:t xml:space="preserve"> existing within the </w:t>
      </w:r>
      <w:r w:rsidR="00B00897">
        <w:rPr>
          <w:rFonts w:ascii="Arial" w:hAnsi="Arial" w:cs="Arial"/>
        </w:rPr>
        <w:t xml:space="preserve">Reef </w:t>
      </w:r>
      <w:r w:rsidR="00550EEF">
        <w:rPr>
          <w:rFonts w:ascii="Arial" w:hAnsi="Arial" w:cs="Arial"/>
        </w:rPr>
        <w:t>and show the interconnectedness of these habitats through key processes</w:t>
      </w:r>
    </w:p>
    <w:p w14:paraId="1F188B20" w14:textId="3001CE74" w:rsidR="00550EEF" w:rsidRPr="006C0F79" w:rsidRDefault="00216BF3" w:rsidP="00CF425A">
      <w:pPr>
        <w:pStyle w:val="ListParagraph"/>
        <w:numPr>
          <w:ilvl w:val="0"/>
          <w:numId w:val="31"/>
        </w:numPr>
        <w:spacing w:after="0"/>
        <w:rPr>
          <w:rFonts w:ascii="Arial" w:hAnsi="Arial" w:cs="Arial"/>
          <w:b/>
        </w:rPr>
      </w:pPr>
      <w:r>
        <w:rPr>
          <w:rFonts w:ascii="Arial" w:hAnsi="Arial" w:cs="Arial"/>
        </w:rPr>
        <w:t>s</w:t>
      </w:r>
      <w:r w:rsidR="00550EEF">
        <w:rPr>
          <w:rFonts w:ascii="Arial" w:hAnsi="Arial" w:cs="Arial"/>
        </w:rPr>
        <w:t xml:space="preserve">patially represent risks to </w:t>
      </w:r>
      <w:r w:rsidR="004D01F6">
        <w:rPr>
          <w:rFonts w:ascii="Arial" w:hAnsi="Arial" w:cs="Arial"/>
        </w:rPr>
        <w:t xml:space="preserve">the </w:t>
      </w:r>
      <w:r w:rsidR="00B00897">
        <w:rPr>
          <w:rFonts w:ascii="Arial" w:hAnsi="Arial" w:cs="Arial"/>
        </w:rPr>
        <w:t>Reef</w:t>
      </w:r>
      <w:r w:rsidR="00550EEF" w:rsidRPr="00CD17EB">
        <w:rPr>
          <w:rFonts w:ascii="Arial" w:hAnsi="Arial" w:cs="Arial"/>
        </w:rPr>
        <w:t xml:space="preserve"> </w:t>
      </w:r>
      <w:r w:rsidR="00F61C8F">
        <w:rPr>
          <w:rFonts w:ascii="Arial" w:hAnsi="Arial" w:cs="Arial"/>
        </w:rPr>
        <w:t>to facilitate prioritisation of management actions</w:t>
      </w:r>
    </w:p>
    <w:p w14:paraId="1F188B21" w14:textId="77777777" w:rsidR="00127A60" w:rsidRDefault="00582A20" w:rsidP="0092291C">
      <w:pPr>
        <w:spacing w:after="0"/>
        <w:rPr>
          <w:rFonts w:ascii="Arial" w:hAnsi="Arial" w:cs="Arial"/>
        </w:rPr>
      </w:pPr>
      <w:r>
        <w:rPr>
          <w:rFonts w:ascii="Arial" w:hAnsi="Arial" w:cs="Arial"/>
          <w:noProof/>
          <w:lang w:eastAsia="en-AU"/>
        </w:rPr>
        <w:drawing>
          <wp:anchor distT="0" distB="0" distL="114300" distR="114300" simplePos="0" relativeHeight="251652608" behindDoc="1" locked="0" layoutInCell="1" allowOverlap="1" wp14:anchorId="1F188D1F" wp14:editId="3AFC0C7B">
            <wp:simplePos x="0" y="0"/>
            <wp:positionH relativeFrom="column">
              <wp:posOffset>314325</wp:posOffset>
            </wp:positionH>
            <wp:positionV relativeFrom="paragraph">
              <wp:posOffset>164465</wp:posOffset>
            </wp:positionV>
            <wp:extent cx="5038725" cy="3340100"/>
            <wp:effectExtent l="0" t="0" r="9525" b="0"/>
            <wp:wrapTight wrapText="bothSides">
              <wp:wrapPolygon edited="0">
                <wp:start x="0" y="0"/>
                <wp:lineTo x="0" y="21436"/>
                <wp:lineTo x="21559" y="21436"/>
                <wp:lineTo x="21559" y="0"/>
                <wp:lineTo x="0" y="0"/>
              </wp:wrapPolygon>
            </wp:wrapTight>
            <wp:docPr id="17" name="Picture 16" descr="Summary of infomration products and attributes required by managers. It oulines information products, attributes, as well as spatial and temporal detail required. " title="Information summary graphic nee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Needs_summarywords_ST.jpg"/>
                    <pic:cNvPicPr/>
                  </pic:nvPicPr>
                  <pic:blipFill rotWithShape="1">
                    <a:blip r:embed="rId23" cstate="print"/>
                    <a:srcRect t="13702" r="2332"/>
                    <a:stretch/>
                  </pic:blipFill>
                  <pic:spPr bwMode="auto">
                    <a:xfrm>
                      <a:off x="0" y="0"/>
                      <a:ext cx="5038725" cy="3340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F188B22" w14:textId="77777777" w:rsidR="00582A20" w:rsidRDefault="00582A20" w:rsidP="00E1154F">
      <w:pPr>
        <w:pStyle w:val="Table"/>
        <w:rPr>
          <w:color w:val="002060"/>
          <w:sz w:val="22"/>
        </w:rPr>
      </w:pPr>
    </w:p>
    <w:p w14:paraId="1F188B23" w14:textId="77777777" w:rsidR="00582A20" w:rsidRDefault="00582A20" w:rsidP="00E1154F">
      <w:pPr>
        <w:pStyle w:val="Table"/>
        <w:rPr>
          <w:color w:val="002060"/>
          <w:sz w:val="22"/>
        </w:rPr>
      </w:pPr>
    </w:p>
    <w:p w14:paraId="1F188B24" w14:textId="77777777" w:rsidR="00582A20" w:rsidRDefault="00582A20" w:rsidP="00E1154F">
      <w:pPr>
        <w:pStyle w:val="Table"/>
        <w:rPr>
          <w:color w:val="002060"/>
          <w:sz w:val="22"/>
        </w:rPr>
      </w:pPr>
    </w:p>
    <w:p w14:paraId="1F188B25" w14:textId="77777777" w:rsidR="00582A20" w:rsidRDefault="00582A20" w:rsidP="00E1154F">
      <w:pPr>
        <w:pStyle w:val="Table"/>
        <w:rPr>
          <w:color w:val="002060"/>
          <w:sz w:val="22"/>
        </w:rPr>
      </w:pPr>
    </w:p>
    <w:p w14:paraId="1F188B26" w14:textId="77777777" w:rsidR="00582A20" w:rsidRDefault="00582A20" w:rsidP="00E1154F">
      <w:pPr>
        <w:pStyle w:val="Table"/>
        <w:rPr>
          <w:color w:val="002060"/>
          <w:sz w:val="22"/>
        </w:rPr>
      </w:pPr>
    </w:p>
    <w:p w14:paraId="1F188B27" w14:textId="77777777" w:rsidR="00582A20" w:rsidRDefault="00582A20" w:rsidP="00E1154F">
      <w:pPr>
        <w:pStyle w:val="Table"/>
        <w:rPr>
          <w:color w:val="002060"/>
          <w:sz w:val="22"/>
        </w:rPr>
      </w:pPr>
    </w:p>
    <w:p w14:paraId="1F188B28" w14:textId="77777777" w:rsidR="00582A20" w:rsidRDefault="00582A20" w:rsidP="00E1154F">
      <w:pPr>
        <w:pStyle w:val="Table"/>
        <w:rPr>
          <w:color w:val="002060"/>
          <w:sz w:val="22"/>
        </w:rPr>
      </w:pPr>
    </w:p>
    <w:p w14:paraId="1F188B29" w14:textId="77777777" w:rsidR="00582A20" w:rsidRDefault="00582A20" w:rsidP="00E1154F">
      <w:pPr>
        <w:pStyle w:val="Table"/>
        <w:rPr>
          <w:color w:val="002060"/>
          <w:sz w:val="22"/>
        </w:rPr>
      </w:pPr>
    </w:p>
    <w:p w14:paraId="1F188B2A" w14:textId="77777777" w:rsidR="00582A20" w:rsidRDefault="00582A20" w:rsidP="00E1154F">
      <w:pPr>
        <w:pStyle w:val="Table"/>
        <w:rPr>
          <w:color w:val="002060"/>
          <w:sz w:val="22"/>
        </w:rPr>
      </w:pPr>
    </w:p>
    <w:p w14:paraId="1F188B2B" w14:textId="77777777" w:rsidR="00127A60" w:rsidRPr="00E1154F" w:rsidRDefault="00127A60" w:rsidP="00E1154F">
      <w:pPr>
        <w:pStyle w:val="Table"/>
        <w:rPr>
          <w:color w:val="002060"/>
          <w:sz w:val="22"/>
        </w:rPr>
      </w:pPr>
      <w:r w:rsidRPr="00E1154F">
        <w:rPr>
          <w:color w:val="002060"/>
          <w:sz w:val="22"/>
        </w:rPr>
        <w:t xml:space="preserve">Figure 1: </w:t>
      </w:r>
      <w:r w:rsidR="00554FBF" w:rsidRPr="00E1154F">
        <w:rPr>
          <w:color w:val="002060"/>
          <w:sz w:val="22"/>
        </w:rPr>
        <w:t xml:space="preserve">Summary of </w:t>
      </w:r>
      <w:r w:rsidRPr="00E1154F">
        <w:rPr>
          <w:color w:val="002060"/>
          <w:sz w:val="22"/>
        </w:rPr>
        <w:t xml:space="preserve">information </w:t>
      </w:r>
      <w:r w:rsidR="00554FBF" w:rsidRPr="00E1154F">
        <w:rPr>
          <w:color w:val="002060"/>
          <w:sz w:val="22"/>
        </w:rPr>
        <w:t xml:space="preserve">products </w:t>
      </w:r>
      <w:r w:rsidR="00D3537D" w:rsidRPr="00E1154F">
        <w:rPr>
          <w:color w:val="002060"/>
          <w:sz w:val="22"/>
        </w:rPr>
        <w:t xml:space="preserve">and attributes </w:t>
      </w:r>
      <w:r w:rsidR="00554FBF" w:rsidRPr="00E1154F">
        <w:rPr>
          <w:color w:val="002060"/>
          <w:sz w:val="22"/>
        </w:rPr>
        <w:t>required by managers</w:t>
      </w:r>
      <w:r w:rsidRPr="00E1154F">
        <w:rPr>
          <w:color w:val="002060"/>
          <w:sz w:val="22"/>
        </w:rPr>
        <w:t xml:space="preserve"> </w:t>
      </w:r>
    </w:p>
    <w:p w14:paraId="1F188B2C" w14:textId="77777777" w:rsidR="0037380D" w:rsidRDefault="0037380D">
      <w:pPr>
        <w:rPr>
          <w:rStyle w:val="Heading1Char"/>
        </w:rPr>
      </w:pPr>
    </w:p>
    <w:p w14:paraId="1F188B2D" w14:textId="77777777" w:rsidR="00CA5B0B" w:rsidRDefault="005A5CA8" w:rsidP="00C54121">
      <w:pPr>
        <w:pStyle w:val="Heading1"/>
        <w:rPr>
          <w:b/>
        </w:rPr>
      </w:pPr>
      <w:r>
        <w:rPr>
          <w:noProof/>
          <w:lang w:eastAsia="en-AU"/>
        </w:rPr>
        <w:drawing>
          <wp:anchor distT="0" distB="0" distL="114300" distR="114300" simplePos="0" relativeHeight="251657728" behindDoc="0" locked="0" layoutInCell="1" allowOverlap="1" wp14:anchorId="1F188D21" wp14:editId="7E97B6E4">
            <wp:simplePos x="0" y="0"/>
            <wp:positionH relativeFrom="column">
              <wp:posOffset>3355340</wp:posOffset>
            </wp:positionH>
            <wp:positionV relativeFrom="paragraph">
              <wp:posOffset>60960</wp:posOffset>
            </wp:positionV>
            <wp:extent cx="2405380" cy="1926590"/>
            <wp:effectExtent l="0" t="0" r="0" b="0"/>
            <wp:wrapSquare wrapText="bothSides"/>
            <wp:docPr id="8" name="Picture 7" descr="Snorkeller underwater looking at fish. " title="Underwater swimm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4596.JPG"/>
                    <pic:cNvPicPr/>
                  </pic:nvPicPr>
                  <pic:blipFill>
                    <a:blip r:embed="rId24" cstate="print"/>
                    <a:srcRect l="2686" t="14426" r="28282" b="11774"/>
                    <a:stretch>
                      <a:fillRect/>
                    </a:stretch>
                  </pic:blipFill>
                  <pic:spPr>
                    <a:xfrm>
                      <a:off x="0" y="0"/>
                      <a:ext cx="2405380" cy="1926590"/>
                    </a:xfrm>
                    <a:prstGeom prst="rect">
                      <a:avLst/>
                    </a:prstGeom>
                  </pic:spPr>
                </pic:pic>
              </a:graphicData>
            </a:graphic>
          </wp:anchor>
        </w:drawing>
      </w:r>
      <w:bookmarkStart w:id="31" w:name="_Toc495269526"/>
      <w:r w:rsidR="00CA5B0B" w:rsidRPr="00C54121">
        <w:t xml:space="preserve">Objectives of </w:t>
      </w:r>
      <w:r w:rsidR="00C54121">
        <w:t xml:space="preserve">the </w:t>
      </w:r>
      <w:r w:rsidR="00C54121" w:rsidRPr="00C54121">
        <w:t>Reef 2050 Integrated Monitoring and Reporting Program</w:t>
      </w:r>
      <w:bookmarkEnd w:id="31"/>
    </w:p>
    <w:p w14:paraId="1F188B2E" w14:textId="77777777" w:rsidR="00F70E85" w:rsidRDefault="00F70E85" w:rsidP="00CA5B0B">
      <w:pPr>
        <w:spacing w:after="0"/>
        <w:rPr>
          <w:rFonts w:ascii="Arial" w:hAnsi="Arial" w:cs="Arial"/>
          <w:b/>
        </w:rPr>
      </w:pPr>
    </w:p>
    <w:p w14:paraId="1F188B2F" w14:textId="7DDF3533" w:rsidR="004D01F6" w:rsidRDefault="00C868AB">
      <w:pPr>
        <w:rPr>
          <w:rFonts w:ascii="Arial" w:hAnsi="Arial" w:cs="Arial"/>
        </w:rPr>
      </w:pPr>
      <w:r w:rsidRPr="00FF19B4">
        <w:rPr>
          <w:rFonts w:ascii="Arial" w:hAnsi="Arial" w:cs="Arial"/>
        </w:rPr>
        <w:t xml:space="preserve">The primary purpose of </w:t>
      </w:r>
      <w:r w:rsidR="00F23217">
        <w:rPr>
          <w:rFonts w:ascii="Arial" w:hAnsi="Arial" w:cs="Arial"/>
        </w:rPr>
        <w:t xml:space="preserve">the </w:t>
      </w:r>
      <w:r w:rsidR="00C54121">
        <w:rPr>
          <w:rFonts w:ascii="Arial" w:hAnsi="Arial" w:cs="Arial"/>
        </w:rPr>
        <w:t>Reef 2050 Integrated Monitoring and Reporting Program</w:t>
      </w:r>
      <w:r w:rsidRPr="00FF19B4">
        <w:rPr>
          <w:rFonts w:ascii="Arial" w:hAnsi="Arial" w:cs="Arial"/>
        </w:rPr>
        <w:t xml:space="preserve"> is to provide information at the correct spatial and temporal scale to support </w:t>
      </w:r>
      <w:r w:rsidR="00956982">
        <w:rPr>
          <w:rFonts w:ascii="Arial" w:hAnsi="Arial" w:cs="Arial"/>
        </w:rPr>
        <w:t xml:space="preserve">Reef managers </w:t>
      </w:r>
      <w:r w:rsidRPr="00FF19B4">
        <w:rPr>
          <w:rFonts w:ascii="Arial" w:hAnsi="Arial" w:cs="Arial"/>
        </w:rPr>
        <w:t xml:space="preserve">and facilitate adaptive management responses </w:t>
      </w:r>
      <w:r w:rsidR="00A06C45">
        <w:rPr>
          <w:rFonts w:ascii="Arial" w:hAnsi="Arial" w:cs="Arial"/>
        </w:rPr>
        <w:t xml:space="preserve">to realise </w:t>
      </w:r>
      <w:r w:rsidRPr="00FF19B4">
        <w:rPr>
          <w:rFonts w:ascii="Arial" w:hAnsi="Arial" w:cs="Arial"/>
        </w:rPr>
        <w:t xml:space="preserve">the vision of </w:t>
      </w:r>
      <w:r w:rsidR="004E0127">
        <w:rPr>
          <w:rFonts w:ascii="Arial" w:hAnsi="Arial" w:cs="Arial"/>
        </w:rPr>
        <w:t xml:space="preserve">the </w:t>
      </w:r>
      <w:hyperlink r:id="rId25" w:history="1">
        <w:r w:rsidR="004E0127" w:rsidRPr="00886AEC">
          <w:rPr>
            <w:rStyle w:val="Hyperlink"/>
            <w:rFonts w:ascii="Arial" w:hAnsi="Arial" w:cs="Arial"/>
            <w:i/>
          </w:rPr>
          <w:t xml:space="preserve">Reef </w:t>
        </w:r>
        <w:r w:rsidRPr="00886AEC">
          <w:rPr>
            <w:rStyle w:val="Hyperlink"/>
            <w:rFonts w:ascii="Arial" w:hAnsi="Arial" w:cs="Arial"/>
            <w:i/>
          </w:rPr>
          <w:t xml:space="preserve">2050 </w:t>
        </w:r>
        <w:r w:rsidR="00234C34" w:rsidRPr="00886AEC">
          <w:rPr>
            <w:rStyle w:val="Hyperlink"/>
            <w:rFonts w:ascii="Arial" w:hAnsi="Arial" w:cs="Arial"/>
            <w:i/>
          </w:rPr>
          <w:t>Long</w:t>
        </w:r>
        <w:r w:rsidR="00956982" w:rsidRPr="00886AEC">
          <w:rPr>
            <w:rStyle w:val="Hyperlink"/>
            <w:rFonts w:ascii="Arial" w:hAnsi="Arial" w:cs="Arial"/>
            <w:i/>
          </w:rPr>
          <w:t>-</w:t>
        </w:r>
        <w:r w:rsidR="00234C34" w:rsidRPr="00886AEC">
          <w:rPr>
            <w:rStyle w:val="Hyperlink"/>
            <w:rFonts w:ascii="Arial" w:hAnsi="Arial" w:cs="Arial"/>
            <w:i/>
          </w:rPr>
          <w:t>Term Sustainability Plan</w:t>
        </w:r>
      </w:hyperlink>
      <w:r w:rsidRPr="00FF19B4">
        <w:rPr>
          <w:rFonts w:ascii="Arial" w:hAnsi="Arial" w:cs="Arial"/>
        </w:rPr>
        <w:t>.</w:t>
      </w:r>
    </w:p>
    <w:p w14:paraId="1F188B31" w14:textId="6EE8B159" w:rsidR="00C868AB" w:rsidRPr="00FF19B4" w:rsidRDefault="00C868AB">
      <w:pPr>
        <w:rPr>
          <w:rFonts w:ascii="Arial" w:hAnsi="Arial" w:cs="Arial"/>
        </w:rPr>
      </w:pPr>
      <w:r w:rsidRPr="00FF19B4">
        <w:rPr>
          <w:rFonts w:ascii="Arial" w:hAnsi="Arial" w:cs="Arial"/>
        </w:rPr>
        <w:t xml:space="preserve">To achieve this, the information provided by </w:t>
      </w:r>
      <w:r w:rsidR="006F4666">
        <w:rPr>
          <w:rFonts w:ascii="Arial" w:hAnsi="Arial" w:cs="Arial"/>
        </w:rPr>
        <w:t>the Reef 2050 Integrated Monitoring and Reporting Program</w:t>
      </w:r>
      <w:r w:rsidR="00B26C7E">
        <w:rPr>
          <w:rFonts w:ascii="Arial" w:hAnsi="Arial" w:cs="Arial"/>
        </w:rPr>
        <w:t xml:space="preserve"> needs to be accessible to</w:t>
      </w:r>
      <w:r w:rsidR="00D95F06" w:rsidRPr="00FF19B4">
        <w:rPr>
          <w:rFonts w:ascii="Arial" w:hAnsi="Arial" w:cs="Arial"/>
        </w:rPr>
        <w:t xml:space="preserve"> </w:t>
      </w:r>
      <w:r w:rsidRPr="00FF19B4">
        <w:rPr>
          <w:rFonts w:ascii="Arial" w:hAnsi="Arial" w:cs="Arial"/>
        </w:rPr>
        <w:t xml:space="preserve">multiple government departments responsible for management of the </w:t>
      </w:r>
      <w:r w:rsidR="006F4666">
        <w:rPr>
          <w:rFonts w:ascii="Arial" w:hAnsi="Arial" w:cs="Arial"/>
        </w:rPr>
        <w:t>Reef</w:t>
      </w:r>
      <w:r w:rsidR="00A06C45">
        <w:rPr>
          <w:rFonts w:ascii="Arial" w:hAnsi="Arial" w:cs="Arial"/>
        </w:rPr>
        <w:t xml:space="preserve"> and its catchments</w:t>
      </w:r>
      <w:r w:rsidRPr="00FF19B4">
        <w:rPr>
          <w:rFonts w:ascii="Arial" w:hAnsi="Arial" w:cs="Arial"/>
        </w:rPr>
        <w:t xml:space="preserve">. This </w:t>
      </w:r>
      <w:r w:rsidR="00183286" w:rsidRPr="00FF19B4">
        <w:rPr>
          <w:rFonts w:ascii="Arial" w:hAnsi="Arial" w:cs="Arial"/>
        </w:rPr>
        <w:t>provides</w:t>
      </w:r>
      <w:r w:rsidRPr="00FF19B4">
        <w:rPr>
          <w:rFonts w:ascii="Arial" w:hAnsi="Arial" w:cs="Arial"/>
        </w:rPr>
        <w:t xml:space="preserve"> a challenge, as the </w:t>
      </w:r>
      <w:r w:rsidR="006F4666">
        <w:rPr>
          <w:rFonts w:ascii="Arial" w:hAnsi="Arial" w:cs="Arial"/>
        </w:rPr>
        <w:t>Reef</w:t>
      </w:r>
      <w:r w:rsidR="00A06C45">
        <w:rPr>
          <w:rFonts w:ascii="Arial" w:hAnsi="Arial" w:cs="Arial"/>
        </w:rPr>
        <w:t xml:space="preserve"> and catchments </w:t>
      </w:r>
      <w:r w:rsidRPr="00FF19B4">
        <w:rPr>
          <w:rFonts w:ascii="Arial" w:hAnsi="Arial" w:cs="Arial"/>
        </w:rPr>
        <w:t>ha</w:t>
      </w:r>
      <w:r w:rsidR="006F4666">
        <w:rPr>
          <w:rFonts w:ascii="Arial" w:hAnsi="Arial" w:cs="Arial"/>
        </w:rPr>
        <w:t>ve</w:t>
      </w:r>
      <w:r w:rsidRPr="00FF19B4">
        <w:rPr>
          <w:rFonts w:ascii="Arial" w:hAnsi="Arial" w:cs="Arial"/>
        </w:rPr>
        <w:t xml:space="preserve"> multiple levels of go</w:t>
      </w:r>
      <w:r w:rsidR="00A37F46">
        <w:rPr>
          <w:rFonts w:ascii="Arial" w:hAnsi="Arial" w:cs="Arial"/>
        </w:rPr>
        <w:t>vernance</w:t>
      </w:r>
      <w:r w:rsidRPr="00FF19B4">
        <w:rPr>
          <w:rFonts w:ascii="Arial" w:hAnsi="Arial" w:cs="Arial"/>
        </w:rPr>
        <w:t xml:space="preserve"> (federal, state and local) </w:t>
      </w:r>
      <w:r w:rsidR="00C54121">
        <w:rPr>
          <w:rFonts w:ascii="Arial" w:hAnsi="Arial" w:cs="Arial"/>
        </w:rPr>
        <w:t>across</w:t>
      </w:r>
      <w:r w:rsidRPr="00FF19B4">
        <w:rPr>
          <w:rFonts w:ascii="Arial" w:hAnsi="Arial" w:cs="Arial"/>
        </w:rPr>
        <w:t xml:space="preserve"> </w:t>
      </w:r>
      <w:r w:rsidR="00C54121">
        <w:rPr>
          <w:rFonts w:ascii="Arial" w:hAnsi="Arial" w:cs="Arial"/>
        </w:rPr>
        <w:t>many departments,</w:t>
      </w:r>
      <w:r w:rsidR="00A37F46">
        <w:rPr>
          <w:rFonts w:ascii="Arial" w:hAnsi="Arial" w:cs="Arial"/>
        </w:rPr>
        <w:t xml:space="preserve"> the</w:t>
      </w:r>
      <w:r w:rsidRPr="00FF19B4">
        <w:rPr>
          <w:rFonts w:ascii="Arial" w:hAnsi="Arial" w:cs="Arial"/>
        </w:rPr>
        <w:t xml:space="preserve"> activities and decisions </w:t>
      </w:r>
      <w:r w:rsidR="006F4666">
        <w:rPr>
          <w:rFonts w:ascii="Arial" w:hAnsi="Arial" w:cs="Arial"/>
        </w:rPr>
        <w:t>of which</w:t>
      </w:r>
      <w:r w:rsidR="00A37F46">
        <w:rPr>
          <w:rFonts w:ascii="Arial" w:hAnsi="Arial" w:cs="Arial"/>
        </w:rPr>
        <w:t xml:space="preserve"> </w:t>
      </w:r>
      <w:r w:rsidRPr="00FF19B4">
        <w:rPr>
          <w:rFonts w:ascii="Arial" w:hAnsi="Arial" w:cs="Arial"/>
        </w:rPr>
        <w:t xml:space="preserve">directly </w:t>
      </w:r>
      <w:r w:rsidR="00A37F46">
        <w:rPr>
          <w:rFonts w:ascii="Arial" w:hAnsi="Arial" w:cs="Arial"/>
        </w:rPr>
        <w:t xml:space="preserve">and indirectly </w:t>
      </w:r>
      <w:r w:rsidRPr="00FF19B4">
        <w:rPr>
          <w:rFonts w:ascii="Arial" w:hAnsi="Arial" w:cs="Arial"/>
        </w:rPr>
        <w:t>impact on its condition and resilience.</w:t>
      </w:r>
    </w:p>
    <w:p w14:paraId="1F188B32" w14:textId="27470615" w:rsidR="00604CF9" w:rsidRPr="00FF19B4" w:rsidRDefault="00C54121" w:rsidP="00604CF9">
      <w:pPr>
        <w:rPr>
          <w:rFonts w:ascii="Arial" w:hAnsi="Arial" w:cs="Arial"/>
        </w:rPr>
      </w:pPr>
      <w:r>
        <w:rPr>
          <w:rFonts w:ascii="Arial" w:hAnsi="Arial" w:cs="Arial"/>
        </w:rPr>
        <w:t xml:space="preserve">The </w:t>
      </w:r>
      <w:r w:rsidR="00C868AB" w:rsidRPr="00C77EAA">
        <w:rPr>
          <w:rFonts w:ascii="Arial" w:hAnsi="Arial" w:cs="Arial"/>
          <w:i/>
        </w:rPr>
        <w:t>Reef 2050</w:t>
      </w:r>
      <w:r w:rsidR="00B11B02" w:rsidRPr="00C77EAA">
        <w:rPr>
          <w:rFonts w:ascii="Arial" w:hAnsi="Arial" w:cs="Arial"/>
          <w:i/>
        </w:rPr>
        <w:t xml:space="preserve"> Long</w:t>
      </w:r>
      <w:r w:rsidR="00956982" w:rsidRPr="00C77EAA">
        <w:rPr>
          <w:rFonts w:ascii="Arial" w:hAnsi="Arial" w:cs="Arial"/>
          <w:i/>
        </w:rPr>
        <w:t>-</w:t>
      </w:r>
      <w:r w:rsidRPr="00C77EAA">
        <w:rPr>
          <w:rFonts w:ascii="Arial" w:hAnsi="Arial" w:cs="Arial"/>
          <w:i/>
        </w:rPr>
        <w:t>Term Sustainability Plan</w:t>
      </w:r>
      <w:r w:rsidR="00C868AB" w:rsidRPr="00FF19B4">
        <w:rPr>
          <w:rFonts w:ascii="Arial" w:hAnsi="Arial" w:cs="Arial"/>
        </w:rPr>
        <w:t xml:space="preserve"> </w:t>
      </w:r>
      <w:r w:rsidR="00D256AC">
        <w:rPr>
          <w:rFonts w:ascii="Arial" w:hAnsi="Arial" w:cs="Arial"/>
        </w:rPr>
        <w:t>highlights</w:t>
      </w:r>
      <w:r w:rsidR="00C868AB" w:rsidRPr="00FF19B4">
        <w:rPr>
          <w:rFonts w:ascii="Arial" w:hAnsi="Arial" w:cs="Arial"/>
        </w:rPr>
        <w:t xml:space="preserve"> the need to have up to date information o</w:t>
      </w:r>
      <w:r>
        <w:rPr>
          <w:rFonts w:ascii="Arial" w:hAnsi="Arial" w:cs="Arial"/>
        </w:rPr>
        <w:t>n the condition of all habitats and</w:t>
      </w:r>
      <w:r w:rsidR="00526D86" w:rsidRPr="00FF19B4">
        <w:rPr>
          <w:rFonts w:ascii="Arial" w:hAnsi="Arial" w:cs="Arial"/>
        </w:rPr>
        <w:t xml:space="preserve"> processes </w:t>
      </w:r>
      <w:r>
        <w:rPr>
          <w:rFonts w:ascii="Arial" w:hAnsi="Arial" w:cs="Arial"/>
        </w:rPr>
        <w:t>throughout</w:t>
      </w:r>
      <w:r w:rsidR="00D256AC">
        <w:rPr>
          <w:rFonts w:ascii="Arial" w:hAnsi="Arial" w:cs="Arial"/>
        </w:rPr>
        <w:t xml:space="preserve"> the G</w:t>
      </w:r>
      <w:r w:rsidR="00D51910">
        <w:rPr>
          <w:rFonts w:ascii="Arial" w:hAnsi="Arial" w:cs="Arial"/>
        </w:rPr>
        <w:t xml:space="preserve">reat </w:t>
      </w:r>
      <w:r w:rsidR="00D256AC">
        <w:rPr>
          <w:rFonts w:ascii="Arial" w:hAnsi="Arial" w:cs="Arial"/>
        </w:rPr>
        <w:t>B</w:t>
      </w:r>
      <w:r w:rsidR="00D51910">
        <w:rPr>
          <w:rFonts w:ascii="Arial" w:hAnsi="Arial" w:cs="Arial"/>
        </w:rPr>
        <w:t xml:space="preserve">arrier </w:t>
      </w:r>
      <w:r w:rsidR="00D256AC">
        <w:rPr>
          <w:rFonts w:ascii="Arial" w:hAnsi="Arial" w:cs="Arial"/>
        </w:rPr>
        <w:t>R</w:t>
      </w:r>
      <w:r w:rsidR="00D51910">
        <w:rPr>
          <w:rFonts w:ascii="Arial" w:hAnsi="Arial" w:cs="Arial"/>
        </w:rPr>
        <w:t>eef</w:t>
      </w:r>
      <w:r w:rsidR="00A06C45">
        <w:rPr>
          <w:rFonts w:ascii="Arial" w:hAnsi="Arial" w:cs="Arial"/>
        </w:rPr>
        <w:t xml:space="preserve"> and </w:t>
      </w:r>
      <w:r w:rsidR="00D51910">
        <w:rPr>
          <w:rFonts w:ascii="Arial" w:hAnsi="Arial" w:cs="Arial"/>
        </w:rPr>
        <w:t xml:space="preserve">its </w:t>
      </w:r>
      <w:r w:rsidR="00A06C45">
        <w:rPr>
          <w:rFonts w:ascii="Arial" w:hAnsi="Arial" w:cs="Arial"/>
        </w:rPr>
        <w:t>catchments</w:t>
      </w:r>
      <w:r w:rsidR="00C868AB" w:rsidRPr="00FF19B4">
        <w:rPr>
          <w:rFonts w:ascii="Arial" w:hAnsi="Arial" w:cs="Arial"/>
        </w:rPr>
        <w:t xml:space="preserve">, rather than focusing </w:t>
      </w:r>
      <w:r w:rsidR="00526D86" w:rsidRPr="00FF19B4">
        <w:rPr>
          <w:rFonts w:ascii="Arial" w:hAnsi="Arial" w:cs="Arial"/>
        </w:rPr>
        <w:t>only on a few habitats (coral and seagrass) or areas of the inner reef, most impacted by catchment run-off.</w:t>
      </w:r>
      <w:r w:rsidR="00D95F06" w:rsidRPr="00FF19B4">
        <w:rPr>
          <w:rFonts w:ascii="Arial" w:hAnsi="Arial" w:cs="Arial"/>
        </w:rPr>
        <w:t xml:space="preserve"> The following categories of </w:t>
      </w:r>
      <w:r w:rsidR="00604CF9" w:rsidRPr="00FF19B4">
        <w:rPr>
          <w:rFonts w:ascii="Arial" w:hAnsi="Arial" w:cs="Arial"/>
        </w:rPr>
        <w:t xml:space="preserve">information </w:t>
      </w:r>
      <w:r w:rsidR="00D95F06" w:rsidRPr="00FF19B4">
        <w:rPr>
          <w:rFonts w:ascii="Arial" w:hAnsi="Arial" w:cs="Arial"/>
        </w:rPr>
        <w:t xml:space="preserve">are </w:t>
      </w:r>
      <w:r w:rsidR="00604CF9" w:rsidRPr="00FF19B4">
        <w:rPr>
          <w:rFonts w:ascii="Arial" w:hAnsi="Arial" w:cs="Arial"/>
        </w:rPr>
        <w:t>highlighted in</w:t>
      </w:r>
      <w:r w:rsidR="00D95F06" w:rsidRPr="00FF19B4">
        <w:rPr>
          <w:rFonts w:ascii="Arial" w:hAnsi="Arial" w:cs="Arial"/>
        </w:rPr>
        <w:t xml:space="preserve"> </w:t>
      </w:r>
      <w:r w:rsidR="00D95F06" w:rsidRPr="006D4FD6">
        <w:rPr>
          <w:rFonts w:ascii="Arial" w:hAnsi="Arial" w:cs="Arial"/>
          <w:i/>
        </w:rPr>
        <w:t xml:space="preserve">Reef 2050 </w:t>
      </w:r>
      <w:r w:rsidR="00234C34" w:rsidRPr="006D4FD6">
        <w:rPr>
          <w:rFonts w:ascii="Arial" w:hAnsi="Arial" w:cs="Arial"/>
          <w:i/>
        </w:rPr>
        <w:t>Long</w:t>
      </w:r>
      <w:r w:rsidR="00956982" w:rsidRPr="006D4FD6">
        <w:rPr>
          <w:rFonts w:ascii="Arial" w:hAnsi="Arial" w:cs="Arial"/>
          <w:i/>
        </w:rPr>
        <w:t>-</w:t>
      </w:r>
      <w:r w:rsidR="00B11B02" w:rsidRPr="006D4FD6">
        <w:rPr>
          <w:rFonts w:ascii="Arial" w:hAnsi="Arial" w:cs="Arial"/>
          <w:i/>
        </w:rPr>
        <w:t>Term Sustainability Plan</w:t>
      </w:r>
      <w:r w:rsidR="00B11B02" w:rsidRPr="00FF19B4">
        <w:rPr>
          <w:rFonts w:ascii="Arial" w:hAnsi="Arial" w:cs="Arial"/>
        </w:rPr>
        <w:t xml:space="preserve"> </w:t>
      </w:r>
      <w:r w:rsidR="00D95F06" w:rsidRPr="00FF19B4">
        <w:rPr>
          <w:rFonts w:ascii="Arial" w:hAnsi="Arial" w:cs="Arial"/>
        </w:rPr>
        <w:t xml:space="preserve">as </w:t>
      </w:r>
      <w:r w:rsidR="00604CF9" w:rsidRPr="00FF19B4">
        <w:rPr>
          <w:rFonts w:ascii="Arial" w:hAnsi="Arial" w:cs="Arial"/>
        </w:rPr>
        <w:t xml:space="preserve">areas that </w:t>
      </w:r>
      <w:r w:rsidR="006F4666">
        <w:rPr>
          <w:rFonts w:ascii="Arial" w:hAnsi="Arial" w:cs="Arial"/>
        </w:rPr>
        <w:t>the Reef 2050 Integrated Monitoring and Reporting Program</w:t>
      </w:r>
      <w:r w:rsidR="00CB4019" w:rsidRPr="00FF19B4">
        <w:rPr>
          <w:rFonts w:ascii="Arial" w:hAnsi="Arial" w:cs="Arial"/>
        </w:rPr>
        <w:t xml:space="preserve"> should provide the </w:t>
      </w:r>
      <w:r w:rsidR="00B11B02">
        <w:rPr>
          <w:rFonts w:ascii="Arial" w:hAnsi="Arial" w:cs="Arial"/>
        </w:rPr>
        <w:t>ability for</w:t>
      </w:r>
      <w:r w:rsidR="00604CF9" w:rsidRPr="00FF19B4">
        <w:rPr>
          <w:rFonts w:ascii="Arial" w:hAnsi="Arial" w:cs="Arial"/>
        </w:rPr>
        <w:t xml:space="preserve"> </w:t>
      </w:r>
      <w:r w:rsidR="00B11B02">
        <w:rPr>
          <w:rFonts w:ascii="Arial" w:hAnsi="Arial" w:cs="Arial"/>
        </w:rPr>
        <w:t>managers to determine</w:t>
      </w:r>
      <w:r w:rsidR="00604CF9" w:rsidRPr="00FF19B4">
        <w:rPr>
          <w:rFonts w:ascii="Arial" w:hAnsi="Arial" w:cs="Arial"/>
        </w:rPr>
        <w:t xml:space="preserve"> </w:t>
      </w:r>
      <w:r w:rsidR="00183286">
        <w:rPr>
          <w:rFonts w:ascii="Arial" w:hAnsi="Arial" w:cs="Arial"/>
        </w:rPr>
        <w:t xml:space="preserve">current </w:t>
      </w:r>
      <w:r w:rsidR="00604CF9" w:rsidRPr="00FF19B4">
        <w:rPr>
          <w:rFonts w:ascii="Arial" w:hAnsi="Arial" w:cs="Arial"/>
        </w:rPr>
        <w:t>condition</w:t>
      </w:r>
      <w:r w:rsidR="00B11B02">
        <w:rPr>
          <w:rFonts w:ascii="Arial" w:hAnsi="Arial" w:cs="Arial"/>
        </w:rPr>
        <w:t xml:space="preserve"> (</w:t>
      </w:r>
      <w:r w:rsidR="00B11B02" w:rsidRPr="00B11B02">
        <w:rPr>
          <w:rFonts w:ascii="Arial" w:hAnsi="Arial" w:cs="Arial"/>
          <w:i/>
        </w:rPr>
        <w:t>State</w:t>
      </w:r>
      <w:r w:rsidR="00B11B02">
        <w:rPr>
          <w:rFonts w:ascii="Arial" w:hAnsi="Arial" w:cs="Arial"/>
        </w:rPr>
        <w:t>)</w:t>
      </w:r>
      <w:r w:rsidR="00604CF9" w:rsidRPr="00FF19B4">
        <w:rPr>
          <w:rFonts w:ascii="Arial" w:hAnsi="Arial" w:cs="Arial"/>
        </w:rPr>
        <w:t xml:space="preserve"> </w:t>
      </w:r>
      <w:r w:rsidR="00A06C45">
        <w:rPr>
          <w:rFonts w:ascii="Arial" w:hAnsi="Arial" w:cs="Arial"/>
        </w:rPr>
        <w:t>as well as</w:t>
      </w:r>
      <w:r w:rsidR="00183286">
        <w:rPr>
          <w:rFonts w:ascii="Arial" w:hAnsi="Arial" w:cs="Arial"/>
        </w:rPr>
        <w:t xml:space="preserve"> </w:t>
      </w:r>
      <w:r w:rsidR="00B11B02">
        <w:rPr>
          <w:rFonts w:ascii="Arial" w:hAnsi="Arial" w:cs="Arial"/>
        </w:rPr>
        <w:t xml:space="preserve">detect </w:t>
      </w:r>
      <w:r w:rsidR="00604CF9" w:rsidRPr="00FF19B4">
        <w:rPr>
          <w:rFonts w:ascii="Arial" w:hAnsi="Arial" w:cs="Arial"/>
        </w:rPr>
        <w:t>trend</w:t>
      </w:r>
      <w:r w:rsidR="00183286">
        <w:rPr>
          <w:rFonts w:ascii="Arial" w:hAnsi="Arial" w:cs="Arial"/>
        </w:rPr>
        <w:t xml:space="preserve">s in </w:t>
      </w:r>
      <w:r w:rsidR="00D85604">
        <w:rPr>
          <w:rFonts w:ascii="Arial" w:hAnsi="Arial" w:cs="Arial"/>
        </w:rPr>
        <w:t xml:space="preserve">the </w:t>
      </w:r>
      <w:r w:rsidR="00183286">
        <w:rPr>
          <w:rFonts w:ascii="Arial" w:hAnsi="Arial" w:cs="Arial"/>
        </w:rPr>
        <w:t>condition</w:t>
      </w:r>
      <w:r w:rsidR="00D85604">
        <w:rPr>
          <w:rFonts w:ascii="Arial" w:hAnsi="Arial" w:cs="Arial"/>
        </w:rPr>
        <w:t xml:space="preserve"> of</w:t>
      </w:r>
      <w:r w:rsidR="00604CF9" w:rsidRPr="00FF19B4">
        <w:rPr>
          <w:rFonts w:ascii="Arial" w:hAnsi="Arial" w:cs="Arial"/>
        </w:rPr>
        <w:t xml:space="preserve">: </w:t>
      </w:r>
    </w:p>
    <w:p w14:paraId="1F188B33" w14:textId="77777777" w:rsidR="00604CF9" w:rsidRPr="00FF19B4" w:rsidRDefault="00EB63E7" w:rsidP="00FF19B4">
      <w:pPr>
        <w:pStyle w:val="ListParagraph"/>
        <w:numPr>
          <w:ilvl w:val="0"/>
          <w:numId w:val="27"/>
        </w:numPr>
        <w:rPr>
          <w:rFonts w:ascii="Arial" w:hAnsi="Arial" w:cs="Arial"/>
        </w:rPr>
      </w:pPr>
      <w:r>
        <w:rPr>
          <w:rFonts w:ascii="Arial" w:hAnsi="Arial" w:cs="Arial"/>
        </w:rPr>
        <w:t>e</w:t>
      </w:r>
      <w:r w:rsidR="00604CF9" w:rsidRPr="00FF19B4">
        <w:rPr>
          <w:rFonts w:ascii="Arial" w:hAnsi="Arial" w:cs="Arial"/>
        </w:rPr>
        <w:t xml:space="preserve">cosystem health </w:t>
      </w:r>
    </w:p>
    <w:p w14:paraId="1F188B34" w14:textId="77777777" w:rsidR="00604CF9" w:rsidRPr="00FF19B4" w:rsidRDefault="00EB63E7" w:rsidP="00FF19B4">
      <w:pPr>
        <w:pStyle w:val="ListParagraph"/>
        <w:numPr>
          <w:ilvl w:val="0"/>
          <w:numId w:val="27"/>
        </w:numPr>
        <w:rPr>
          <w:rFonts w:ascii="Arial" w:hAnsi="Arial" w:cs="Arial"/>
        </w:rPr>
      </w:pPr>
      <w:r>
        <w:rPr>
          <w:rFonts w:ascii="Arial" w:hAnsi="Arial" w:cs="Arial"/>
        </w:rPr>
        <w:t>m</w:t>
      </w:r>
      <w:r w:rsidR="00604CF9" w:rsidRPr="00FF19B4">
        <w:rPr>
          <w:rFonts w:ascii="Arial" w:hAnsi="Arial" w:cs="Arial"/>
        </w:rPr>
        <w:t>arine biodiversity</w:t>
      </w:r>
    </w:p>
    <w:p w14:paraId="1F188B35" w14:textId="77777777" w:rsidR="00604CF9" w:rsidRPr="00FF19B4" w:rsidRDefault="00EB63E7" w:rsidP="00FF19B4">
      <w:pPr>
        <w:pStyle w:val="ListParagraph"/>
        <w:numPr>
          <w:ilvl w:val="0"/>
          <w:numId w:val="27"/>
        </w:numPr>
        <w:rPr>
          <w:rFonts w:ascii="Arial" w:hAnsi="Arial" w:cs="Arial"/>
        </w:rPr>
      </w:pPr>
      <w:r>
        <w:rPr>
          <w:rFonts w:ascii="Arial" w:hAnsi="Arial" w:cs="Arial"/>
        </w:rPr>
        <w:t>w</w:t>
      </w:r>
      <w:r w:rsidR="00D256AC">
        <w:rPr>
          <w:rFonts w:ascii="Arial" w:hAnsi="Arial" w:cs="Arial"/>
        </w:rPr>
        <w:t>ater q</w:t>
      </w:r>
      <w:r w:rsidR="00604CF9" w:rsidRPr="00FF19B4">
        <w:rPr>
          <w:rFonts w:ascii="Arial" w:hAnsi="Arial" w:cs="Arial"/>
        </w:rPr>
        <w:t>uality</w:t>
      </w:r>
    </w:p>
    <w:p w14:paraId="1F188B36" w14:textId="77777777" w:rsidR="00604CF9" w:rsidRPr="00FF19B4" w:rsidRDefault="00EB63E7" w:rsidP="00FF19B4">
      <w:pPr>
        <w:pStyle w:val="ListParagraph"/>
        <w:numPr>
          <w:ilvl w:val="0"/>
          <w:numId w:val="27"/>
        </w:numPr>
        <w:rPr>
          <w:rFonts w:ascii="Arial" w:hAnsi="Arial" w:cs="Arial"/>
        </w:rPr>
      </w:pPr>
      <w:r>
        <w:rPr>
          <w:rFonts w:ascii="Arial" w:hAnsi="Arial" w:cs="Arial"/>
        </w:rPr>
        <w:t>h</w:t>
      </w:r>
      <w:r w:rsidR="00D256AC">
        <w:rPr>
          <w:rFonts w:ascii="Arial" w:hAnsi="Arial" w:cs="Arial"/>
        </w:rPr>
        <w:t>eritage v</w:t>
      </w:r>
      <w:r w:rsidR="00604CF9" w:rsidRPr="00FF19B4">
        <w:rPr>
          <w:rFonts w:ascii="Arial" w:hAnsi="Arial" w:cs="Arial"/>
        </w:rPr>
        <w:t>alues</w:t>
      </w:r>
    </w:p>
    <w:p w14:paraId="1F188B37" w14:textId="77777777" w:rsidR="00604CF9" w:rsidRPr="00FF19B4" w:rsidRDefault="00EB63E7" w:rsidP="00FF19B4">
      <w:pPr>
        <w:pStyle w:val="ListParagraph"/>
        <w:numPr>
          <w:ilvl w:val="0"/>
          <w:numId w:val="27"/>
        </w:numPr>
        <w:rPr>
          <w:rFonts w:ascii="Arial" w:hAnsi="Arial" w:cs="Arial"/>
        </w:rPr>
      </w:pPr>
      <w:r>
        <w:rPr>
          <w:rFonts w:ascii="Arial" w:hAnsi="Arial" w:cs="Arial"/>
        </w:rPr>
        <w:t>c</w:t>
      </w:r>
      <w:r w:rsidR="00604CF9" w:rsidRPr="00FF19B4">
        <w:rPr>
          <w:rFonts w:ascii="Arial" w:hAnsi="Arial" w:cs="Arial"/>
        </w:rPr>
        <w:t>ommunity benefits</w:t>
      </w:r>
    </w:p>
    <w:p w14:paraId="1F188B38" w14:textId="77777777" w:rsidR="00604CF9" w:rsidRDefault="00EB63E7" w:rsidP="00FF19B4">
      <w:pPr>
        <w:pStyle w:val="ListParagraph"/>
        <w:numPr>
          <w:ilvl w:val="0"/>
          <w:numId w:val="27"/>
        </w:numPr>
        <w:rPr>
          <w:rFonts w:ascii="Arial" w:hAnsi="Arial" w:cs="Arial"/>
        </w:rPr>
      </w:pPr>
      <w:r>
        <w:rPr>
          <w:rFonts w:ascii="Arial" w:hAnsi="Arial" w:cs="Arial"/>
        </w:rPr>
        <w:t>e</w:t>
      </w:r>
      <w:r w:rsidR="00604CF9" w:rsidRPr="00FF19B4">
        <w:rPr>
          <w:rFonts w:ascii="Arial" w:hAnsi="Arial" w:cs="Arial"/>
        </w:rPr>
        <w:t>conomic ben</w:t>
      </w:r>
      <w:r w:rsidR="00D256AC">
        <w:rPr>
          <w:rFonts w:ascii="Arial" w:hAnsi="Arial" w:cs="Arial"/>
        </w:rPr>
        <w:t>e</w:t>
      </w:r>
      <w:r w:rsidR="00604CF9" w:rsidRPr="00FF19B4">
        <w:rPr>
          <w:rFonts w:ascii="Arial" w:hAnsi="Arial" w:cs="Arial"/>
        </w:rPr>
        <w:t xml:space="preserve">fits </w:t>
      </w:r>
    </w:p>
    <w:p w14:paraId="1F188B39" w14:textId="77777777" w:rsidR="00B35B59" w:rsidRPr="00FF19B4" w:rsidRDefault="00EB63E7" w:rsidP="00FF19B4">
      <w:pPr>
        <w:pStyle w:val="ListParagraph"/>
        <w:numPr>
          <w:ilvl w:val="0"/>
          <w:numId w:val="27"/>
        </w:numPr>
        <w:rPr>
          <w:rFonts w:ascii="Arial" w:hAnsi="Arial" w:cs="Arial"/>
        </w:rPr>
      </w:pPr>
      <w:r>
        <w:rPr>
          <w:rFonts w:ascii="Arial" w:hAnsi="Arial" w:cs="Arial"/>
        </w:rPr>
        <w:t>g</w:t>
      </w:r>
      <w:r w:rsidR="00B35B59">
        <w:rPr>
          <w:rFonts w:ascii="Arial" w:hAnsi="Arial" w:cs="Arial"/>
        </w:rPr>
        <w:t>overnance</w:t>
      </w:r>
    </w:p>
    <w:p w14:paraId="1F188B3A" w14:textId="286CD897" w:rsidR="00597128" w:rsidRDefault="00B51097" w:rsidP="00597128">
      <w:pPr>
        <w:spacing w:after="0"/>
        <w:rPr>
          <w:rFonts w:ascii="Arial" w:hAnsi="Arial" w:cs="Arial"/>
        </w:rPr>
      </w:pPr>
      <w:r w:rsidRPr="00FF19B4">
        <w:rPr>
          <w:rFonts w:ascii="Arial" w:hAnsi="Arial" w:cs="Arial"/>
        </w:rPr>
        <w:t>In addition</w:t>
      </w:r>
      <w:r w:rsidR="00597128">
        <w:rPr>
          <w:rFonts w:ascii="Arial" w:hAnsi="Arial" w:cs="Arial"/>
        </w:rPr>
        <w:t>,</w:t>
      </w:r>
      <w:r w:rsidRPr="00FF19B4">
        <w:rPr>
          <w:rFonts w:ascii="Arial" w:hAnsi="Arial" w:cs="Arial"/>
        </w:rPr>
        <w:t xml:space="preserve"> </w:t>
      </w:r>
      <w:r w:rsidR="00D51910">
        <w:rPr>
          <w:rFonts w:ascii="Arial" w:hAnsi="Arial" w:cs="Arial"/>
        </w:rPr>
        <w:t>the Reef 2050 Integrated Monitoring and Reporting Program</w:t>
      </w:r>
      <w:r w:rsidR="00604CF9" w:rsidRPr="00FF19B4">
        <w:rPr>
          <w:rFonts w:ascii="Arial" w:hAnsi="Arial" w:cs="Arial"/>
        </w:rPr>
        <w:t xml:space="preserve"> is intended to provide information on key threats to </w:t>
      </w:r>
      <w:r w:rsidR="00C77EAA">
        <w:rPr>
          <w:rFonts w:ascii="Arial" w:hAnsi="Arial" w:cs="Arial"/>
        </w:rPr>
        <w:t>the Reef</w:t>
      </w:r>
      <w:r w:rsidR="00AC016D" w:rsidRPr="00FF19B4">
        <w:rPr>
          <w:rFonts w:ascii="Arial" w:hAnsi="Arial" w:cs="Arial"/>
        </w:rPr>
        <w:t>, provide information to inform management responses following a disturbance (e.g. cyclone, flood, crown</w:t>
      </w:r>
      <w:r w:rsidR="00B71179">
        <w:rPr>
          <w:rFonts w:ascii="Arial" w:hAnsi="Arial" w:cs="Arial"/>
        </w:rPr>
        <w:t>-</w:t>
      </w:r>
      <w:r w:rsidR="00AC016D" w:rsidRPr="00FF19B4">
        <w:rPr>
          <w:rFonts w:ascii="Arial" w:hAnsi="Arial" w:cs="Arial"/>
        </w:rPr>
        <w:t>of</w:t>
      </w:r>
      <w:r w:rsidR="00B71179">
        <w:rPr>
          <w:rFonts w:ascii="Arial" w:hAnsi="Arial" w:cs="Arial"/>
        </w:rPr>
        <w:t>-</w:t>
      </w:r>
      <w:r w:rsidR="00AC016D" w:rsidRPr="00FF19B4">
        <w:rPr>
          <w:rFonts w:ascii="Arial" w:hAnsi="Arial" w:cs="Arial"/>
        </w:rPr>
        <w:t>thorns</w:t>
      </w:r>
      <w:r w:rsidR="00246B9A">
        <w:rPr>
          <w:rFonts w:ascii="Arial" w:hAnsi="Arial" w:cs="Arial"/>
        </w:rPr>
        <w:t xml:space="preserve"> </w:t>
      </w:r>
      <w:r w:rsidR="00140DD9">
        <w:rPr>
          <w:rFonts w:ascii="Arial" w:hAnsi="Arial" w:cs="Arial"/>
        </w:rPr>
        <w:t xml:space="preserve">starfish </w:t>
      </w:r>
      <w:r w:rsidR="00246B9A">
        <w:rPr>
          <w:rFonts w:ascii="Arial" w:hAnsi="Arial" w:cs="Arial"/>
        </w:rPr>
        <w:t>outbreak</w:t>
      </w:r>
      <w:r w:rsidR="00AC016D" w:rsidRPr="00FF19B4">
        <w:rPr>
          <w:rFonts w:ascii="Arial" w:hAnsi="Arial" w:cs="Arial"/>
        </w:rPr>
        <w:t xml:space="preserve">) </w:t>
      </w:r>
      <w:r w:rsidR="00604CF9" w:rsidRPr="00FF19B4">
        <w:rPr>
          <w:rFonts w:ascii="Arial" w:hAnsi="Arial" w:cs="Arial"/>
        </w:rPr>
        <w:t xml:space="preserve">and </w:t>
      </w:r>
      <w:r w:rsidR="00AC016D" w:rsidRPr="00FF19B4">
        <w:rPr>
          <w:rFonts w:ascii="Arial" w:hAnsi="Arial" w:cs="Arial"/>
        </w:rPr>
        <w:t xml:space="preserve">quantify </w:t>
      </w:r>
      <w:r w:rsidR="00604CF9" w:rsidRPr="00FF19B4">
        <w:rPr>
          <w:rFonts w:ascii="Arial" w:hAnsi="Arial" w:cs="Arial"/>
        </w:rPr>
        <w:t xml:space="preserve">linkages </w:t>
      </w:r>
      <w:r w:rsidR="00AC016D" w:rsidRPr="00FF19B4">
        <w:rPr>
          <w:rFonts w:ascii="Arial" w:hAnsi="Arial" w:cs="Arial"/>
        </w:rPr>
        <w:t xml:space="preserve">between management actions and either a reduction in threat or improvement in the condition of a </w:t>
      </w:r>
      <w:r w:rsidR="00183286">
        <w:rPr>
          <w:rFonts w:ascii="Arial" w:hAnsi="Arial" w:cs="Arial"/>
        </w:rPr>
        <w:t xml:space="preserve">population, </w:t>
      </w:r>
      <w:r w:rsidR="00AC016D" w:rsidRPr="00FF19B4">
        <w:rPr>
          <w:rFonts w:ascii="Arial" w:hAnsi="Arial" w:cs="Arial"/>
        </w:rPr>
        <w:t>habitat or ecosystem.</w:t>
      </w:r>
      <w:r w:rsidR="0075253A">
        <w:rPr>
          <w:rFonts w:ascii="Arial" w:hAnsi="Arial" w:cs="Arial"/>
        </w:rPr>
        <w:t xml:space="preserve"> </w:t>
      </w:r>
      <w:r w:rsidR="00D51910">
        <w:rPr>
          <w:rFonts w:ascii="Arial" w:hAnsi="Arial" w:cs="Arial"/>
        </w:rPr>
        <w:t>The Reef 2050 Integrated Monitoring and Reporting Program</w:t>
      </w:r>
      <w:r w:rsidR="00B11B02">
        <w:rPr>
          <w:rFonts w:ascii="Arial" w:hAnsi="Arial" w:cs="Arial"/>
        </w:rPr>
        <w:t xml:space="preserve"> uses</w:t>
      </w:r>
      <w:r w:rsidR="0075253A">
        <w:rPr>
          <w:rFonts w:ascii="Arial" w:hAnsi="Arial" w:cs="Arial"/>
        </w:rPr>
        <w:t xml:space="preserve"> the </w:t>
      </w:r>
      <w:r w:rsidR="0075253A" w:rsidRPr="00B26C7E">
        <w:rPr>
          <w:rFonts w:ascii="Arial" w:hAnsi="Arial" w:cs="Arial"/>
          <w:i/>
        </w:rPr>
        <w:t>Driver</w:t>
      </w:r>
      <w:r w:rsidR="00C77EAA" w:rsidRPr="00B26C7E">
        <w:rPr>
          <w:rFonts w:ascii="Arial" w:hAnsi="Arial" w:cs="Arial"/>
          <w:i/>
        </w:rPr>
        <w:t>-</w:t>
      </w:r>
      <w:r w:rsidR="0075253A" w:rsidRPr="00B26C7E">
        <w:rPr>
          <w:rFonts w:ascii="Arial" w:hAnsi="Arial" w:cs="Arial"/>
          <w:i/>
        </w:rPr>
        <w:t>Pressure</w:t>
      </w:r>
      <w:r w:rsidR="00C77EAA" w:rsidRPr="00B26C7E">
        <w:rPr>
          <w:rFonts w:ascii="Arial" w:hAnsi="Arial" w:cs="Arial"/>
          <w:i/>
        </w:rPr>
        <w:t>-</w:t>
      </w:r>
      <w:r w:rsidR="0075253A" w:rsidRPr="00B26C7E">
        <w:rPr>
          <w:rFonts w:ascii="Arial" w:hAnsi="Arial" w:cs="Arial"/>
          <w:i/>
        </w:rPr>
        <w:t>State</w:t>
      </w:r>
      <w:r w:rsidR="00C77EAA" w:rsidRPr="00B26C7E">
        <w:rPr>
          <w:rFonts w:ascii="Arial" w:hAnsi="Arial" w:cs="Arial"/>
          <w:i/>
        </w:rPr>
        <w:t>-</w:t>
      </w:r>
      <w:r w:rsidR="0075253A" w:rsidRPr="00B26C7E">
        <w:rPr>
          <w:rFonts w:ascii="Arial" w:hAnsi="Arial" w:cs="Arial"/>
          <w:i/>
        </w:rPr>
        <w:t>Impact</w:t>
      </w:r>
      <w:r w:rsidR="00C77EAA" w:rsidRPr="00B26C7E">
        <w:rPr>
          <w:rFonts w:ascii="Arial" w:hAnsi="Arial" w:cs="Arial"/>
          <w:i/>
        </w:rPr>
        <w:t>-</w:t>
      </w:r>
      <w:r w:rsidR="005C4021" w:rsidRPr="00B26C7E">
        <w:rPr>
          <w:rFonts w:ascii="Arial" w:hAnsi="Arial" w:cs="Arial"/>
          <w:i/>
        </w:rPr>
        <w:t>Response</w:t>
      </w:r>
      <w:r w:rsidR="0075253A">
        <w:rPr>
          <w:rFonts w:ascii="Arial" w:hAnsi="Arial" w:cs="Arial"/>
        </w:rPr>
        <w:t xml:space="preserve"> (DPSIR</w:t>
      </w:r>
      <w:r w:rsidR="00111543">
        <w:rPr>
          <w:rFonts w:ascii="Arial" w:hAnsi="Arial" w:cs="Arial"/>
          <w:vertAlign w:val="superscript"/>
        </w:rPr>
        <w:t>1</w:t>
      </w:r>
      <w:r w:rsidR="0075253A">
        <w:rPr>
          <w:rFonts w:ascii="Arial" w:hAnsi="Arial" w:cs="Arial"/>
        </w:rPr>
        <w:t xml:space="preserve">) Framework to integrate between different aspects of the </w:t>
      </w:r>
      <w:r w:rsidR="00D51910">
        <w:rPr>
          <w:rFonts w:ascii="Arial" w:hAnsi="Arial" w:cs="Arial"/>
        </w:rPr>
        <w:t>Reef</w:t>
      </w:r>
      <w:r w:rsidR="0015252A">
        <w:rPr>
          <w:rFonts w:ascii="Arial" w:hAnsi="Arial" w:cs="Arial"/>
        </w:rPr>
        <w:t xml:space="preserve"> and </w:t>
      </w:r>
      <w:r w:rsidR="00D51910">
        <w:rPr>
          <w:rFonts w:ascii="Arial" w:hAnsi="Arial" w:cs="Arial"/>
        </w:rPr>
        <w:t xml:space="preserve">its </w:t>
      </w:r>
      <w:r w:rsidR="0015252A">
        <w:rPr>
          <w:rFonts w:ascii="Arial" w:hAnsi="Arial" w:cs="Arial"/>
        </w:rPr>
        <w:t>catchments to</w:t>
      </w:r>
      <w:r w:rsidR="0075253A">
        <w:rPr>
          <w:rFonts w:ascii="Arial" w:hAnsi="Arial" w:cs="Arial"/>
        </w:rPr>
        <w:t xml:space="preserve"> inform management </w:t>
      </w:r>
      <w:r w:rsidR="00140DD9">
        <w:rPr>
          <w:rFonts w:ascii="Arial" w:hAnsi="Arial" w:cs="Arial"/>
        </w:rPr>
        <w:t>actions.</w:t>
      </w:r>
    </w:p>
    <w:p w14:paraId="1F188B3B" w14:textId="77777777" w:rsidR="00D465BA" w:rsidRPr="00D465BA" w:rsidRDefault="00D465BA" w:rsidP="00597128">
      <w:pPr>
        <w:spacing w:after="0"/>
        <w:rPr>
          <w:rFonts w:ascii="Arial" w:hAnsi="Arial" w:cs="Arial"/>
          <w:sz w:val="12"/>
          <w:szCs w:val="12"/>
        </w:rPr>
      </w:pPr>
    </w:p>
    <w:p w14:paraId="1F188B3C" w14:textId="513F7069" w:rsidR="005A5CA8" w:rsidRPr="00D51910" w:rsidRDefault="00111543" w:rsidP="00597128">
      <w:pPr>
        <w:spacing w:after="0"/>
        <w:rPr>
          <w:rFonts w:ascii="Arial" w:hAnsi="Arial" w:cs="Arial"/>
        </w:rPr>
      </w:pPr>
      <w:r>
        <w:rPr>
          <w:rFonts w:ascii="Arial" w:hAnsi="Arial" w:cs="Arial"/>
          <w:vertAlign w:val="superscript"/>
        </w:rPr>
        <w:t>1</w:t>
      </w:r>
      <w:r w:rsidR="00597128">
        <w:rPr>
          <w:rFonts w:ascii="Arial" w:hAnsi="Arial" w:cs="Arial"/>
        </w:rPr>
        <w:t xml:space="preserve"> </w:t>
      </w:r>
      <w:r w:rsidR="00597128" w:rsidRPr="00D51910">
        <w:rPr>
          <w:rFonts w:ascii="Arial" w:hAnsi="Arial" w:cs="Arial"/>
          <w:sz w:val="16"/>
          <w:szCs w:val="16"/>
        </w:rPr>
        <w:t xml:space="preserve">Note: </w:t>
      </w:r>
      <w:r w:rsidR="00AF4D68">
        <w:rPr>
          <w:rFonts w:ascii="Arial" w:hAnsi="Arial" w:cs="Arial"/>
          <w:sz w:val="16"/>
          <w:szCs w:val="16"/>
        </w:rPr>
        <w:t>T</w:t>
      </w:r>
      <w:r w:rsidR="00597128" w:rsidRPr="00D51910">
        <w:rPr>
          <w:rFonts w:ascii="Arial" w:hAnsi="Arial" w:cs="Arial"/>
          <w:sz w:val="16"/>
          <w:szCs w:val="16"/>
        </w:rPr>
        <w:t>erms in</w:t>
      </w:r>
      <w:r w:rsidR="00597128" w:rsidRPr="00060FD4">
        <w:rPr>
          <w:rFonts w:ascii="Arial" w:hAnsi="Arial" w:cs="Arial"/>
          <w:sz w:val="16"/>
          <w:szCs w:val="16"/>
        </w:rPr>
        <w:t xml:space="preserve"> </w:t>
      </w:r>
      <w:r w:rsidR="00060FD4">
        <w:rPr>
          <w:rFonts w:ascii="Arial" w:hAnsi="Arial" w:cs="Arial"/>
          <w:sz w:val="16"/>
          <w:szCs w:val="16"/>
        </w:rPr>
        <w:t>i</w:t>
      </w:r>
      <w:r w:rsidR="00AF4D68" w:rsidRPr="006D4FD6">
        <w:rPr>
          <w:rFonts w:ascii="Arial" w:hAnsi="Arial" w:cs="Arial"/>
          <w:sz w:val="16"/>
          <w:szCs w:val="16"/>
        </w:rPr>
        <w:t>talics</w:t>
      </w:r>
      <w:r w:rsidR="00AF4D68" w:rsidRPr="00D51910">
        <w:rPr>
          <w:rFonts w:ascii="Arial" w:hAnsi="Arial" w:cs="Arial"/>
          <w:sz w:val="16"/>
          <w:szCs w:val="16"/>
        </w:rPr>
        <w:t xml:space="preserve"> </w:t>
      </w:r>
      <w:r w:rsidR="00597128" w:rsidRPr="00D51910">
        <w:rPr>
          <w:rFonts w:ascii="Arial" w:hAnsi="Arial" w:cs="Arial"/>
          <w:sz w:val="16"/>
          <w:szCs w:val="16"/>
        </w:rPr>
        <w:t>throughout report represent DPSIR categories</w:t>
      </w:r>
      <w:r w:rsidR="00D51910" w:rsidRPr="00D51910">
        <w:rPr>
          <w:rFonts w:ascii="Arial" w:hAnsi="Arial" w:cs="Arial"/>
          <w:sz w:val="16"/>
          <w:szCs w:val="16"/>
        </w:rPr>
        <w:t>.</w:t>
      </w:r>
      <w:r w:rsidR="005A5CA8" w:rsidRPr="00D51910">
        <w:rPr>
          <w:rFonts w:ascii="Arial" w:hAnsi="Arial" w:cs="Arial"/>
        </w:rPr>
        <w:br w:type="page"/>
      </w:r>
    </w:p>
    <w:p w14:paraId="1F188B3D" w14:textId="77777777" w:rsidR="005A5CA8" w:rsidRDefault="005A5CA8">
      <w:pPr>
        <w:rPr>
          <w:rFonts w:ascii="Arial" w:hAnsi="Arial" w:cs="Arial"/>
        </w:rPr>
      </w:pPr>
      <w:r>
        <w:rPr>
          <w:rFonts w:ascii="Arial" w:hAnsi="Arial" w:cs="Arial"/>
          <w:noProof/>
          <w:lang w:eastAsia="en-AU"/>
        </w:rPr>
        <w:drawing>
          <wp:anchor distT="0" distB="0" distL="114300" distR="114300" simplePos="0" relativeHeight="251656704" behindDoc="0" locked="0" layoutInCell="1" allowOverlap="1" wp14:anchorId="1F188D23" wp14:editId="209A7831">
            <wp:simplePos x="0" y="0"/>
            <wp:positionH relativeFrom="column">
              <wp:posOffset>113665</wp:posOffset>
            </wp:positionH>
            <wp:positionV relativeFrom="paragraph">
              <wp:posOffset>78105</wp:posOffset>
            </wp:positionV>
            <wp:extent cx="5449570" cy="3044825"/>
            <wp:effectExtent l="0" t="0" r="0" b="3175"/>
            <wp:wrapTopAndBottom/>
            <wp:docPr id="6" name="Picture 5" descr="Two people enjoying recreational activites in the Marine Park. There is one stand-up paddle boarder and one canoe. " title="Recreational Reef us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669.JPG"/>
                    <pic:cNvPicPr/>
                  </pic:nvPicPr>
                  <pic:blipFill>
                    <a:blip r:embed="rId26" cstate="print"/>
                    <a:srcRect l="3635" t="8134" r="2780" b="13212"/>
                    <a:stretch>
                      <a:fillRect/>
                    </a:stretch>
                  </pic:blipFill>
                  <pic:spPr>
                    <a:xfrm>
                      <a:off x="0" y="0"/>
                      <a:ext cx="5449570" cy="3044825"/>
                    </a:xfrm>
                    <a:prstGeom prst="rect">
                      <a:avLst/>
                    </a:prstGeom>
                  </pic:spPr>
                </pic:pic>
              </a:graphicData>
            </a:graphic>
          </wp:anchor>
        </w:drawing>
      </w:r>
    </w:p>
    <w:p w14:paraId="1F188B3E" w14:textId="0F54E0C2" w:rsidR="00414746" w:rsidRPr="00FF19B4" w:rsidRDefault="00C77EAA">
      <w:pPr>
        <w:rPr>
          <w:rFonts w:ascii="Arial" w:hAnsi="Arial" w:cs="Arial"/>
        </w:rPr>
      </w:pPr>
      <w:r>
        <w:rPr>
          <w:rFonts w:ascii="Arial" w:hAnsi="Arial" w:cs="Arial"/>
        </w:rPr>
        <w:t xml:space="preserve">The </w:t>
      </w:r>
      <w:r w:rsidRPr="008A2972">
        <w:rPr>
          <w:rFonts w:ascii="Arial" w:hAnsi="Arial" w:cs="Arial"/>
        </w:rPr>
        <w:t xml:space="preserve">Reef 2050 Plan </w:t>
      </w:r>
      <w:r w:rsidR="00526D86" w:rsidRPr="00FF19B4">
        <w:rPr>
          <w:rFonts w:ascii="Arial" w:hAnsi="Arial" w:cs="Arial"/>
        </w:rPr>
        <w:t xml:space="preserve">provides actions </w:t>
      </w:r>
      <w:r w:rsidR="0075253A">
        <w:rPr>
          <w:rFonts w:ascii="Arial" w:hAnsi="Arial" w:cs="Arial"/>
        </w:rPr>
        <w:t>(</w:t>
      </w:r>
      <w:r w:rsidR="00917936">
        <w:rPr>
          <w:rFonts w:ascii="Arial" w:hAnsi="Arial" w:cs="Arial"/>
          <w:i/>
        </w:rPr>
        <w:t>r</w:t>
      </w:r>
      <w:r w:rsidR="0075253A" w:rsidRPr="00F307F0">
        <w:rPr>
          <w:rFonts w:ascii="Arial" w:hAnsi="Arial" w:cs="Arial"/>
          <w:i/>
        </w:rPr>
        <w:t>esponses</w:t>
      </w:r>
      <w:r w:rsidR="0075253A">
        <w:rPr>
          <w:rFonts w:ascii="Arial" w:hAnsi="Arial" w:cs="Arial"/>
        </w:rPr>
        <w:t xml:space="preserve">) </w:t>
      </w:r>
      <w:r w:rsidR="00526D86" w:rsidRPr="00FF19B4">
        <w:rPr>
          <w:rFonts w:ascii="Arial" w:hAnsi="Arial" w:cs="Arial"/>
        </w:rPr>
        <w:t xml:space="preserve">that are designed to mitigate the impact </w:t>
      </w:r>
      <w:r w:rsidR="00414746" w:rsidRPr="00FF19B4">
        <w:rPr>
          <w:rFonts w:ascii="Arial" w:hAnsi="Arial" w:cs="Arial"/>
        </w:rPr>
        <w:t xml:space="preserve">of the </w:t>
      </w:r>
      <w:r w:rsidR="00D465BA">
        <w:rPr>
          <w:rFonts w:ascii="Arial" w:hAnsi="Arial" w:cs="Arial"/>
        </w:rPr>
        <w:t>four</w:t>
      </w:r>
      <w:r w:rsidR="00414746" w:rsidRPr="00FF19B4">
        <w:rPr>
          <w:rFonts w:ascii="Arial" w:hAnsi="Arial" w:cs="Arial"/>
        </w:rPr>
        <w:t xml:space="preserve"> major categories of risk </w:t>
      </w:r>
      <w:r w:rsidR="00906EF8">
        <w:rPr>
          <w:rFonts w:ascii="Arial" w:hAnsi="Arial" w:cs="Arial"/>
        </w:rPr>
        <w:t>(</w:t>
      </w:r>
      <w:r w:rsidR="00917936">
        <w:rPr>
          <w:rFonts w:ascii="Arial" w:hAnsi="Arial" w:cs="Arial"/>
          <w:i/>
        </w:rPr>
        <w:t>d</w:t>
      </w:r>
      <w:r w:rsidR="00906EF8" w:rsidRPr="00F307F0">
        <w:rPr>
          <w:rFonts w:ascii="Arial" w:hAnsi="Arial" w:cs="Arial"/>
          <w:i/>
        </w:rPr>
        <w:t xml:space="preserve">rivers </w:t>
      </w:r>
      <w:r w:rsidR="00906EF8" w:rsidRPr="00AF4D68">
        <w:rPr>
          <w:rFonts w:ascii="Arial" w:hAnsi="Arial" w:cs="Arial"/>
        </w:rPr>
        <w:t>and</w:t>
      </w:r>
      <w:r w:rsidR="00906EF8" w:rsidRPr="00F307F0">
        <w:rPr>
          <w:rFonts w:ascii="Arial" w:hAnsi="Arial" w:cs="Arial"/>
          <w:i/>
        </w:rPr>
        <w:t xml:space="preserve"> </w:t>
      </w:r>
      <w:r w:rsidR="00917936">
        <w:rPr>
          <w:rFonts w:ascii="Arial" w:hAnsi="Arial" w:cs="Arial"/>
          <w:i/>
        </w:rPr>
        <w:t>p</w:t>
      </w:r>
      <w:r w:rsidR="00906EF8" w:rsidRPr="00F307F0">
        <w:rPr>
          <w:rFonts w:ascii="Arial" w:hAnsi="Arial" w:cs="Arial"/>
          <w:i/>
        </w:rPr>
        <w:t>ressures</w:t>
      </w:r>
      <w:r w:rsidR="00906EF8">
        <w:rPr>
          <w:rFonts w:ascii="Arial" w:hAnsi="Arial" w:cs="Arial"/>
        </w:rPr>
        <w:t xml:space="preserve">) </w:t>
      </w:r>
      <w:r w:rsidR="00414746" w:rsidRPr="00FF19B4">
        <w:rPr>
          <w:rFonts w:ascii="Arial" w:hAnsi="Arial" w:cs="Arial"/>
        </w:rPr>
        <w:t xml:space="preserve">highlighted in the </w:t>
      </w:r>
      <w:r w:rsidR="00414746" w:rsidRPr="006D4FD6">
        <w:rPr>
          <w:rFonts w:ascii="Arial" w:hAnsi="Arial" w:cs="Arial"/>
          <w:i/>
        </w:rPr>
        <w:t xml:space="preserve">Outlook Report </w:t>
      </w:r>
      <w:r w:rsidR="00246B9A" w:rsidRPr="006D4FD6">
        <w:rPr>
          <w:rFonts w:ascii="Arial" w:hAnsi="Arial" w:cs="Arial"/>
          <w:i/>
        </w:rPr>
        <w:t>2014</w:t>
      </w:r>
      <w:r w:rsidR="00246B9A">
        <w:rPr>
          <w:rFonts w:ascii="Arial" w:hAnsi="Arial" w:cs="Arial"/>
        </w:rPr>
        <w:t>:</w:t>
      </w:r>
    </w:p>
    <w:p w14:paraId="1F188B3F" w14:textId="0ACDAC45" w:rsidR="00414746" w:rsidRPr="00FF19B4" w:rsidRDefault="00EB63E7" w:rsidP="00FF19B4">
      <w:pPr>
        <w:pStyle w:val="ListParagraph"/>
        <w:numPr>
          <w:ilvl w:val="0"/>
          <w:numId w:val="28"/>
        </w:numPr>
        <w:rPr>
          <w:rFonts w:ascii="Arial" w:hAnsi="Arial" w:cs="Arial"/>
        </w:rPr>
      </w:pPr>
      <w:r>
        <w:rPr>
          <w:rFonts w:ascii="Arial" w:hAnsi="Arial" w:cs="Arial"/>
        </w:rPr>
        <w:t>c</w:t>
      </w:r>
      <w:r w:rsidR="00414746" w:rsidRPr="00FF19B4">
        <w:rPr>
          <w:rFonts w:ascii="Arial" w:hAnsi="Arial" w:cs="Arial"/>
        </w:rPr>
        <w:t>limate change</w:t>
      </w:r>
      <w:r w:rsidR="00956982">
        <w:rPr>
          <w:rFonts w:ascii="Arial" w:hAnsi="Arial" w:cs="Arial"/>
        </w:rPr>
        <w:t>:</w:t>
      </w:r>
      <w:r w:rsidR="009E742D">
        <w:rPr>
          <w:rFonts w:ascii="Arial" w:hAnsi="Arial" w:cs="Arial"/>
        </w:rPr>
        <w:t xml:space="preserve"> </w:t>
      </w:r>
      <w:r w:rsidR="00414746" w:rsidRPr="00FF19B4">
        <w:rPr>
          <w:rFonts w:ascii="Arial" w:hAnsi="Arial" w:cs="Arial"/>
        </w:rPr>
        <w:t>long-term, system-wide</w:t>
      </w:r>
    </w:p>
    <w:p w14:paraId="1F188B40" w14:textId="0F568978" w:rsidR="00414746" w:rsidRPr="00FF19B4" w:rsidRDefault="00EB63E7" w:rsidP="00FF19B4">
      <w:pPr>
        <w:pStyle w:val="ListParagraph"/>
        <w:numPr>
          <w:ilvl w:val="0"/>
          <w:numId w:val="28"/>
        </w:numPr>
        <w:rPr>
          <w:rFonts w:ascii="Arial" w:hAnsi="Arial" w:cs="Arial"/>
        </w:rPr>
      </w:pPr>
      <w:r>
        <w:rPr>
          <w:rFonts w:ascii="Arial" w:hAnsi="Arial" w:cs="Arial"/>
        </w:rPr>
        <w:t>l</w:t>
      </w:r>
      <w:r w:rsidR="00414746" w:rsidRPr="00FF19B4">
        <w:rPr>
          <w:rFonts w:ascii="Arial" w:hAnsi="Arial" w:cs="Arial"/>
        </w:rPr>
        <w:t>and-based run-off</w:t>
      </w:r>
      <w:r w:rsidR="00956982">
        <w:rPr>
          <w:rFonts w:ascii="Arial" w:hAnsi="Arial" w:cs="Arial"/>
        </w:rPr>
        <w:t>:</w:t>
      </w:r>
      <w:r w:rsidR="009E742D">
        <w:rPr>
          <w:rFonts w:ascii="Arial" w:hAnsi="Arial" w:cs="Arial"/>
        </w:rPr>
        <w:t xml:space="preserve"> </w:t>
      </w:r>
      <w:r w:rsidR="00414746" w:rsidRPr="00FF19B4">
        <w:rPr>
          <w:rFonts w:ascii="Arial" w:hAnsi="Arial" w:cs="Arial"/>
        </w:rPr>
        <w:t>immediate, system-wide</w:t>
      </w:r>
    </w:p>
    <w:p w14:paraId="1F188B41" w14:textId="05E46F21" w:rsidR="00414746" w:rsidRPr="00FF19B4" w:rsidRDefault="00EB63E7" w:rsidP="00FF19B4">
      <w:pPr>
        <w:pStyle w:val="ListParagraph"/>
        <w:numPr>
          <w:ilvl w:val="0"/>
          <w:numId w:val="28"/>
        </w:numPr>
        <w:rPr>
          <w:rFonts w:ascii="Arial" w:hAnsi="Arial" w:cs="Arial"/>
        </w:rPr>
      </w:pPr>
      <w:r>
        <w:rPr>
          <w:rFonts w:ascii="Arial" w:hAnsi="Arial" w:cs="Arial"/>
        </w:rPr>
        <w:t>c</w:t>
      </w:r>
      <w:r w:rsidR="00414746" w:rsidRPr="00FF19B4">
        <w:rPr>
          <w:rFonts w:ascii="Arial" w:hAnsi="Arial" w:cs="Arial"/>
        </w:rPr>
        <w:t>oastal land-use change</w:t>
      </w:r>
      <w:r w:rsidR="00956982">
        <w:rPr>
          <w:rFonts w:ascii="Arial" w:hAnsi="Arial" w:cs="Arial"/>
        </w:rPr>
        <w:t>:</w:t>
      </w:r>
      <w:r w:rsidR="009E742D">
        <w:rPr>
          <w:rFonts w:ascii="Arial" w:hAnsi="Arial" w:cs="Arial"/>
        </w:rPr>
        <w:t xml:space="preserve"> </w:t>
      </w:r>
      <w:r w:rsidR="00414746" w:rsidRPr="00FF19B4">
        <w:rPr>
          <w:rFonts w:ascii="Arial" w:hAnsi="Arial" w:cs="Arial"/>
        </w:rPr>
        <w:t>immediate, local/regional</w:t>
      </w:r>
    </w:p>
    <w:p w14:paraId="1F188B42" w14:textId="2787F0C0" w:rsidR="005A5CA8" w:rsidRDefault="00EB63E7" w:rsidP="005A5CA8">
      <w:pPr>
        <w:pStyle w:val="ListParagraph"/>
        <w:numPr>
          <w:ilvl w:val="0"/>
          <w:numId w:val="28"/>
        </w:numPr>
        <w:rPr>
          <w:rFonts w:ascii="Arial" w:hAnsi="Arial" w:cs="Arial"/>
        </w:rPr>
      </w:pPr>
      <w:r>
        <w:rPr>
          <w:rFonts w:ascii="Arial" w:hAnsi="Arial" w:cs="Arial"/>
        </w:rPr>
        <w:t>d</w:t>
      </w:r>
      <w:r w:rsidR="00414746" w:rsidRPr="00FF19B4">
        <w:rPr>
          <w:rFonts w:ascii="Arial" w:hAnsi="Arial" w:cs="Arial"/>
        </w:rPr>
        <w:t>irect use</w:t>
      </w:r>
      <w:r w:rsidR="00956982">
        <w:rPr>
          <w:rFonts w:ascii="Arial" w:hAnsi="Arial" w:cs="Arial"/>
        </w:rPr>
        <w:t>:</w:t>
      </w:r>
      <w:r w:rsidR="009E742D">
        <w:rPr>
          <w:rFonts w:ascii="Arial" w:hAnsi="Arial" w:cs="Arial"/>
        </w:rPr>
        <w:t xml:space="preserve"> </w:t>
      </w:r>
      <w:r w:rsidR="00414746" w:rsidRPr="00FF19B4">
        <w:rPr>
          <w:rFonts w:ascii="Arial" w:hAnsi="Arial" w:cs="Arial"/>
        </w:rPr>
        <w:t>immediate, local/regional</w:t>
      </w:r>
    </w:p>
    <w:p w14:paraId="1F188B43" w14:textId="77777777" w:rsidR="00D465BA" w:rsidRDefault="00D465BA" w:rsidP="00D465BA">
      <w:pPr>
        <w:pStyle w:val="ListParagraph"/>
        <w:rPr>
          <w:rFonts w:ascii="Arial" w:hAnsi="Arial" w:cs="Arial"/>
        </w:rPr>
      </w:pPr>
    </w:p>
    <w:p w14:paraId="1F188B44" w14:textId="77777777" w:rsidR="00F70E85" w:rsidRPr="005A5CA8" w:rsidRDefault="00D72909" w:rsidP="005A5CA8">
      <w:pPr>
        <w:spacing w:after="0"/>
        <w:rPr>
          <w:rStyle w:val="Heading1Char"/>
        </w:rPr>
      </w:pPr>
      <w:bookmarkStart w:id="32" w:name="_Toc495269527"/>
      <w:r>
        <w:rPr>
          <w:rStyle w:val="Heading1Char"/>
        </w:rPr>
        <w:t xml:space="preserve">Categories of </w:t>
      </w:r>
      <w:r w:rsidR="000F3FF6">
        <w:rPr>
          <w:rStyle w:val="Heading1Char"/>
        </w:rPr>
        <w:t>management use</w:t>
      </w:r>
      <w:bookmarkEnd w:id="32"/>
    </w:p>
    <w:p w14:paraId="1F188B45" w14:textId="77777777" w:rsidR="005F6AB6" w:rsidRPr="00863CF7" w:rsidRDefault="005F6AB6" w:rsidP="005F6AB6">
      <w:pPr>
        <w:spacing w:after="0"/>
        <w:rPr>
          <w:rFonts w:ascii="Arial" w:hAnsi="Arial" w:cs="Arial"/>
          <w:sz w:val="16"/>
          <w:szCs w:val="16"/>
        </w:rPr>
      </w:pPr>
    </w:p>
    <w:p w14:paraId="1F188B46" w14:textId="252BAC3A" w:rsidR="00906EF8" w:rsidRDefault="00906EF8" w:rsidP="00D00A17">
      <w:pPr>
        <w:rPr>
          <w:rFonts w:ascii="Arial" w:hAnsi="Arial" w:cs="Arial"/>
        </w:rPr>
      </w:pPr>
      <w:r>
        <w:rPr>
          <w:rFonts w:ascii="Arial" w:hAnsi="Arial" w:cs="Arial"/>
        </w:rPr>
        <w:t>The interviews</w:t>
      </w:r>
      <w:r w:rsidR="007D126A">
        <w:rPr>
          <w:rFonts w:ascii="Arial" w:hAnsi="Arial" w:cs="Arial"/>
        </w:rPr>
        <w:t xml:space="preserve"> identified </w:t>
      </w:r>
      <w:r w:rsidR="00CF425A">
        <w:rPr>
          <w:rFonts w:ascii="Arial" w:hAnsi="Arial" w:cs="Arial"/>
        </w:rPr>
        <w:t>five</w:t>
      </w:r>
      <w:r w:rsidR="00D00A17">
        <w:rPr>
          <w:rFonts w:ascii="Arial" w:hAnsi="Arial" w:cs="Arial"/>
        </w:rPr>
        <w:t xml:space="preserve"> </w:t>
      </w:r>
      <w:r w:rsidR="00117F6D">
        <w:rPr>
          <w:rFonts w:ascii="Arial" w:hAnsi="Arial" w:cs="Arial"/>
        </w:rPr>
        <w:t xml:space="preserve">different </w:t>
      </w:r>
      <w:r w:rsidR="007D126A">
        <w:rPr>
          <w:rFonts w:ascii="Arial" w:hAnsi="Arial" w:cs="Arial"/>
        </w:rPr>
        <w:t xml:space="preserve">ways that </w:t>
      </w:r>
      <w:r w:rsidR="003E3090">
        <w:rPr>
          <w:rFonts w:ascii="Arial" w:hAnsi="Arial" w:cs="Arial"/>
        </w:rPr>
        <w:t xml:space="preserve">managers </w:t>
      </w:r>
      <w:r w:rsidR="00315ED0">
        <w:rPr>
          <w:rFonts w:ascii="Arial" w:hAnsi="Arial" w:cs="Arial"/>
        </w:rPr>
        <w:t>use</w:t>
      </w:r>
      <w:r w:rsidR="00183286">
        <w:rPr>
          <w:rFonts w:ascii="Arial" w:hAnsi="Arial" w:cs="Arial"/>
        </w:rPr>
        <w:t xml:space="preserve"> </w:t>
      </w:r>
      <w:r w:rsidR="00D00A17">
        <w:rPr>
          <w:rFonts w:ascii="Arial" w:hAnsi="Arial" w:cs="Arial"/>
        </w:rPr>
        <w:t>information</w:t>
      </w:r>
      <w:r w:rsidR="00863CF7">
        <w:rPr>
          <w:rFonts w:ascii="Arial" w:hAnsi="Arial" w:cs="Arial"/>
        </w:rPr>
        <w:t xml:space="preserve">. This information falls </w:t>
      </w:r>
      <w:r w:rsidR="00B35B59">
        <w:rPr>
          <w:rFonts w:ascii="Arial" w:hAnsi="Arial" w:cs="Arial"/>
        </w:rPr>
        <w:t xml:space="preserve">mainly </w:t>
      </w:r>
      <w:r w:rsidR="00863CF7">
        <w:rPr>
          <w:rFonts w:ascii="Arial" w:hAnsi="Arial" w:cs="Arial"/>
        </w:rPr>
        <w:t>into the DPSIR c</w:t>
      </w:r>
      <w:r w:rsidR="00B35B59">
        <w:rPr>
          <w:rFonts w:ascii="Arial" w:hAnsi="Arial" w:cs="Arial"/>
        </w:rPr>
        <w:t xml:space="preserve">ategories of </w:t>
      </w:r>
      <w:r w:rsidR="00B35B59" w:rsidRPr="00906EF8">
        <w:rPr>
          <w:rFonts w:ascii="Arial" w:hAnsi="Arial" w:cs="Arial"/>
          <w:i/>
        </w:rPr>
        <w:t>Pressure</w:t>
      </w:r>
      <w:r w:rsidR="00B35B59">
        <w:rPr>
          <w:rFonts w:ascii="Arial" w:hAnsi="Arial" w:cs="Arial"/>
        </w:rPr>
        <w:t xml:space="preserve">, </w:t>
      </w:r>
      <w:r w:rsidR="00B35B59" w:rsidRPr="00906EF8">
        <w:rPr>
          <w:rFonts w:ascii="Arial" w:hAnsi="Arial" w:cs="Arial"/>
          <w:i/>
        </w:rPr>
        <w:t>State</w:t>
      </w:r>
      <w:r w:rsidR="00B35B59">
        <w:rPr>
          <w:rFonts w:ascii="Arial" w:hAnsi="Arial" w:cs="Arial"/>
        </w:rPr>
        <w:t xml:space="preserve"> and</w:t>
      </w:r>
      <w:r w:rsidR="00863CF7">
        <w:rPr>
          <w:rFonts w:ascii="Arial" w:hAnsi="Arial" w:cs="Arial"/>
        </w:rPr>
        <w:t xml:space="preserve"> </w:t>
      </w:r>
      <w:r w:rsidR="00863CF7" w:rsidRPr="00906EF8">
        <w:rPr>
          <w:rFonts w:ascii="Arial" w:hAnsi="Arial" w:cs="Arial"/>
          <w:i/>
        </w:rPr>
        <w:t>Impact</w:t>
      </w:r>
      <w:r w:rsidR="00863CF7">
        <w:rPr>
          <w:rFonts w:ascii="Arial" w:hAnsi="Arial" w:cs="Arial"/>
        </w:rPr>
        <w:t xml:space="preserve"> </w:t>
      </w:r>
      <w:r w:rsidR="00B35B59">
        <w:rPr>
          <w:rFonts w:ascii="Arial" w:hAnsi="Arial" w:cs="Arial"/>
        </w:rPr>
        <w:t>to inform</w:t>
      </w:r>
      <w:r w:rsidR="00B11B02">
        <w:rPr>
          <w:rFonts w:ascii="Arial" w:hAnsi="Arial" w:cs="Arial"/>
        </w:rPr>
        <w:t xml:space="preserve"> a</w:t>
      </w:r>
      <w:r w:rsidR="00B35B59">
        <w:rPr>
          <w:rFonts w:ascii="Arial" w:hAnsi="Arial" w:cs="Arial"/>
        </w:rPr>
        <w:t xml:space="preserve"> </w:t>
      </w:r>
      <w:r w:rsidR="00B35B59" w:rsidRPr="00906EF8">
        <w:rPr>
          <w:rFonts w:ascii="Arial" w:hAnsi="Arial" w:cs="Arial"/>
          <w:i/>
        </w:rPr>
        <w:t>Response</w:t>
      </w:r>
      <w:r w:rsidR="00B35B59">
        <w:rPr>
          <w:rFonts w:ascii="Arial" w:hAnsi="Arial" w:cs="Arial"/>
        </w:rPr>
        <w:t xml:space="preserve">. The way managers intend to use information is </w:t>
      </w:r>
      <w:r w:rsidR="008A22A6">
        <w:rPr>
          <w:rFonts w:ascii="Arial" w:hAnsi="Arial" w:cs="Arial"/>
        </w:rPr>
        <w:t xml:space="preserve">referred to throughout the report as the </w:t>
      </w:r>
      <w:r w:rsidR="003E3090">
        <w:rPr>
          <w:rFonts w:ascii="Arial" w:hAnsi="Arial" w:cs="Arial"/>
        </w:rPr>
        <w:t xml:space="preserve">categories of management </w:t>
      </w:r>
      <w:r w:rsidR="008A22A6">
        <w:rPr>
          <w:rFonts w:ascii="Arial" w:hAnsi="Arial" w:cs="Arial"/>
        </w:rPr>
        <w:t>use</w:t>
      </w:r>
      <w:r w:rsidR="007D126A">
        <w:rPr>
          <w:rFonts w:ascii="Arial" w:hAnsi="Arial" w:cs="Arial"/>
        </w:rPr>
        <w:t xml:space="preserve">. Each category of use </w:t>
      </w:r>
      <w:r w:rsidR="00B35B59">
        <w:rPr>
          <w:rFonts w:ascii="Arial" w:hAnsi="Arial" w:cs="Arial"/>
        </w:rPr>
        <w:t>may require</w:t>
      </w:r>
      <w:r w:rsidR="007D126A">
        <w:rPr>
          <w:rFonts w:ascii="Arial" w:hAnsi="Arial" w:cs="Arial"/>
        </w:rPr>
        <w:t xml:space="preserve"> information at a different spatial </w:t>
      </w:r>
      <w:r w:rsidR="00B35B59">
        <w:rPr>
          <w:rFonts w:ascii="Arial" w:hAnsi="Arial" w:cs="Arial"/>
        </w:rPr>
        <w:t>or</w:t>
      </w:r>
      <w:r w:rsidR="007D126A">
        <w:rPr>
          <w:rFonts w:ascii="Arial" w:hAnsi="Arial" w:cs="Arial"/>
        </w:rPr>
        <w:t xml:space="preserve"> temporal scale. Provided these different scales are incorporated in</w:t>
      </w:r>
      <w:r w:rsidR="00B35B59">
        <w:rPr>
          <w:rFonts w:ascii="Arial" w:hAnsi="Arial" w:cs="Arial"/>
        </w:rPr>
        <w:t>to</w:t>
      </w:r>
      <w:r w:rsidR="007D126A">
        <w:rPr>
          <w:rFonts w:ascii="Arial" w:hAnsi="Arial" w:cs="Arial"/>
        </w:rPr>
        <w:t xml:space="preserve"> </w:t>
      </w:r>
      <w:r>
        <w:rPr>
          <w:rFonts w:ascii="Arial" w:hAnsi="Arial" w:cs="Arial"/>
        </w:rPr>
        <w:t xml:space="preserve">the </w:t>
      </w:r>
      <w:r w:rsidR="007D126A">
        <w:rPr>
          <w:rFonts w:ascii="Arial" w:hAnsi="Arial" w:cs="Arial"/>
        </w:rPr>
        <w:t xml:space="preserve">design </w:t>
      </w:r>
      <w:r>
        <w:rPr>
          <w:rFonts w:ascii="Arial" w:hAnsi="Arial" w:cs="Arial"/>
        </w:rPr>
        <w:t xml:space="preserve">of </w:t>
      </w:r>
      <w:r w:rsidR="007D126A">
        <w:rPr>
          <w:rFonts w:ascii="Arial" w:hAnsi="Arial" w:cs="Arial"/>
        </w:rPr>
        <w:t>information product</w:t>
      </w:r>
      <w:r>
        <w:rPr>
          <w:rFonts w:ascii="Arial" w:hAnsi="Arial" w:cs="Arial"/>
        </w:rPr>
        <w:t>s</w:t>
      </w:r>
      <w:r w:rsidR="007D126A">
        <w:rPr>
          <w:rFonts w:ascii="Arial" w:hAnsi="Arial" w:cs="Arial"/>
        </w:rPr>
        <w:t xml:space="preserve"> </w:t>
      </w:r>
      <w:r>
        <w:rPr>
          <w:rFonts w:ascii="Arial" w:hAnsi="Arial" w:cs="Arial"/>
        </w:rPr>
        <w:t>the Reef 2050 Integrated Monitoring and Reporting Program</w:t>
      </w:r>
      <w:r w:rsidRPr="00FF19B4">
        <w:rPr>
          <w:rFonts w:ascii="Arial" w:hAnsi="Arial" w:cs="Arial"/>
        </w:rPr>
        <w:t xml:space="preserve"> </w:t>
      </w:r>
      <w:r>
        <w:rPr>
          <w:rFonts w:ascii="Arial" w:hAnsi="Arial" w:cs="Arial"/>
        </w:rPr>
        <w:t>will</w:t>
      </w:r>
      <w:r w:rsidR="007D126A">
        <w:rPr>
          <w:rFonts w:ascii="Arial" w:hAnsi="Arial" w:cs="Arial"/>
        </w:rPr>
        <w:t xml:space="preserve"> </w:t>
      </w:r>
      <w:r w:rsidR="003E3090">
        <w:rPr>
          <w:rFonts w:ascii="Arial" w:hAnsi="Arial" w:cs="Arial"/>
        </w:rPr>
        <w:t xml:space="preserve">meet the </w:t>
      </w:r>
      <w:r w:rsidR="007D126A">
        <w:rPr>
          <w:rFonts w:ascii="Arial" w:hAnsi="Arial" w:cs="Arial"/>
        </w:rPr>
        <w:t>multiple uses</w:t>
      </w:r>
      <w:r w:rsidR="003E3090">
        <w:rPr>
          <w:rFonts w:ascii="Arial" w:hAnsi="Arial" w:cs="Arial"/>
        </w:rPr>
        <w:t xml:space="preserve"> </w:t>
      </w:r>
      <w:r>
        <w:rPr>
          <w:rFonts w:ascii="Arial" w:hAnsi="Arial" w:cs="Arial"/>
        </w:rPr>
        <w:t xml:space="preserve">of managers </w:t>
      </w:r>
      <w:r w:rsidR="003E3090">
        <w:rPr>
          <w:rFonts w:ascii="Arial" w:hAnsi="Arial" w:cs="Arial"/>
        </w:rPr>
        <w:t>(Table 1)</w:t>
      </w:r>
      <w:r w:rsidR="007D126A">
        <w:rPr>
          <w:rFonts w:ascii="Arial" w:hAnsi="Arial" w:cs="Arial"/>
        </w:rPr>
        <w:t xml:space="preserve">. </w:t>
      </w:r>
    </w:p>
    <w:p w14:paraId="1F188B47" w14:textId="77777777" w:rsidR="00D00A17" w:rsidRDefault="003E3090" w:rsidP="00D00A17">
      <w:pPr>
        <w:rPr>
          <w:rFonts w:ascii="Arial" w:hAnsi="Arial" w:cs="Arial"/>
        </w:rPr>
      </w:pPr>
      <w:r>
        <w:rPr>
          <w:rFonts w:ascii="Arial" w:hAnsi="Arial" w:cs="Arial"/>
        </w:rPr>
        <w:t>The categories</w:t>
      </w:r>
      <w:r w:rsidR="007D126A">
        <w:rPr>
          <w:rFonts w:ascii="Arial" w:hAnsi="Arial" w:cs="Arial"/>
        </w:rPr>
        <w:t xml:space="preserve"> </w:t>
      </w:r>
      <w:r w:rsidR="00266DC3">
        <w:rPr>
          <w:rFonts w:ascii="Arial" w:hAnsi="Arial" w:cs="Arial"/>
        </w:rPr>
        <w:t xml:space="preserve">of </w:t>
      </w:r>
      <w:r>
        <w:rPr>
          <w:rFonts w:ascii="Arial" w:hAnsi="Arial" w:cs="Arial"/>
        </w:rPr>
        <w:t xml:space="preserve">management </w:t>
      </w:r>
      <w:r w:rsidR="00266DC3">
        <w:rPr>
          <w:rFonts w:ascii="Arial" w:hAnsi="Arial" w:cs="Arial"/>
        </w:rPr>
        <w:t>use</w:t>
      </w:r>
      <w:r>
        <w:rPr>
          <w:rFonts w:ascii="Arial" w:hAnsi="Arial" w:cs="Arial"/>
        </w:rPr>
        <w:t xml:space="preserve"> </w:t>
      </w:r>
      <w:r w:rsidR="00D51910">
        <w:rPr>
          <w:rFonts w:ascii="Arial" w:hAnsi="Arial" w:cs="Arial"/>
        </w:rPr>
        <w:t>identified were</w:t>
      </w:r>
      <w:r>
        <w:rPr>
          <w:rFonts w:ascii="Arial" w:hAnsi="Arial" w:cs="Arial"/>
        </w:rPr>
        <w:t>:</w:t>
      </w:r>
    </w:p>
    <w:p w14:paraId="1F188B48" w14:textId="4A5647B7" w:rsidR="00315ED0" w:rsidRDefault="00953643" w:rsidP="00315ED0">
      <w:pPr>
        <w:pStyle w:val="ListParagraph"/>
        <w:numPr>
          <w:ilvl w:val="0"/>
          <w:numId w:val="24"/>
        </w:numPr>
        <w:rPr>
          <w:rFonts w:ascii="Arial" w:hAnsi="Arial" w:cs="Arial"/>
        </w:rPr>
      </w:pPr>
      <w:r>
        <w:rPr>
          <w:rFonts w:ascii="Arial" w:hAnsi="Arial" w:cs="Arial"/>
        </w:rPr>
        <w:t>Tactical: R</w:t>
      </w:r>
      <w:r w:rsidR="00315ED0">
        <w:rPr>
          <w:rFonts w:ascii="Arial" w:hAnsi="Arial" w:cs="Arial"/>
        </w:rPr>
        <w:t>esponding to an event</w:t>
      </w:r>
      <w:r w:rsidR="00B60BF0">
        <w:rPr>
          <w:rFonts w:ascii="Arial" w:hAnsi="Arial" w:cs="Arial"/>
        </w:rPr>
        <w:t xml:space="preserve"> or incident</w:t>
      </w:r>
      <w:r w:rsidR="002E2BCF">
        <w:rPr>
          <w:rFonts w:ascii="Arial" w:hAnsi="Arial" w:cs="Arial"/>
        </w:rPr>
        <w:t>;</w:t>
      </w:r>
      <w:r w:rsidR="00B60BF0">
        <w:rPr>
          <w:rFonts w:ascii="Arial" w:hAnsi="Arial" w:cs="Arial"/>
        </w:rPr>
        <w:t xml:space="preserve"> </w:t>
      </w:r>
      <w:r w:rsidR="002E2BCF">
        <w:rPr>
          <w:rFonts w:ascii="Arial" w:hAnsi="Arial" w:cs="Arial"/>
        </w:rPr>
        <w:t>for example,</w:t>
      </w:r>
      <w:r w:rsidR="00B60BF0">
        <w:rPr>
          <w:rFonts w:ascii="Arial" w:hAnsi="Arial" w:cs="Arial"/>
        </w:rPr>
        <w:t xml:space="preserve"> </w:t>
      </w:r>
      <w:r w:rsidR="00315ED0">
        <w:rPr>
          <w:rFonts w:ascii="Arial" w:hAnsi="Arial" w:cs="Arial"/>
        </w:rPr>
        <w:t xml:space="preserve">vessel grounding, flood, cyclone, </w:t>
      </w:r>
      <w:r w:rsidR="00B60BF0">
        <w:rPr>
          <w:rFonts w:ascii="Arial" w:hAnsi="Arial" w:cs="Arial"/>
        </w:rPr>
        <w:t xml:space="preserve">coral </w:t>
      </w:r>
      <w:r w:rsidR="00315ED0">
        <w:rPr>
          <w:rFonts w:ascii="Arial" w:hAnsi="Arial" w:cs="Arial"/>
        </w:rPr>
        <w:t>bleaching</w:t>
      </w:r>
      <w:r w:rsidR="00EB63E7">
        <w:rPr>
          <w:rFonts w:ascii="Arial" w:hAnsi="Arial" w:cs="Arial"/>
        </w:rPr>
        <w:t>, crown</w:t>
      </w:r>
      <w:r w:rsidR="002E2BCF">
        <w:rPr>
          <w:rFonts w:ascii="Arial" w:hAnsi="Arial" w:cs="Arial"/>
        </w:rPr>
        <w:t>-</w:t>
      </w:r>
      <w:r w:rsidR="00EB63E7">
        <w:rPr>
          <w:rFonts w:ascii="Arial" w:hAnsi="Arial" w:cs="Arial"/>
        </w:rPr>
        <w:t>of</w:t>
      </w:r>
      <w:r w:rsidR="002E2BCF">
        <w:rPr>
          <w:rFonts w:ascii="Arial" w:hAnsi="Arial" w:cs="Arial"/>
        </w:rPr>
        <w:t>-</w:t>
      </w:r>
      <w:r w:rsidR="00EB63E7">
        <w:rPr>
          <w:rFonts w:ascii="Arial" w:hAnsi="Arial" w:cs="Arial"/>
        </w:rPr>
        <w:t>t</w:t>
      </w:r>
      <w:r w:rsidR="00B60BF0">
        <w:rPr>
          <w:rFonts w:ascii="Arial" w:hAnsi="Arial" w:cs="Arial"/>
        </w:rPr>
        <w:t>horns</w:t>
      </w:r>
      <w:r w:rsidR="002E2BCF">
        <w:rPr>
          <w:rFonts w:ascii="Arial" w:hAnsi="Arial" w:cs="Arial"/>
        </w:rPr>
        <w:t xml:space="preserve"> starfish</w:t>
      </w:r>
      <w:r>
        <w:rPr>
          <w:rFonts w:ascii="Arial" w:hAnsi="Arial" w:cs="Arial"/>
        </w:rPr>
        <w:t xml:space="preserve">. </w:t>
      </w:r>
    </w:p>
    <w:p w14:paraId="1F188B49" w14:textId="10F16C19" w:rsidR="00BD3635" w:rsidRPr="00315ED0" w:rsidRDefault="00953643" w:rsidP="00315ED0">
      <w:pPr>
        <w:pStyle w:val="ListParagraph"/>
        <w:numPr>
          <w:ilvl w:val="0"/>
          <w:numId w:val="24"/>
        </w:numPr>
        <w:rPr>
          <w:rFonts w:ascii="Arial" w:hAnsi="Arial" w:cs="Arial"/>
        </w:rPr>
      </w:pPr>
      <w:r>
        <w:rPr>
          <w:rFonts w:ascii="Arial" w:hAnsi="Arial" w:cs="Arial"/>
        </w:rPr>
        <w:t>O</w:t>
      </w:r>
      <w:r w:rsidR="00D00A17">
        <w:rPr>
          <w:rFonts w:ascii="Arial" w:hAnsi="Arial" w:cs="Arial"/>
        </w:rPr>
        <w:t>perational</w:t>
      </w:r>
      <w:r>
        <w:rPr>
          <w:rFonts w:ascii="Arial" w:hAnsi="Arial" w:cs="Arial"/>
        </w:rPr>
        <w:t>: I</w:t>
      </w:r>
      <w:r w:rsidR="00B60BF0">
        <w:rPr>
          <w:rFonts w:ascii="Arial" w:hAnsi="Arial" w:cs="Arial"/>
        </w:rPr>
        <w:t>ncluding</w:t>
      </w:r>
      <w:r w:rsidR="00FF19B4">
        <w:rPr>
          <w:rFonts w:ascii="Arial" w:hAnsi="Arial" w:cs="Arial"/>
        </w:rPr>
        <w:t xml:space="preserve"> </w:t>
      </w:r>
      <w:r w:rsidR="00CA5B0B">
        <w:rPr>
          <w:rFonts w:ascii="Arial" w:hAnsi="Arial" w:cs="Arial"/>
        </w:rPr>
        <w:t>prioritis</w:t>
      </w:r>
      <w:r w:rsidR="00B60BF0">
        <w:rPr>
          <w:rFonts w:ascii="Arial" w:hAnsi="Arial" w:cs="Arial"/>
        </w:rPr>
        <w:t>ation of compliance effort, the</w:t>
      </w:r>
      <w:r w:rsidR="00CA5B0B">
        <w:rPr>
          <w:rFonts w:ascii="Arial" w:hAnsi="Arial" w:cs="Arial"/>
        </w:rPr>
        <w:t xml:space="preserve"> </w:t>
      </w:r>
      <w:r w:rsidR="00B60BF0">
        <w:rPr>
          <w:rFonts w:ascii="Arial" w:hAnsi="Arial" w:cs="Arial"/>
        </w:rPr>
        <w:t xml:space="preserve">provision of </w:t>
      </w:r>
      <w:r w:rsidR="00FF19B4">
        <w:rPr>
          <w:rFonts w:ascii="Arial" w:hAnsi="Arial" w:cs="Arial"/>
        </w:rPr>
        <w:t>infrastructure</w:t>
      </w:r>
      <w:r w:rsidR="00B60BF0">
        <w:rPr>
          <w:rFonts w:ascii="Arial" w:hAnsi="Arial" w:cs="Arial"/>
        </w:rPr>
        <w:t xml:space="preserve"> to protect high us</w:t>
      </w:r>
      <w:r w:rsidR="002E2BCF">
        <w:rPr>
          <w:rFonts w:ascii="Arial" w:hAnsi="Arial" w:cs="Arial"/>
        </w:rPr>
        <w:t>e-</w:t>
      </w:r>
      <w:r w:rsidR="00B60BF0">
        <w:rPr>
          <w:rFonts w:ascii="Arial" w:hAnsi="Arial" w:cs="Arial"/>
        </w:rPr>
        <w:t>reefs and permit assessment</w:t>
      </w:r>
      <w:r>
        <w:rPr>
          <w:rFonts w:ascii="Arial" w:hAnsi="Arial" w:cs="Arial"/>
        </w:rPr>
        <w:t>.</w:t>
      </w:r>
    </w:p>
    <w:p w14:paraId="1F188B4A" w14:textId="18420EDF" w:rsidR="001D0297" w:rsidRPr="006856F1" w:rsidRDefault="00953643" w:rsidP="001D0297">
      <w:pPr>
        <w:pStyle w:val="ListParagraph"/>
        <w:numPr>
          <w:ilvl w:val="0"/>
          <w:numId w:val="24"/>
        </w:numPr>
        <w:rPr>
          <w:rFonts w:ascii="Arial" w:hAnsi="Arial" w:cs="Arial"/>
        </w:rPr>
      </w:pPr>
      <w:r>
        <w:rPr>
          <w:rFonts w:ascii="Arial" w:hAnsi="Arial" w:cs="Arial"/>
        </w:rPr>
        <w:t>S</w:t>
      </w:r>
      <w:r w:rsidR="00917763" w:rsidRPr="006856F1">
        <w:rPr>
          <w:rFonts w:ascii="Arial" w:hAnsi="Arial" w:cs="Arial"/>
        </w:rPr>
        <w:t>trategic planning</w:t>
      </w:r>
      <w:r>
        <w:rPr>
          <w:rFonts w:ascii="Arial" w:hAnsi="Arial" w:cs="Arial"/>
        </w:rPr>
        <w:t>: I</w:t>
      </w:r>
      <w:r w:rsidR="00B60BF0">
        <w:rPr>
          <w:rFonts w:ascii="Arial" w:hAnsi="Arial" w:cs="Arial"/>
        </w:rPr>
        <w:t xml:space="preserve">ncluding </w:t>
      </w:r>
      <w:r w:rsidR="00906EF8">
        <w:rPr>
          <w:rFonts w:ascii="Arial" w:hAnsi="Arial" w:cs="Arial"/>
        </w:rPr>
        <w:t xml:space="preserve">zoning </w:t>
      </w:r>
      <w:r w:rsidR="00F51106">
        <w:rPr>
          <w:rFonts w:ascii="Arial" w:hAnsi="Arial" w:cs="Arial"/>
        </w:rPr>
        <w:t>and</w:t>
      </w:r>
      <w:r w:rsidR="00906EF8">
        <w:rPr>
          <w:rFonts w:ascii="Arial" w:hAnsi="Arial" w:cs="Arial"/>
        </w:rPr>
        <w:t xml:space="preserve"> policy development and </w:t>
      </w:r>
      <w:r w:rsidR="00D00A17">
        <w:rPr>
          <w:rFonts w:ascii="Arial" w:hAnsi="Arial" w:cs="Arial"/>
        </w:rPr>
        <w:t xml:space="preserve">revisions to </w:t>
      </w:r>
      <w:r w:rsidR="00906EF8">
        <w:rPr>
          <w:rFonts w:ascii="Arial" w:hAnsi="Arial" w:cs="Arial"/>
        </w:rPr>
        <w:t xml:space="preserve">the </w:t>
      </w:r>
      <w:r w:rsidR="00D00A17" w:rsidRPr="006D4FD6">
        <w:rPr>
          <w:rFonts w:ascii="Arial" w:hAnsi="Arial" w:cs="Arial"/>
          <w:i/>
        </w:rPr>
        <w:t xml:space="preserve">Reef </w:t>
      </w:r>
      <w:r w:rsidR="00906EF8" w:rsidRPr="006D4FD6">
        <w:rPr>
          <w:rFonts w:ascii="Arial" w:hAnsi="Arial" w:cs="Arial"/>
          <w:i/>
        </w:rPr>
        <w:t xml:space="preserve">2050 Water Quality Improvement </w:t>
      </w:r>
      <w:r w:rsidR="00D00A17" w:rsidRPr="006D4FD6">
        <w:rPr>
          <w:rFonts w:ascii="Arial" w:hAnsi="Arial" w:cs="Arial"/>
          <w:i/>
        </w:rPr>
        <w:t>Plan</w:t>
      </w:r>
      <w:r w:rsidR="00D00A17">
        <w:rPr>
          <w:rFonts w:ascii="Arial" w:hAnsi="Arial" w:cs="Arial"/>
        </w:rPr>
        <w:t xml:space="preserve"> and </w:t>
      </w:r>
      <w:r w:rsidR="00D00A17" w:rsidRPr="006D4FD6">
        <w:rPr>
          <w:rFonts w:ascii="Arial" w:hAnsi="Arial" w:cs="Arial"/>
          <w:i/>
        </w:rPr>
        <w:t>Reef 2050</w:t>
      </w:r>
      <w:r w:rsidR="00B11B02" w:rsidRPr="006D4FD6">
        <w:rPr>
          <w:rFonts w:ascii="Arial" w:hAnsi="Arial" w:cs="Arial"/>
          <w:i/>
        </w:rPr>
        <w:t xml:space="preserve"> Long</w:t>
      </w:r>
      <w:r w:rsidR="00956982" w:rsidRPr="006D4FD6">
        <w:rPr>
          <w:rFonts w:ascii="Arial" w:hAnsi="Arial" w:cs="Arial"/>
          <w:i/>
        </w:rPr>
        <w:t>-</w:t>
      </w:r>
      <w:r w:rsidR="00B11B02" w:rsidRPr="006D4FD6">
        <w:rPr>
          <w:rFonts w:ascii="Arial" w:hAnsi="Arial" w:cs="Arial"/>
          <w:i/>
        </w:rPr>
        <w:t>Term Sustainability P</w:t>
      </w:r>
      <w:r w:rsidR="00B60BF0" w:rsidRPr="006D4FD6">
        <w:rPr>
          <w:rFonts w:ascii="Arial" w:hAnsi="Arial" w:cs="Arial"/>
          <w:i/>
        </w:rPr>
        <w:t>lan</w:t>
      </w:r>
      <w:r>
        <w:rPr>
          <w:rFonts w:ascii="Arial" w:hAnsi="Arial" w:cs="Arial"/>
        </w:rPr>
        <w:t xml:space="preserve">. </w:t>
      </w:r>
    </w:p>
    <w:p w14:paraId="1F188B4B" w14:textId="50777D1B" w:rsidR="001D0297" w:rsidRPr="001D0297" w:rsidRDefault="00953643" w:rsidP="001D0297">
      <w:pPr>
        <w:pStyle w:val="ListParagraph"/>
        <w:numPr>
          <w:ilvl w:val="0"/>
          <w:numId w:val="24"/>
        </w:numPr>
        <w:rPr>
          <w:rFonts w:ascii="Arial" w:hAnsi="Arial" w:cs="Arial"/>
        </w:rPr>
      </w:pPr>
      <w:r>
        <w:rPr>
          <w:rFonts w:ascii="Arial" w:hAnsi="Arial" w:cs="Arial"/>
        </w:rPr>
        <w:t>Q</w:t>
      </w:r>
      <w:r w:rsidR="00917763">
        <w:rPr>
          <w:rFonts w:ascii="Arial" w:hAnsi="Arial" w:cs="Arial"/>
        </w:rPr>
        <w:t xml:space="preserve">uantifying effectiveness of management actions </w:t>
      </w:r>
      <w:r>
        <w:rPr>
          <w:rFonts w:ascii="Arial" w:hAnsi="Arial" w:cs="Arial"/>
        </w:rPr>
        <w:t>– outcomes achieved with funding.</w:t>
      </w:r>
      <w:r w:rsidR="00D00A17">
        <w:rPr>
          <w:rFonts w:ascii="Arial" w:hAnsi="Arial" w:cs="Arial"/>
        </w:rPr>
        <w:t xml:space="preserve"> </w:t>
      </w:r>
    </w:p>
    <w:p w14:paraId="1F188B4C" w14:textId="3FEB41AA" w:rsidR="005A5CA8" w:rsidRPr="00906EF8" w:rsidRDefault="00953643" w:rsidP="00906EF8">
      <w:pPr>
        <w:pStyle w:val="ListParagraph"/>
        <w:numPr>
          <w:ilvl w:val="0"/>
          <w:numId w:val="24"/>
        </w:numPr>
        <w:rPr>
          <w:rFonts w:ascii="Arial" w:hAnsi="Arial" w:cs="Arial"/>
          <w:color w:val="002060"/>
        </w:rPr>
      </w:pPr>
      <w:r>
        <w:rPr>
          <w:rFonts w:ascii="Arial" w:hAnsi="Arial" w:cs="Arial"/>
        </w:rPr>
        <w:t>R</w:t>
      </w:r>
      <w:r w:rsidR="00917763" w:rsidRPr="00906EF8">
        <w:rPr>
          <w:rFonts w:ascii="Arial" w:hAnsi="Arial" w:cs="Arial"/>
        </w:rPr>
        <w:t>eporting</w:t>
      </w:r>
      <w:r>
        <w:rPr>
          <w:rFonts w:ascii="Arial" w:hAnsi="Arial" w:cs="Arial"/>
        </w:rPr>
        <w:t>: Provide information</w:t>
      </w:r>
      <w:r w:rsidR="00917763" w:rsidRPr="00906EF8">
        <w:rPr>
          <w:rFonts w:ascii="Arial" w:hAnsi="Arial" w:cs="Arial"/>
        </w:rPr>
        <w:t xml:space="preserve"> </w:t>
      </w:r>
      <w:r w:rsidR="00420C01" w:rsidRPr="00906EF8">
        <w:rPr>
          <w:rFonts w:ascii="Arial" w:hAnsi="Arial" w:cs="Arial"/>
        </w:rPr>
        <w:t>to</w:t>
      </w:r>
      <w:r w:rsidR="00917763" w:rsidRPr="00906EF8">
        <w:rPr>
          <w:rFonts w:ascii="Arial" w:hAnsi="Arial" w:cs="Arial"/>
        </w:rPr>
        <w:t xml:space="preserve"> community and </w:t>
      </w:r>
      <w:r>
        <w:rPr>
          <w:rFonts w:ascii="Arial" w:hAnsi="Arial" w:cs="Arial"/>
        </w:rPr>
        <w:t xml:space="preserve">stakeholders; </w:t>
      </w:r>
      <w:r w:rsidR="002E2BCF">
        <w:rPr>
          <w:rFonts w:ascii="Arial" w:hAnsi="Arial" w:cs="Arial"/>
        </w:rPr>
        <w:t>for example,</w:t>
      </w:r>
      <w:r w:rsidR="00246B9A" w:rsidRPr="00906EF8">
        <w:rPr>
          <w:rFonts w:ascii="Arial" w:hAnsi="Arial" w:cs="Arial"/>
        </w:rPr>
        <w:t xml:space="preserve"> report cards, O</w:t>
      </w:r>
      <w:r w:rsidR="00D00A17" w:rsidRPr="00906EF8">
        <w:rPr>
          <w:rFonts w:ascii="Arial" w:hAnsi="Arial" w:cs="Arial"/>
        </w:rPr>
        <w:t>utlook</w:t>
      </w:r>
      <w:r w:rsidR="00246B9A" w:rsidRPr="00906EF8">
        <w:rPr>
          <w:rFonts w:ascii="Arial" w:hAnsi="Arial" w:cs="Arial"/>
        </w:rPr>
        <w:t xml:space="preserve"> reports</w:t>
      </w:r>
      <w:r w:rsidR="00B60BF0" w:rsidRPr="00906EF8">
        <w:rPr>
          <w:rFonts w:ascii="Arial" w:hAnsi="Arial" w:cs="Arial"/>
        </w:rPr>
        <w:t>, web and social media</w:t>
      </w:r>
      <w:r>
        <w:rPr>
          <w:rFonts w:ascii="Arial" w:hAnsi="Arial" w:cs="Arial"/>
        </w:rPr>
        <w:t>.</w:t>
      </w:r>
      <w:r w:rsidR="005A5CA8" w:rsidRPr="00906EF8">
        <w:rPr>
          <w:color w:val="002060"/>
        </w:rPr>
        <w:br w:type="page"/>
      </w:r>
    </w:p>
    <w:p w14:paraId="1F188B4D" w14:textId="77777777" w:rsidR="00315ED0" w:rsidRPr="005F6AB6" w:rsidRDefault="003E3090" w:rsidP="003E3090">
      <w:pPr>
        <w:pStyle w:val="Table"/>
        <w:rPr>
          <w:color w:val="002060"/>
          <w:sz w:val="22"/>
        </w:rPr>
      </w:pPr>
      <w:r w:rsidRPr="005F6AB6">
        <w:rPr>
          <w:color w:val="002060"/>
          <w:sz w:val="22"/>
        </w:rPr>
        <w:t xml:space="preserve">Table 1: Categories of management </w:t>
      </w:r>
      <w:r w:rsidR="00266DC3" w:rsidRPr="005F6AB6">
        <w:rPr>
          <w:color w:val="002060"/>
          <w:sz w:val="22"/>
        </w:rPr>
        <w:t>use</w:t>
      </w:r>
      <w:r w:rsidRPr="005F6AB6">
        <w:rPr>
          <w:color w:val="002060"/>
          <w:sz w:val="22"/>
        </w:rPr>
        <w:t xml:space="preserve"> </w:t>
      </w:r>
      <w:r w:rsidR="00266DC3" w:rsidRPr="005F6AB6">
        <w:rPr>
          <w:color w:val="002060"/>
          <w:sz w:val="22"/>
        </w:rPr>
        <w:t xml:space="preserve">and how </w:t>
      </w:r>
      <w:r w:rsidRPr="005F6AB6">
        <w:rPr>
          <w:color w:val="002060"/>
          <w:sz w:val="22"/>
        </w:rPr>
        <w:t>information</w:t>
      </w:r>
      <w:r w:rsidR="00266DC3" w:rsidRPr="005F6AB6">
        <w:rPr>
          <w:color w:val="002060"/>
          <w:sz w:val="22"/>
        </w:rPr>
        <w:t xml:space="preserve"> products will be used</w:t>
      </w:r>
    </w:p>
    <w:tbl>
      <w:tblPr>
        <w:tblStyle w:val="TableGrid"/>
        <w:tblW w:w="11200" w:type="dxa"/>
        <w:tblInd w:w="-885" w:type="dxa"/>
        <w:tblLayout w:type="fixed"/>
        <w:tblLook w:val="04A0" w:firstRow="1" w:lastRow="0" w:firstColumn="1" w:lastColumn="0" w:noHBand="0" w:noVBand="1"/>
      </w:tblPr>
      <w:tblGrid>
        <w:gridCol w:w="1986"/>
        <w:gridCol w:w="1701"/>
        <w:gridCol w:w="1984"/>
        <w:gridCol w:w="1842"/>
        <w:gridCol w:w="1702"/>
        <w:gridCol w:w="1985"/>
      </w:tblGrid>
      <w:tr w:rsidR="00CF425A" w14:paraId="1F188B50" w14:textId="77777777" w:rsidTr="00597128">
        <w:tc>
          <w:tcPr>
            <w:tcW w:w="1986" w:type="dxa"/>
          </w:tcPr>
          <w:p w14:paraId="1F188B4E" w14:textId="77777777" w:rsidR="00CF425A" w:rsidRDefault="00CF425A" w:rsidP="001D0297">
            <w:pPr>
              <w:rPr>
                <w:rFonts w:ascii="Arial" w:hAnsi="Arial" w:cs="Arial"/>
              </w:rPr>
            </w:pPr>
          </w:p>
        </w:tc>
        <w:tc>
          <w:tcPr>
            <w:tcW w:w="9214" w:type="dxa"/>
            <w:gridSpan w:val="5"/>
          </w:tcPr>
          <w:p w14:paraId="1F188B4F" w14:textId="77777777" w:rsidR="00CF425A" w:rsidRPr="00FF19B4" w:rsidRDefault="00CF425A" w:rsidP="006856F1">
            <w:pPr>
              <w:jc w:val="center"/>
              <w:rPr>
                <w:rFonts w:ascii="Arial" w:hAnsi="Arial" w:cs="Arial"/>
                <w:b/>
                <w:sz w:val="24"/>
                <w:szCs w:val="24"/>
              </w:rPr>
            </w:pPr>
            <w:r w:rsidRPr="00FF19B4">
              <w:rPr>
                <w:rFonts w:ascii="Arial" w:hAnsi="Arial" w:cs="Arial"/>
                <w:b/>
                <w:sz w:val="24"/>
                <w:szCs w:val="24"/>
              </w:rPr>
              <w:t xml:space="preserve">Category of management </w:t>
            </w:r>
            <w:r>
              <w:rPr>
                <w:rFonts w:ascii="Arial" w:hAnsi="Arial" w:cs="Arial"/>
                <w:b/>
                <w:sz w:val="24"/>
                <w:szCs w:val="24"/>
              </w:rPr>
              <w:t>use</w:t>
            </w:r>
            <w:r w:rsidRPr="00FF19B4">
              <w:rPr>
                <w:rFonts w:ascii="Arial" w:hAnsi="Arial" w:cs="Arial"/>
                <w:b/>
                <w:sz w:val="24"/>
                <w:szCs w:val="24"/>
              </w:rPr>
              <w:t xml:space="preserve"> </w:t>
            </w:r>
          </w:p>
        </w:tc>
      </w:tr>
      <w:tr w:rsidR="00D15093" w14:paraId="1F188B57" w14:textId="77777777" w:rsidTr="00597128">
        <w:tc>
          <w:tcPr>
            <w:tcW w:w="1986" w:type="dxa"/>
          </w:tcPr>
          <w:p w14:paraId="1F188B51" w14:textId="77777777" w:rsidR="00D15093" w:rsidRDefault="00D15093" w:rsidP="001D0297">
            <w:pPr>
              <w:rPr>
                <w:rFonts w:ascii="Arial" w:hAnsi="Arial" w:cs="Arial"/>
              </w:rPr>
            </w:pPr>
            <w:bookmarkStart w:id="33" w:name="_Hlk494459244"/>
          </w:p>
        </w:tc>
        <w:tc>
          <w:tcPr>
            <w:tcW w:w="1701" w:type="dxa"/>
          </w:tcPr>
          <w:p w14:paraId="1F188B52" w14:textId="77777777" w:rsidR="00D15093" w:rsidRPr="00FF19B4" w:rsidRDefault="00315ED0" w:rsidP="00315ED0">
            <w:pPr>
              <w:jc w:val="center"/>
              <w:rPr>
                <w:rFonts w:ascii="Arial" w:hAnsi="Arial" w:cs="Arial"/>
              </w:rPr>
            </w:pPr>
            <w:r>
              <w:rPr>
                <w:rFonts w:ascii="Arial" w:hAnsi="Arial" w:cs="Arial"/>
              </w:rPr>
              <w:t>T</w:t>
            </w:r>
            <w:r w:rsidR="00D15093">
              <w:rPr>
                <w:rFonts w:ascii="Arial" w:hAnsi="Arial" w:cs="Arial"/>
              </w:rPr>
              <w:t>actical</w:t>
            </w:r>
          </w:p>
        </w:tc>
        <w:tc>
          <w:tcPr>
            <w:tcW w:w="1984" w:type="dxa"/>
          </w:tcPr>
          <w:p w14:paraId="1F188B53" w14:textId="77777777" w:rsidR="00D15093" w:rsidRPr="00FF19B4" w:rsidRDefault="00315ED0" w:rsidP="00420C01">
            <w:pPr>
              <w:jc w:val="center"/>
              <w:rPr>
                <w:rFonts w:ascii="Arial" w:hAnsi="Arial" w:cs="Arial"/>
              </w:rPr>
            </w:pPr>
            <w:r>
              <w:rPr>
                <w:rFonts w:ascii="Arial" w:hAnsi="Arial" w:cs="Arial"/>
              </w:rPr>
              <w:t>O</w:t>
            </w:r>
            <w:r w:rsidR="00D15093" w:rsidRPr="00FF19B4">
              <w:rPr>
                <w:rFonts w:ascii="Arial" w:hAnsi="Arial" w:cs="Arial"/>
              </w:rPr>
              <w:t>perational</w:t>
            </w:r>
          </w:p>
        </w:tc>
        <w:tc>
          <w:tcPr>
            <w:tcW w:w="1842" w:type="dxa"/>
          </w:tcPr>
          <w:p w14:paraId="1F188B54" w14:textId="77777777" w:rsidR="00D15093" w:rsidRPr="00FF19B4" w:rsidRDefault="00D15093" w:rsidP="00420C01">
            <w:pPr>
              <w:jc w:val="center"/>
              <w:rPr>
                <w:rFonts w:ascii="Arial" w:hAnsi="Arial" w:cs="Arial"/>
              </w:rPr>
            </w:pPr>
            <w:r>
              <w:rPr>
                <w:rFonts w:ascii="Arial" w:hAnsi="Arial" w:cs="Arial"/>
              </w:rPr>
              <w:t>Strategic p</w:t>
            </w:r>
            <w:r w:rsidRPr="00FF19B4">
              <w:rPr>
                <w:rFonts w:ascii="Arial" w:hAnsi="Arial" w:cs="Arial"/>
              </w:rPr>
              <w:t>lanning</w:t>
            </w:r>
          </w:p>
        </w:tc>
        <w:tc>
          <w:tcPr>
            <w:tcW w:w="1702" w:type="dxa"/>
          </w:tcPr>
          <w:p w14:paraId="1F188B55" w14:textId="77777777" w:rsidR="00D15093" w:rsidRPr="00FF19B4" w:rsidRDefault="00D15093" w:rsidP="006856F1">
            <w:pPr>
              <w:jc w:val="center"/>
              <w:rPr>
                <w:rFonts w:ascii="Arial" w:hAnsi="Arial" w:cs="Arial"/>
              </w:rPr>
            </w:pPr>
            <w:r w:rsidRPr="00FF19B4">
              <w:rPr>
                <w:rFonts w:ascii="Arial" w:hAnsi="Arial" w:cs="Arial"/>
              </w:rPr>
              <w:t xml:space="preserve">Quantifying effectiveness </w:t>
            </w:r>
          </w:p>
        </w:tc>
        <w:tc>
          <w:tcPr>
            <w:tcW w:w="1985" w:type="dxa"/>
          </w:tcPr>
          <w:p w14:paraId="1F188B56" w14:textId="77777777" w:rsidR="00D15093" w:rsidRPr="00FF19B4" w:rsidRDefault="00D15093" w:rsidP="00420C01">
            <w:pPr>
              <w:jc w:val="center"/>
              <w:rPr>
                <w:rFonts w:ascii="Arial" w:hAnsi="Arial" w:cs="Arial"/>
              </w:rPr>
            </w:pPr>
            <w:r w:rsidRPr="00FF19B4">
              <w:rPr>
                <w:rFonts w:ascii="Arial" w:hAnsi="Arial" w:cs="Arial"/>
              </w:rPr>
              <w:t>Reporting</w:t>
            </w:r>
          </w:p>
        </w:tc>
      </w:tr>
      <w:bookmarkEnd w:id="33"/>
      <w:tr w:rsidR="00D15093" w14:paraId="1F188B5B" w14:textId="77777777" w:rsidTr="00597128">
        <w:tc>
          <w:tcPr>
            <w:tcW w:w="1986" w:type="dxa"/>
          </w:tcPr>
          <w:p w14:paraId="1F188B58" w14:textId="77777777" w:rsidR="00597128" w:rsidRPr="00234C34" w:rsidRDefault="00266DC3" w:rsidP="00AA357A">
            <w:pPr>
              <w:rPr>
                <w:rFonts w:ascii="Arial" w:hAnsi="Arial" w:cs="Arial"/>
                <w:sz w:val="20"/>
                <w:szCs w:val="20"/>
              </w:rPr>
            </w:pPr>
            <w:r w:rsidRPr="00234C34">
              <w:rPr>
                <w:rFonts w:ascii="Arial" w:hAnsi="Arial" w:cs="Arial"/>
                <w:sz w:val="20"/>
                <w:szCs w:val="20"/>
              </w:rPr>
              <w:t>I</w:t>
            </w:r>
            <w:r w:rsidR="00777788" w:rsidRPr="00234C34">
              <w:rPr>
                <w:rFonts w:ascii="Arial" w:hAnsi="Arial" w:cs="Arial"/>
                <w:sz w:val="20"/>
                <w:szCs w:val="20"/>
              </w:rPr>
              <w:t>nformation</w:t>
            </w:r>
            <w:r w:rsidR="00597128" w:rsidRPr="00234C34">
              <w:rPr>
                <w:rFonts w:ascii="Arial" w:hAnsi="Arial" w:cs="Arial"/>
                <w:sz w:val="20"/>
                <w:szCs w:val="20"/>
              </w:rPr>
              <w:t xml:space="preserve"> </w:t>
            </w:r>
            <w:r w:rsidRPr="00234C34">
              <w:rPr>
                <w:rFonts w:ascii="Arial" w:hAnsi="Arial" w:cs="Arial"/>
                <w:sz w:val="20"/>
                <w:szCs w:val="20"/>
              </w:rPr>
              <w:t>product</w:t>
            </w:r>
            <w:r w:rsidR="00777788" w:rsidRPr="00234C34">
              <w:rPr>
                <w:rFonts w:ascii="Arial" w:hAnsi="Arial" w:cs="Arial"/>
                <w:sz w:val="20"/>
                <w:szCs w:val="20"/>
              </w:rPr>
              <w:t xml:space="preserve"> </w:t>
            </w:r>
          </w:p>
          <w:p w14:paraId="1F188B59" w14:textId="77777777" w:rsidR="00D15093" w:rsidRPr="00420C01" w:rsidRDefault="00777788" w:rsidP="00AA357A">
            <w:pPr>
              <w:rPr>
                <w:rFonts w:ascii="Arial" w:hAnsi="Arial" w:cs="Arial"/>
                <w:i/>
                <w:sz w:val="20"/>
                <w:szCs w:val="20"/>
              </w:rPr>
            </w:pPr>
            <w:r>
              <w:rPr>
                <w:rFonts w:ascii="Arial" w:hAnsi="Arial" w:cs="Arial"/>
                <w:i/>
                <w:sz w:val="20"/>
                <w:szCs w:val="20"/>
              </w:rPr>
              <w:t>(</w:t>
            </w:r>
            <w:r w:rsidRPr="00234C34">
              <w:rPr>
                <w:rFonts w:ascii="Arial" w:hAnsi="Arial" w:cs="Arial"/>
                <w:i/>
                <w:sz w:val="20"/>
                <w:szCs w:val="20"/>
              </w:rPr>
              <w:t>DPSIR category</w:t>
            </w:r>
            <w:r>
              <w:rPr>
                <w:rFonts w:ascii="Arial" w:hAnsi="Arial" w:cs="Arial"/>
                <w:i/>
                <w:sz w:val="20"/>
                <w:szCs w:val="20"/>
              </w:rPr>
              <w:t>)</w:t>
            </w:r>
          </w:p>
        </w:tc>
        <w:tc>
          <w:tcPr>
            <w:tcW w:w="9214" w:type="dxa"/>
            <w:gridSpan w:val="5"/>
          </w:tcPr>
          <w:p w14:paraId="1F188B5A" w14:textId="77777777" w:rsidR="00D15093" w:rsidRPr="00420C01" w:rsidRDefault="00D15093" w:rsidP="00154556">
            <w:pPr>
              <w:spacing w:before="240"/>
              <w:jc w:val="center"/>
              <w:rPr>
                <w:rFonts w:ascii="Arial" w:hAnsi="Arial" w:cs="Arial"/>
                <w:b/>
              </w:rPr>
            </w:pPr>
            <w:r w:rsidRPr="00420C01">
              <w:rPr>
                <w:rFonts w:ascii="Arial" w:hAnsi="Arial" w:cs="Arial"/>
                <w:b/>
              </w:rPr>
              <w:t xml:space="preserve">How information will be used </w:t>
            </w:r>
          </w:p>
        </w:tc>
      </w:tr>
      <w:tr w:rsidR="00D15093" w14:paraId="1F188B64" w14:textId="77777777" w:rsidTr="00597128">
        <w:tc>
          <w:tcPr>
            <w:tcW w:w="1986" w:type="dxa"/>
          </w:tcPr>
          <w:p w14:paraId="1F188B5C" w14:textId="77777777" w:rsidR="00D15093" w:rsidRDefault="00D15093" w:rsidP="001D0297">
            <w:pPr>
              <w:rPr>
                <w:rFonts w:ascii="Arial" w:hAnsi="Arial" w:cs="Arial"/>
                <w:sz w:val="20"/>
                <w:szCs w:val="20"/>
              </w:rPr>
            </w:pPr>
            <w:r w:rsidRPr="00FF19B4">
              <w:rPr>
                <w:rFonts w:ascii="Arial" w:hAnsi="Arial" w:cs="Arial"/>
                <w:sz w:val="20"/>
                <w:szCs w:val="20"/>
              </w:rPr>
              <w:t>Map threats to the Great Barrier Reef</w:t>
            </w:r>
          </w:p>
          <w:p w14:paraId="1F188B5D" w14:textId="77777777" w:rsidR="00597128" w:rsidRDefault="00597128" w:rsidP="001D0297">
            <w:pPr>
              <w:rPr>
                <w:rFonts w:ascii="Arial" w:hAnsi="Arial" w:cs="Arial"/>
                <w:sz w:val="20"/>
                <w:szCs w:val="20"/>
              </w:rPr>
            </w:pPr>
          </w:p>
          <w:p w14:paraId="1F188B5E" w14:textId="634AEF39" w:rsidR="00863CF7" w:rsidRPr="00FF19B4" w:rsidRDefault="00863CF7" w:rsidP="003815CF">
            <w:pPr>
              <w:rPr>
                <w:rFonts w:ascii="Arial" w:hAnsi="Arial" w:cs="Arial"/>
                <w:sz w:val="20"/>
                <w:szCs w:val="20"/>
              </w:rPr>
            </w:pPr>
            <w:r>
              <w:rPr>
                <w:rFonts w:ascii="Arial" w:hAnsi="Arial" w:cs="Arial"/>
                <w:sz w:val="20"/>
                <w:szCs w:val="20"/>
              </w:rPr>
              <w:t>(</w:t>
            </w:r>
            <w:r w:rsidRPr="00597128">
              <w:rPr>
                <w:rFonts w:ascii="Arial" w:hAnsi="Arial" w:cs="Arial"/>
                <w:i/>
                <w:sz w:val="20"/>
                <w:szCs w:val="20"/>
              </w:rPr>
              <w:t>Pressures</w:t>
            </w:r>
            <w:r>
              <w:rPr>
                <w:rFonts w:ascii="Arial" w:hAnsi="Arial" w:cs="Arial"/>
                <w:sz w:val="20"/>
                <w:szCs w:val="20"/>
              </w:rPr>
              <w:t>)</w:t>
            </w:r>
          </w:p>
        </w:tc>
        <w:tc>
          <w:tcPr>
            <w:tcW w:w="1701" w:type="dxa"/>
          </w:tcPr>
          <w:p w14:paraId="1F188B5F" w14:textId="77777777" w:rsidR="00D15093" w:rsidRPr="00FF19B4" w:rsidRDefault="005F6AB6" w:rsidP="00BF6301">
            <w:pPr>
              <w:rPr>
                <w:rFonts w:ascii="Arial" w:hAnsi="Arial" w:cs="Arial"/>
                <w:sz w:val="20"/>
                <w:szCs w:val="20"/>
              </w:rPr>
            </w:pPr>
            <w:r>
              <w:rPr>
                <w:rFonts w:ascii="Arial" w:hAnsi="Arial" w:cs="Arial"/>
                <w:sz w:val="20"/>
                <w:szCs w:val="20"/>
              </w:rPr>
              <w:t>Prioritise response to acute threats based on current and future risks</w:t>
            </w:r>
          </w:p>
        </w:tc>
        <w:tc>
          <w:tcPr>
            <w:tcW w:w="1984" w:type="dxa"/>
          </w:tcPr>
          <w:p w14:paraId="1F188B60" w14:textId="77777777" w:rsidR="00D15093" w:rsidRPr="00FF19B4" w:rsidRDefault="00D15093" w:rsidP="00BF6301">
            <w:pPr>
              <w:rPr>
                <w:rFonts w:ascii="Arial" w:hAnsi="Arial" w:cs="Arial"/>
                <w:sz w:val="20"/>
                <w:szCs w:val="20"/>
              </w:rPr>
            </w:pPr>
            <w:r w:rsidRPr="00FF19B4">
              <w:rPr>
                <w:rFonts w:ascii="Arial" w:hAnsi="Arial" w:cs="Arial"/>
                <w:sz w:val="20"/>
                <w:szCs w:val="20"/>
              </w:rPr>
              <w:t>Identify locations w</w:t>
            </w:r>
            <w:r>
              <w:rPr>
                <w:rFonts w:ascii="Arial" w:hAnsi="Arial" w:cs="Arial"/>
                <w:sz w:val="20"/>
                <w:szCs w:val="20"/>
              </w:rPr>
              <w:t>h</w:t>
            </w:r>
            <w:r w:rsidRPr="00FF19B4">
              <w:rPr>
                <w:rFonts w:ascii="Arial" w:hAnsi="Arial" w:cs="Arial"/>
                <w:sz w:val="20"/>
                <w:szCs w:val="20"/>
              </w:rPr>
              <w:t>ere cumulative pressures may require a different</w:t>
            </w:r>
            <w:r>
              <w:rPr>
                <w:rFonts w:ascii="Arial" w:hAnsi="Arial" w:cs="Arial"/>
                <w:sz w:val="20"/>
                <w:szCs w:val="20"/>
              </w:rPr>
              <w:t xml:space="preserve"> management approach</w:t>
            </w:r>
            <w:r w:rsidRPr="00FF19B4">
              <w:rPr>
                <w:rFonts w:ascii="Arial" w:hAnsi="Arial" w:cs="Arial"/>
                <w:sz w:val="20"/>
                <w:szCs w:val="20"/>
              </w:rPr>
              <w:t xml:space="preserve"> </w:t>
            </w:r>
          </w:p>
        </w:tc>
        <w:tc>
          <w:tcPr>
            <w:tcW w:w="1842" w:type="dxa"/>
          </w:tcPr>
          <w:p w14:paraId="1F188B61" w14:textId="77777777" w:rsidR="00D15093" w:rsidRPr="00FF19B4" w:rsidRDefault="00D15093" w:rsidP="00AC016D">
            <w:pPr>
              <w:rPr>
                <w:rFonts w:ascii="Arial" w:hAnsi="Arial" w:cs="Arial"/>
                <w:sz w:val="20"/>
                <w:szCs w:val="20"/>
              </w:rPr>
            </w:pPr>
            <w:r w:rsidRPr="00FF19B4">
              <w:rPr>
                <w:rFonts w:ascii="Arial" w:hAnsi="Arial" w:cs="Arial"/>
                <w:sz w:val="20"/>
                <w:szCs w:val="20"/>
              </w:rPr>
              <w:t xml:space="preserve">Identify and prioritise areas for management actions based on risk of future disturbance (protection and recovery actions) </w:t>
            </w:r>
          </w:p>
        </w:tc>
        <w:tc>
          <w:tcPr>
            <w:tcW w:w="1702" w:type="dxa"/>
          </w:tcPr>
          <w:p w14:paraId="1F188B62" w14:textId="77777777" w:rsidR="00D15093" w:rsidRPr="00FF19B4" w:rsidRDefault="00D15093" w:rsidP="002F72EB">
            <w:pPr>
              <w:rPr>
                <w:rFonts w:ascii="Arial" w:hAnsi="Arial" w:cs="Arial"/>
                <w:sz w:val="20"/>
                <w:szCs w:val="20"/>
              </w:rPr>
            </w:pPr>
            <w:r w:rsidRPr="00FF19B4">
              <w:rPr>
                <w:rFonts w:ascii="Arial" w:hAnsi="Arial" w:cs="Arial"/>
                <w:sz w:val="20"/>
                <w:szCs w:val="20"/>
              </w:rPr>
              <w:t>Identify if management actions are reducing extent or severity of threat to specific habitats and ecosystems</w:t>
            </w:r>
          </w:p>
        </w:tc>
        <w:tc>
          <w:tcPr>
            <w:tcW w:w="1985" w:type="dxa"/>
          </w:tcPr>
          <w:p w14:paraId="1F188B63" w14:textId="463F1AB7" w:rsidR="00D15093" w:rsidRPr="00FF19B4" w:rsidRDefault="00D15093" w:rsidP="00246B9A">
            <w:pPr>
              <w:rPr>
                <w:rFonts w:ascii="Arial" w:hAnsi="Arial" w:cs="Arial"/>
                <w:sz w:val="20"/>
                <w:szCs w:val="20"/>
              </w:rPr>
            </w:pPr>
            <w:r w:rsidRPr="00FF19B4">
              <w:rPr>
                <w:rFonts w:ascii="Arial" w:hAnsi="Arial" w:cs="Arial"/>
                <w:sz w:val="20"/>
                <w:szCs w:val="20"/>
              </w:rPr>
              <w:t xml:space="preserve">Communicate with stakeholders and community on the different threats and how </w:t>
            </w:r>
            <w:r>
              <w:rPr>
                <w:rFonts w:ascii="Arial" w:hAnsi="Arial" w:cs="Arial"/>
                <w:sz w:val="20"/>
                <w:szCs w:val="20"/>
              </w:rPr>
              <w:t>they are being reduced</w:t>
            </w:r>
          </w:p>
        </w:tc>
      </w:tr>
      <w:tr w:rsidR="00D15093" w14:paraId="1F188B6D" w14:textId="77777777" w:rsidTr="00597128">
        <w:tc>
          <w:tcPr>
            <w:tcW w:w="1986" w:type="dxa"/>
          </w:tcPr>
          <w:p w14:paraId="1F188B65" w14:textId="77777777" w:rsidR="00D15093" w:rsidRDefault="00D15093" w:rsidP="001D0297">
            <w:pPr>
              <w:rPr>
                <w:rFonts w:ascii="Arial" w:hAnsi="Arial" w:cs="Arial"/>
                <w:sz w:val="20"/>
                <w:szCs w:val="20"/>
              </w:rPr>
            </w:pPr>
            <w:r w:rsidRPr="00FF19B4">
              <w:rPr>
                <w:rFonts w:ascii="Arial" w:hAnsi="Arial" w:cs="Arial"/>
                <w:sz w:val="20"/>
                <w:szCs w:val="20"/>
              </w:rPr>
              <w:t xml:space="preserve">Map physical </w:t>
            </w:r>
            <w:r>
              <w:rPr>
                <w:rFonts w:ascii="Arial" w:hAnsi="Arial" w:cs="Arial"/>
                <w:sz w:val="20"/>
                <w:szCs w:val="20"/>
              </w:rPr>
              <w:t xml:space="preserve">and ecological </w:t>
            </w:r>
            <w:r w:rsidRPr="00FF19B4">
              <w:rPr>
                <w:rFonts w:ascii="Arial" w:hAnsi="Arial" w:cs="Arial"/>
                <w:sz w:val="20"/>
                <w:szCs w:val="20"/>
              </w:rPr>
              <w:t>attributes</w:t>
            </w:r>
          </w:p>
          <w:p w14:paraId="1F188B66" w14:textId="77777777" w:rsidR="00597128" w:rsidRDefault="00597128" w:rsidP="001D0297">
            <w:pPr>
              <w:rPr>
                <w:rFonts w:ascii="Arial" w:hAnsi="Arial" w:cs="Arial"/>
                <w:sz w:val="20"/>
                <w:szCs w:val="20"/>
              </w:rPr>
            </w:pPr>
          </w:p>
          <w:p w14:paraId="1F188B67" w14:textId="6571F68C" w:rsidR="00863CF7" w:rsidRPr="00FF19B4" w:rsidRDefault="00863CF7" w:rsidP="001D0297">
            <w:pPr>
              <w:rPr>
                <w:rFonts w:ascii="Arial" w:hAnsi="Arial" w:cs="Arial"/>
                <w:sz w:val="20"/>
                <w:szCs w:val="20"/>
              </w:rPr>
            </w:pPr>
            <w:r>
              <w:rPr>
                <w:rFonts w:ascii="Arial" w:hAnsi="Arial" w:cs="Arial"/>
                <w:sz w:val="20"/>
                <w:szCs w:val="20"/>
              </w:rPr>
              <w:t>(</w:t>
            </w:r>
            <w:r w:rsidRPr="00597128">
              <w:rPr>
                <w:rFonts w:ascii="Arial" w:hAnsi="Arial" w:cs="Arial"/>
                <w:i/>
                <w:sz w:val="20"/>
                <w:szCs w:val="20"/>
              </w:rPr>
              <w:t>State</w:t>
            </w:r>
            <w:r>
              <w:rPr>
                <w:rFonts w:ascii="Arial" w:hAnsi="Arial" w:cs="Arial"/>
                <w:sz w:val="20"/>
                <w:szCs w:val="20"/>
              </w:rPr>
              <w:t>)</w:t>
            </w:r>
          </w:p>
        </w:tc>
        <w:tc>
          <w:tcPr>
            <w:tcW w:w="1701" w:type="dxa"/>
          </w:tcPr>
          <w:p w14:paraId="1F188B68" w14:textId="77777777" w:rsidR="00D15093" w:rsidRPr="00FF19B4" w:rsidRDefault="005F6AB6" w:rsidP="005F6AB6">
            <w:pPr>
              <w:rPr>
                <w:rFonts w:ascii="Arial" w:hAnsi="Arial" w:cs="Arial"/>
                <w:sz w:val="20"/>
                <w:szCs w:val="20"/>
              </w:rPr>
            </w:pPr>
            <w:r>
              <w:rPr>
                <w:rFonts w:ascii="Arial" w:hAnsi="Arial" w:cs="Arial"/>
                <w:sz w:val="20"/>
                <w:szCs w:val="20"/>
              </w:rPr>
              <w:t>Identify attributes that may require protection or assistance to recover</w:t>
            </w:r>
          </w:p>
        </w:tc>
        <w:tc>
          <w:tcPr>
            <w:tcW w:w="1984" w:type="dxa"/>
          </w:tcPr>
          <w:p w14:paraId="1F188B69" w14:textId="77777777" w:rsidR="00D15093" w:rsidRPr="00FF19B4" w:rsidRDefault="00D15093" w:rsidP="00246B9A">
            <w:pPr>
              <w:rPr>
                <w:rFonts w:ascii="Arial" w:hAnsi="Arial" w:cs="Arial"/>
                <w:sz w:val="20"/>
                <w:szCs w:val="20"/>
              </w:rPr>
            </w:pPr>
            <w:r w:rsidRPr="00FF19B4">
              <w:rPr>
                <w:rFonts w:ascii="Arial" w:hAnsi="Arial" w:cs="Arial"/>
                <w:sz w:val="20"/>
                <w:szCs w:val="20"/>
              </w:rPr>
              <w:t xml:space="preserve">Identify habitats at risk from proposed actions (e.g. permit </w:t>
            </w:r>
            <w:r>
              <w:rPr>
                <w:rFonts w:ascii="Arial" w:hAnsi="Arial" w:cs="Arial"/>
                <w:sz w:val="20"/>
                <w:szCs w:val="20"/>
              </w:rPr>
              <w:t>assessment</w:t>
            </w:r>
            <w:r w:rsidRPr="00FF19B4">
              <w:rPr>
                <w:rFonts w:ascii="Arial" w:hAnsi="Arial" w:cs="Arial"/>
                <w:sz w:val="20"/>
                <w:szCs w:val="20"/>
              </w:rPr>
              <w:t xml:space="preserve">) </w:t>
            </w:r>
          </w:p>
        </w:tc>
        <w:tc>
          <w:tcPr>
            <w:tcW w:w="1842" w:type="dxa"/>
          </w:tcPr>
          <w:p w14:paraId="1F188B6A" w14:textId="77777777" w:rsidR="00D15093" w:rsidRPr="00FF19B4" w:rsidRDefault="00D15093" w:rsidP="002E4444">
            <w:pPr>
              <w:rPr>
                <w:rFonts w:ascii="Arial" w:hAnsi="Arial" w:cs="Arial"/>
                <w:sz w:val="20"/>
                <w:szCs w:val="20"/>
              </w:rPr>
            </w:pPr>
            <w:r w:rsidRPr="00FF19B4">
              <w:rPr>
                <w:rFonts w:ascii="Arial" w:hAnsi="Arial" w:cs="Arial"/>
                <w:sz w:val="20"/>
                <w:szCs w:val="20"/>
              </w:rPr>
              <w:t>Understand the extent and va</w:t>
            </w:r>
            <w:r w:rsidR="00234C34">
              <w:rPr>
                <w:rFonts w:ascii="Arial" w:hAnsi="Arial" w:cs="Arial"/>
                <w:sz w:val="20"/>
                <w:szCs w:val="20"/>
              </w:rPr>
              <w:t>riety of natural capital within the Reef</w:t>
            </w:r>
          </w:p>
        </w:tc>
        <w:tc>
          <w:tcPr>
            <w:tcW w:w="1702" w:type="dxa"/>
          </w:tcPr>
          <w:p w14:paraId="1F188B6B" w14:textId="77777777" w:rsidR="00D15093" w:rsidRPr="00FF19B4" w:rsidRDefault="00D15093" w:rsidP="00DF5C99">
            <w:pPr>
              <w:rPr>
                <w:rFonts w:ascii="Arial" w:hAnsi="Arial" w:cs="Arial"/>
                <w:sz w:val="20"/>
                <w:szCs w:val="20"/>
              </w:rPr>
            </w:pPr>
            <w:r w:rsidRPr="00FF19B4">
              <w:rPr>
                <w:rFonts w:ascii="Arial" w:hAnsi="Arial" w:cs="Arial"/>
                <w:sz w:val="20"/>
                <w:szCs w:val="20"/>
              </w:rPr>
              <w:t>Prioritise where to take actions as well as the impact of an action on a region/location</w:t>
            </w:r>
          </w:p>
        </w:tc>
        <w:tc>
          <w:tcPr>
            <w:tcW w:w="1985" w:type="dxa"/>
          </w:tcPr>
          <w:p w14:paraId="1F188B6C" w14:textId="2393201D" w:rsidR="00D15093" w:rsidRPr="00FF19B4" w:rsidRDefault="00D15093" w:rsidP="002E4444">
            <w:pPr>
              <w:rPr>
                <w:rFonts w:ascii="Arial" w:hAnsi="Arial" w:cs="Arial"/>
                <w:sz w:val="20"/>
                <w:szCs w:val="20"/>
              </w:rPr>
            </w:pPr>
            <w:r w:rsidRPr="00FF19B4">
              <w:rPr>
                <w:rFonts w:ascii="Arial" w:hAnsi="Arial" w:cs="Arial"/>
                <w:sz w:val="20"/>
                <w:szCs w:val="20"/>
              </w:rPr>
              <w:t>Maps engage stakeholders and provide the basis for reporting both condi</w:t>
            </w:r>
            <w:r w:rsidR="00C77EAA">
              <w:rPr>
                <w:rFonts w:ascii="Arial" w:hAnsi="Arial" w:cs="Arial"/>
                <w:sz w:val="20"/>
                <w:szCs w:val="20"/>
              </w:rPr>
              <w:t>tion and the impact of actions</w:t>
            </w:r>
          </w:p>
        </w:tc>
      </w:tr>
      <w:tr w:rsidR="00D15093" w14:paraId="1F188B76" w14:textId="77777777" w:rsidTr="00597128">
        <w:tc>
          <w:tcPr>
            <w:tcW w:w="1986" w:type="dxa"/>
          </w:tcPr>
          <w:p w14:paraId="1F188B6E" w14:textId="1DA3B556" w:rsidR="00D15093" w:rsidRDefault="00D15093" w:rsidP="002346E7">
            <w:pPr>
              <w:rPr>
                <w:rFonts w:ascii="Arial" w:hAnsi="Arial" w:cs="Arial"/>
                <w:sz w:val="20"/>
                <w:szCs w:val="20"/>
              </w:rPr>
            </w:pPr>
            <w:r w:rsidRPr="00FF19B4">
              <w:rPr>
                <w:rFonts w:ascii="Arial" w:hAnsi="Arial" w:cs="Arial"/>
                <w:sz w:val="20"/>
                <w:szCs w:val="20"/>
              </w:rPr>
              <w:t xml:space="preserve">Map </w:t>
            </w:r>
            <w:r w:rsidR="005B04C5">
              <w:rPr>
                <w:rFonts w:ascii="Arial" w:hAnsi="Arial" w:cs="Arial"/>
                <w:sz w:val="20"/>
                <w:szCs w:val="20"/>
              </w:rPr>
              <w:t>I</w:t>
            </w:r>
            <w:r w:rsidRPr="00FF19B4">
              <w:rPr>
                <w:rFonts w:ascii="Arial" w:hAnsi="Arial" w:cs="Arial"/>
                <w:sz w:val="20"/>
                <w:szCs w:val="20"/>
              </w:rPr>
              <w:t xml:space="preserve">ndigenous </w:t>
            </w:r>
            <w:r w:rsidR="002346E7">
              <w:rPr>
                <w:rFonts w:ascii="Arial" w:hAnsi="Arial" w:cs="Arial"/>
                <w:sz w:val="20"/>
                <w:szCs w:val="20"/>
              </w:rPr>
              <w:t>heritage</w:t>
            </w:r>
          </w:p>
          <w:p w14:paraId="1F188B6F" w14:textId="77777777" w:rsidR="00597128" w:rsidRDefault="00597128" w:rsidP="002346E7">
            <w:pPr>
              <w:rPr>
                <w:rFonts w:ascii="Arial" w:hAnsi="Arial" w:cs="Arial"/>
                <w:sz w:val="20"/>
                <w:szCs w:val="20"/>
              </w:rPr>
            </w:pPr>
          </w:p>
          <w:p w14:paraId="1F188B70" w14:textId="71B04829" w:rsidR="00863CF7" w:rsidRPr="00FF19B4" w:rsidRDefault="00863CF7">
            <w:pPr>
              <w:rPr>
                <w:rFonts w:ascii="Arial" w:hAnsi="Arial" w:cs="Arial"/>
                <w:sz w:val="20"/>
                <w:szCs w:val="20"/>
              </w:rPr>
            </w:pPr>
            <w:r>
              <w:rPr>
                <w:rFonts w:ascii="Arial" w:hAnsi="Arial" w:cs="Arial"/>
                <w:sz w:val="20"/>
                <w:szCs w:val="20"/>
              </w:rPr>
              <w:t>(</w:t>
            </w:r>
            <w:r w:rsidRPr="00597128">
              <w:rPr>
                <w:rFonts w:ascii="Arial" w:hAnsi="Arial" w:cs="Arial"/>
                <w:i/>
                <w:sz w:val="20"/>
                <w:szCs w:val="20"/>
              </w:rPr>
              <w:t xml:space="preserve">State </w:t>
            </w:r>
            <w:r w:rsidR="002E2BCF">
              <w:rPr>
                <w:rFonts w:ascii="Arial" w:hAnsi="Arial" w:cs="Arial"/>
                <w:sz w:val="20"/>
                <w:szCs w:val="20"/>
              </w:rPr>
              <w:t>and</w:t>
            </w:r>
            <w:r w:rsidR="002E2BCF" w:rsidRPr="00597128">
              <w:rPr>
                <w:rFonts w:ascii="Arial" w:hAnsi="Arial" w:cs="Arial"/>
                <w:i/>
                <w:sz w:val="20"/>
                <w:szCs w:val="20"/>
              </w:rPr>
              <w:t xml:space="preserve"> </w:t>
            </w:r>
            <w:r w:rsidRPr="00597128">
              <w:rPr>
                <w:rFonts w:ascii="Arial" w:hAnsi="Arial" w:cs="Arial"/>
                <w:i/>
                <w:sz w:val="20"/>
                <w:szCs w:val="20"/>
              </w:rPr>
              <w:t>Impact</w:t>
            </w:r>
            <w:r>
              <w:rPr>
                <w:rFonts w:ascii="Arial" w:hAnsi="Arial" w:cs="Arial"/>
                <w:sz w:val="20"/>
                <w:szCs w:val="20"/>
              </w:rPr>
              <w:t>)</w:t>
            </w:r>
          </w:p>
        </w:tc>
        <w:tc>
          <w:tcPr>
            <w:tcW w:w="1701" w:type="dxa"/>
          </w:tcPr>
          <w:p w14:paraId="1F188B71" w14:textId="77777777" w:rsidR="00D15093" w:rsidRPr="00FF19B4" w:rsidRDefault="005F6AB6" w:rsidP="00C51EF6">
            <w:pPr>
              <w:rPr>
                <w:rFonts w:ascii="Arial" w:hAnsi="Arial" w:cs="Arial"/>
                <w:sz w:val="20"/>
                <w:szCs w:val="20"/>
              </w:rPr>
            </w:pPr>
            <w:r>
              <w:rPr>
                <w:rFonts w:ascii="Arial" w:hAnsi="Arial" w:cs="Arial"/>
                <w:sz w:val="20"/>
                <w:szCs w:val="20"/>
              </w:rPr>
              <w:t xml:space="preserve">Be </w:t>
            </w:r>
            <w:r w:rsidR="00C51EF6">
              <w:rPr>
                <w:rFonts w:ascii="Arial" w:hAnsi="Arial" w:cs="Arial"/>
                <w:sz w:val="20"/>
                <w:szCs w:val="20"/>
              </w:rPr>
              <w:t>aware</w:t>
            </w:r>
            <w:r>
              <w:rPr>
                <w:rFonts w:ascii="Arial" w:hAnsi="Arial" w:cs="Arial"/>
                <w:sz w:val="20"/>
                <w:szCs w:val="20"/>
              </w:rPr>
              <w:t xml:space="preserve"> of lo</w:t>
            </w:r>
            <w:r w:rsidR="00C51EF6">
              <w:rPr>
                <w:rFonts w:ascii="Arial" w:hAnsi="Arial" w:cs="Arial"/>
                <w:sz w:val="20"/>
                <w:szCs w:val="20"/>
              </w:rPr>
              <w:t>c</w:t>
            </w:r>
            <w:r>
              <w:rPr>
                <w:rFonts w:ascii="Arial" w:hAnsi="Arial" w:cs="Arial"/>
                <w:sz w:val="20"/>
                <w:szCs w:val="20"/>
              </w:rPr>
              <w:t>ation</w:t>
            </w:r>
            <w:r w:rsidR="00C51EF6">
              <w:rPr>
                <w:rFonts w:ascii="Arial" w:hAnsi="Arial" w:cs="Arial"/>
                <w:sz w:val="20"/>
                <w:szCs w:val="20"/>
              </w:rPr>
              <w:t>s with cultural value so that appropriate care is taken during response to acute threats</w:t>
            </w:r>
          </w:p>
        </w:tc>
        <w:tc>
          <w:tcPr>
            <w:tcW w:w="1984" w:type="dxa"/>
          </w:tcPr>
          <w:p w14:paraId="1F188B72" w14:textId="77777777" w:rsidR="00D15093" w:rsidRPr="00FF19B4" w:rsidRDefault="00D15093" w:rsidP="00AA357A">
            <w:pPr>
              <w:rPr>
                <w:rFonts w:ascii="Arial" w:hAnsi="Arial" w:cs="Arial"/>
                <w:sz w:val="20"/>
                <w:szCs w:val="20"/>
              </w:rPr>
            </w:pPr>
            <w:r w:rsidRPr="00FF19B4">
              <w:rPr>
                <w:rFonts w:ascii="Arial" w:hAnsi="Arial" w:cs="Arial"/>
                <w:sz w:val="20"/>
                <w:szCs w:val="20"/>
              </w:rPr>
              <w:t>Identify cultural heritage values that may be impacted by a proposed action</w:t>
            </w:r>
          </w:p>
        </w:tc>
        <w:tc>
          <w:tcPr>
            <w:tcW w:w="1842" w:type="dxa"/>
          </w:tcPr>
          <w:p w14:paraId="1F188B73" w14:textId="12CD4D8D" w:rsidR="00D15093" w:rsidRPr="00FF19B4" w:rsidRDefault="00D15093" w:rsidP="006856F1">
            <w:pPr>
              <w:rPr>
                <w:rFonts w:ascii="Arial" w:hAnsi="Arial" w:cs="Arial"/>
                <w:sz w:val="20"/>
                <w:szCs w:val="20"/>
              </w:rPr>
            </w:pPr>
            <w:r w:rsidRPr="00FF19B4">
              <w:rPr>
                <w:rFonts w:ascii="Arial" w:hAnsi="Arial" w:cs="Arial"/>
                <w:sz w:val="20"/>
                <w:szCs w:val="20"/>
              </w:rPr>
              <w:t>Understand the extent and variety of cultura</w:t>
            </w:r>
            <w:r w:rsidR="00234C34">
              <w:rPr>
                <w:rFonts w:ascii="Arial" w:hAnsi="Arial" w:cs="Arial"/>
                <w:sz w:val="20"/>
                <w:szCs w:val="20"/>
              </w:rPr>
              <w:t>l heritage values within the Reef</w:t>
            </w:r>
            <w:r w:rsidRPr="00FF19B4">
              <w:rPr>
                <w:rFonts w:ascii="Arial" w:hAnsi="Arial" w:cs="Arial"/>
                <w:sz w:val="20"/>
                <w:szCs w:val="20"/>
              </w:rPr>
              <w:t xml:space="preserve">, </w:t>
            </w:r>
            <w:r w:rsidR="00DB0A04">
              <w:rPr>
                <w:rFonts w:ascii="Arial" w:hAnsi="Arial" w:cs="Arial"/>
                <w:sz w:val="20"/>
                <w:szCs w:val="20"/>
              </w:rPr>
              <w:t>and</w:t>
            </w:r>
            <w:r w:rsidRPr="00FF19B4">
              <w:rPr>
                <w:rFonts w:ascii="Arial" w:hAnsi="Arial" w:cs="Arial"/>
                <w:sz w:val="20"/>
                <w:szCs w:val="20"/>
              </w:rPr>
              <w:t xml:space="preserve"> reduce impact from adjacent actions</w:t>
            </w:r>
          </w:p>
        </w:tc>
        <w:tc>
          <w:tcPr>
            <w:tcW w:w="1702" w:type="dxa"/>
          </w:tcPr>
          <w:p w14:paraId="1F188B74" w14:textId="77777777" w:rsidR="00D15093" w:rsidRPr="00FF19B4" w:rsidRDefault="00D15093" w:rsidP="006856F1">
            <w:pPr>
              <w:rPr>
                <w:rFonts w:ascii="Arial" w:hAnsi="Arial" w:cs="Arial"/>
                <w:sz w:val="20"/>
                <w:szCs w:val="20"/>
              </w:rPr>
            </w:pPr>
            <w:r w:rsidRPr="00FF19B4">
              <w:rPr>
                <w:rFonts w:ascii="Arial" w:hAnsi="Arial" w:cs="Arial"/>
                <w:sz w:val="20"/>
                <w:szCs w:val="20"/>
              </w:rPr>
              <w:t>Show locations where actions are being undertaken to protect cultural values</w:t>
            </w:r>
          </w:p>
        </w:tc>
        <w:tc>
          <w:tcPr>
            <w:tcW w:w="1985" w:type="dxa"/>
          </w:tcPr>
          <w:p w14:paraId="1F188B75" w14:textId="4341E5B8" w:rsidR="00D15093" w:rsidRPr="00FF19B4" w:rsidRDefault="00D15093" w:rsidP="006C19FB">
            <w:pPr>
              <w:rPr>
                <w:rFonts w:ascii="Arial" w:hAnsi="Arial" w:cs="Arial"/>
                <w:sz w:val="20"/>
                <w:szCs w:val="20"/>
              </w:rPr>
            </w:pPr>
            <w:r w:rsidRPr="00FF19B4">
              <w:rPr>
                <w:rFonts w:ascii="Arial" w:hAnsi="Arial" w:cs="Arial"/>
                <w:sz w:val="20"/>
                <w:szCs w:val="20"/>
              </w:rPr>
              <w:t xml:space="preserve">Integration of </w:t>
            </w:r>
            <w:r w:rsidR="005B04C5">
              <w:rPr>
                <w:rFonts w:ascii="Arial" w:hAnsi="Arial" w:cs="Arial"/>
                <w:sz w:val="20"/>
                <w:szCs w:val="20"/>
              </w:rPr>
              <w:t>I</w:t>
            </w:r>
            <w:r w:rsidR="006C19FB">
              <w:rPr>
                <w:rFonts w:ascii="Arial" w:hAnsi="Arial" w:cs="Arial"/>
                <w:sz w:val="20"/>
                <w:szCs w:val="20"/>
              </w:rPr>
              <w:t>ndigenous</w:t>
            </w:r>
            <w:r w:rsidRPr="00FF19B4">
              <w:rPr>
                <w:rFonts w:ascii="Arial" w:hAnsi="Arial" w:cs="Arial"/>
                <w:sz w:val="20"/>
                <w:szCs w:val="20"/>
              </w:rPr>
              <w:t xml:space="preserve"> heritage </w:t>
            </w:r>
            <w:r w:rsidR="006C19FB" w:rsidRPr="00FF19B4">
              <w:rPr>
                <w:rFonts w:ascii="Arial" w:hAnsi="Arial" w:cs="Arial"/>
                <w:sz w:val="20"/>
                <w:szCs w:val="20"/>
              </w:rPr>
              <w:t xml:space="preserve">reporting </w:t>
            </w:r>
            <w:r w:rsidRPr="00FF19B4">
              <w:rPr>
                <w:rFonts w:ascii="Arial" w:hAnsi="Arial" w:cs="Arial"/>
                <w:sz w:val="20"/>
                <w:szCs w:val="20"/>
              </w:rPr>
              <w:t xml:space="preserve">with other values </w:t>
            </w:r>
            <w:r w:rsidR="006C19FB">
              <w:rPr>
                <w:rFonts w:ascii="Arial" w:hAnsi="Arial" w:cs="Arial"/>
                <w:sz w:val="20"/>
                <w:szCs w:val="20"/>
              </w:rPr>
              <w:t>will</w:t>
            </w:r>
            <w:r w:rsidRPr="00FF19B4">
              <w:rPr>
                <w:rFonts w:ascii="Arial" w:hAnsi="Arial" w:cs="Arial"/>
                <w:sz w:val="20"/>
                <w:szCs w:val="20"/>
              </w:rPr>
              <w:t xml:space="preserve"> enrich </w:t>
            </w:r>
            <w:r w:rsidR="006C19FB">
              <w:rPr>
                <w:rFonts w:ascii="Arial" w:hAnsi="Arial" w:cs="Arial"/>
                <w:sz w:val="20"/>
                <w:szCs w:val="20"/>
              </w:rPr>
              <w:t xml:space="preserve">education, appreciation, </w:t>
            </w:r>
            <w:r w:rsidR="003F307A" w:rsidRPr="00FF19B4">
              <w:rPr>
                <w:rFonts w:ascii="Arial" w:hAnsi="Arial" w:cs="Arial"/>
                <w:sz w:val="20"/>
                <w:szCs w:val="20"/>
              </w:rPr>
              <w:t xml:space="preserve">stewardship </w:t>
            </w:r>
            <w:r w:rsidR="00DB0A04">
              <w:rPr>
                <w:rFonts w:ascii="Arial" w:hAnsi="Arial" w:cs="Arial"/>
                <w:sz w:val="20"/>
                <w:szCs w:val="20"/>
              </w:rPr>
              <w:t>and</w:t>
            </w:r>
            <w:r w:rsidR="003F307A">
              <w:rPr>
                <w:rFonts w:ascii="Arial" w:hAnsi="Arial" w:cs="Arial"/>
                <w:sz w:val="20"/>
                <w:szCs w:val="20"/>
              </w:rPr>
              <w:t xml:space="preserve"> economic aspects</w:t>
            </w:r>
          </w:p>
        </w:tc>
      </w:tr>
      <w:tr w:rsidR="00D15093" w14:paraId="1F188B7F" w14:textId="77777777" w:rsidTr="00597128">
        <w:tc>
          <w:tcPr>
            <w:tcW w:w="1986" w:type="dxa"/>
          </w:tcPr>
          <w:p w14:paraId="1F188B77" w14:textId="52169032" w:rsidR="00D15093" w:rsidRDefault="00D15093" w:rsidP="002346E7">
            <w:pPr>
              <w:rPr>
                <w:rFonts w:ascii="Arial" w:hAnsi="Arial" w:cs="Arial"/>
                <w:sz w:val="20"/>
                <w:szCs w:val="20"/>
              </w:rPr>
            </w:pPr>
            <w:r w:rsidRPr="00FF19B4">
              <w:rPr>
                <w:rFonts w:ascii="Arial" w:hAnsi="Arial" w:cs="Arial"/>
                <w:sz w:val="20"/>
                <w:szCs w:val="20"/>
              </w:rPr>
              <w:t xml:space="preserve">Map </w:t>
            </w:r>
            <w:r>
              <w:rPr>
                <w:rFonts w:ascii="Arial" w:hAnsi="Arial" w:cs="Arial"/>
                <w:sz w:val="20"/>
                <w:szCs w:val="20"/>
              </w:rPr>
              <w:t>non-</w:t>
            </w:r>
            <w:r w:rsidR="005B04C5">
              <w:rPr>
                <w:rFonts w:ascii="Arial" w:hAnsi="Arial" w:cs="Arial"/>
                <w:sz w:val="20"/>
                <w:szCs w:val="20"/>
              </w:rPr>
              <w:t>I</w:t>
            </w:r>
            <w:r>
              <w:rPr>
                <w:rFonts w:ascii="Arial" w:hAnsi="Arial" w:cs="Arial"/>
                <w:sz w:val="20"/>
                <w:szCs w:val="20"/>
              </w:rPr>
              <w:t xml:space="preserve">ndigenous </w:t>
            </w:r>
            <w:r w:rsidRPr="00FF19B4">
              <w:rPr>
                <w:rFonts w:ascii="Arial" w:hAnsi="Arial" w:cs="Arial"/>
                <w:sz w:val="20"/>
                <w:szCs w:val="20"/>
              </w:rPr>
              <w:t>historic</w:t>
            </w:r>
            <w:r w:rsidR="00D85D0D">
              <w:rPr>
                <w:rFonts w:ascii="Arial" w:hAnsi="Arial" w:cs="Arial"/>
                <w:sz w:val="20"/>
                <w:szCs w:val="20"/>
              </w:rPr>
              <w:t xml:space="preserve"> and cultural </w:t>
            </w:r>
            <w:r w:rsidRPr="00FF19B4">
              <w:rPr>
                <w:rFonts w:ascii="Arial" w:hAnsi="Arial" w:cs="Arial"/>
                <w:sz w:val="20"/>
                <w:szCs w:val="20"/>
              </w:rPr>
              <w:t xml:space="preserve"> </w:t>
            </w:r>
            <w:r w:rsidR="002346E7">
              <w:rPr>
                <w:rFonts w:ascii="Arial" w:hAnsi="Arial" w:cs="Arial"/>
                <w:sz w:val="20"/>
                <w:szCs w:val="20"/>
              </w:rPr>
              <w:t>heritage</w:t>
            </w:r>
          </w:p>
          <w:p w14:paraId="1F188B78" w14:textId="77777777" w:rsidR="00597128" w:rsidRDefault="00597128" w:rsidP="00863CF7">
            <w:pPr>
              <w:rPr>
                <w:rFonts w:ascii="Arial" w:hAnsi="Arial" w:cs="Arial"/>
                <w:sz w:val="20"/>
                <w:szCs w:val="20"/>
              </w:rPr>
            </w:pPr>
          </w:p>
          <w:p w14:paraId="1F188B79" w14:textId="46A6AB86" w:rsidR="00863CF7" w:rsidRPr="00FF19B4" w:rsidRDefault="00863CF7" w:rsidP="00863CF7">
            <w:pPr>
              <w:rPr>
                <w:rFonts w:ascii="Arial" w:hAnsi="Arial" w:cs="Arial"/>
                <w:sz w:val="20"/>
                <w:szCs w:val="20"/>
              </w:rPr>
            </w:pPr>
            <w:r>
              <w:rPr>
                <w:rFonts w:ascii="Arial" w:hAnsi="Arial" w:cs="Arial"/>
                <w:sz w:val="20"/>
                <w:szCs w:val="20"/>
              </w:rPr>
              <w:t>(</w:t>
            </w:r>
            <w:r w:rsidRPr="00597128">
              <w:rPr>
                <w:rFonts w:ascii="Arial" w:hAnsi="Arial" w:cs="Arial"/>
                <w:i/>
                <w:sz w:val="20"/>
                <w:szCs w:val="20"/>
              </w:rPr>
              <w:t xml:space="preserve">State </w:t>
            </w:r>
            <w:r w:rsidR="002E2BCF">
              <w:rPr>
                <w:rFonts w:ascii="Arial" w:hAnsi="Arial" w:cs="Arial"/>
                <w:sz w:val="20"/>
                <w:szCs w:val="20"/>
              </w:rPr>
              <w:t>and</w:t>
            </w:r>
            <w:r w:rsidRPr="00597128">
              <w:rPr>
                <w:rFonts w:ascii="Arial" w:hAnsi="Arial" w:cs="Arial"/>
                <w:i/>
                <w:sz w:val="20"/>
                <w:szCs w:val="20"/>
              </w:rPr>
              <w:t xml:space="preserve"> Impact</w:t>
            </w:r>
            <w:r>
              <w:rPr>
                <w:rFonts w:ascii="Arial" w:hAnsi="Arial" w:cs="Arial"/>
                <w:sz w:val="20"/>
                <w:szCs w:val="20"/>
              </w:rPr>
              <w:t>)</w:t>
            </w:r>
          </w:p>
        </w:tc>
        <w:tc>
          <w:tcPr>
            <w:tcW w:w="1701" w:type="dxa"/>
          </w:tcPr>
          <w:p w14:paraId="1F188B7A" w14:textId="77777777" w:rsidR="00D15093" w:rsidRPr="00FF19B4" w:rsidRDefault="00C51EF6" w:rsidP="00C51EF6">
            <w:pPr>
              <w:rPr>
                <w:rFonts w:ascii="Arial" w:hAnsi="Arial" w:cs="Arial"/>
                <w:sz w:val="20"/>
                <w:szCs w:val="20"/>
              </w:rPr>
            </w:pPr>
            <w:r>
              <w:rPr>
                <w:rFonts w:ascii="Arial" w:hAnsi="Arial" w:cs="Arial"/>
                <w:sz w:val="20"/>
                <w:szCs w:val="20"/>
              </w:rPr>
              <w:t xml:space="preserve">Be aware of locations with historic </w:t>
            </w:r>
            <w:r w:rsidR="00D85D0D">
              <w:rPr>
                <w:rFonts w:ascii="Arial" w:hAnsi="Arial" w:cs="Arial"/>
                <w:sz w:val="20"/>
                <w:szCs w:val="20"/>
              </w:rPr>
              <w:t xml:space="preserve">and cultural </w:t>
            </w:r>
            <w:r>
              <w:rPr>
                <w:rFonts w:ascii="Arial" w:hAnsi="Arial" w:cs="Arial"/>
                <w:sz w:val="20"/>
                <w:szCs w:val="20"/>
              </w:rPr>
              <w:t>value so that appropriate care is taken during response to acute threats</w:t>
            </w:r>
          </w:p>
        </w:tc>
        <w:tc>
          <w:tcPr>
            <w:tcW w:w="1984" w:type="dxa"/>
          </w:tcPr>
          <w:p w14:paraId="1F188B7B" w14:textId="77777777" w:rsidR="00D15093" w:rsidRPr="00FF19B4" w:rsidRDefault="00D15093" w:rsidP="00AA79B8">
            <w:pPr>
              <w:rPr>
                <w:rFonts w:ascii="Arial" w:hAnsi="Arial" w:cs="Arial"/>
                <w:sz w:val="20"/>
                <w:szCs w:val="20"/>
              </w:rPr>
            </w:pPr>
            <w:r w:rsidRPr="00FF19B4">
              <w:rPr>
                <w:rFonts w:ascii="Arial" w:hAnsi="Arial" w:cs="Arial"/>
                <w:sz w:val="20"/>
                <w:szCs w:val="20"/>
              </w:rPr>
              <w:t xml:space="preserve">Identify historical </w:t>
            </w:r>
            <w:r w:rsidR="00D85D0D">
              <w:rPr>
                <w:rFonts w:ascii="Arial" w:hAnsi="Arial" w:cs="Arial"/>
                <w:sz w:val="20"/>
                <w:szCs w:val="20"/>
              </w:rPr>
              <w:t xml:space="preserve">and cultural </w:t>
            </w:r>
            <w:r w:rsidRPr="00FF19B4">
              <w:rPr>
                <w:rFonts w:ascii="Arial" w:hAnsi="Arial" w:cs="Arial"/>
                <w:sz w:val="20"/>
                <w:szCs w:val="20"/>
              </w:rPr>
              <w:t>values that may be impacted by proposed action</w:t>
            </w:r>
          </w:p>
        </w:tc>
        <w:tc>
          <w:tcPr>
            <w:tcW w:w="1842" w:type="dxa"/>
          </w:tcPr>
          <w:p w14:paraId="1F188B7C" w14:textId="030F19F6" w:rsidR="00D15093" w:rsidRPr="00FF19B4" w:rsidRDefault="00D15093" w:rsidP="003F307A">
            <w:pPr>
              <w:rPr>
                <w:rFonts w:ascii="Arial" w:hAnsi="Arial" w:cs="Arial"/>
                <w:sz w:val="20"/>
                <w:szCs w:val="20"/>
              </w:rPr>
            </w:pPr>
            <w:r w:rsidRPr="00FF19B4">
              <w:rPr>
                <w:rFonts w:ascii="Arial" w:hAnsi="Arial" w:cs="Arial"/>
                <w:sz w:val="20"/>
                <w:szCs w:val="20"/>
              </w:rPr>
              <w:t>Promote the</w:t>
            </w:r>
            <w:r w:rsidR="003F307A">
              <w:rPr>
                <w:rFonts w:ascii="Arial" w:hAnsi="Arial" w:cs="Arial"/>
                <w:sz w:val="20"/>
                <w:szCs w:val="20"/>
              </w:rPr>
              <w:t>se</w:t>
            </w:r>
            <w:r w:rsidR="00234C34">
              <w:rPr>
                <w:rFonts w:ascii="Arial" w:hAnsi="Arial" w:cs="Arial"/>
                <w:sz w:val="20"/>
                <w:szCs w:val="20"/>
              </w:rPr>
              <w:t xml:space="preserve"> heritage values within the Reef</w:t>
            </w:r>
            <w:r w:rsidRPr="00FF19B4">
              <w:rPr>
                <w:rFonts w:ascii="Arial" w:hAnsi="Arial" w:cs="Arial"/>
                <w:sz w:val="20"/>
                <w:szCs w:val="20"/>
              </w:rPr>
              <w:t xml:space="preserve">, </w:t>
            </w:r>
            <w:r w:rsidR="00DB0A04">
              <w:rPr>
                <w:rFonts w:ascii="Arial" w:hAnsi="Arial" w:cs="Arial"/>
                <w:sz w:val="20"/>
                <w:szCs w:val="20"/>
              </w:rPr>
              <w:t>and</w:t>
            </w:r>
            <w:r w:rsidRPr="00FF19B4">
              <w:rPr>
                <w:rFonts w:ascii="Arial" w:hAnsi="Arial" w:cs="Arial"/>
                <w:sz w:val="20"/>
                <w:szCs w:val="20"/>
              </w:rPr>
              <w:t xml:space="preserve"> reduce impact from adjacent actions</w:t>
            </w:r>
          </w:p>
        </w:tc>
        <w:tc>
          <w:tcPr>
            <w:tcW w:w="1702" w:type="dxa"/>
          </w:tcPr>
          <w:p w14:paraId="1F188B7D" w14:textId="77777777" w:rsidR="00D15093" w:rsidRPr="00FF19B4" w:rsidRDefault="00D15093" w:rsidP="006856F1">
            <w:pPr>
              <w:rPr>
                <w:rFonts w:ascii="Arial" w:hAnsi="Arial" w:cs="Arial"/>
                <w:sz w:val="20"/>
                <w:szCs w:val="20"/>
              </w:rPr>
            </w:pPr>
            <w:r w:rsidRPr="00FF19B4">
              <w:rPr>
                <w:rFonts w:ascii="Arial" w:hAnsi="Arial" w:cs="Arial"/>
                <w:sz w:val="20"/>
                <w:szCs w:val="20"/>
              </w:rPr>
              <w:t>Show locations where actions are being undertaken to protect historical values</w:t>
            </w:r>
          </w:p>
        </w:tc>
        <w:tc>
          <w:tcPr>
            <w:tcW w:w="1985" w:type="dxa"/>
          </w:tcPr>
          <w:p w14:paraId="1F188B7E" w14:textId="7563A384" w:rsidR="00D15093" w:rsidRPr="00FF19B4" w:rsidRDefault="00D15093" w:rsidP="006C19FB">
            <w:pPr>
              <w:rPr>
                <w:rFonts w:ascii="Arial" w:hAnsi="Arial" w:cs="Arial"/>
                <w:sz w:val="20"/>
                <w:szCs w:val="20"/>
              </w:rPr>
            </w:pPr>
            <w:r w:rsidRPr="00FF19B4">
              <w:rPr>
                <w:rFonts w:ascii="Arial" w:hAnsi="Arial" w:cs="Arial"/>
                <w:sz w:val="20"/>
                <w:szCs w:val="20"/>
              </w:rPr>
              <w:t xml:space="preserve">Integration of heritage </w:t>
            </w:r>
            <w:r w:rsidR="006C19FB" w:rsidRPr="00FF19B4">
              <w:rPr>
                <w:rFonts w:ascii="Arial" w:hAnsi="Arial" w:cs="Arial"/>
                <w:sz w:val="20"/>
                <w:szCs w:val="20"/>
              </w:rPr>
              <w:t xml:space="preserve">reporting with other values </w:t>
            </w:r>
            <w:r w:rsidR="006C19FB">
              <w:rPr>
                <w:rFonts w:ascii="Arial" w:hAnsi="Arial" w:cs="Arial"/>
                <w:sz w:val="20"/>
                <w:szCs w:val="20"/>
              </w:rPr>
              <w:t>will</w:t>
            </w:r>
            <w:r w:rsidR="006C19FB" w:rsidRPr="00FF19B4">
              <w:rPr>
                <w:rFonts w:ascii="Arial" w:hAnsi="Arial" w:cs="Arial"/>
                <w:sz w:val="20"/>
                <w:szCs w:val="20"/>
              </w:rPr>
              <w:t xml:space="preserve"> enrich </w:t>
            </w:r>
            <w:r w:rsidR="006C19FB">
              <w:rPr>
                <w:rFonts w:ascii="Arial" w:hAnsi="Arial" w:cs="Arial"/>
                <w:sz w:val="20"/>
                <w:szCs w:val="20"/>
              </w:rPr>
              <w:t xml:space="preserve">community understanding, appreciation </w:t>
            </w:r>
            <w:r w:rsidR="00DB0A04">
              <w:rPr>
                <w:rFonts w:ascii="Arial" w:hAnsi="Arial" w:cs="Arial"/>
                <w:sz w:val="20"/>
                <w:szCs w:val="20"/>
              </w:rPr>
              <w:t>and</w:t>
            </w:r>
            <w:r w:rsidR="006C19FB">
              <w:rPr>
                <w:rFonts w:ascii="Arial" w:hAnsi="Arial" w:cs="Arial"/>
                <w:sz w:val="20"/>
                <w:szCs w:val="20"/>
              </w:rPr>
              <w:t xml:space="preserve"> </w:t>
            </w:r>
            <w:r w:rsidR="006C19FB" w:rsidRPr="00FF19B4">
              <w:rPr>
                <w:rFonts w:ascii="Arial" w:hAnsi="Arial" w:cs="Arial"/>
                <w:sz w:val="20"/>
                <w:szCs w:val="20"/>
              </w:rPr>
              <w:t xml:space="preserve">stewardship </w:t>
            </w:r>
          </w:p>
        </w:tc>
      </w:tr>
      <w:tr w:rsidR="001326A5" w14:paraId="1F188B89" w14:textId="77777777" w:rsidTr="00597128">
        <w:tc>
          <w:tcPr>
            <w:tcW w:w="1986" w:type="dxa"/>
          </w:tcPr>
          <w:p w14:paraId="1F188B80" w14:textId="77777777" w:rsidR="001326A5" w:rsidRDefault="001326A5" w:rsidP="00BB573C">
            <w:pPr>
              <w:rPr>
                <w:rFonts w:ascii="Arial" w:hAnsi="Arial" w:cs="Arial"/>
                <w:sz w:val="20"/>
                <w:szCs w:val="20"/>
              </w:rPr>
            </w:pPr>
            <w:r>
              <w:rPr>
                <w:rFonts w:ascii="Arial" w:hAnsi="Arial" w:cs="Arial"/>
                <w:sz w:val="20"/>
                <w:szCs w:val="20"/>
              </w:rPr>
              <w:t>Map community benefits</w:t>
            </w:r>
          </w:p>
          <w:p w14:paraId="1F188B81" w14:textId="77777777" w:rsidR="00597128" w:rsidRDefault="00597128" w:rsidP="00BB573C">
            <w:pPr>
              <w:rPr>
                <w:rFonts w:ascii="Arial" w:hAnsi="Arial" w:cs="Arial"/>
                <w:sz w:val="20"/>
                <w:szCs w:val="20"/>
              </w:rPr>
            </w:pPr>
          </w:p>
          <w:p w14:paraId="1F188B82" w14:textId="0A850528" w:rsidR="001326A5" w:rsidRPr="00FF19B4" w:rsidRDefault="001326A5" w:rsidP="00BB573C">
            <w:pPr>
              <w:rPr>
                <w:rFonts w:ascii="Arial" w:hAnsi="Arial" w:cs="Arial"/>
                <w:sz w:val="20"/>
                <w:szCs w:val="20"/>
              </w:rPr>
            </w:pPr>
            <w:r>
              <w:rPr>
                <w:rFonts w:ascii="Arial" w:hAnsi="Arial" w:cs="Arial"/>
                <w:sz w:val="20"/>
                <w:szCs w:val="20"/>
              </w:rPr>
              <w:t>(</w:t>
            </w:r>
            <w:r w:rsidR="00082F76" w:rsidRPr="00597128">
              <w:rPr>
                <w:rFonts w:ascii="Arial" w:hAnsi="Arial" w:cs="Arial"/>
                <w:i/>
                <w:sz w:val="20"/>
                <w:szCs w:val="20"/>
              </w:rPr>
              <w:t xml:space="preserve">Pressure </w:t>
            </w:r>
            <w:r w:rsidR="002E2BCF">
              <w:rPr>
                <w:rFonts w:ascii="Arial" w:hAnsi="Arial" w:cs="Arial"/>
                <w:sz w:val="20"/>
                <w:szCs w:val="20"/>
              </w:rPr>
              <w:t>and</w:t>
            </w:r>
            <w:r w:rsidR="00082F76" w:rsidRPr="00597128">
              <w:rPr>
                <w:rFonts w:ascii="Arial" w:hAnsi="Arial" w:cs="Arial"/>
                <w:i/>
                <w:sz w:val="20"/>
                <w:szCs w:val="20"/>
              </w:rPr>
              <w:t xml:space="preserve">  </w:t>
            </w:r>
            <w:r w:rsidRPr="00597128">
              <w:rPr>
                <w:rFonts w:ascii="Arial" w:hAnsi="Arial" w:cs="Arial"/>
                <w:i/>
                <w:sz w:val="20"/>
                <w:szCs w:val="20"/>
              </w:rPr>
              <w:t>Impact</w:t>
            </w:r>
            <w:r>
              <w:rPr>
                <w:rFonts w:ascii="Arial" w:hAnsi="Arial" w:cs="Arial"/>
                <w:sz w:val="20"/>
                <w:szCs w:val="20"/>
              </w:rPr>
              <w:t>)</w:t>
            </w:r>
          </w:p>
        </w:tc>
        <w:tc>
          <w:tcPr>
            <w:tcW w:w="1701" w:type="dxa"/>
          </w:tcPr>
          <w:p w14:paraId="1F188B83" w14:textId="2C237FDD" w:rsidR="001326A5" w:rsidRDefault="001326A5" w:rsidP="00082F76">
            <w:pPr>
              <w:rPr>
                <w:rFonts w:ascii="Arial" w:hAnsi="Arial" w:cs="Arial"/>
                <w:sz w:val="20"/>
                <w:szCs w:val="20"/>
              </w:rPr>
            </w:pPr>
            <w:r>
              <w:rPr>
                <w:rFonts w:ascii="Arial" w:hAnsi="Arial" w:cs="Arial"/>
                <w:sz w:val="20"/>
                <w:szCs w:val="20"/>
              </w:rPr>
              <w:t xml:space="preserve">Inform response to acute threats to </w:t>
            </w:r>
            <w:r w:rsidR="00082F76">
              <w:rPr>
                <w:rFonts w:ascii="Arial" w:hAnsi="Arial" w:cs="Arial"/>
                <w:sz w:val="20"/>
                <w:szCs w:val="20"/>
              </w:rPr>
              <w:t>minimise</w:t>
            </w:r>
            <w:r>
              <w:rPr>
                <w:rFonts w:ascii="Arial" w:hAnsi="Arial" w:cs="Arial"/>
                <w:sz w:val="20"/>
                <w:szCs w:val="20"/>
              </w:rPr>
              <w:t xml:space="preserve"> </w:t>
            </w:r>
            <w:r w:rsidR="00082F76">
              <w:rPr>
                <w:rFonts w:ascii="Arial" w:hAnsi="Arial" w:cs="Arial"/>
                <w:sz w:val="20"/>
                <w:szCs w:val="20"/>
              </w:rPr>
              <w:t>harm</w:t>
            </w:r>
            <w:r>
              <w:rPr>
                <w:rFonts w:ascii="Arial" w:hAnsi="Arial" w:cs="Arial"/>
                <w:sz w:val="20"/>
                <w:szCs w:val="20"/>
              </w:rPr>
              <w:t xml:space="preserve"> to humans a</w:t>
            </w:r>
            <w:r w:rsidR="00082F76">
              <w:rPr>
                <w:rFonts w:ascii="Arial" w:hAnsi="Arial" w:cs="Arial"/>
                <w:sz w:val="20"/>
                <w:szCs w:val="20"/>
              </w:rPr>
              <w:t xml:space="preserve">s well as locations with </w:t>
            </w:r>
            <w:r>
              <w:rPr>
                <w:rFonts w:ascii="Arial" w:hAnsi="Arial" w:cs="Arial"/>
                <w:sz w:val="20"/>
                <w:szCs w:val="20"/>
              </w:rPr>
              <w:t xml:space="preserve">high social </w:t>
            </w:r>
            <w:r w:rsidR="00DB0A04">
              <w:rPr>
                <w:rFonts w:ascii="Arial" w:hAnsi="Arial" w:cs="Arial"/>
                <w:sz w:val="20"/>
                <w:szCs w:val="20"/>
              </w:rPr>
              <w:t>and</w:t>
            </w:r>
            <w:r>
              <w:rPr>
                <w:rFonts w:ascii="Arial" w:hAnsi="Arial" w:cs="Arial"/>
                <w:sz w:val="20"/>
                <w:szCs w:val="20"/>
              </w:rPr>
              <w:t>/or cultural value</w:t>
            </w:r>
          </w:p>
        </w:tc>
        <w:tc>
          <w:tcPr>
            <w:tcW w:w="1984" w:type="dxa"/>
          </w:tcPr>
          <w:p w14:paraId="1F188B84" w14:textId="77777777" w:rsidR="001326A5" w:rsidRPr="00FF19B4" w:rsidRDefault="001326A5" w:rsidP="001326A5">
            <w:pPr>
              <w:rPr>
                <w:rFonts w:ascii="Arial" w:hAnsi="Arial" w:cs="Arial"/>
                <w:sz w:val="20"/>
                <w:szCs w:val="20"/>
              </w:rPr>
            </w:pPr>
            <w:r w:rsidRPr="00FF19B4">
              <w:rPr>
                <w:rFonts w:ascii="Arial" w:hAnsi="Arial" w:cs="Arial"/>
                <w:sz w:val="20"/>
                <w:szCs w:val="20"/>
              </w:rPr>
              <w:t xml:space="preserve">Improve ability for permitting to balance conflicting uses and </w:t>
            </w:r>
            <w:r>
              <w:rPr>
                <w:rFonts w:ascii="Arial" w:hAnsi="Arial" w:cs="Arial"/>
                <w:sz w:val="20"/>
                <w:szCs w:val="20"/>
              </w:rPr>
              <w:t xml:space="preserve">prioritise compliance activities to optimise community </w:t>
            </w:r>
            <w:r w:rsidRPr="00FF19B4">
              <w:rPr>
                <w:rFonts w:ascii="Arial" w:hAnsi="Arial" w:cs="Arial"/>
                <w:sz w:val="20"/>
                <w:szCs w:val="20"/>
              </w:rPr>
              <w:t>benefit</w:t>
            </w:r>
            <w:r>
              <w:rPr>
                <w:rFonts w:ascii="Arial" w:hAnsi="Arial" w:cs="Arial"/>
                <w:sz w:val="20"/>
                <w:szCs w:val="20"/>
              </w:rPr>
              <w:t>s</w:t>
            </w:r>
          </w:p>
        </w:tc>
        <w:tc>
          <w:tcPr>
            <w:tcW w:w="1842" w:type="dxa"/>
          </w:tcPr>
          <w:p w14:paraId="1F188B85" w14:textId="77777777" w:rsidR="001326A5" w:rsidRDefault="001326A5" w:rsidP="00BB573C">
            <w:pPr>
              <w:rPr>
                <w:rFonts w:ascii="Arial" w:hAnsi="Arial" w:cs="Arial"/>
                <w:sz w:val="20"/>
                <w:szCs w:val="20"/>
              </w:rPr>
            </w:pPr>
            <w:r w:rsidRPr="00FF19B4">
              <w:rPr>
                <w:rFonts w:ascii="Arial" w:hAnsi="Arial" w:cs="Arial"/>
                <w:sz w:val="20"/>
                <w:szCs w:val="20"/>
              </w:rPr>
              <w:t xml:space="preserve">Ensure future planning considers varied </w:t>
            </w:r>
            <w:r>
              <w:rPr>
                <w:rFonts w:ascii="Arial" w:hAnsi="Arial" w:cs="Arial"/>
                <w:sz w:val="20"/>
                <w:szCs w:val="20"/>
              </w:rPr>
              <w:t xml:space="preserve">community </w:t>
            </w:r>
            <w:r w:rsidRPr="00FF19B4">
              <w:rPr>
                <w:rFonts w:ascii="Arial" w:hAnsi="Arial" w:cs="Arial"/>
                <w:sz w:val="20"/>
                <w:szCs w:val="20"/>
              </w:rPr>
              <w:t>benefits</w:t>
            </w:r>
            <w:r>
              <w:rPr>
                <w:rFonts w:ascii="Arial" w:hAnsi="Arial" w:cs="Arial"/>
                <w:sz w:val="20"/>
                <w:szCs w:val="20"/>
              </w:rPr>
              <w:t>. Includes</w:t>
            </w:r>
          </w:p>
          <w:p w14:paraId="1F188B86" w14:textId="68ECFAD4" w:rsidR="001326A5" w:rsidRPr="00FF19B4" w:rsidRDefault="001326A5" w:rsidP="001326A5">
            <w:pPr>
              <w:rPr>
                <w:rFonts w:ascii="Arial" w:hAnsi="Arial" w:cs="Arial"/>
                <w:sz w:val="20"/>
                <w:szCs w:val="20"/>
              </w:rPr>
            </w:pPr>
            <w:r>
              <w:rPr>
                <w:rFonts w:ascii="Arial" w:hAnsi="Arial" w:cs="Arial"/>
                <w:sz w:val="20"/>
                <w:szCs w:val="20"/>
              </w:rPr>
              <w:t>managing</w:t>
            </w:r>
            <w:r w:rsidRPr="00FF19B4">
              <w:rPr>
                <w:rFonts w:ascii="Arial" w:hAnsi="Arial" w:cs="Arial"/>
                <w:sz w:val="20"/>
                <w:szCs w:val="20"/>
              </w:rPr>
              <w:t xml:space="preserve"> carrying capacity of</w:t>
            </w:r>
            <w:r>
              <w:rPr>
                <w:rFonts w:ascii="Arial" w:hAnsi="Arial" w:cs="Arial"/>
                <w:sz w:val="20"/>
                <w:szCs w:val="20"/>
              </w:rPr>
              <w:t xml:space="preserve"> a </w:t>
            </w:r>
            <w:r w:rsidRPr="00FF19B4">
              <w:rPr>
                <w:rFonts w:ascii="Arial" w:hAnsi="Arial" w:cs="Arial"/>
                <w:sz w:val="20"/>
                <w:szCs w:val="20"/>
              </w:rPr>
              <w:t>lo</w:t>
            </w:r>
            <w:r>
              <w:rPr>
                <w:rFonts w:ascii="Arial" w:hAnsi="Arial" w:cs="Arial"/>
                <w:sz w:val="20"/>
                <w:szCs w:val="20"/>
              </w:rPr>
              <w:t xml:space="preserve">cation to optimise tourist experience, </w:t>
            </w:r>
            <w:r w:rsidRPr="00FF19B4">
              <w:rPr>
                <w:rFonts w:ascii="Arial" w:hAnsi="Arial" w:cs="Arial"/>
                <w:sz w:val="20"/>
                <w:szCs w:val="20"/>
              </w:rPr>
              <w:t>environmental impact</w:t>
            </w:r>
            <w:r>
              <w:rPr>
                <w:rFonts w:ascii="Arial" w:hAnsi="Arial" w:cs="Arial"/>
                <w:sz w:val="20"/>
                <w:szCs w:val="20"/>
              </w:rPr>
              <w:t xml:space="preserve"> </w:t>
            </w:r>
            <w:r w:rsidR="00DB0A04">
              <w:rPr>
                <w:rFonts w:ascii="Arial" w:hAnsi="Arial" w:cs="Arial"/>
                <w:sz w:val="20"/>
                <w:szCs w:val="20"/>
              </w:rPr>
              <w:t>and</w:t>
            </w:r>
            <w:r>
              <w:rPr>
                <w:rFonts w:ascii="Arial" w:hAnsi="Arial" w:cs="Arial"/>
                <w:sz w:val="20"/>
                <w:szCs w:val="20"/>
              </w:rPr>
              <w:t xml:space="preserve"> enhance community benefit</w:t>
            </w:r>
          </w:p>
        </w:tc>
        <w:tc>
          <w:tcPr>
            <w:tcW w:w="1702" w:type="dxa"/>
          </w:tcPr>
          <w:p w14:paraId="1F188B87" w14:textId="77777777" w:rsidR="001326A5" w:rsidRPr="00FF19B4" w:rsidRDefault="001326A5" w:rsidP="00BB573C">
            <w:pPr>
              <w:rPr>
                <w:rFonts w:ascii="Arial" w:hAnsi="Arial" w:cs="Arial"/>
                <w:sz w:val="20"/>
                <w:szCs w:val="20"/>
              </w:rPr>
            </w:pPr>
            <w:r w:rsidRPr="00FF19B4">
              <w:rPr>
                <w:rFonts w:ascii="Arial" w:hAnsi="Arial" w:cs="Arial"/>
                <w:sz w:val="20"/>
                <w:szCs w:val="20"/>
              </w:rPr>
              <w:t xml:space="preserve">Improve cost benefit of actions by identifying high </w:t>
            </w:r>
            <w:r>
              <w:rPr>
                <w:rFonts w:ascii="Arial" w:hAnsi="Arial" w:cs="Arial"/>
                <w:sz w:val="20"/>
                <w:szCs w:val="20"/>
              </w:rPr>
              <w:t xml:space="preserve">community </w:t>
            </w:r>
            <w:r w:rsidRPr="00FF19B4">
              <w:rPr>
                <w:rFonts w:ascii="Arial" w:hAnsi="Arial" w:cs="Arial"/>
                <w:sz w:val="20"/>
                <w:szCs w:val="20"/>
              </w:rPr>
              <w:t xml:space="preserve">value regions </w:t>
            </w:r>
          </w:p>
        </w:tc>
        <w:tc>
          <w:tcPr>
            <w:tcW w:w="1985" w:type="dxa"/>
          </w:tcPr>
          <w:p w14:paraId="1F188B88" w14:textId="665F8409" w:rsidR="001326A5" w:rsidRPr="00FF19B4" w:rsidRDefault="001326A5" w:rsidP="001326A5">
            <w:pPr>
              <w:rPr>
                <w:rFonts w:ascii="Arial" w:hAnsi="Arial" w:cs="Arial"/>
                <w:sz w:val="20"/>
                <w:szCs w:val="20"/>
              </w:rPr>
            </w:pPr>
            <w:r w:rsidRPr="00FF19B4">
              <w:rPr>
                <w:rFonts w:ascii="Arial" w:hAnsi="Arial" w:cs="Arial"/>
                <w:sz w:val="20"/>
                <w:szCs w:val="20"/>
              </w:rPr>
              <w:t xml:space="preserve">Use reporting to communicate the numerous benefits provided by the </w:t>
            </w:r>
            <w:r>
              <w:rPr>
                <w:rFonts w:ascii="Arial" w:hAnsi="Arial" w:cs="Arial"/>
                <w:sz w:val="20"/>
                <w:szCs w:val="20"/>
              </w:rPr>
              <w:t xml:space="preserve">Reef </w:t>
            </w:r>
            <w:r w:rsidR="008D01E0">
              <w:rPr>
                <w:rFonts w:ascii="Arial" w:hAnsi="Arial" w:cs="Arial"/>
                <w:sz w:val="20"/>
                <w:szCs w:val="20"/>
              </w:rPr>
              <w:t>and</w:t>
            </w:r>
            <w:r>
              <w:rPr>
                <w:rFonts w:ascii="Arial" w:hAnsi="Arial" w:cs="Arial"/>
                <w:sz w:val="20"/>
                <w:szCs w:val="20"/>
              </w:rPr>
              <w:t xml:space="preserve"> showcase  best or leading environmental practices by community groups</w:t>
            </w:r>
          </w:p>
        </w:tc>
      </w:tr>
      <w:tr w:rsidR="005A5CA8" w14:paraId="1F188B92" w14:textId="77777777" w:rsidTr="00597128">
        <w:tc>
          <w:tcPr>
            <w:tcW w:w="1986" w:type="dxa"/>
          </w:tcPr>
          <w:p w14:paraId="1F188B8A" w14:textId="77777777" w:rsidR="005A5CA8" w:rsidRDefault="005A5CA8" w:rsidP="00920946">
            <w:pPr>
              <w:rPr>
                <w:rFonts w:ascii="Arial" w:hAnsi="Arial" w:cs="Arial"/>
                <w:sz w:val="20"/>
                <w:szCs w:val="20"/>
              </w:rPr>
            </w:pPr>
            <w:r w:rsidRPr="00FF19B4">
              <w:rPr>
                <w:rFonts w:ascii="Arial" w:hAnsi="Arial" w:cs="Arial"/>
                <w:sz w:val="20"/>
                <w:szCs w:val="20"/>
              </w:rPr>
              <w:t xml:space="preserve">Map economic </w:t>
            </w:r>
            <w:r>
              <w:rPr>
                <w:rFonts w:ascii="Arial" w:hAnsi="Arial" w:cs="Arial"/>
                <w:sz w:val="20"/>
                <w:szCs w:val="20"/>
              </w:rPr>
              <w:t>benefits</w:t>
            </w:r>
          </w:p>
          <w:p w14:paraId="1F188B8B" w14:textId="77777777" w:rsidR="00597128" w:rsidRDefault="00597128" w:rsidP="00920946">
            <w:pPr>
              <w:rPr>
                <w:rFonts w:ascii="Arial" w:hAnsi="Arial" w:cs="Arial"/>
                <w:sz w:val="20"/>
                <w:szCs w:val="20"/>
              </w:rPr>
            </w:pPr>
          </w:p>
          <w:p w14:paraId="1F188B8C" w14:textId="6DE4BBD5" w:rsidR="005A5CA8" w:rsidRPr="00FF19B4" w:rsidRDefault="005A5CA8">
            <w:pPr>
              <w:rPr>
                <w:rFonts w:ascii="Arial" w:hAnsi="Arial" w:cs="Arial"/>
                <w:sz w:val="20"/>
                <w:szCs w:val="20"/>
              </w:rPr>
            </w:pPr>
            <w:r>
              <w:rPr>
                <w:rFonts w:ascii="Arial" w:hAnsi="Arial" w:cs="Arial"/>
                <w:sz w:val="20"/>
                <w:szCs w:val="20"/>
              </w:rPr>
              <w:t>(</w:t>
            </w:r>
            <w:r w:rsidR="00082F76" w:rsidRPr="00597128">
              <w:rPr>
                <w:rFonts w:ascii="Arial" w:hAnsi="Arial" w:cs="Arial"/>
                <w:i/>
                <w:sz w:val="20"/>
                <w:szCs w:val="20"/>
              </w:rPr>
              <w:t>Pressure</w:t>
            </w:r>
            <w:r w:rsidR="00A34A6D" w:rsidRPr="00597128">
              <w:rPr>
                <w:rFonts w:ascii="Arial" w:hAnsi="Arial" w:cs="Arial"/>
                <w:i/>
                <w:sz w:val="20"/>
                <w:szCs w:val="20"/>
              </w:rPr>
              <w:t>, State</w:t>
            </w:r>
            <w:r w:rsidR="00082F76" w:rsidRPr="00597128">
              <w:rPr>
                <w:rFonts w:ascii="Arial" w:hAnsi="Arial" w:cs="Arial"/>
                <w:i/>
                <w:sz w:val="20"/>
                <w:szCs w:val="20"/>
              </w:rPr>
              <w:t xml:space="preserve"> </w:t>
            </w:r>
            <w:r w:rsidR="002E2BCF">
              <w:rPr>
                <w:rFonts w:ascii="Arial" w:hAnsi="Arial" w:cs="Arial"/>
                <w:sz w:val="20"/>
                <w:szCs w:val="20"/>
              </w:rPr>
              <w:t>and</w:t>
            </w:r>
            <w:r w:rsidR="002E2BCF" w:rsidRPr="00597128">
              <w:rPr>
                <w:rFonts w:ascii="Arial" w:hAnsi="Arial" w:cs="Arial"/>
                <w:i/>
                <w:sz w:val="20"/>
                <w:szCs w:val="20"/>
              </w:rPr>
              <w:t xml:space="preserve"> </w:t>
            </w:r>
            <w:r w:rsidRPr="00597128">
              <w:rPr>
                <w:rFonts w:ascii="Arial" w:hAnsi="Arial" w:cs="Arial"/>
                <w:i/>
                <w:sz w:val="20"/>
                <w:szCs w:val="20"/>
              </w:rPr>
              <w:t>Impact</w:t>
            </w:r>
            <w:r>
              <w:rPr>
                <w:rFonts w:ascii="Arial" w:hAnsi="Arial" w:cs="Arial"/>
                <w:sz w:val="20"/>
                <w:szCs w:val="20"/>
              </w:rPr>
              <w:t>)</w:t>
            </w:r>
          </w:p>
        </w:tc>
        <w:tc>
          <w:tcPr>
            <w:tcW w:w="1701" w:type="dxa"/>
          </w:tcPr>
          <w:p w14:paraId="1F188B8D" w14:textId="77777777" w:rsidR="005A5CA8" w:rsidRPr="00FF19B4" w:rsidRDefault="005A5CA8" w:rsidP="009734CC">
            <w:pPr>
              <w:rPr>
                <w:rFonts w:ascii="Arial" w:hAnsi="Arial" w:cs="Arial"/>
                <w:sz w:val="20"/>
                <w:szCs w:val="20"/>
              </w:rPr>
            </w:pPr>
            <w:r>
              <w:rPr>
                <w:rFonts w:ascii="Arial" w:hAnsi="Arial" w:cs="Arial"/>
                <w:sz w:val="20"/>
                <w:szCs w:val="20"/>
              </w:rPr>
              <w:t>Identify regions of reef that require additional management</w:t>
            </w:r>
            <w:r w:rsidR="00A34A6D">
              <w:rPr>
                <w:rFonts w:ascii="Arial" w:hAnsi="Arial" w:cs="Arial"/>
                <w:sz w:val="20"/>
                <w:szCs w:val="20"/>
              </w:rPr>
              <w:t xml:space="preserve"> actions</w:t>
            </w:r>
            <w:r>
              <w:rPr>
                <w:rFonts w:ascii="Arial" w:hAnsi="Arial" w:cs="Arial"/>
                <w:sz w:val="20"/>
                <w:szCs w:val="20"/>
              </w:rPr>
              <w:t xml:space="preserve"> to protect </w:t>
            </w:r>
            <w:r w:rsidR="00D85D0D">
              <w:rPr>
                <w:rFonts w:ascii="Arial" w:hAnsi="Arial" w:cs="Arial"/>
                <w:sz w:val="20"/>
                <w:szCs w:val="20"/>
              </w:rPr>
              <w:t xml:space="preserve"> Reef-dependent industries</w:t>
            </w:r>
            <w:r w:rsidR="00DE7ED2">
              <w:rPr>
                <w:rFonts w:ascii="Arial" w:hAnsi="Arial" w:cs="Arial"/>
                <w:sz w:val="20"/>
                <w:szCs w:val="20"/>
              </w:rPr>
              <w:t xml:space="preserve"> from acute pressure</w:t>
            </w:r>
          </w:p>
        </w:tc>
        <w:tc>
          <w:tcPr>
            <w:tcW w:w="1984" w:type="dxa"/>
          </w:tcPr>
          <w:p w14:paraId="1F188B8E" w14:textId="4C61CCE6" w:rsidR="005A5CA8" w:rsidRPr="00FF19B4" w:rsidRDefault="005A5CA8" w:rsidP="00082F76">
            <w:pPr>
              <w:rPr>
                <w:rFonts w:ascii="Arial" w:hAnsi="Arial" w:cs="Arial"/>
                <w:sz w:val="20"/>
                <w:szCs w:val="20"/>
              </w:rPr>
            </w:pPr>
            <w:r w:rsidRPr="00FF19B4">
              <w:rPr>
                <w:rFonts w:ascii="Arial" w:hAnsi="Arial" w:cs="Arial"/>
                <w:sz w:val="20"/>
                <w:szCs w:val="20"/>
              </w:rPr>
              <w:t xml:space="preserve">Improve permitting to balance conflicting uses and manage for </w:t>
            </w:r>
            <w:r w:rsidR="00D85D0D" w:rsidRPr="00FF19B4">
              <w:rPr>
                <w:rFonts w:ascii="Arial" w:hAnsi="Arial" w:cs="Arial"/>
                <w:sz w:val="20"/>
                <w:szCs w:val="20"/>
              </w:rPr>
              <w:t xml:space="preserve">economic </w:t>
            </w:r>
            <w:r w:rsidR="008D01E0">
              <w:rPr>
                <w:rFonts w:ascii="Arial" w:hAnsi="Arial" w:cs="Arial"/>
                <w:sz w:val="20"/>
                <w:szCs w:val="20"/>
              </w:rPr>
              <w:t>and</w:t>
            </w:r>
            <w:r w:rsidR="00D85D0D">
              <w:rPr>
                <w:rFonts w:ascii="Arial" w:hAnsi="Arial" w:cs="Arial"/>
                <w:sz w:val="20"/>
                <w:szCs w:val="20"/>
              </w:rPr>
              <w:t xml:space="preserve"> ecological sustainability of Reef-associated </w:t>
            </w:r>
            <w:r w:rsidR="00DB0A04">
              <w:rPr>
                <w:rFonts w:ascii="Arial" w:hAnsi="Arial" w:cs="Arial"/>
                <w:sz w:val="20"/>
                <w:szCs w:val="20"/>
              </w:rPr>
              <w:t>and</w:t>
            </w:r>
            <w:r w:rsidR="00D85D0D">
              <w:rPr>
                <w:rFonts w:ascii="Arial" w:hAnsi="Arial" w:cs="Arial"/>
                <w:sz w:val="20"/>
                <w:szCs w:val="20"/>
              </w:rPr>
              <w:t xml:space="preserve"> Reef-dependent industries</w:t>
            </w:r>
          </w:p>
        </w:tc>
        <w:tc>
          <w:tcPr>
            <w:tcW w:w="1842" w:type="dxa"/>
          </w:tcPr>
          <w:p w14:paraId="1F188B8F" w14:textId="5EFE75A2" w:rsidR="005A5CA8" w:rsidRPr="00FF19B4" w:rsidRDefault="00234C34" w:rsidP="001326A5">
            <w:pPr>
              <w:rPr>
                <w:rFonts w:ascii="Arial" w:hAnsi="Arial" w:cs="Arial"/>
                <w:sz w:val="20"/>
                <w:szCs w:val="20"/>
              </w:rPr>
            </w:pPr>
            <w:r>
              <w:rPr>
                <w:rFonts w:ascii="Arial" w:hAnsi="Arial" w:cs="Arial"/>
                <w:sz w:val="20"/>
                <w:szCs w:val="20"/>
              </w:rPr>
              <w:t xml:space="preserve">Apply Ecologically </w:t>
            </w:r>
            <w:r w:rsidR="00D85D0D">
              <w:rPr>
                <w:rFonts w:ascii="Arial" w:hAnsi="Arial" w:cs="Arial"/>
                <w:sz w:val="20"/>
                <w:szCs w:val="20"/>
              </w:rPr>
              <w:t>S</w:t>
            </w:r>
            <w:r>
              <w:rPr>
                <w:rFonts w:ascii="Arial" w:hAnsi="Arial" w:cs="Arial"/>
                <w:sz w:val="20"/>
                <w:szCs w:val="20"/>
              </w:rPr>
              <w:t xml:space="preserve">ustainable Development </w:t>
            </w:r>
            <w:r w:rsidR="00D85D0D">
              <w:rPr>
                <w:rFonts w:ascii="Arial" w:hAnsi="Arial" w:cs="Arial"/>
                <w:sz w:val="20"/>
                <w:szCs w:val="20"/>
              </w:rPr>
              <w:t xml:space="preserve">principles to </w:t>
            </w:r>
            <w:r w:rsidR="00D85D0D" w:rsidRPr="00FF19B4">
              <w:rPr>
                <w:rFonts w:ascii="Arial" w:hAnsi="Arial" w:cs="Arial"/>
                <w:sz w:val="20"/>
                <w:szCs w:val="20"/>
              </w:rPr>
              <w:t xml:space="preserve">future planning </w:t>
            </w:r>
            <w:r w:rsidR="00D85D0D">
              <w:rPr>
                <w:rFonts w:ascii="Arial" w:hAnsi="Arial" w:cs="Arial"/>
                <w:sz w:val="20"/>
                <w:szCs w:val="20"/>
              </w:rPr>
              <w:t xml:space="preserve">for all economic activities undertaken in the Reef </w:t>
            </w:r>
            <w:r w:rsidR="00DB0A04">
              <w:rPr>
                <w:rFonts w:ascii="Arial" w:hAnsi="Arial" w:cs="Arial"/>
                <w:sz w:val="20"/>
                <w:szCs w:val="20"/>
              </w:rPr>
              <w:t>and</w:t>
            </w:r>
            <w:r w:rsidR="00D85D0D">
              <w:rPr>
                <w:rFonts w:ascii="Arial" w:hAnsi="Arial" w:cs="Arial"/>
                <w:sz w:val="20"/>
                <w:szCs w:val="20"/>
              </w:rPr>
              <w:t xml:space="preserve"> its catchments</w:t>
            </w:r>
          </w:p>
        </w:tc>
        <w:tc>
          <w:tcPr>
            <w:tcW w:w="1702" w:type="dxa"/>
          </w:tcPr>
          <w:p w14:paraId="1F188B90" w14:textId="77777777" w:rsidR="005A5CA8" w:rsidRPr="00FF19B4" w:rsidRDefault="005A5CA8" w:rsidP="00920946">
            <w:pPr>
              <w:rPr>
                <w:rFonts w:ascii="Arial" w:hAnsi="Arial" w:cs="Arial"/>
                <w:sz w:val="20"/>
                <w:szCs w:val="20"/>
              </w:rPr>
            </w:pPr>
            <w:r w:rsidRPr="00FF19B4">
              <w:rPr>
                <w:rFonts w:ascii="Arial" w:hAnsi="Arial" w:cs="Arial"/>
                <w:sz w:val="20"/>
                <w:szCs w:val="20"/>
              </w:rPr>
              <w:t xml:space="preserve">Improve cost benefit </w:t>
            </w:r>
            <w:r w:rsidR="00DE7ED2">
              <w:rPr>
                <w:rFonts w:ascii="Arial" w:hAnsi="Arial" w:cs="Arial"/>
                <w:sz w:val="20"/>
                <w:szCs w:val="20"/>
              </w:rPr>
              <w:t xml:space="preserve">assessment </w:t>
            </w:r>
            <w:r w:rsidRPr="00FF19B4">
              <w:rPr>
                <w:rFonts w:ascii="Arial" w:hAnsi="Arial" w:cs="Arial"/>
                <w:sz w:val="20"/>
                <w:szCs w:val="20"/>
              </w:rPr>
              <w:t xml:space="preserve">of actions by identifying high economic value regions </w:t>
            </w:r>
            <w:r w:rsidR="001326A5">
              <w:rPr>
                <w:rFonts w:ascii="Arial" w:hAnsi="Arial" w:cs="Arial"/>
                <w:sz w:val="20"/>
                <w:szCs w:val="20"/>
              </w:rPr>
              <w:t>for Reef-dependent industries</w:t>
            </w:r>
          </w:p>
        </w:tc>
        <w:tc>
          <w:tcPr>
            <w:tcW w:w="1985" w:type="dxa"/>
          </w:tcPr>
          <w:p w14:paraId="1F188B91" w14:textId="62F3BF23" w:rsidR="005A5CA8" w:rsidRPr="00FF19B4" w:rsidRDefault="005A5CA8" w:rsidP="00920946">
            <w:pPr>
              <w:rPr>
                <w:rFonts w:ascii="Arial" w:hAnsi="Arial" w:cs="Arial"/>
                <w:sz w:val="20"/>
                <w:szCs w:val="20"/>
              </w:rPr>
            </w:pPr>
            <w:r w:rsidRPr="00FF19B4">
              <w:rPr>
                <w:rFonts w:ascii="Arial" w:hAnsi="Arial" w:cs="Arial"/>
                <w:sz w:val="20"/>
                <w:szCs w:val="20"/>
              </w:rPr>
              <w:t>Use reporting to communicate the numerous economic benefits provided by the</w:t>
            </w:r>
            <w:r w:rsidR="001326A5">
              <w:rPr>
                <w:rFonts w:ascii="Arial" w:hAnsi="Arial" w:cs="Arial"/>
                <w:sz w:val="20"/>
                <w:szCs w:val="20"/>
              </w:rPr>
              <w:t xml:space="preserve"> Reef </w:t>
            </w:r>
            <w:r w:rsidR="008D01E0">
              <w:rPr>
                <w:rFonts w:ascii="Arial" w:hAnsi="Arial" w:cs="Arial"/>
                <w:sz w:val="20"/>
                <w:szCs w:val="20"/>
              </w:rPr>
              <w:t>and</w:t>
            </w:r>
            <w:r w:rsidR="001326A5">
              <w:rPr>
                <w:rFonts w:ascii="Arial" w:hAnsi="Arial" w:cs="Arial"/>
                <w:sz w:val="20"/>
                <w:szCs w:val="20"/>
              </w:rPr>
              <w:t xml:space="preserve"> showcase  best or leading environmental practices by industry groups</w:t>
            </w:r>
          </w:p>
        </w:tc>
      </w:tr>
      <w:tr w:rsidR="00266DC3" w14:paraId="1F188B96" w14:textId="77777777" w:rsidTr="00597128">
        <w:tc>
          <w:tcPr>
            <w:tcW w:w="11200" w:type="dxa"/>
            <w:gridSpan w:val="6"/>
            <w:tcBorders>
              <w:top w:val="nil"/>
              <w:left w:val="nil"/>
              <w:bottom w:val="single" w:sz="4" w:space="0" w:color="auto"/>
              <w:right w:val="nil"/>
            </w:tcBorders>
          </w:tcPr>
          <w:p w14:paraId="1F188B93" w14:textId="77777777" w:rsidR="005A5CA8" w:rsidRDefault="005A5CA8" w:rsidP="00CF425A">
            <w:pPr>
              <w:pStyle w:val="Table"/>
              <w:jc w:val="center"/>
              <w:rPr>
                <w:color w:val="002060"/>
                <w:sz w:val="22"/>
              </w:rPr>
            </w:pPr>
          </w:p>
          <w:p w14:paraId="1F188B94" w14:textId="77777777" w:rsidR="005A5CA8" w:rsidRDefault="005A5CA8" w:rsidP="00CF425A">
            <w:pPr>
              <w:pStyle w:val="Table"/>
              <w:jc w:val="center"/>
              <w:rPr>
                <w:color w:val="002060"/>
                <w:sz w:val="22"/>
              </w:rPr>
            </w:pPr>
          </w:p>
          <w:p w14:paraId="1F188B95" w14:textId="77777777" w:rsidR="00266DC3" w:rsidRPr="005F6AB6" w:rsidRDefault="00266DC3" w:rsidP="00CF425A">
            <w:pPr>
              <w:pStyle w:val="Table"/>
              <w:jc w:val="center"/>
              <w:rPr>
                <w:color w:val="002060"/>
                <w:sz w:val="22"/>
              </w:rPr>
            </w:pPr>
            <w:r w:rsidRPr="005F6AB6">
              <w:rPr>
                <w:color w:val="002060"/>
                <w:sz w:val="22"/>
              </w:rPr>
              <w:t>Table 1 (cont.): Categories of management use and how information products will be used</w:t>
            </w:r>
          </w:p>
        </w:tc>
      </w:tr>
      <w:tr w:rsidR="00CF425A" w14:paraId="1F188B99" w14:textId="77777777" w:rsidTr="00597128">
        <w:tc>
          <w:tcPr>
            <w:tcW w:w="1986" w:type="dxa"/>
            <w:tcBorders>
              <w:top w:val="single" w:sz="4" w:space="0" w:color="auto"/>
            </w:tcBorders>
          </w:tcPr>
          <w:p w14:paraId="1F188B97" w14:textId="77777777" w:rsidR="00CF425A" w:rsidRDefault="00CF425A" w:rsidP="00246560">
            <w:pPr>
              <w:rPr>
                <w:rFonts w:ascii="Arial" w:hAnsi="Arial" w:cs="Arial"/>
              </w:rPr>
            </w:pPr>
          </w:p>
        </w:tc>
        <w:tc>
          <w:tcPr>
            <w:tcW w:w="9214" w:type="dxa"/>
            <w:gridSpan w:val="5"/>
            <w:tcBorders>
              <w:top w:val="single" w:sz="4" w:space="0" w:color="auto"/>
            </w:tcBorders>
          </w:tcPr>
          <w:p w14:paraId="1F188B98" w14:textId="77777777" w:rsidR="00CF425A" w:rsidRPr="00FF19B4" w:rsidRDefault="00CF425A" w:rsidP="006144E8">
            <w:pPr>
              <w:jc w:val="center"/>
              <w:rPr>
                <w:rFonts w:ascii="Arial" w:hAnsi="Arial" w:cs="Arial"/>
                <w:b/>
                <w:sz w:val="24"/>
                <w:szCs w:val="24"/>
              </w:rPr>
            </w:pPr>
            <w:r w:rsidRPr="00FF19B4">
              <w:rPr>
                <w:rFonts w:ascii="Arial" w:hAnsi="Arial" w:cs="Arial"/>
                <w:b/>
                <w:sz w:val="24"/>
                <w:szCs w:val="24"/>
              </w:rPr>
              <w:t xml:space="preserve">Category of management </w:t>
            </w:r>
            <w:r w:rsidR="006144E8">
              <w:rPr>
                <w:rFonts w:ascii="Arial" w:hAnsi="Arial" w:cs="Arial"/>
                <w:b/>
                <w:sz w:val="24"/>
                <w:szCs w:val="24"/>
              </w:rPr>
              <w:t>use</w:t>
            </w:r>
            <w:r w:rsidRPr="00FF19B4">
              <w:rPr>
                <w:rFonts w:ascii="Arial" w:hAnsi="Arial" w:cs="Arial"/>
                <w:b/>
                <w:sz w:val="24"/>
                <w:szCs w:val="24"/>
              </w:rPr>
              <w:t xml:space="preserve"> </w:t>
            </w:r>
          </w:p>
        </w:tc>
      </w:tr>
      <w:tr w:rsidR="00266DC3" w14:paraId="1F188BA0" w14:textId="77777777" w:rsidTr="00597128">
        <w:tc>
          <w:tcPr>
            <w:tcW w:w="1986" w:type="dxa"/>
          </w:tcPr>
          <w:p w14:paraId="1F188B9A" w14:textId="77777777" w:rsidR="00266DC3" w:rsidRDefault="00266DC3" w:rsidP="00266DC3">
            <w:pPr>
              <w:rPr>
                <w:rFonts w:ascii="Arial" w:hAnsi="Arial" w:cs="Arial"/>
              </w:rPr>
            </w:pPr>
          </w:p>
        </w:tc>
        <w:tc>
          <w:tcPr>
            <w:tcW w:w="1701" w:type="dxa"/>
          </w:tcPr>
          <w:p w14:paraId="1F188B9B" w14:textId="77777777" w:rsidR="00266DC3" w:rsidRPr="00FF19B4" w:rsidRDefault="00266DC3" w:rsidP="00266DC3">
            <w:pPr>
              <w:jc w:val="center"/>
              <w:rPr>
                <w:rFonts w:ascii="Arial" w:hAnsi="Arial" w:cs="Arial"/>
              </w:rPr>
            </w:pPr>
            <w:r w:rsidRPr="00266DC3">
              <w:rPr>
                <w:rFonts w:ascii="Arial" w:hAnsi="Arial" w:cs="Arial"/>
              </w:rPr>
              <w:t>Tactical</w:t>
            </w:r>
          </w:p>
        </w:tc>
        <w:tc>
          <w:tcPr>
            <w:tcW w:w="1984" w:type="dxa"/>
          </w:tcPr>
          <w:p w14:paraId="1F188B9C" w14:textId="77777777" w:rsidR="00266DC3" w:rsidRPr="00FF19B4" w:rsidRDefault="00266DC3" w:rsidP="00266DC3">
            <w:pPr>
              <w:jc w:val="center"/>
              <w:rPr>
                <w:rFonts w:ascii="Arial" w:hAnsi="Arial" w:cs="Arial"/>
              </w:rPr>
            </w:pPr>
            <w:r w:rsidRPr="00266DC3">
              <w:rPr>
                <w:rFonts w:ascii="Arial" w:hAnsi="Arial" w:cs="Arial"/>
              </w:rPr>
              <w:t>Operational</w:t>
            </w:r>
          </w:p>
        </w:tc>
        <w:tc>
          <w:tcPr>
            <w:tcW w:w="1842" w:type="dxa"/>
          </w:tcPr>
          <w:p w14:paraId="1F188B9D" w14:textId="3BF88226" w:rsidR="00266DC3" w:rsidRPr="00FF19B4" w:rsidRDefault="00266DC3" w:rsidP="00266DC3">
            <w:pPr>
              <w:jc w:val="center"/>
              <w:rPr>
                <w:rFonts w:ascii="Arial" w:hAnsi="Arial" w:cs="Arial"/>
              </w:rPr>
            </w:pPr>
            <w:r w:rsidRPr="00FF19B4">
              <w:rPr>
                <w:rFonts w:ascii="Arial" w:hAnsi="Arial" w:cs="Arial"/>
              </w:rPr>
              <w:t xml:space="preserve">Strategic </w:t>
            </w:r>
            <w:r w:rsidR="007B3589">
              <w:rPr>
                <w:rFonts w:ascii="Arial" w:hAnsi="Arial" w:cs="Arial"/>
              </w:rPr>
              <w:t>p</w:t>
            </w:r>
            <w:r w:rsidRPr="00FF19B4">
              <w:rPr>
                <w:rFonts w:ascii="Arial" w:hAnsi="Arial" w:cs="Arial"/>
              </w:rPr>
              <w:t>lanning</w:t>
            </w:r>
          </w:p>
        </w:tc>
        <w:tc>
          <w:tcPr>
            <w:tcW w:w="1702" w:type="dxa"/>
          </w:tcPr>
          <w:p w14:paraId="1F188B9E" w14:textId="77777777" w:rsidR="00266DC3" w:rsidRPr="00FF19B4" w:rsidRDefault="00266DC3" w:rsidP="00266DC3">
            <w:pPr>
              <w:jc w:val="center"/>
              <w:rPr>
                <w:rFonts w:ascii="Arial" w:hAnsi="Arial" w:cs="Arial"/>
              </w:rPr>
            </w:pPr>
            <w:r w:rsidRPr="00FF19B4">
              <w:rPr>
                <w:rFonts w:ascii="Arial" w:hAnsi="Arial" w:cs="Arial"/>
              </w:rPr>
              <w:t xml:space="preserve">Quantifying effectiveness </w:t>
            </w:r>
          </w:p>
        </w:tc>
        <w:tc>
          <w:tcPr>
            <w:tcW w:w="1985" w:type="dxa"/>
          </w:tcPr>
          <w:p w14:paraId="1F188B9F" w14:textId="77777777" w:rsidR="00266DC3" w:rsidRPr="00FF19B4" w:rsidRDefault="00266DC3" w:rsidP="00266DC3">
            <w:pPr>
              <w:jc w:val="center"/>
              <w:rPr>
                <w:rFonts w:ascii="Arial" w:hAnsi="Arial" w:cs="Arial"/>
              </w:rPr>
            </w:pPr>
            <w:r w:rsidRPr="00FF19B4">
              <w:rPr>
                <w:rFonts w:ascii="Arial" w:hAnsi="Arial" w:cs="Arial"/>
              </w:rPr>
              <w:t>Reporting</w:t>
            </w:r>
          </w:p>
        </w:tc>
      </w:tr>
      <w:tr w:rsidR="00266DC3" w14:paraId="1F188BA4" w14:textId="77777777" w:rsidTr="00597128">
        <w:tc>
          <w:tcPr>
            <w:tcW w:w="1986" w:type="dxa"/>
          </w:tcPr>
          <w:p w14:paraId="1F188BA1" w14:textId="77777777" w:rsidR="00266DC3" w:rsidRPr="00234C34" w:rsidRDefault="00266DC3" w:rsidP="00246560">
            <w:pPr>
              <w:rPr>
                <w:rFonts w:ascii="Arial" w:hAnsi="Arial" w:cs="Arial"/>
                <w:sz w:val="20"/>
                <w:szCs w:val="20"/>
              </w:rPr>
            </w:pPr>
            <w:r w:rsidRPr="00234C34">
              <w:rPr>
                <w:rFonts w:ascii="Arial" w:hAnsi="Arial" w:cs="Arial"/>
                <w:sz w:val="20"/>
                <w:szCs w:val="20"/>
              </w:rPr>
              <w:t>Information product</w:t>
            </w:r>
          </w:p>
          <w:p w14:paraId="1F188BA2" w14:textId="77777777" w:rsidR="00777788" w:rsidRPr="00420C01" w:rsidRDefault="00777788" w:rsidP="00246560">
            <w:pPr>
              <w:rPr>
                <w:rFonts w:ascii="Arial" w:hAnsi="Arial" w:cs="Arial"/>
                <w:i/>
                <w:sz w:val="20"/>
                <w:szCs w:val="20"/>
              </w:rPr>
            </w:pPr>
            <w:r>
              <w:rPr>
                <w:rFonts w:ascii="Arial" w:hAnsi="Arial" w:cs="Arial"/>
                <w:i/>
                <w:sz w:val="20"/>
                <w:szCs w:val="20"/>
              </w:rPr>
              <w:t>(</w:t>
            </w:r>
            <w:r w:rsidRPr="00234C34">
              <w:rPr>
                <w:rFonts w:ascii="Arial" w:hAnsi="Arial" w:cs="Arial"/>
                <w:i/>
                <w:sz w:val="20"/>
                <w:szCs w:val="20"/>
              </w:rPr>
              <w:t>DPSIR category</w:t>
            </w:r>
            <w:r>
              <w:rPr>
                <w:rFonts w:ascii="Arial" w:hAnsi="Arial" w:cs="Arial"/>
                <w:i/>
                <w:sz w:val="20"/>
                <w:szCs w:val="20"/>
              </w:rPr>
              <w:t>)</w:t>
            </w:r>
          </w:p>
        </w:tc>
        <w:tc>
          <w:tcPr>
            <w:tcW w:w="9214" w:type="dxa"/>
            <w:gridSpan w:val="5"/>
          </w:tcPr>
          <w:p w14:paraId="1F188BA3" w14:textId="77777777" w:rsidR="00266DC3" w:rsidRPr="00420C01" w:rsidRDefault="00266DC3" w:rsidP="00266DC3">
            <w:pPr>
              <w:spacing w:before="240"/>
              <w:jc w:val="center"/>
              <w:rPr>
                <w:rFonts w:ascii="Arial" w:hAnsi="Arial" w:cs="Arial"/>
                <w:b/>
              </w:rPr>
            </w:pPr>
            <w:r w:rsidRPr="00420C01">
              <w:rPr>
                <w:rFonts w:ascii="Arial" w:hAnsi="Arial" w:cs="Arial"/>
                <w:b/>
              </w:rPr>
              <w:t>How information will be used</w:t>
            </w:r>
          </w:p>
        </w:tc>
      </w:tr>
      <w:tr w:rsidR="00D15093" w14:paraId="1F188BAD" w14:textId="77777777" w:rsidTr="00597128">
        <w:tc>
          <w:tcPr>
            <w:tcW w:w="1986" w:type="dxa"/>
          </w:tcPr>
          <w:p w14:paraId="1F188BA5" w14:textId="77777777" w:rsidR="00D15093" w:rsidRDefault="00D15093" w:rsidP="001D0297">
            <w:pPr>
              <w:rPr>
                <w:rFonts w:ascii="Arial" w:hAnsi="Arial" w:cs="Arial"/>
                <w:sz w:val="20"/>
                <w:szCs w:val="20"/>
              </w:rPr>
            </w:pPr>
            <w:r w:rsidRPr="00FF19B4">
              <w:rPr>
                <w:rFonts w:ascii="Arial" w:hAnsi="Arial" w:cs="Arial"/>
                <w:sz w:val="20"/>
                <w:szCs w:val="20"/>
              </w:rPr>
              <w:t>Provide a risk framework</w:t>
            </w:r>
          </w:p>
          <w:p w14:paraId="1F188BA6" w14:textId="77777777" w:rsidR="00597128" w:rsidRDefault="00597128" w:rsidP="001D0297">
            <w:pPr>
              <w:rPr>
                <w:rFonts w:ascii="Arial" w:hAnsi="Arial" w:cs="Arial"/>
                <w:sz w:val="20"/>
                <w:szCs w:val="20"/>
              </w:rPr>
            </w:pPr>
          </w:p>
          <w:p w14:paraId="1F188BA7" w14:textId="60801607" w:rsidR="00863CF7" w:rsidRPr="00FF19B4" w:rsidRDefault="00863CF7" w:rsidP="001D0297">
            <w:pPr>
              <w:rPr>
                <w:rFonts w:ascii="Arial" w:hAnsi="Arial" w:cs="Arial"/>
                <w:sz w:val="20"/>
                <w:szCs w:val="20"/>
              </w:rPr>
            </w:pPr>
            <w:r>
              <w:rPr>
                <w:rFonts w:ascii="Arial" w:hAnsi="Arial" w:cs="Arial"/>
                <w:sz w:val="20"/>
                <w:szCs w:val="20"/>
              </w:rPr>
              <w:t>(</w:t>
            </w:r>
            <w:r w:rsidR="008E5550">
              <w:rPr>
                <w:rFonts w:ascii="Arial" w:hAnsi="Arial" w:cs="Arial"/>
                <w:sz w:val="20"/>
                <w:szCs w:val="20"/>
              </w:rPr>
              <w:t>P</w:t>
            </w:r>
            <w:r w:rsidRPr="00597128">
              <w:rPr>
                <w:rFonts w:ascii="Arial" w:hAnsi="Arial" w:cs="Arial"/>
                <w:i/>
                <w:sz w:val="20"/>
                <w:szCs w:val="20"/>
              </w:rPr>
              <w:t>ressure</w:t>
            </w:r>
            <w:r>
              <w:rPr>
                <w:rFonts w:ascii="Arial" w:hAnsi="Arial" w:cs="Arial"/>
                <w:sz w:val="20"/>
                <w:szCs w:val="20"/>
              </w:rPr>
              <w:t>)</w:t>
            </w:r>
          </w:p>
        </w:tc>
        <w:tc>
          <w:tcPr>
            <w:tcW w:w="1701" w:type="dxa"/>
          </w:tcPr>
          <w:p w14:paraId="1F188BA8" w14:textId="77777777" w:rsidR="00D15093" w:rsidRPr="00FF19B4" w:rsidRDefault="00C51EF6" w:rsidP="00C51EF6">
            <w:pPr>
              <w:rPr>
                <w:rFonts w:ascii="Arial" w:hAnsi="Arial" w:cs="Arial"/>
                <w:sz w:val="20"/>
                <w:szCs w:val="20"/>
              </w:rPr>
            </w:pPr>
            <w:r>
              <w:rPr>
                <w:rFonts w:ascii="Arial" w:hAnsi="Arial" w:cs="Arial"/>
                <w:sz w:val="20"/>
                <w:szCs w:val="20"/>
              </w:rPr>
              <w:t xml:space="preserve">Inform optimal management response with current and future risks to an area </w:t>
            </w:r>
          </w:p>
        </w:tc>
        <w:tc>
          <w:tcPr>
            <w:tcW w:w="1984" w:type="dxa"/>
          </w:tcPr>
          <w:p w14:paraId="1F188BA9" w14:textId="77777777" w:rsidR="00D15093" w:rsidRPr="00FF19B4" w:rsidRDefault="00D15093" w:rsidP="001D0297">
            <w:pPr>
              <w:rPr>
                <w:rFonts w:ascii="Arial" w:hAnsi="Arial" w:cs="Arial"/>
                <w:sz w:val="20"/>
                <w:szCs w:val="20"/>
              </w:rPr>
            </w:pPr>
            <w:r w:rsidRPr="00FF19B4">
              <w:rPr>
                <w:rFonts w:ascii="Arial" w:hAnsi="Arial" w:cs="Arial"/>
                <w:sz w:val="20"/>
                <w:szCs w:val="20"/>
              </w:rPr>
              <w:t>Highlight when proposed actions increase risks and identify mitigation strategies</w:t>
            </w:r>
          </w:p>
        </w:tc>
        <w:tc>
          <w:tcPr>
            <w:tcW w:w="1842" w:type="dxa"/>
          </w:tcPr>
          <w:p w14:paraId="1F188BAA" w14:textId="77777777" w:rsidR="00D15093" w:rsidRPr="00FF19B4" w:rsidRDefault="00D15093" w:rsidP="00A07324">
            <w:pPr>
              <w:rPr>
                <w:rFonts w:ascii="Arial" w:hAnsi="Arial" w:cs="Arial"/>
                <w:sz w:val="20"/>
                <w:szCs w:val="20"/>
              </w:rPr>
            </w:pPr>
            <w:r w:rsidRPr="00FF19B4">
              <w:rPr>
                <w:rFonts w:ascii="Arial" w:hAnsi="Arial" w:cs="Arial"/>
                <w:sz w:val="20"/>
                <w:szCs w:val="20"/>
              </w:rPr>
              <w:t xml:space="preserve">Use planning tools to mitigate risks if possible </w:t>
            </w:r>
          </w:p>
        </w:tc>
        <w:tc>
          <w:tcPr>
            <w:tcW w:w="1702" w:type="dxa"/>
          </w:tcPr>
          <w:p w14:paraId="1F188BAB" w14:textId="77777777" w:rsidR="00D15093" w:rsidRPr="00FF19B4" w:rsidRDefault="00D15093" w:rsidP="00A07324">
            <w:pPr>
              <w:rPr>
                <w:rFonts w:ascii="Arial" w:hAnsi="Arial" w:cs="Arial"/>
                <w:sz w:val="20"/>
                <w:szCs w:val="20"/>
              </w:rPr>
            </w:pPr>
            <w:r w:rsidRPr="00FF19B4">
              <w:rPr>
                <w:rFonts w:ascii="Arial" w:hAnsi="Arial" w:cs="Arial"/>
                <w:sz w:val="20"/>
                <w:szCs w:val="20"/>
              </w:rPr>
              <w:t xml:space="preserve">Track mitigating actions and intervention as well as the outcomes achieved </w:t>
            </w:r>
          </w:p>
        </w:tc>
        <w:tc>
          <w:tcPr>
            <w:tcW w:w="1985" w:type="dxa"/>
          </w:tcPr>
          <w:p w14:paraId="1F188BAC" w14:textId="77777777" w:rsidR="00D15093" w:rsidRPr="00FF19B4" w:rsidRDefault="00D15093" w:rsidP="00A07324">
            <w:pPr>
              <w:rPr>
                <w:rFonts w:ascii="Arial" w:hAnsi="Arial" w:cs="Arial"/>
                <w:sz w:val="20"/>
                <w:szCs w:val="20"/>
              </w:rPr>
            </w:pPr>
            <w:r w:rsidRPr="00FF19B4">
              <w:rPr>
                <w:rFonts w:ascii="Arial" w:hAnsi="Arial" w:cs="Arial"/>
                <w:sz w:val="20"/>
                <w:szCs w:val="20"/>
              </w:rPr>
              <w:t>Use reporting to communicate and mitigate the key risks through education and stewardship</w:t>
            </w:r>
          </w:p>
        </w:tc>
      </w:tr>
      <w:tr w:rsidR="00D15093" w14:paraId="1F188BB8" w14:textId="77777777" w:rsidTr="00597128">
        <w:tc>
          <w:tcPr>
            <w:tcW w:w="1986" w:type="dxa"/>
          </w:tcPr>
          <w:p w14:paraId="1F188BAE" w14:textId="77777777" w:rsidR="00D15093" w:rsidRPr="00FF19B4" w:rsidRDefault="00D15093" w:rsidP="00AA79B8">
            <w:pPr>
              <w:rPr>
                <w:rFonts w:ascii="Arial" w:hAnsi="Arial" w:cs="Arial"/>
                <w:sz w:val="20"/>
                <w:szCs w:val="20"/>
              </w:rPr>
            </w:pPr>
            <w:r w:rsidRPr="00FF19B4">
              <w:rPr>
                <w:rFonts w:ascii="Arial" w:hAnsi="Arial" w:cs="Arial"/>
                <w:sz w:val="20"/>
                <w:szCs w:val="20"/>
              </w:rPr>
              <w:t>Compare condition with desired state</w:t>
            </w:r>
          </w:p>
          <w:p w14:paraId="1F188BAF" w14:textId="77777777" w:rsidR="00D15093" w:rsidRDefault="00863CF7" w:rsidP="00AA79B8">
            <w:pPr>
              <w:rPr>
                <w:rFonts w:ascii="Arial" w:hAnsi="Arial" w:cs="Arial"/>
                <w:sz w:val="20"/>
                <w:szCs w:val="20"/>
              </w:rPr>
            </w:pPr>
            <w:r>
              <w:rPr>
                <w:rFonts w:ascii="Arial" w:hAnsi="Arial" w:cs="Arial"/>
                <w:sz w:val="20"/>
                <w:szCs w:val="20"/>
              </w:rPr>
              <w:t>over time</w:t>
            </w:r>
          </w:p>
          <w:p w14:paraId="1F188BB0" w14:textId="77777777" w:rsidR="00597128" w:rsidRDefault="00597128" w:rsidP="00777788">
            <w:pPr>
              <w:rPr>
                <w:rFonts w:ascii="Arial" w:hAnsi="Arial" w:cs="Arial"/>
                <w:sz w:val="20"/>
                <w:szCs w:val="20"/>
              </w:rPr>
            </w:pPr>
          </w:p>
          <w:p w14:paraId="1F188BB1" w14:textId="2CD9E26F" w:rsidR="00597128" w:rsidRDefault="00863CF7" w:rsidP="00777788">
            <w:pPr>
              <w:rPr>
                <w:rFonts w:ascii="Arial" w:hAnsi="Arial" w:cs="Arial"/>
                <w:i/>
                <w:sz w:val="20"/>
                <w:szCs w:val="20"/>
              </w:rPr>
            </w:pPr>
            <w:r>
              <w:rPr>
                <w:rFonts w:ascii="Arial" w:hAnsi="Arial" w:cs="Arial"/>
                <w:sz w:val="20"/>
                <w:szCs w:val="20"/>
              </w:rPr>
              <w:t>(</w:t>
            </w:r>
            <w:r w:rsidRPr="00597128">
              <w:rPr>
                <w:rFonts w:ascii="Arial" w:hAnsi="Arial" w:cs="Arial"/>
                <w:i/>
                <w:sz w:val="20"/>
                <w:szCs w:val="20"/>
              </w:rPr>
              <w:t>State</w:t>
            </w:r>
            <w:r w:rsidR="00777788" w:rsidRPr="00597128">
              <w:rPr>
                <w:rFonts w:ascii="Arial" w:hAnsi="Arial" w:cs="Arial"/>
                <w:i/>
                <w:sz w:val="20"/>
                <w:szCs w:val="20"/>
              </w:rPr>
              <w:t xml:space="preserve"> </w:t>
            </w:r>
          </w:p>
          <w:p w14:paraId="1F188BB2" w14:textId="77777777" w:rsidR="00863CF7" w:rsidRPr="00FF19B4" w:rsidRDefault="00777788" w:rsidP="00777788">
            <w:pPr>
              <w:rPr>
                <w:rFonts w:ascii="Arial" w:hAnsi="Arial" w:cs="Arial"/>
                <w:sz w:val="20"/>
                <w:szCs w:val="20"/>
              </w:rPr>
            </w:pPr>
            <w:r w:rsidRPr="00597128">
              <w:rPr>
                <w:rFonts w:ascii="Arial" w:hAnsi="Arial" w:cs="Arial"/>
                <w:i/>
                <w:sz w:val="20"/>
                <w:szCs w:val="20"/>
              </w:rPr>
              <w:t xml:space="preserve">– </w:t>
            </w:r>
            <w:r w:rsidRPr="00AF4D68">
              <w:rPr>
                <w:rFonts w:ascii="Arial" w:hAnsi="Arial" w:cs="Arial"/>
                <w:sz w:val="20"/>
                <w:szCs w:val="20"/>
              </w:rPr>
              <w:t>temporal trend</w:t>
            </w:r>
            <w:r w:rsidR="00863CF7">
              <w:rPr>
                <w:rFonts w:ascii="Arial" w:hAnsi="Arial" w:cs="Arial"/>
                <w:sz w:val="20"/>
                <w:szCs w:val="20"/>
              </w:rPr>
              <w:t>)</w:t>
            </w:r>
          </w:p>
        </w:tc>
        <w:tc>
          <w:tcPr>
            <w:tcW w:w="1701" w:type="dxa"/>
          </w:tcPr>
          <w:p w14:paraId="1F188BB3" w14:textId="77777777" w:rsidR="00D15093" w:rsidRPr="00FF19B4" w:rsidRDefault="00C51EF6" w:rsidP="00C51EF6">
            <w:pPr>
              <w:rPr>
                <w:rFonts w:ascii="Arial" w:hAnsi="Arial" w:cs="Arial"/>
                <w:sz w:val="20"/>
                <w:szCs w:val="20"/>
              </w:rPr>
            </w:pPr>
            <w:r>
              <w:rPr>
                <w:rFonts w:ascii="Arial" w:hAnsi="Arial" w:cs="Arial"/>
                <w:sz w:val="20"/>
                <w:szCs w:val="20"/>
              </w:rPr>
              <w:t>Understand if impact has degraded an attribute beyond its resilience threshold – is intervention required?</w:t>
            </w:r>
          </w:p>
        </w:tc>
        <w:tc>
          <w:tcPr>
            <w:tcW w:w="1984" w:type="dxa"/>
          </w:tcPr>
          <w:p w14:paraId="1F188BB4" w14:textId="77777777" w:rsidR="00D15093" w:rsidRPr="00FF19B4" w:rsidRDefault="00D15093" w:rsidP="00DE7ED2">
            <w:pPr>
              <w:rPr>
                <w:rFonts w:ascii="Arial" w:hAnsi="Arial" w:cs="Arial"/>
                <w:sz w:val="20"/>
                <w:szCs w:val="20"/>
              </w:rPr>
            </w:pPr>
            <w:r w:rsidRPr="00FF19B4">
              <w:rPr>
                <w:rFonts w:ascii="Arial" w:hAnsi="Arial" w:cs="Arial"/>
                <w:sz w:val="20"/>
                <w:szCs w:val="20"/>
              </w:rPr>
              <w:t xml:space="preserve">Provide guidance on </w:t>
            </w:r>
            <w:r w:rsidR="00DE7ED2">
              <w:rPr>
                <w:rFonts w:ascii="Arial" w:hAnsi="Arial" w:cs="Arial"/>
                <w:sz w:val="20"/>
                <w:szCs w:val="20"/>
              </w:rPr>
              <w:t>choice of</w:t>
            </w:r>
            <w:r w:rsidRPr="00FF19B4">
              <w:rPr>
                <w:rFonts w:ascii="Arial" w:hAnsi="Arial" w:cs="Arial"/>
                <w:sz w:val="20"/>
                <w:szCs w:val="20"/>
              </w:rPr>
              <w:t xml:space="preserve"> management </w:t>
            </w:r>
            <w:r w:rsidR="00DE7ED2">
              <w:rPr>
                <w:rFonts w:ascii="Arial" w:hAnsi="Arial" w:cs="Arial"/>
                <w:sz w:val="20"/>
                <w:szCs w:val="20"/>
              </w:rPr>
              <w:t>tool(s) for</w:t>
            </w:r>
            <w:r w:rsidRPr="00FF19B4">
              <w:rPr>
                <w:rFonts w:ascii="Arial" w:hAnsi="Arial" w:cs="Arial"/>
                <w:sz w:val="20"/>
                <w:szCs w:val="20"/>
              </w:rPr>
              <w:t xml:space="preserve"> achieving desired outcome</w:t>
            </w:r>
            <w:r w:rsidR="00DE7ED2">
              <w:rPr>
                <w:rFonts w:ascii="Arial" w:hAnsi="Arial" w:cs="Arial"/>
                <w:sz w:val="20"/>
                <w:szCs w:val="20"/>
              </w:rPr>
              <w:t>(</w:t>
            </w:r>
            <w:r w:rsidRPr="00FF19B4">
              <w:rPr>
                <w:rFonts w:ascii="Arial" w:hAnsi="Arial" w:cs="Arial"/>
                <w:sz w:val="20"/>
                <w:szCs w:val="20"/>
              </w:rPr>
              <w:t>s</w:t>
            </w:r>
            <w:r w:rsidR="00DE7ED2">
              <w:rPr>
                <w:rFonts w:ascii="Arial" w:hAnsi="Arial" w:cs="Arial"/>
                <w:sz w:val="20"/>
                <w:szCs w:val="20"/>
              </w:rPr>
              <w:t>)</w:t>
            </w:r>
          </w:p>
        </w:tc>
        <w:tc>
          <w:tcPr>
            <w:tcW w:w="1842" w:type="dxa"/>
          </w:tcPr>
          <w:p w14:paraId="1F188BB5" w14:textId="77777777" w:rsidR="00D15093" w:rsidRPr="00FF19B4" w:rsidRDefault="00D15093" w:rsidP="00A07324">
            <w:pPr>
              <w:rPr>
                <w:rFonts w:ascii="Arial" w:hAnsi="Arial" w:cs="Arial"/>
                <w:sz w:val="20"/>
                <w:szCs w:val="20"/>
              </w:rPr>
            </w:pPr>
            <w:r w:rsidRPr="00FF19B4">
              <w:rPr>
                <w:rFonts w:ascii="Arial" w:hAnsi="Arial" w:cs="Arial"/>
                <w:sz w:val="20"/>
                <w:szCs w:val="20"/>
              </w:rPr>
              <w:t xml:space="preserve">Focus use of planning tools on regions that are not improving </w:t>
            </w:r>
          </w:p>
        </w:tc>
        <w:tc>
          <w:tcPr>
            <w:tcW w:w="1702" w:type="dxa"/>
          </w:tcPr>
          <w:p w14:paraId="1F188BB6" w14:textId="77777777" w:rsidR="00D15093" w:rsidRPr="00FF19B4" w:rsidRDefault="00D15093" w:rsidP="00B9445F">
            <w:pPr>
              <w:rPr>
                <w:rFonts w:ascii="Arial" w:hAnsi="Arial" w:cs="Arial"/>
                <w:sz w:val="20"/>
                <w:szCs w:val="20"/>
              </w:rPr>
            </w:pPr>
            <w:r w:rsidRPr="00FF19B4">
              <w:rPr>
                <w:rFonts w:ascii="Arial" w:hAnsi="Arial" w:cs="Arial"/>
                <w:sz w:val="20"/>
                <w:szCs w:val="20"/>
              </w:rPr>
              <w:t>Compare effectiveness of different actions in reaching objectives across regions</w:t>
            </w:r>
          </w:p>
        </w:tc>
        <w:tc>
          <w:tcPr>
            <w:tcW w:w="1985" w:type="dxa"/>
          </w:tcPr>
          <w:p w14:paraId="1F188BB7" w14:textId="77777777" w:rsidR="00D15093" w:rsidRPr="00FF19B4" w:rsidRDefault="00D15093" w:rsidP="00A07324">
            <w:pPr>
              <w:rPr>
                <w:rFonts w:ascii="Arial" w:hAnsi="Arial" w:cs="Arial"/>
                <w:sz w:val="20"/>
                <w:szCs w:val="20"/>
              </w:rPr>
            </w:pPr>
            <w:r w:rsidRPr="00FF19B4">
              <w:rPr>
                <w:rFonts w:ascii="Arial" w:hAnsi="Arial" w:cs="Arial"/>
                <w:sz w:val="20"/>
                <w:szCs w:val="20"/>
              </w:rPr>
              <w:t>Track progress and report on quantifiable attributes – assess if  attributes are above or below objectives</w:t>
            </w:r>
          </w:p>
        </w:tc>
      </w:tr>
      <w:tr w:rsidR="00D15093" w14:paraId="1F188BC1" w14:textId="77777777" w:rsidTr="00597128">
        <w:tc>
          <w:tcPr>
            <w:tcW w:w="1986" w:type="dxa"/>
          </w:tcPr>
          <w:p w14:paraId="1F188BB9" w14:textId="77777777" w:rsidR="00D15093" w:rsidRDefault="00AF0A55" w:rsidP="00AF0A55">
            <w:pPr>
              <w:rPr>
                <w:rFonts w:ascii="Arial" w:hAnsi="Arial" w:cs="Arial"/>
                <w:sz w:val="20"/>
                <w:szCs w:val="20"/>
              </w:rPr>
            </w:pPr>
            <w:r>
              <w:rPr>
                <w:rFonts w:ascii="Arial" w:hAnsi="Arial" w:cs="Arial"/>
                <w:sz w:val="20"/>
                <w:szCs w:val="20"/>
              </w:rPr>
              <w:t>Process u</w:t>
            </w:r>
            <w:r w:rsidR="00D15093" w:rsidRPr="00FF19B4">
              <w:rPr>
                <w:rFonts w:ascii="Arial" w:hAnsi="Arial" w:cs="Arial"/>
                <w:sz w:val="20"/>
                <w:szCs w:val="20"/>
              </w:rPr>
              <w:t>nderstand</w:t>
            </w:r>
            <w:r>
              <w:rPr>
                <w:rFonts w:ascii="Arial" w:hAnsi="Arial" w:cs="Arial"/>
                <w:sz w:val="20"/>
                <w:szCs w:val="20"/>
              </w:rPr>
              <w:t>ing</w:t>
            </w:r>
            <w:r w:rsidR="00D15093" w:rsidRPr="00FF19B4">
              <w:rPr>
                <w:rFonts w:ascii="Arial" w:hAnsi="Arial" w:cs="Arial"/>
                <w:sz w:val="20"/>
                <w:szCs w:val="20"/>
              </w:rPr>
              <w:t xml:space="preserve"> </w:t>
            </w:r>
          </w:p>
          <w:p w14:paraId="1F188BBA" w14:textId="77777777" w:rsidR="00597128" w:rsidRDefault="00597128" w:rsidP="00AF0A55">
            <w:pPr>
              <w:rPr>
                <w:rFonts w:ascii="Arial" w:hAnsi="Arial" w:cs="Arial"/>
                <w:sz w:val="20"/>
                <w:szCs w:val="20"/>
              </w:rPr>
            </w:pPr>
          </w:p>
          <w:p w14:paraId="1F188BBB" w14:textId="47A5BCE1" w:rsidR="00863CF7" w:rsidRPr="00FF19B4" w:rsidRDefault="00863CF7" w:rsidP="00AF0A55">
            <w:pPr>
              <w:rPr>
                <w:rFonts w:ascii="Arial" w:hAnsi="Arial" w:cs="Arial"/>
                <w:sz w:val="20"/>
                <w:szCs w:val="20"/>
              </w:rPr>
            </w:pPr>
            <w:r>
              <w:rPr>
                <w:rFonts w:ascii="Arial" w:hAnsi="Arial" w:cs="Arial"/>
                <w:sz w:val="20"/>
                <w:szCs w:val="20"/>
              </w:rPr>
              <w:t xml:space="preserve">(Link between: </w:t>
            </w:r>
            <w:r w:rsidR="00082F76" w:rsidRPr="00597128">
              <w:rPr>
                <w:rFonts w:ascii="Arial" w:hAnsi="Arial" w:cs="Arial"/>
                <w:i/>
                <w:sz w:val="20"/>
                <w:szCs w:val="20"/>
              </w:rPr>
              <w:t xml:space="preserve">Driver, </w:t>
            </w:r>
            <w:r w:rsidRPr="00597128">
              <w:rPr>
                <w:rFonts w:ascii="Arial" w:hAnsi="Arial" w:cs="Arial"/>
                <w:i/>
                <w:sz w:val="20"/>
                <w:szCs w:val="20"/>
              </w:rPr>
              <w:t xml:space="preserve">Pressure, State, Impact </w:t>
            </w:r>
            <w:r w:rsidR="00966112" w:rsidRPr="006D4FD6">
              <w:rPr>
                <w:rFonts w:ascii="Arial" w:hAnsi="Arial" w:cs="Arial"/>
                <w:i/>
                <w:sz w:val="20"/>
                <w:szCs w:val="20"/>
              </w:rPr>
              <w:t>and</w:t>
            </w:r>
            <w:r w:rsidRPr="00597128">
              <w:rPr>
                <w:rFonts w:ascii="Arial" w:hAnsi="Arial" w:cs="Arial"/>
                <w:i/>
                <w:sz w:val="20"/>
                <w:szCs w:val="20"/>
              </w:rPr>
              <w:t xml:space="preserve"> Response</w:t>
            </w:r>
            <w:r>
              <w:rPr>
                <w:rFonts w:ascii="Arial" w:hAnsi="Arial" w:cs="Arial"/>
                <w:sz w:val="20"/>
                <w:szCs w:val="20"/>
              </w:rPr>
              <w:t>)</w:t>
            </w:r>
          </w:p>
        </w:tc>
        <w:tc>
          <w:tcPr>
            <w:tcW w:w="1701" w:type="dxa"/>
          </w:tcPr>
          <w:p w14:paraId="1F188BBC" w14:textId="77777777" w:rsidR="00D15093" w:rsidRPr="00FF19B4" w:rsidRDefault="00C51EF6" w:rsidP="00C51EF6">
            <w:pPr>
              <w:rPr>
                <w:rFonts w:ascii="Arial" w:hAnsi="Arial" w:cs="Arial"/>
                <w:sz w:val="20"/>
                <w:szCs w:val="20"/>
              </w:rPr>
            </w:pPr>
            <w:r>
              <w:rPr>
                <w:rFonts w:ascii="Arial" w:hAnsi="Arial" w:cs="Arial"/>
                <w:sz w:val="20"/>
                <w:szCs w:val="20"/>
              </w:rPr>
              <w:t xml:space="preserve">Ensure that </w:t>
            </w:r>
            <w:r w:rsidR="00DE7ED2">
              <w:rPr>
                <w:rFonts w:ascii="Arial" w:hAnsi="Arial" w:cs="Arial"/>
                <w:sz w:val="20"/>
                <w:szCs w:val="20"/>
              </w:rPr>
              <w:t xml:space="preserve">tactical </w:t>
            </w:r>
            <w:r>
              <w:rPr>
                <w:rFonts w:ascii="Arial" w:hAnsi="Arial" w:cs="Arial"/>
                <w:sz w:val="20"/>
                <w:szCs w:val="20"/>
              </w:rPr>
              <w:t xml:space="preserve">responses support recovery of </w:t>
            </w:r>
            <w:r w:rsidR="00B15EDF">
              <w:rPr>
                <w:rFonts w:ascii="Arial" w:hAnsi="Arial" w:cs="Arial"/>
                <w:sz w:val="20"/>
                <w:szCs w:val="20"/>
              </w:rPr>
              <w:t>processes that support reef resilience</w:t>
            </w:r>
          </w:p>
        </w:tc>
        <w:tc>
          <w:tcPr>
            <w:tcW w:w="1984" w:type="dxa"/>
          </w:tcPr>
          <w:p w14:paraId="1F188BBD" w14:textId="77777777" w:rsidR="00D15093" w:rsidRPr="00FF19B4" w:rsidRDefault="00D15093" w:rsidP="00DE7ED2">
            <w:pPr>
              <w:rPr>
                <w:rFonts w:ascii="Arial" w:hAnsi="Arial" w:cs="Arial"/>
                <w:sz w:val="20"/>
                <w:szCs w:val="20"/>
              </w:rPr>
            </w:pPr>
            <w:r w:rsidRPr="00FF19B4">
              <w:rPr>
                <w:rFonts w:ascii="Arial" w:hAnsi="Arial" w:cs="Arial"/>
                <w:sz w:val="20"/>
                <w:szCs w:val="20"/>
              </w:rPr>
              <w:t xml:space="preserve">Ensure </w:t>
            </w:r>
            <w:r w:rsidR="00DE7ED2">
              <w:rPr>
                <w:rFonts w:ascii="Arial" w:hAnsi="Arial" w:cs="Arial"/>
                <w:sz w:val="20"/>
                <w:szCs w:val="20"/>
              </w:rPr>
              <w:t xml:space="preserve">current and </w:t>
            </w:r>
            <w:r w:rsidRPr="00FF19B4">
              <w:rPr>
                <w:rFonts w:ascii="Arial" w:hAnsi="Arial" w:cs="Arial"/>
                <w:sz w:val="20"/>
                <w:szCs w:val="20"/>
              </w:rPr>
              <w:t xml:space="preserve">proposed </w:t>
            </w:r>
            <w:r w:rsidR="00DE7ED2">
              <w:rPr>
                <w:rFonts w:ascii="Arial" w:hAnsi="Arial" w:cs="Arial"/>
                <w:sz w:val="20"/>
                <w:szCs w:val="20"/>
              </w:rPr>
              <w:t>use/activities</w:t>
            </w:r>
            <w:r w:rsidRPr="00FF19B4">
              <w:rPr>
                <w:rFonts w:ascii="Arial" w:hAnsi="Arial" w:cs="Arial"/>
                <w:sz w:val="20"/>
                <w:szCs w:val="20"/>
              </w:rPr>
              <w:t xml:space="preserve"> don’t have negative impacts on critical processes</w:t>
            </w:r>
          </w:p>
        </w:tc>
        <w:tc>
          <w:tcPr>
            <w:tcW w:w="1842" w:type="dxa"/>
          </w:tcPr>
          <w:p w14:paraId="1F188BBE" w14:textId="77777777" w:rsidR="00D15093" w:rsidRPr="00FF19B4" w:rsidRDefault="00D15093" w:rsidP="00B9445F">
            <w:pPr>
              <w:rPr>
                <w:rFonts w:ascii="Arial" w:hAnsi="Arial" w:cs="Arial"/>
                <w:sz w:val="20"/>
                <w:szCs w:val="20"/>
              </w:rPr>
            </w:pPr>
            <w:r w:rsidRPr="00FF19B4">
              <w:rPr>
                <w:rFonts w:ascii="Arial" w:hAnsi="Arial" w:cs="Arial"/>
                <w:sz w:val="20"/>
                <w:szCs w:val="20"/>
              </w:rPr>
              <w:t xml:space="preserve">Ensure planning supports the resilience of the reef so it can recover following impacts </w:t>
            </w:r>
          </w:p>
        </w:tc>
        <w:tc>
          <w:tcPr>
            <w:tcW w:w="1702" w:type="dxa"/>
          </w:tcPr>
          <w:p w14:paraId="1F188BBF" w14:textId="77777777" w:rsidR="00D15093" w:rsidRPr="00FF19B4" w:rsidRDefault="00D15093" w:rsidP="00B9445F">
            <w:pPr>
              <w:rPr>
                <w:rFonts w:ascii="Arial" w:hAnsi="Arial" w:cs="Arial"/>
                <w:sz w:val="20"/>
                <w:szCs w:val="20"/>
              </w:rPr>
            </w:pPr>
            <w:r w:rsidRPr="00FF19B4">
              <w:rPr>
                <w:rFonts w:ascii="Arial" w:hAnsi="Arial" w:cs="Arial"/>
                <w:sz w:val="20"/>
                <w:szCs w:val="20"/>
              </w:rPr>
              <w:t>Asses</w:t>
            </w:r>
            <w:r w:rsidR="00DE7ED2">
              <w:rPr>
                <w:rFonts w:ascii="Arial" w:hAnsi="Arial" w:cs="Arial"/>
                <w:sz w:val="20"/>
                <w:szCs w:val="20"/>
              </w:rPr>
              <w:t>s</w:t>
            </w:r>
            <w:r w:rsidRPr="00FF19B4">
              <w:rPr>
                <w:rFonts w:ascii="Arial" w:hAnsi="Arial" w:cs="Arial"/>
                <w:sz w:val="20"/>
                <w:szCs w:val="20"/>
              </w:rPr>
              <w:t xml:space="preserve"> actions/ interventions and their ability to enhance resilience processes</w:t>
            </w:r>
          </w:p>
        </w:tc>
        <w:tc>
          <w:tcPr>
            <w:tcW w:w="1985" w:type="dxa"/>
          </w:tcPr>
          <w:p w14:paraId="1F188BC0" w14:textId="3C4BCBBF" w:rsidR="00D15093" w:rsidRPr="00FF19B4" w:rsidRDefault="00D15093" w:rsidP="00B9445F">
            <w:pPr>
              <w:rPr>
                <w:rFonts w:ascii="Arial" w:hAnsi="Arial" w:cs="Arial"/>
                <w:sz w:val="20"/>
                <w:szCs w:val="20"/>
              </w:rPr>
            </w:pPr>
            <w:r w:rsidRPr="00FF19B4">
              <w:rPr>
                <w:rFonts w:ascii="Arial" w:hAnsi="Arial" w:cs="Arial"/>
                <w:sz w:val="20"/>
                <w:szCs w:val="20"/>
              </w:rPr>
              <w:t xml:space="preserve">Use reporting to  educate </w:t>
            </w:r>
            <w:r w:rsidR="008D01E0">
              <w:rPr>
                <w:rFonts w:ascii="Arial" w:hAnsi="Arial" w:cs="Arial"/>
                <w:sz w:val="20"/>
                <w:szCs w:val="20"/>
              </w:rPr>
              <w:t>and</w:t>
            </w:r>
            <w:r w:rsidRPr="00FF19B4">
              <w:rPr>
                <w:rFonts w:ascii="Arial" w:hAnsi="Arial" w:cs="Arial"/>
                <w:sz w:val="20"/>
                <w:szCs w:val="20"/>
              </w:rPr>
              <w:t xml:space="preserve"> improve stewardship activities that support key processes</w:t>
            </w:r>
          </w:p>
        </w:tc>
      </w:tr>
      <w:tr w:rsidR="00D15093" w14:paraId="1F188BCB" w14:textId="77777777" w:rsidTr="00597128">
        <w:tc>
          <w:tcPr>
            <w:tcW w:w="1986" w:type="dxa"/>
          </w:tcPr>
          <w:p w14:paraId="1F188BC2" w14:textId="77777777" w:rsidR="00D15093" w:rsidRDefault="00D15093" w:rsidP="001D0297">
            <w:pPr>
              <w:rPr>
                <w:rFonts w:ascii="Arial" w:hAnsi="Arial" w:cs="Arial"/>
                <w:sz w:val="20"/>
                <w:szCs w:val="20"/>
              </w:rPr>
            </w:pPr>
            <w:r w:rsidRPr="00FF19B4">
              <w:rPr>
                <w:rFonts w:ascii="Arial" w:hAnsi="Arial" w:cs="Arial"/>
                <w:sz w:val="20"/>
                <w:szCs w:val="20"/>
              </w:rPr>
              <w:t>Cause and effect relationships</w:t>
            </w:r>
          </w:p>
          <w:p w14:paraId="1F188BC3" w14:textId="77777777" w:rsidR="00597128" w:rsidRDefault="00597128" w:rsidP="001D0297">
            <w:pPr>
              <w:rPr>
                <w:rFonts w:ascii="Arial" w:hAnsi="Arial" w:cs="Arial"/>
                <w:sz w:val="20"/>
                <w:szCs w:val="20"/>
              </w:rPr>
            </w:pPr>
          </w:p>
          <w:p w14:paraId="1F188BC4" w14:textId="42D42738" w:rsidR="00863CF7" w:rsidRPr="00FF19B4" w:rsidRDefault="00863CF7" w:rsidP="001D0297">
            <w:pPr>
              <w:rPr>
                <w:rFonts w:ascii="Arial" w:hAnsi="Arial" w:cs="Arial"/>
                <w:sz w:val="20"/>
                <w:szCs w:val="20"/>
              </w:rPr>
            </w:pPr>
            <w:r>
              <w:rPr>
                <w:rFonts w:ascii="Arial" w:hAnsi="Arial" w:cs="Arial"/>
                <w:sz w:val="20"/>
                <w:szCs w:val="20"/>
              </w:rPr>
              <w:t xml:space="preserve">(Link between: </w:t>
            </w:r>
            <w:r w:rsidR="00082F76" w:rsidRPr="00AF4D68">
              <w:rPr>
                <w:rFonts w:ascii="Arial" w:hAnsi="Arial" w:cs="Arial"/>
                <w:i/>
                <w:sz w:val="20"/>
                <w:szCs w:val="20"/>
              </w:rPr>
              <w:t xml:space="preserve">Driver, </w:t>
            </w:r>
            <w:r w:rsidRPr="00AF4D68">
              <w:rPr>
                <w:rFonts w:ascii="Arial" w:hAnsi="Arial" w:cs="Arial"/>
                <w:i/>
                <w:sz w:val="20"/>
                <w:szCs w:val="20"/>
              </w:rPr>
              <w:t>Pressure, State, Impact</w:t>
            </w:r>
            <w:r>
              <w:rPr>
                <w:rFonts w:ascii="Arial" w:hAnsi="Arial" w:cs="Arial"/>
                <w:sz w:val="20"/>
                <w:szCs w:val="20"/>
              </w:rPr>
              <w:t xml:space="preserve"> </w:t>
            </w:r>
            <w:r w:rsidR="00966112" w:rsidRPr="006D4FD6">
              <w:rPr>
                <w:rFonts w:ascii="Arial" w:hAnsi="Arial" w:cs="Arial"/>
                <w:i/>
                <w:sz w:val="20"/>
                <w:szCs w:val="20"/>
              </w:rPr>
              <w:t>and</w:t>
            </w:r>
            <w:r>
              <w:rPr>
                <w:rFonts w:ascii="Arial" w:hAnsi="Arial" w:cs="Arial"/>
                <w:sz w:val="20"/>
                <w:szCs w:val="20"/>
              </w:rPr>
              <w:t xml:space="preserve"> </w:t>
            </w:r>
            <w:r w:rsidRPr="00AF4D68">
              <w:rPr>
                <w:rFonts w:ascii="Arial" w:hAnsi="Arial" w:cs="Arial"/>
                <w:i/>
                <w:sz w:val="20"/>
                <w:szCs w:val="20"/>
              </w:rPr>
              <w:t>Response</w:t>
            </w:r>
            <w:r>
              <w:rPr>
                <w:rFonts w:ascii="Arial" w:hAnsi="Arial" w:cs="Arial"/>
                <w:sz w:val="20"/>
                <w:szCs w:val="20"/>
              </w:rPr>
              <w:t>)</w:t>
            </w:r>
          </w:p>
        </w:tc>
        <w:tc>
          <w:tcPr>
            <w:tcW w:w="1701" w:type="dxa"/>
          </w:tcPr>
          <w:p w14:paraId="1F188BC5" w14:textId="77777777" w:rsidR="00D15093" w:rsidRPr="00FF19B4" w:rsidRDefault="00B15EDF" w:rsidP="00B15EDF">
            <w:pPr>
              <w:rPr>
                <w:rFonts w:ascii="Arial" w:hAnsi="Arial" w:cs="Arial"/>
                <w:sz w:val="20"/>
                <w:szCs w:val="20"/>
              </w:rPr>
            </w:pPr>
            <w:r>
              <w:rPr>
                <w:rFonts w:ascii="Arial" w:hAnsi="Arial" w:cs="Arial"/>
                <w:sz w:val="20"/>
                <w:szCs w:val="20"/>
              </w:rPr>
              <w:t>Understand possible recovery paths and the influence management can have on assisting resilience</w:t>
            </w:r>
          </w:p>
        </w:tc>
        <w:tc>
          <w:tcPr>
            <w:tcW w:w="1984" w:type="dxa"/>
          </w:tcPr>
          <w:p w14:paraId="1F188BC6" w14:textId="77777777" w:rsidR="00D15093" w:rsidRPr="00FF19B4" w:rsidRDefault="00D15093" w:rsidP="00DE7ED2">
            <w:pPr>
              <w:rPr>
                <w:rFonts w:ascii="Arial" w:hAnsi="Arial" w:cs="Arial"/>
                <w:sz w:val="20"/>
                <w:szCs w:val="20"/>
              </w:rPr>
            </w:pPr>
            <w:r w:rsidRPr="00FF19B4">
              <w:rPr>
                <w:rFonts w:ascii="Arial" w:hAnsi="Arial" w:cs="Arial"/>
                <w:sz w:val="20"/>
                <w:szCs w:val="20"/>
              </w:rPr>
              <w:t xml:space="preserve">Understand likely impacts of a proposed </w:t>
            </w:r>
            <w:r w:rsidR="00DE7ED2">
              <w:rPr>
                <w:rFonts w:ascii="Arial" w:hAnsi="Arial" w:cs="Arial"/>
                <w:sz w:val="20"/>
                <w:szCs w:val="20"/>
              </w:rPr>
              <w:t>activity</w:t>
            </w:r>
          </w:p>
        </w:tc>
        <w:tc>
          <w:tcPr>
            <w:tcW w:w="1842" w:type="dxa"/>
          </w:tcPr>
          <w:p w14:paraId="1F188BC7" w14:textId="77777777" w:rsidR="00D15093" w:rsidRPr="00FF19B4" w:rsidRDefault="00D15093" w:rsidP="001D0297">
            <w:pPr>
              <w:rPr>
                <w:rFonts w:ascii="Arial" w:hAnsi="Arial" w:cs="Arial"/>
                <w:sz w:val="20"/>
                <w:szCs w:val="20"/>
              </w:rPr>
            </w:pPr>
            <w:r w:rsidRPr="00FF19B4">
              <w:rPr>
                <w:rFonts w:ascii="Arial" w:hAnsi="Arial" w:cs="Arial"/>
                <w:sz w:val="20"/>
                <w:szCs w:val="20"/>
              </w:rPr>
              <w:t>Predict the likely pathway for recovery and use planning tools to enhance resilience</w:t>
            </w:r>
          </w:p>
        </w:tc>
        <w:tc>
          <w:tcPr>
            <w:tcW w:w="1702" w:type="dxa"/>
          </w:tcPr>
          <w:p w14:paraId="00B43C99" w14:textId="77777777" w:rsidR="008A2972" w:rsidRDefault="00D15093" w:rsidP="00DE7ED2">
            <w:pPr>
              <w:rPr>
                <w:rFonts w:ascii="Arial" w:hAnsi="Arial" w:cs="Arial"/>
                <w:sz w:val="20"/>
                <w:szCs w:val="20"/>
              </w:rPr>
            </w:pPr>
            <w:r w:rsidRPr="00FF19B4">
              <w:rPr>
                <w:rFonts w:ascii="Arial" w:hAnsi="Arial" w:cs="Arial"/>
                <w:sz w:val="20"/>
                <w:szCs w:val="20"/>
              </w:rPr>
              <w:t>Understand the multiple</w:t>
            </w:r>
            <w:r w:rsidR="00DE7ED2">
              <w:rPr>
                <w:rFonts w:ascii="Arial" w:hAnsi="Arial" w:cs="Arial"/>
                <w:sz w:val="20"/>
                <w:szCs w:val="20"/>
              </w:rPr>
              <w:t>/</w:t>
            </w:r>
          </w:p>
          <w:p w14:paraId="1F188BC8" w14:textId="1C804A6F" w:rsidR="00D15093" w:rsidRPr="00FF19B4" w:rsidRDefault="00DE7ED2" w:rsidP="00DE7ED2">
            <w:pPr>
              <w:rPr>
                <w:rFonts w:ascii="Arial" w:hAnsi="Arial" w:cs="Arial"/>
                <w:sz w:val="20"/>
                <w:szCs w:val="20"/>
              </w:rPr>
            </w:pPr>
            <w:r>
              <w:rPr>
                <w:rFonts w:ascii="Arial" w:hAnsi="Arial" w:cs="Arial"/>
                <w:sz w:val="20"/>
                <w:szCs w:val="20"/>
              </w:rPr>
              <w:t>cumulative</w:t>
            </w:r>
            <w:r w:rsidR="00D15093" w:rsidRPr="00FF19B4">
              <w:rPr>
                <w:rFonts w:ascii="Arial" w:hAnsi="Arial" w:cs="Arial"/>
                <w:sz w:val="20"/>
                <w:szCs w:val="20"/>
              </w:rPr>
              <w:t xml:space="preserve"> impacts of interventions and monitor to ensure actions are </w:t>
            </w:r>
            <w:r>
              <w:rPr>
                <w:rFonts w:ascii="Arial" w:hAnsi="Arial" w:cs="Arial"/>
                <w:sz w:val="20"/>
                <w:szCs w:val="20"/>
              </w:rPr>
              <w:t>helping to achieve</w:t>
            </w:r>
            <w:r w:rsidR="00D15093" w:rsidRPr="00FF19B4">
              <w:rPr>
                <w:rFonts w:ascii="Arial" w:hAnsi="Arial" w:cs="Arial"/>
                <w:sz w:val="20"/>
                <w:szCs w:val="20"/>
              </w:rPr>
              <w:t xml:space="preserve"> intended outcomes</w:t>
            </w:r>
          </w:p>
        </w:tc>
        <w:tc>
          <w:tcPr>
            <w:tcW w:w="1985" w:type="dxa"/>
          </w:tcPr>
          <w:p w14:paraId="1F188BC9" w14:textId="77777777" w:rsidR="00D15093" w:rsidRPr="00FF19B4" w:rsidRDefault="00D15093" w:rsidP="006D1E47">
            <w:pPr>
              <w:rPr>
                <w:rFonts w:ascii="Arial" w:hAnsi="Arial" w:cs="Arial"/>
                <w:sz w:val="20"/>
                <w:szCs w:val="20"/>
              </w:rPr>
            </w:pPr>
            <w:r w:rsidRPr="00FF19B4">
              <w:rPr>
                <w:rFonts w:ascii="Arial" w:hAnsi="Arial" w:cs="Arial"/>
                <w:sz w:val="20"/>
                <w:szCs w:val="20"/>
              </w:rPr>
              <w:t xml:space="preserve">Report on actions completed and outcomes achieved. </w:t>
            </w:r>
          </w:p>
          <w:p w14:paraId="1F188BCA" w14:textId="5FF15819" w:rsidR="00D15093" w:rsidRPr="00FF19B4" w:rsidRDefault="00D15093" w:rsidP="006D1E47">
            <w:pPr>
              <w:pStyle w:val="ListParagraph"/>
              <w:numPr>
                <w:ilvl w:val="0"/>
                <w:numId w:val="25"/>
              </w:numPr>
              <w:ind w:left="153" w:hanging="250"/>
              <w:rPr>
                <w:rFonts w:ascii="Arial" w:hAnsi="Arial" w:cs="Arial"/>
                <w:sz w:val="20"/>
                <w:szCs w:val="20"/>
              </w:rPr>
            </w:pPr>
            <w:r w:rsidRPr="00FF19B4">
              <w:rPr>
                <w:rFonts w:ascii="Arial" w:hAnsi="Arial" w:cs="Arial"/>
                <w:sz w:val="20"/>
                <w:szCs w:val="20"/>
              </w:rPr>
              <w:t xml:space="preserve">supporting cause </w:t>
            </w:r>
            <w:r w:rsidR="00DB0A04">
              <w:rPr>
                <w:rFonts w:ascii="Arial" w:hAnsi="Arial" w:cs="Arial"/>
                <w:sz w:val="20"/>
                <w:szCs w:val="20"/>
              </w:rPr>
              <w:t>and</w:t>
            </w:r>
            <w:r w:rsidRPr="00FF19B4">
              <w:rPr>
                <w:rFonts w:ascii="Arial" w:hAnsi="Arial" w:cs="Arial"/>
                <w:sz w:val="20"/>
                <w:szCs w:val="20"/>
              </w:rPr>
              <w:t xml:space="preserve"> effect understanding</w:t>
            </w:r>
          </w:p>
        </w:tc>
      </w:tr>
      <w:tr w:rsidR="00D15093" w14:paraId="1F188BD4" w14:textId="77777777" w:rsidTr="00597128">
        <w:tc>
          <w:tcPr>
            <w:tcW w:w="1986" w:type="dxa"/>
          </w:tcPr>
          <w:p w14:paraId="1F188BCC" w14:textId="77777777" w:rsidR="00777788" w:rsidRDefault="00D15093" w:rsidP="00777788">
            <w:pPr>
              <w:rPr>
                <w:rFonts w:ascii="Arial" w:hAnsi="Arial" w:cs="Arial"/>
                <w:sz w:val="20"/>
                <w:szCs w:val="20"/>
              </w:rPr>
            </w:pPr>
            <w:r w:rsidRPr="00FF19B4">
              <w:rPr>
                <w:rFonts w:ascii="Arial" w:hAnsi="Arial" w:cs="Arial"/>
                <w:sz w:val="20"/>
                <w:szCs w:val="20"/>
              </w:rPr>
              <w:t>Link between measured and modelled info</w:t>
            </w:r>
            <w:r>
              <w:rPr>
                <w:rFonts w:ascii="Arial" w:hAnsi="Arial" w:cs="Arial"/>
                <w:sz w:val="20"/>
                <w:szCs w:val="20"/>
              </w:rPr>
              <w:t>rmation</w:t>
            </w:r>
          </w:p>
          <w:p w14:paraId="1F188BCD" w14:textId="77777777" w:rsidR="00597128" w:rsidRDefault="00597128" w:rsidP="00777788">
            <w:pPr>
              <w:rPr>
                <w:rFonts w:ascii="Arial" w:hAnsi="Arial" w:cs="Arial"/>
                <w:sz w:val="20"/>
                <w:szCs w:val="20"/>
              </w:rPr>
            </w:pPr>
          </w:p>
          <w:p w14:paraId="1F188BCE" w14:textId="2ACC5A9F" w:rsidR="00863CF7" w:rsidRPr="00FF19B4" w:rsidRDefault="00777788" w:rsidP="00777788">
            <w:pPr>
              <w:rPr>
                <w:rFonts w:ascii="Arial" w:hAnsi="Arial" w:cs="Arial"/>
                <w:sz w:val="20"/>
                <w:szCs w:val="20"/>
              </w:rPr>
            </w:pPr>
            <w:r>
              <w:rPr>
                <w:rFonts w:ascii="Arial" w:hAnsi="Arial" w:cs="Arial"/>
                <w:sz w:val="20"/>
                <w:szCs w:val="20"/>
              </w:rPr>
              <w:t>(ability to predict;</w:t>
            </w:r>
            <w:r w:rsidR="00863CF7">
              <w:rPr>
                <w:rFonts w:ascii="Arial" w:hAnsi="Arial" w:cs="Arial"/>
                <w:sz w:val="20"/>
                <w:szCs w:val="20"/>
              </w:rPr>
              <w:t xml:space="preserve"> </w:t>
            </w:r>
            <w:r w:rsidR="00082F76" w:rsidRPr="00597128">
              <w:rPr>
                <w:rFonts w:ascii="Arial" w:hAnsi="Arial" w:cs="Arial"/>
                <w:i/>
                <w:sz w:val="20"/>
                <w:szCs w:val="20"/>
              </w:rPr>
              <w:t xml:space="preserve">river, </w:t>
            </w:r>
            <w:r w:rsidR="00DB0A04">
              <w:rPr>
                <w:rFonts w:ascii="Arial" w:hAnsi="Arial" w:cs="Arial"/>
                <w:i/>
                <w:sz w:val="20"/>
                <w:szCs w:val="20"/>
              </w:rPr>
              <w:t>p</w:t>
            </w:r>
            <w:r w:rsidR="00863CF7" w:rsidRPr="00597128">
              <w:rPr>
                <w:rFonts w:ascii="Arial" w:hAnsi="Arial" w:cs="Arial"/>
                <w:i/>
                <w:sz w:val="20"/>
                <w:szCs w:val="20"/>
              </w:rPr>
              <w:t xml:space="preserve">ressure, </w:t>
            </w:r>
            <w:r w:rsidR="00DB0A04">
              <w:rPr>
                <w:rFonts w:ascii="Arial" w:hAnsi="Arial" w:cs="Arial"/>
                <w:i/>
                <w:sz w:val="20"/>
                <w:szCs w:val="20"/>
              </w:rPr>
              <w:t>s</w:t>
            </w:r>
            <w:r w:rsidR="00863CF7" w:rsidRPr="00597128">
              <w:rPr>
                <w:rFonts w:ascii="Arial" w:hAnsi="Arial" w:cs="Arial"/>
                <w:i/>
                <w:sz w:val="20"/>
                <w:szCs w:val="20"/>
              </w:rPr>
              <w:t xml:space="preserve">tate, </w:t>
            </w:r>
            <w:r w:rsidR="00DB0A04">
              <w:rPr>
                <w:rFonts w:ascii="Arial" w:hAnsi="Arial" w:cs="Arial"/>
                <w:i/>
                <w:sz w:val="20"/>
                <w:szCs w:val="20"/>
              </w:rPr>
              <w:t>i</w:t>
            </w:r>
            <w:r w:rsidR="00863CF7" w:rsidRPr="00597128">
              <w:rPr>
                <w:rFonts w:ascii="Arial" w:hAnsi="Arial" w:cs="Arial"/>
                <w:i/>
                <w:sz w:val="20"/>
                <w:szCs w:val="20"/>
              </w:rPr>
              <w:t xml:space="preserve">mpact </w:t>
            </w:r>
            <w:r w:rsidR="008D01E0">
              <w:rPr>
                <w:rFonts w:ascii="Arial" w:hAnsi="Arial" w:cs="Arial"/>
                <w:sz w:val="20"/>
                <w:szCs w:val="20"/>
              </w:rPr>
              <w:t>and</w:t>
            </w:r>
            <w:r w:rsidRPr="00597128">
              <w:rPr>
                <w:rFonts w:ascii="Arial" w:hAnsi="Arial" w:cs="Arial"/>
                <w:i/>
                <w:sz w:val="20"/>
                <w:szCs w:val="20"/>
              </w:rPr>
              <w:t xml:space="preserve"> </w:t>
            </w:r>
            <w:r w:rsidR="00DB0A04">
              <w:rPr>
                <w:rFonts w:ascii="Arial" w:hAnsi="Arial" w:cs="Arial"/>
                <w:i/>
                <w:sz w:val="20"/>
                <w:szCs w:val="20"/>
              </w:rPr>
              <w:t>r</w:t>
            </w:r>
            <w:r w:rsidR="00863CF7" w:rsidRPr="00597128">
              <w:rPr>
                <w:rFonts w:ascii="Arial" w:hAnsi="Arial" w:cs="Arial"/>
                <w:i/>
                <w:sz w:val="20"/>
                <w:szCs w:val="20"/>
              </w:rPr>
              <w:t>esponse</w:t>
            </w:r>
            <w:r w:rsidR="00863CF7">
              <w:rPr>
                <w:rFonts w:ascii="Arial" w:hAnsi="Arial" w:cs="Arial"/>
                <w:sz w:val="20"/>
                <w:szCs w:val="20"/>
              </w:rPr>
              <w:t>)</w:t>
            </w:r>
          </w:p>
        </w:tc>
        <w:tc>
          <w:tcPr>
            <w:tcW w:w="1701" w:type="dxa"/>
          </w:tcPr>
          <w:p w14:paraId="1F188BCF" w14:textId="77777777" w:rsidR="00D15093" w:rsidRPr="00FF19B4" w:rsidRDefault="00B15EDF" w:rsidP="00B15EDF">
            <w:pPr>
              <w:rPr>
                <w:rFonts w:ascii="Arial" w:hAnsi="Arial" w:cs="Arial"/>
                <w:sz w:val="20"/>
                <w:szCs w:val="20"/>
              </w:rPr>
            </w:pPr>
            <w:r>
              <w:rPr>
                <w:rFonts w:ascii="Arial" w:hAnsi="Arial" w:cs="Arial"/>
                <w:sz w:val="20"/>
                <w:szCs w:val="20"/>
              </w:rPr>
              <w:t xml:space="preserve">Need to understand impact frequency and severity of acute events has on reef condition and resilience </w:t>
            </w:r>
          </w:p>
        </w:tc>
        <w:tc>
          <w:tcPr>
            <w:tcW w:w="1984" w:type="dxa"/>
          </w:tcPr>
          <w:p w14:paraId="1F188BD0" w14:textId="77777777" w:rsidR="00D15093" w:rsidRPr="00FF19B4" w:rsidRDefault="00D15093" w:rsidP="004319C7">
            <w:pPr>
              <w:rPr>
                <w:rFonts w:ascii="Arial" w:hAnsi="Arial" w:cs="Arial"/>
                <w:sz w:val="20"/>
                <w:szCs w:val="20"/>
              </w:rPr>
            </w:pPr>
            <w:r w:rsidRPr="00FF19B4">
              <w:rPr>
                <w:rFonts w:ascii="Arial" w:hAnsi="Arial" w:cs="Arial"/>
                <w:sz w:val="20"/>
                <w:szCs w:val="20"/>
              </w:rPr>
              <w:t>Provide predictive ability at locations where measurements are not made.</w:t>
            </w:r>
          </w:p>
        </w:tc>
        <w:tc>
          <w:tcPr>
            <w:tcW w:w="1842" w:type="dxa"/>
          </w:tcPr>
          <w:p w14:paraId="1F188BD1" w14:textId="7CBD4CDE" w:rsidR="00D15093" w:rsidRPr="00FF19B4" w:rsidRDefault="00D15093" w:rsidP="00F11A76">
            <w:pPr>
              <w:rPr>
                <w:rFonts w:ascii="Arial" w:hAnsi="Arial" w:cs="Arial"/>
                <w:sz w:val="20"/>
                <w:szCs w:val="20"/>
              </w:rPr>
            </w:pPr>
            <w:r w:rsidRPr="00FF19B4">
              <w:rPr>
                <w:rFonts w:ascii="Arial" w:hAnsi="Arial" w:cs="Arial"/>
                <w:sz w:val="20"/>
                <w:szCs w:val="20"/>
              </w:rPr>
              <w:t xml:space="preserve">Enable planners to predict likely outcome of different actions - predictions from the scale of entire </w:t>
            </w:r>
            <w:r w:rsidR="00DB0A04">
              <w:rPr>
                <w:rFonts w:ascii="Arial" w:hAnsi="Arial" w:cs="Arial"/>
                <w:sz w:val="20"/>
                <w:szCs w:val="20"/>
              </w:rPr>
              <w:t>Reef</w:t>
            </w:r>
            <w:r w:rsidR="00DB0A04" w:rsidRPr="00FF19B4">
              <w:rPr>
                <w:rFonts w:ascii="Arial" w:hAnsi="Arial" w:cs="Arial"/>
                <w:sz w:val="20"/>
                <w:szCs w:val="20"/>
              </w:rPr>
              <w:t xml:space="preserve"> </w:t>
            </w:r>
            <w:r w:rsidRPr="00FF19B4">
              <w:rPr>
                <w:rFonts w:ascii="Arial" w:hAnsi="Arial" w:cs="Arial"/>
                <w:sz w:val="20"/>
                <w:szCs w:val="20"/>
              </w:rPr>
              <w:t>to bays or islands</w:t>
            </w:r>
          </w:p>
        </w:tc>
        <w:tc>
          <w:tcPr>
            <w:tcW w:w="1702" w:type="dxa"/>
          </w:tcPr>
          <w:p w14:paraId="1F188BD2" w14:textId="77777777" w:rsidR="00D15093" w:rsidRPr="00FF19B4" w:rsidRDefault="00D15093" w:rsidP="006D1E47">
            <w:pPr>
              <w:rPr>
                <w:rFonts w:ascii="Arial" w:hAnsi="Arial" w:cs="Arial"/>
                <w:sz w:val="20"/>
                <w:szCs w:val="20"/>
              </w:rPr>
            </w:pPr>
            <w:r w:rsidRPr="00FF19B4">
              <w:rPr>
                <w:rFonts w:ascii="Arial" w:hAnsi="Arial" w:cs="Arial"/>
                <w:sz w:val="20"/>
                <w:szCs w:val="20"/>
              </w:rPr>
              <w:t>Compare observed outcomes with predicted impact of actions at the local, regional and Reef wide scale</w:t>
            </w:r>
          </w:p>
        </w:tc>
        <w:tc>
          <w:tcPr>
            <w:tcW w:w="1985" w:type="dxa"/>
          </w:tcPr>
          <w:p w14:paraId="1F188BD3" w14:textId="77777777" w:rsidR="00D15093" w:rsidRPr="00FF19B4" w:rsidRDefault="00D15093" w:rsidP="002920B8">
            <w:pPr>
              <w:rPr>
                <w:rFonts w:ascii="Arial" w:hAnsi="Arial" w:cs="Arial"/>
                <w:sz w:val="20"/>
                <w:szCs w:val="20"/>
              </w:rPr>
            </w:pPr>
            <w:r w:rsidRPr="00FF19B4">
              <w:rPr>
                <w:rFonts w:ascii="Arial" w:hAnsi="Arial" w:cs="Arial"/>
                <w:sz w:val="20"/>
                <w:szCs w:val="20"/>
              </w:rPr>
              <w:t>Ability to incorporate different types of data collection and scale up from small local activities and measurement to the entire Reef</w:t>
            </w:r>
          </w:p>
        </w:tc>
      </w:tr>
      <w:tr w:rsidR="00D15093" w14:paraId="1F188BDD" w14:textId="77777777" w:rsidTr="00597128">
        <w:tc>
          <w:tcPr>
            <w:tcW w:w="1986" w:type="dxa"/>
          </w:tcPr>
          <w:p w14:paraId="1F188BD5" w14:textId="77777777" w:rsidR="00D15093" w:rsidRDefault="00342AFA" w:rsidP="001D0297">
            <w:pPr>
              <w:rPr>
                <w:rFonts w:ascii="Arial" w:hAnsi="Arial" w:cs="Arial"/>
                <w:sz w:val="20"/>
                <w:szCs w:val="20"/>
              </w:rPr>
            </w:pPr>
            <w:r>
              <w:rPr>
                <w:rFonts w:ascii="Arial" w:hAnsi="Arial" w:cs="Arial"/>
                <w:sz w:val="20"/>
                <w:szCs w:val="20"/>
              </w:rPr>
              <w:t>P</w:t>
            </w:r>
            <w:r w:rsidR="00D15093" w:rsidRPr="00FF19B4">
              <w:rPr>
                <w:rFonts w:ascii="Arial" w:hAnsi="Arial" w:cs="Arial"/>
                <w:sz w:val="20"/>
                <w:szCs w:val="20"/>
              </w:rPr>
              <w:t>redict outcome of actions</w:t>
            </w:r>
          </w:p>
          <w:p w14:paraId="1F188BD6" w14:textId="77777777" w:rsidR="00597128" w:rsidRDefault="00597128" w:rsidP="00082F76">
            <w:pPr>
              <w:rPr>
                <w:rFonts w:ascii="Arial" w:hAnsi="Arial" w:cs="Arial"/>
                <w:sz w:val="20"/>
                <w:szCs w:val="20"/>
              </w:rPr>
            </w:pPr>
          </w:p>
          <w:p w14:paraId="1F188BD7" w14:textId="68BCD7AB" w:rsidR="00863CF7" w:rsidRPr="00FF19B4" w:rsidRDefault="00863CF7" w:rsidP="00AF4D68">
            <w:pPr>
              <w:rPr>
                <w:rFonts w:ascii="Arial" w:hAnsi="Arial" w:cs="Arial"/>
                <w:sz w:val="20"/>
                <w:szCs w:val="20"/>
              </w:rPr>
            </w:pPr>
            <w:r>
              <w:rPr>
                <w:rFonts w:ascii="Arial" w:hAnsi="Arial" w:cs="Arial"/>
                <w:sz w:val="20"/>
                <w:szCs w:val="20"/>
              </w:rPr>
              <w:t>(</w:t>
            </w:r>
            <w:r w:rsidR="007B3589">
              <w:rPr>
                <w:rFonts w:ascii="Arial" w:hAnsi="Arial" w:cs="Arial"/>
                <w:sz w:val="20"/>
                <w:szCs w:val="20"/>
              </w:rPr>
              <w:t>e</w:t>
            </w:r>
            <w:r w:rsidR="00777788">
              <w:rPr>
                <w:rFonts w:ascii="Arial" w:hAnsi="Arial" w:cs="Arial"/>
                <w:sz w:val="20"/>
                <w:szCs w:val="20"/>
              </w:rPr>
              <w:t xml:space="preserve">ffectiveness of </w:t>
            </w:r>
            <w:r w:rsidR="00DB0A04">
              <w:rPr>
                <w:rFonts w:ascii="Arial" w:hAnsi="Arial" w:cs="Arial"/>
                <w:i/>
                <w:sz w:val="20"/>
                <w:szCs w:val="20"/>
              </w:rPr>
              <w:t>r</w:t>
            </w:r>
            <w:r w:rsidR="00777788" w:rsidRPr="00597128">
              <w:rPr>
                <w:rFonts w:ascii="Arial" w:hAnsi="Arial" w:cs="Arial"/>
                <w:i/>
                <w:sz w:val="20"/>
                <w:szCs w:val="20"/>
              </w:rPr>
              <w:t xml:space="preserve">esponse </w:t>
            </w:r>
            <w:r w:rsidR="00777788" w:rsidRPr="00AF4D68">
              <w:rPr>
                <w:rFonts w:ascii="Arial" w:hAnsi="Arial" w:cs="Arial"/>
                <w:sz w:val="20"/>
                <w:szCs w:val="20"/>
              </w:rPr>
              <w:t>on</w:t>
            </w:r>
            <w:r w:rsidR="00AF4D68">
              <w:rPr>
                <w:rFonts w:ascii="Arial" w:hAnsi="Arial" w:cs="Arial"/>
                <w:i/>
                <w:sz w:val="20"/>
                <w:szCs w:val="20"/>
              </w:rPr>
              <w:t xml:space="preserve"> </w:t>
            </w:r>
            <w:r w:rsidR="00DB0A04">
              <w:rPr>
                <w:rFonts w:ascii="Arial" w:hAnsi="Arial" w:cs="Arial"/>
                <w:i/>
                <w:sz w:val="20"/>
                <w:szCs w:val="20"/>
              </w:rPr>
              <w:t>d</w:t>
            </w:r>
            <w:r w:rsidR="00AF4D68">
              <w:rPr>
                <w:rFonts w:ascii="Arial" w:hAnsi="Arial" w:cs="Arial"/>
                <w:i/>
                <w:sz w:val="20"/>
                <w:szCs w:val="20"/>
              </w:rPr>
              <w:t xml:space="preserve">river </w:t>
            </w:r>
            <w:r w:rsidR="00AF4D68">
              <w:rPr>
                <w:rFonts w:ascii="Arial" w:hAnsi="Arial" w:cs="Arial"/>
                <w:sz w:val="20"/>
                <w:szCs w:val="20"/>
              </w:rPr>
              <w:t>and</w:t>
            </w:r>
            <w:r w:rsidR="00082F76" w:rsidRPr="00597128">
              <w:rPr>
                <w:rFonts w:ascii="Arial" w:hAnsi="Arial" w:cs="Arial"/>
                <w:i/>
                <w:sz w:val="20"/>
                <w:szCs w:val="20"/>
              </w:rPr>
              <w:t xml:space="preserve"> </w:t>
            </w:r>
            <w:r w:rsidR="00DB0A04">
              <w:rPr>
                <w:rFonts w:ascii="Arial" w:hAnsi="Arial" w:cs="Arial"/>
                <w:i/>
                <w:sz w:val="20"/>
                <w:szCs w:val="20"/>
              </w:rPr>
              <w:t>p</w:t>
            </w:r>
            <w:r w:rsidR="00777788" w:rsidRPr="00597128">
              <w:rPr>
                <w:rFonts w:ascii="Arial" w:hAnsi="Arial" w:cs="Arial"/>
                <w:i/>
                <w:sz w:val="20"/>
                <w:szCs w:val="20"/>
              </w:rPr>
              <w:t>ressure</w:t>
            </w:r>
            <w:r w:rsidR="00AF4D68">
              <w:rPr>
                <w:rFonts w:ascii="Arial" w:hAnsi="Arial" w:cs="Arial"/>
                <w:i/>
                <w:sz w:val="20"/>
                <w:szCs w:val="20"/>
              </w:rPr>
              <w:t xml:space="preserve"> </w:t>
            </w:r>
            <w:r w:rsidR="008D01E0">
              <w:rPr>
                <w:rFonts w:ascii="Arial" w:hAnsi="Arial" w:cs="Arial"/>
                <w:sz w:val="20"/>
                <w:szCs w:val="20"/>
              </w:rPr>
              <w:t>and</w:t>
            </w:r>
            <w:r w:rsidR="00AF4D68">
              <w:rPr>
                <w:rFonts w:ascii="Arial" w:hAnsi="Arial" w:cs="Arial"/>
                <w:i/>
                <w:sz w:val="20"/>
                <w:szCs w:val="20"/>
              </w:rPr>
              <w:t xml:space="preserve"> </w:t>
            </w:r>
            <w:r w:rsidR="00DB0A04">
              <w:rPr>
                <w:rFonts w:ascii="Arial" w:hAnsi="Arial" w:cs="Arial"/>
                <w:i/>
                <w:sz w:val="20"/>
                <w:szCs w:val="20"/>
              </w:rPr>
              <w:t>s</w:t>
            </w:r>
            <w:r w:rsidR="00777788" w:rsidRPr="00597128">
              <w:rPr>
                <w:rFonts w:ascii="Arial" w:hAnsi="Arial" w:cs="Arial"/>
                <w:i/>
                <w:sz w:val="20"/>
                <w:szCs w:val="20"/>
              </w:rPr>
              <w:t>tate</w:t>
            </w:r>
            <w:r w:rsidR="00777788">
              <w:rPr>
                <w:rFonts w:ascii="Arial" w:hAnsi="Arial" w:cs="Arial"/>
                <w:sz w:val="20"/>
                <w:szCs w:val="20"/>
              </w:rPr>
              <w:t>)</w:t>
            </w:r>
          </w:p>
        </w:tc>
        <w:tc>
          <w:tcPr>
            <w:tcW w:w="1701" w:type="dxa"/>
          </w:tcPr>
          <w:p w14:paraId="1F188BD8" w14:textId="77777777" w:rsidR="00D15093" w:rsidRPr="00FF19B4" w:rsidRDefault="00DE7ED2" w:rsidP="002346E7">
            <w:pPr>
              <w:rPr>
                <w:rFonts w:ascii="Arial" w:hAnsi="Arial" w:cs="Arial"/>
                <w:sz w:val="20"/>
                <w:szCs w:val="20"/>
              </w:rPr>
            </w:pPr>
            <w:r>
              <w:rPr>
                <w:rFonts w:ascii="Arial" w:hAnsi="Arial" w:cs="Arial"/>
                <w:sz w:val="20"/>
                <w:szCs w:val="20"/>
              </w:rPr>
              <w:t>Prioritise when and how to take remedial action following an event or incident</w:t>
            </w:r>
          </w:p>
        </w:tc>
        <w:tc>
          <w:tcPr>
            <w:tcW w:w="1984" w:type="dxa"/>
          </w:tcPr>
          <w:p w14:paraId="1F188BD9" w14:textId="77777777" w:rsidR="00D15093" w:rsidRPr="00FF19B4" w:rsidRDefault="00DE7ED2" w:rsidP="004319C7">
            <w:pPr>
              <w:rPr>
                <w:rFonts w:ascii="Arial" w:hAnsi="Arial" w:cs="Arial"/>
                <w:sz w:val="20"/>
                <w:szCs w:val="20"/>
              </w:rPr>
            </w:pPr>
            <w:r w:rsidRPr="00FF19B4">
              <w:rPr>
                <w:rFonts w:ascii="Arial" w:hAnsi="Arial" w:cs="Arial"/>
                <w:sz w:val="20"/>
                <w:szCs w:val="20"/>
              </w:rPr>
              <w:t xml:space="preserve">Supports approval or refusal of </w:t>
            </w:r>
            <w:r>
              <w:rPr>
                <w:rFonts w:ascii="Arial" w:hAnsi="Arial" w:cs="Arial"/>
                <w:sz w:val="20"/>
                <w:szCs w:val="20"/>
              </w:rPr>
              <w:t>proposed activities</w:t>
            </w:r>
          </w:p>
        </w:tc>
        <w:tc>
          <w:tcPr>
            <w:tcW w:w="1842" w:type="dxa"/>
          </w:tcPr>
          <w:p w14:paraId="1F188BDA" w14:textId="77777777" w:rsidR="00D15093" w:rsidRPr="00FF19B4" w:rsidRDefault="00DE7ED2" w:rsidP="006D1E47">
            <w:pPr>
              <w:rPr>
                <w:rFonts w:ascii="Arial" w:hAnsi="Arial" w:cs="Arial"/>
                <w:sz w:val="20"/>
                <w:szCs w:val="20"/>
              </w:rPr>
            </w:pPr>
            <w:r w:rsidRPr="00FF19B4">
              <w:rPr>
                <w:rFonts w:ascii="Arial" w:hAnsi="Arial" w:cs="Arial"/>
                <w:sz w:val="20"/>
                <w:szCs w:val="20"/>
              </w:rPr>
              <w:t>Improves planning process and likelihood of success</w:t>
            </w:r>
            <w:r>
              <w:rPr>
                <w:rFonts w:ascii="Arial" w:hAnsi="Arial" w:cs="Arial"/>
                <w:sz w:val="20"/>
                <w:szCs w:val="20"/>
              </w:rPr>
              <w:t>ful implementation</w:t>
            </w:r>
          </w:p>
        </w:tc>
        <w:tc>
          <w:tcPr>
            <w:tcW w:w="1702" w:type="dxa"/>
          </w:tcPr>
          <w:p w14:paraId="1F188BDB" w14:textId="2FAAAC44" w:rsidR="00D15093" w:rsidRPr="00FF19B4" w:rsidRDefault="00DE7ED2" w:rsidP="006D1E47">
            <w:pPr>
              <w:rPr>
                <w:rFonts w:ascii="Arial" w:hAnsi="Arial" w:cs="Arial"/>
                <w:sz w:val="20"/>
                <w:szCs w:val="20"/>
              </w:rPr>
            </w:pPr>
            <w:r>
              <w:rPr>
                <w:rFonts w:ascii="Arial" w:hAnsi="Arial" w:cs="Arial"/>
                <w:sz w:val="20"/>
                <w:szCs w:val="20"/>
              </w:rPr>
              <w:t>A</w:t>
            </w:r>
            <w:r w:rsidR="00D15093" w:rsidRPr="00FF19B4">
              <w:rPr>
                <w:rFonts w:ascii="Arial" w:hAnsi="Arial" w:cs="Arial"/>
                <w:sz w:val="20"/>
                <w:szCs w:val="20"/>
              </w:rPr>
              <w:t>sses</w:t>
            </w:r>
            <w:r>
              <w:rPr>
                <w:rFonts w:ascii="Arial" w:hAnsi="Arial" w:cs="Arial"/>
                <w:sz w:val="20"/>
                <w:szCs w:val="20"/>
              </w:rPr>
              <w:t>s</w:t>
            </w:r>
            <w:r w:rsidR="00D15093" w:rsidRPr="00FF19B4">
              <w:rPr>
                <w:rFonts w:ascii="Arial" w:hAnsi="Arial" w:cs="Arial"/>
                <w:sz w:val="20"/>
                <w:szCs w:val="20"/>
              </w:rPr>
              <w:t xml:space="preserve"> proposed actions against multiple ben</w:t>
            </w:r>
            <w:r w:rsidR="009734CC">
              <w:rPr>
                <w:rFonts w:ascii="Arial" w:hAnsi="Arial" w:cs="Arial"/>
                <w:sz w:val="20"/>
                <w:szCs w:val="20"/>
              </w:rPr>
              <w:t xml:space="preserve">efits and set realistic targets </w:t>
            </w:r>
            <w:r w:rsidR="00DB0A04">
              <w:rPr>
                <w:rFonts w:ascii="Arial" w:hAnsi="Arial" w:cs="Arial"/>
                <w:sz w:val="20"/>
                <w:szCs w:val="20"/>
              </w:rPr>
              <w:t>and</w:t>
            </w:r>
            <w:r w:rsidR="009734CC">
              <w:rPr>
                <w:rFonts w:ascii="Arial" w:hAnsi="Arial" w:cs="Arial"/>
                <w:sz w:val="20"/>
                <w:szCs w:val="20"/>
              </w:rPr>
              <w:t xml:space="preserve"> </w:t>
            </w:r>
            <w:r w:rsidR="00D15093" w:rsidRPr="00FF19B4">
              <w:rPr>
                <w:rFonts w:ascii="Arial" w:hAnsi="Arial" w:cs="Arial"/>
                <w:sz w:val="20"/>
                <w:szCs w:val="20"/>
              </w:rPr>
              <w:t xml:space="preserve">objectives </w:t>
            </w:r>
          </w:p>
        </w:tc>
        <w:tc>
          <w:tcPr>
            <w:tcW w:w="1985" w:type="dxa"/>
          </w:tcPr>
          <w:p w14:paraId="1F188BDC" w14:textId="77777777" w:rsidR="00D15093" w:rsidRPr="00FF19B4" w:rsidRDefault="00D15093" w:rsidP="001D0297">
            <w:pPr>
              <w:rPr>
                <w:rFonts w:ascii="Arial" w:hAnsi="Arial" w:cs="Arial"/>
                <w:sz w:val="20"/>
                <w:szCs w:val="20"/>
              </w:rPr>
            </w:pPr>
            <w:r w:rsidRPr="00FF19B4">
              <w:rPr>
                <w:rFonts w:ascii="Arial" w:hAnsi="Arial" w:cs="Arial"/>
                <w:sz w:val="20"/>
                <w:szCs w:val="20"/>
              </w:rPr>
              <w:t>Report progress towards targets/objectives</w:t>
            </w:r>
          </w:p>
        </w:tc>
      </w:tr>
    </w:tbl>
    <w:p w14:paraId="799A80D6" w14:textId="77777777" w:rsidR="00B9375E" w:rsidRDefault="00B9375E" w:rsidP="00B54421">
      <w:pPr>
        <w:pStyle w:val="Heading1"/>
      </w:pPr>
      <w:bookmarkStart w:id="34" w:name="_Toc495269528"/>
    </w:p>
    <w:p w14:paraId="6A6C605C" w14:textId="77777777" w:rsidR="00B9375E" w:rsidRDefault="00B9375E" w:rsidP="00B54421">
      <w:pPr>
        <w:pStyle w:val="Heading1"/>
      </w:pPr>
    </w:p>
    <w:p w14:paraId="1F188BDF" w14:textId="7F4DE58D" w:rsidR="0092291C" w:rsidRPr="00B54421" w:rsidRDefault="00D72909" w:rsidP="00B54421">
      <w:pPr>
        <w:pStyle w:val="Heading1"/>
      </w:pPr>
      <w:r w:rsidRPr="00B54421">
        <w:t>Information products</w:t>
      </w:r>
      <w:bookmarkEnd w:id="34"/>
      <w:r w:rsidR="00D36C0A" w:rsidRPr="00B54421">
        <w:t xml:space="preserve"> </w:t>
      </w:r>
    </w:p>
    <w:p w14:paraId="1F188BE0" w14:textId="77777777" w:rsidR="00F70E85" w:rsidRPr="00D36C0A" w:rsidRDefault="00F70E85" w:rsidP="00D36C0A">
      <w:pPr>
        <w:spacing w:after="0"/>
        <w:rPr>
          <w:rFonts w:ascii="Arial" w:hAnsi="Arial" w:cs="Arial"/>
          <w:b/>
        </w:rPr>
      </w:pPr>
    </w:p>
    <w:p w14:paraId="1F188BE1" w14:textId="419F6AD2" w:rsidR="00D36C0A" w:rsidRDefault="006041A3">
      <w:pPr>
        <w:rPr>
          <w:rFonts w:ascii="Arial" w:hAnsi="Arial" w:cs="Arial"/>
        </w:rPr>
      </w:pPr>
      <w:r>
        <w:rPr>
          <w:rFonts w:ascii="Arial" w:hAnsi="Arial" w:cs="Arial"/>
          <w:noProof/>
          <w:lang w:eastAsia="en-AU"/>
        </w:rPr>
        <w:drawing>
          <wp:anchor distT="0" distB="0" distL="114300" distR="114300" simplePos="0" relativeHeight="251661312" behindDoc="0" locked="0" layoutInCell="1" allowOverlap="1" wp14:anchorId="1F188D25" wp14:editId="4E03EEA3">
            <wp:simplePos x="0" y="0"/>
            <wp:positionH relativeFrom="column">
              <wp:posOffset>3399155</wp:posOffset>
            </wp:positionH>
            <wp:positionV relativeFrom="paragraph">
              <wp:posOffset>20320</wp:posOffset>
            </wp:positionV>
            <wp:extent cx="2338070" cy="2113280"/>
            <wp:effectExtent l="0" t="0" r="5080" b="1270"/>
            <wp:wrapThrough wrapText="bothSides">
              <wp:wrapPolygon edited="0">
                <wp:start x="0" y="0"/>
                <wp:lineTo x="0" y="21418"/>
                <wp:lineTo x="21471" y="21418"/>
                <wp:lineTo x="21471" y="0"/>
                <wp:lineTo x="0" y="0"/>
              </wp:wrapPolygon>
            </wp:wrapThrough>
            <wp:docPr id="19" name="Picture 12" descr="Manta Ray" title="Manta Ray">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D93AEB9E-7DDF-4347-8082-4B937559F963}"/>
                </a:ext>
              </a:extLst>
            </wp:docPr>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D93AEB9E-7DDF-4347-8082-4B937559F963}"/>
                        </a:ext>
                      </a:extLst>
                    </pic:cNvPr>
                    <pic:cNvPicPr>
                      <a:picLocks noChangeAspect="1"/>
                    </pic:cNvPicPr>
                  </pic:nvPicPr>
                  <pic:blipFill rotWithShape="1">
                    <a:blip r:embed="rId27" cstate="print">
                      <a:extLst>
                        <a:ext uri="{28A0092B-C50C-407E-A947-70E740481C1C}">
                          <a14:useLocalDpi xmlns:a14="http://schemas.microsoft.com/office/drawing/2010/main" val="0"/>
                        </a:ext>
                      </a:extLst>
                    </a:blip>
                    <a:srcRect l="11396" r="3481" b="15152"/>
                    <a:stretch/>
                  </pic:blipFill>
                  <pic:spPr>
                    <a:xfrm>
                      <a:off x="0" y="0"/>
                      <a:ext cx="2338070" cy="2113280"/>
                    </a:xfrm>
                    <a:prstGeom prst="rect">
                      <a:avLst/>
                    </a:prstGeom>
                  </pic:spPr>
                </pic:pic>
              </a:graphicData>
            </a:graphic>
          </wp:anchor>
        </w:drawing>
      </w:r>
      <w:r w:rsidR="00371C7C">
        <w:rPr>
          <w:rFonts w:ascii="Arial" w:hAnsi="Arial" w:cs="Arial"/>
        </w:rPr>
        <w:t xml:space="preserve">To meet the wide range of management information needs identified during these </w:t>
      </w:r>
      <w:r w:rsidR="00E62DAF">
        <w:rPr>
          <w:rFonts w:ascii="Arial" w:hAnsi="Arial" w:cs="Arial"/>
        </w:rPr>
        <w:t>interviews</w:t>
      </w:r>
      <w:r w:rsidR="00D72909">
        <w:rPr>
          <w:rFonts w:ascii="Arial" w:hAnsi="Arial" w:cs="Arial"/>
        </w:rPr>
        <w:t>,</w:t>
      </w:r>
      <w:r w:rsidR="00371C7C">
        <w:rPr>
          <w:rFonts w:ascii="Arial" w:hAnsi="Arial" w:cs="Arial"/>
        </w:rPr>
        <w:t xml:space="preserve"> i</w:t>
      </w:r>
      <w:r w:rsidR="00CA5B0B" w:rsidRPr="00D36C0A">
        <w:rPr>
          <w:rFonts w:ascii="Arial" w:hAnsi="Arial" w:cs="Arial"/>
        </w:rPr>
        <w:t xml:space="preserve">t is likely that </w:t>
      </w:r>
      <w:r w:rsidR="00E62DAF">
        <w:rPr>
          <w:rFonts w:ascii="Arial" w:hAnsi="Arial" w:cs="Arial"/>
        </w:rPr>
        <w:t xml:space="preserve">the </w:t>
      </w:r>
      <w:r w:rsidR="002E48B3">
        <w:rPr>
          <w:rFonts w:ascii="Arial" w:hAnsi="Arial" w:cs="Arial"/>
        </w:rPr>
        <w:t>Reef 2050 Integrated Monitoring and Reporting Program</w:t>
      </w:r>
      <w:r w:rsidR="00CA5B0B" w:rsidRPr="00D36C0A">
        <w:rPr>
          <w:rFonts w:ascii="Arial" w:hAnsi="Arial" w:cs="Arial"/>
        </w:rPr>
        <w:t xml:space="preserve"> will need to </w:t>
      </w:r>
      <w:r w:rsidR="00BC7E72">
        <w:rPr>
          <w:rFonts w:ascii="Arial" w:hAnsi="Arial" w:cs="Arial"/>
        </w:rPr>
        <w:t>adopt a hierarchical design</w:t>
      </w:r>
      <w:r w:rsidR="00D36C0A">
        <w:rPr>
          <w:rFonts w:ascii="Arial" w:hAnsi="Arial" w:cs="Arial"/>
        </w:rPr>
        <w:t xml:space="preserve"> </w:t>
      </w:r>
      <w:r w:rsidR="00BA35B4">
        <w:rPr>
          <w:rFonts w:ascii="Arial" w:hAnsi="Arial" w:cs="Arial"/>
        </w:rPr>
        <w:t xml:space="preserve">(Figure 2). </w:t>
      </w:r>
      <w:r w:rsidR="00A12E09" w:rsidRPr="00A12E09">
        <w:rPr>
          <w:rFonts w:ascii="Arial" w:hAnsi="Arial" w:cs="Arial"/>
        </w:rPr>
        <w:t xml:space="preserve">The final solution and prioritisation of components and indicators will vary for the </w:t>
      </w:r>
      <w:r w:rsidR="00A12E09">
        <w:rPr>
          <w:rFonts w:ascii="Arial" w:hAnsi="Arial" w:cs="Arial"/>
        </w:rPr>
        <w:t>various</w:t>
      </w:r>
      <w:r w:rsidR="00A12E09" w:rsidRPr="00A12E09">
        <w:rPr>
          <w:rFonts w:ascii="Arial" w:hAnsi="Arial" w:cs="Arial"/>
        </w:rPr>
        <w:t xml:space="preserve"> attributes of the Reef. Adopting a similar hierarchical framework </w:t>
      </w:r>
      <w:r w:rsidR="00A12E09">
        <w:rPr>
          <w:rFonts w:ascii="Arial" w:hAnsi="Arial" w:cs="Arial"/>
        </w:rPr>
        <w:t>for all</w:t>
      </w:r>
      <w:r w:rsidR="00A12E09" w:rsidRPr="00A12E09">
        <w:rPr>
          <w:rFonts w:ascii="Arial" w:hAnsi="Arial" w:cs="Arial"/>
        </w:rPr>
        <w:t xml:space="preserve"> attributes will enhance opportunities for integration across the different disciplines, and improve the ability for the monitoring program to quantify interactions between attributes and resolve cause and effect relationships</w:t>
      </w:r>
      <w:r w:rsidR="00A12E09">
        <w:rPr>
          <w:rFonts w:ascii="Arial" w:hAnsi="Arial" w:cs="Arial"/>
        </w:rPr>
        <w:t>.</w:t>
      </w:r>
      <w:r w:rsidR="0056293B">
        <w:rPr>
          <w:rFonts w:ascii="Arial" w:hAnsi="Arial" w:cs="Arial"/>
        </w:rPr>
        <w:t xml:space="preserve"> </w:t>
      </w:r>
    </w:p>
    <w:p w14:paraId="1F188BE2" w14:textId="77777777" w:rsidR="00B00925" w:rsidRDefault="0056293B" w:rsidP="00B00925">
      <w:pPr>
        <w:rPr>
          <w:rFonts w:ascii="Arial" w:hAnsi="Arial" w:cs="Arial"/>
        </w:rPr>
      </w:pPr>
      <w:r>
        <w:rPr>
          <w:rFonts w:ascii="Arial" w:hAnsi="Arial" w:cs="Arial"/>
        </w:rPr>
        <w:t xml:space="preserve">A hierarchical design </w:t>
      </w:r>
      <w:r w:rsidR="00B00925">
        <w:rPr>
          <w:rFonts w:ascii="Arial" w:hAnsi="Arial" w:cs="Arial"/>
        </w:rPr>
        <w:t xml:space="preserve">is </w:t>
      </w:r>
      <w:r w:rsidR="00E62DAF">
        <w:rPr>
          <w:rFonts w:ascii="Arial" w:hAnsi="Arial" w:cs="Arial"/>
        </w:rPr>
        <w:t>currently</w:t>
      </w:r>
      <w:r w:rsidR="00B00925">
        <w:rPr>
          <w:rFonts w:ascii="Arial" w:hAnsi="Arial" w:cs="Arial"/>
        </w:rPr>
        <w:t xml:space="preserve"> being used in the Paddock to Reef Integrated Monitoring, Modelling and Reporting Program, </w:t>
      </w:r>
      <w:r w:rsidR="002E48B3">
        <w:rPr>
          <w:rFonts w:ascii="Arial" w:hAnsi="Arial" w:cs="Arial"/>
        </w:rPr>
        <w:t xml:space="preserve">as well as the monitoring of coral condition </w:t>
      </w:r>
      <w:r w:rsidR="00E62DAF">
        <w:rPr>
          <w:rFonts w:ascii="Arial" w:hAnsi="Arial" w:cs="Arial"/>
        </w:rPr>
        <w:t xml:space="preserve">on the Reef </w:t>
      </w:r>
      <w:r w:rsidR="002E48B3">
        <w:rPr>
          <w:rFonts w:ascii="Arial" w:hAnsi="Arial" w:cs="Arial"/>
        </w:rPr>
        <w:t>(Figure 3).</w:t>
      </w:r>
      <w:r>
        <w:rPr>
          <w:rFonts w:ascii="Arial" w:hAnsi="Arial" w:cs="Arial"/>
        </w:rPr>
        <w:t xml:space="preserve"> Hence, adoption of a hierarchical monitoring framework</w:t>
      </w:r>
      <w:r w:rsidR="00B00925">
        <w:rPr>
          <w:rFonts w:ascii="Arial" w:hAnsi="Arial" w:cs="Arial"/>
        </w:rPr>
        <w:t xml:space="preserve"> across </w:t>
      </w:r>
      <w:r w:rsidR="00117F6D">
        <w:rPr>
          <w:rFonts w:ascii="Arial" w:hAnsi="Arial" w:cs="Arial"/>
        </w:rPr>
        <w:t>other</w:t>
      </w:r>
      <w:r w:rsidR="00B00925">
        <w:rPr>
          <w:rFonts w:ascii="Arial" w:hAnsi="Arial" w:cs="Arial"/>
        </w:rPr>
        <w:t xml:space="preserve"> aspe</w:t>
      </w:r>
      <w:r>
        <w:rPr>
          <w:rFonts w:ascii="Arial" w:hAnsi="Arial" w:cs="Arial"/>
        </w:rPr>
        <w:t xml:space="preserve">cts of the </w:t>
      </w:r>
      <w:r w:rsidR="002E48B3">
        <w:rPr>
          <w:rFonts w:ascii="Arial" w:hAnsi="Arial" w:cs="Arial"/>
        </w:rPr>
        <w:t xml:space="preserve">Reef 2050 Integrated Monitoring and Reporting Program </w:t>
      </w:r>
      <w:r>
        <w:rPr>
          <w:rFonts w:ascii="Arial" w:hAnsi="Arial" w:cs="Arial"/>
        </w:rPr>
        <w:t xml:space="preserve">will </w:t>
      </w:r>
      <w:r w:rsidR="00B00925">
        <w:rPr>
          <w:rFonts w:ascii="Arial" w:hAnsi="Arial" w:cs="Arial"/>
        </w:rPr>
        <w:t>en</w:t>
      </w:r>
      <w:r w:rsidR="00BC7E72">
        <w:rPr>
          <w:rFonts w:ascii="Arial" w:hAnsi="Arial" w:cs="Arial"/>
        </w:rPr>
        <w:t xml:space="preserve">hance </w:t>
      </w:r>
      <w:r w:rsidR="00B00925">
        <w:rPr>
          <w:rFonts w:ascii="Arial" w:hAnsi="Arial" w:cs="Arial"/>
        </w:rPr>
        <w:t>integration w</w:t>
      </w:r>
      <w:r>
        <w:rPr>
          <w:rFonts w:ascii="Arial" w:hAnsi="Arial" w:cs="Arial"/>
        </w:rPr>
        <w:t xml:space="preserve">ith existing programs </w:t>
      </w:r>
      <w:r w:rsidR="00117F6D">
        <w:rPr>
          <w:rFonts w:ascii="Arial" w:hAnsi="Arial" w:cs="Arial"/>
        </w:rPr>
        <w:t>and</w:t>
      </w:r>
      <w:r w:rsidR="00B00925">
        <w:rPr>
          <w:rFonts w:ascii="Arial" w:hAnsi="Arial" w:cs="Arial"/>
        </w:rPr>
        <w:t xml:space="preserve"> provid</w:t>
      </w:r>
      <w:r w:rsidR="00E71706">
        <w:rPr>
          <w:rFonts w:ascii="Arial" w:hAnsi="Arial" w:cs="Arial"/>
        </w:rPr>
        <w:t>e</w:t>
      </w:r>
      <w:r w:rsidR="00B00925">
        <w:rPr>
          <w:rFonts w:ascii="Arial" w:hAnsi="Arial" w:cs="Arial"/>
        </w:rPr>
        <w:t xml:space="preserve"> a consistent framework for </w:t>
      </w:r>
      <w:r w:rsidR="00E71706">
        <w:rPr>
          <w:rFonts w:ascii="Arial" w:hAnsi="Arial" w:cs="Arial"/>
        </w:rPr>
        <w:t xml:space="preserve">the expansion of </w:t>
      </w:r>
      <w:r w:rsidR="00117F6D">
        <w:rPr>
          <w:rFonts w:ascii="Arial" w:hAnsi="Arial" w:cs="Arial"/>
        </w:rPr>
        <w:t>monitoring</w:t>
      </w:r>
      <w:r w:rsidR="00777788">
        <w:rPr>
          <w:rFonts w:ascii="Arial" w:hAnsi="Arial" w:cs="Arial"/>
        </w:rPr>
        <w:t xml:space="preserve"> to include other attributes of the Reef</w:t>
      </w:r>
      <w:r w:rsidR="00117F6D">
        <w:rPr>
          <w:rFonts w:ascii="Arial" w:hAnsi="Arial" w:cs="Arial"/>
        </w:rPr>
        <w:t>.</w:t>
      </w:r>
    </w:p>
    <w:p w14:paraId="1F188BE3" w14:textId="77777777" w:rsidR="00D465BA" w:rsidRDefault="00D465BA" w:rsidP="00B00925">
      <w:pPr>
        <w:rPr>
          <w:rFonts w:ascii="Arial" w:hAnsi="Arial" w:cs="Arial"/>
        </w:rPr>
      </w:pPr>
    </w:p>
    <w:p w14:paraId="1F188BE4" w14:textId="77777777" w:rsidR="00D465BA" w:rsidRDefault="00D465BA" w:rsidP="00B00925">
      <w:pPr>
        <w:rPr>
          <w:rFonts w:ascii="Arial" w:hAnsi="Arial" w:cs="Arial"/>
        </w:rPr>
      </w:pPr>
    </w:p>
    <w:p w14:paraId="1F188BE5" w14:textId="77777777" w:rsidR="00FC4C83" w:rsidRDefault="00570A1D" w:rsidP="00FC4C83">
      <w:pPr>
        <w:rPr>
          <w:rFonts w:ascii="Arial" w:hAnsi="Arial" w:cs="Arial"/>
        </w:rPr>
      </w:pPr>
      <w:r>
        <w:rPr>
          <w:rFonts w:ascii="Arial" w:hAnsi="Arial" w:cs="Arial"/>
          <w:noProof/>
          <w:lang w:eastAsia="en-AU"/>
        </w:rPr>
        <w:drawing>
          <wp:inline distT="0" distB="0" distL="0" distR="0" wp14:anchorId="1F188D27" wp14:editId="6B11AACB">
            <wp:extent cx="5719141" cy="2849217"/>
            <wp:effectExtent l="0" t="0" r="0" b="8890"/>
            <wp:docPr id="1" name="Picture 0" descr="Components of a heirarchial designed monitoring program. They include spatial extent, temporal trends, process, cause and effect, condition, and probalistic. " title="Hierarchica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heirachicaldesign.gif"/>
                    <pic:cNvPicPr/>
                  </pic:nvPicPr>
                  <pic:blipFill>
                    <a:blip r:embed="rId28" cstate="print"/>
                    <a:srcRect t="18490" r="187" b="15254"/>
                    <a:stretch>
                      <a:fillRect/>
                    </a:stretch>
                  </pic:blipFill>
                  <pic:spPr>
                    <a:xfrm>
                      <a:off x="0" y="0"/>
                      <a:ext cx="5719141" cy="2849217"/>
                    </a:xfrm>
                    <a:prstGeom prst="rect">
                      <a:avLst/>
                    </a:prstGeom>
                  </pic:spPr>
                </pic:pic>
              </a:graphicData>
            </a:graphic>
          </wp:inline>
        </w:drawing>
      </w:r>
    </w:p>
    <w:p w14:paraId="1F188BE6" w14:textId="77777777" w:rsidR="001E401D" w:rsidRDefault="001E401D" w:rsidP="00117F6D">
      <w:pPr>
        <w:pStyle w:val="Table"/>
        <w:rPr>
          <w:color w:val="002060"/>
          <w:sz w:val="22"/>
        </w:rPr>
      </w:pPr>
    </w:p>
    <w:p w14:paraId="1F188BE7" w14:textId="77777777" w:rsidR="00117F6D" w:rsidRPr="00570A1D" w:rsidRDefault="00117F6D" w:rsidP="00117F6D">
      <w:pPr>
        <w:pStyle w:val="Table"/>
        <w:rPr>
          <w:color w:val="002060"/>
          <w:sz w:val="22"/>
        </w:rPr>
      </w:pPr>
      <w:r w:rsidRPr="00570A1D">
        <w:rPr>
          <w:color w:val="002060"/>
          <w:sz w:val="22"/>
        </w:rPr>
        <w:t>Fig</w:t>
      </w:r>
      <w:r w:rsidR="002E48B3">
        <w:rPr>
          <w:color w:val="002060"/>
          <w:sz w:val="22"/>
        </w:rPr>
        <w:t>ure</w:t>
      </w:r>
      <w:r w:rsidRPr="00570A1D">
        <w:rPr>
          <w:color w:val="002060"/>
          <w:sz w:val="22"/>
        </w:rPr>
        <w:t xml:space="preserve"> 2: Components of a hierarchical designed monitoring program</w:t>
      </w:r>
    </w:p>
    <w:p w14:paraId="1F188BE8" w14:textId="77777777" w:rsidR="00E62DAF" w:rsidRDefault="00E62DAF">
      <w:pPr>
        <w:rPr>
          <w:rFonts w:ascii="Arial" w:hAnsi="Arial" w:cs="Arial"/>
          <w:color w:val="002060"/>
          <w:sz w:val="28"/>
          <w:szCs w:val="28"/>
        </w:rPr>
      </w:pPr>
      <w:r>
        <w:br w:type="page"/>
      </w:r>
    </w:p>
    <w:p w14:paraId="1F188BE9" w14:textId="77777777" w:rsidR="00175D74" w:rsidRDefault="00175D74" w:rsidP="00B54421">
      <w:pPr>
        <w:pStyle w:val="Heading1"/>
      </w:pPr>
      <w:r>
        <w:rPr>
          <w:noProof/>
          <w:lang w:eastAsia="en-AU"/>
        </w:rPr>
        <w:drawing>
          <wp:inline distT="0" distB="0" distL="0" distR="0" wp14:anchorId="1F188D29" wp14:editId="752E1E42">
            <wp:extent cx="5734769" cy="1457864"/>
            <wp:effectExtent l="0" t="0" r="0" b="9525"/>
            <wp:docPr id="25" name="Picture 24" descr="Turtle floating in the ocean. " title="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696.JPG"/>
                    <pic:cNvPicPr/>
                  </pic:nvPicPr>
                  <pic:blipFill>
                    <a:blip r:embed="rId29" cstate="print"/>
                    <a:srcRect t="35449" b="26393"/>
                    <a:stretch>
                      <a:fillRect/>
                    </a:stretch>
                  </pic:blipFill>
                  <pic:spPr>
                    <a:xfrm>
                      <a:off x="0" y="0"/>
                      <a:ext cx="5734769" cy="1457864"/>
                    </a:xfrm>
                    <a:prstGeom prst="rect">
                      <a:avLst/>
                    </a:prstGeom>
                  </pic:spPr>
                </pic:pic>
              </a:graphicData>
            </a:graphic>
          </wp:inline>
        </w:drawing>
      </w:r>
    </w:p>
    <w:p w14:paraId="1F188BEA" w14:textId="77777777" w:rsidR="00175D74" w:rsidRDefault="00175D74" w:rsidP="00B54421">
      <w:pPr>
        <w:pStyle w:val="Heading1"/>
      </w:pPr>
    </w:p>
    <w:p w14:paraId="1F188BEB" w14:textId="77777777" w:rsidR="00F70E85" w:rsidRPr="00B54421" w:rsidRDefault="00684AA8" w:rsidP="00B54421">
      <w:pPr>
        <w:pStyle w:val="Heading1"/>
      </w:pPr>
      <w:bookmarkStart w:id="35" w:name="_Toc495269529"/>
      <w:r>
        <w:t>Hierarchical m</w:t>
      </w:r>
      <w:r w:rsidR="00B01B6B" w:rsidRPr="00B54421">
        <w:t xml:space="preserve">onitoring </w:t>
      </w:r>
      <w:r>
        <w:t>on</w:t>
      </w:r>
      <w:r w:rsidR="00B01B6B" w:rsidRPr="00B54421">
        <w:t xml:space="preserve"> </w:t>
      </w:r>
      <w:r w:rsidR="00325824" w:rsidRPr="00B54421">
        <w:t xml:space="preserve">the </w:t>
      </w:r>
      <w:r w:rsidR="002E48B3">
        <w:t>Great Barrier Reef</w:t>
      </w:r>
      <w:bookmarkEnd w:id="35"/>
    </w:p>
    <w:p w14:paraId="1F188BEC" w14:textId="77777777" w:rsidR="00B54421" w:rsidRDefault="00B54421" w:rsidP="00B54421">
      <w:pPr>
        <w:spacing w:after="0"/>
        <w:rPr>
          <w:rFonts w:ascii="Arial" w:hAnsi="Arial" w:cs="Arial"/>
        </w:rPr>
      </w:pPr>
    </w:p>
    <w:p w14:paraId="1F188BED" w14:textId="02632E44" w:rsidR="00363D48" w:rsidRDefault="00966112">
      <w:pPr>
        <w:rPr>
          <w:rFonts w:ascii="Arial" w:hAnsi="Arial" w:cs="Arial"/>
        </w:rPr>
      </w:pPr>
      <w:r>
        <w:rPr>
          <w:rFonts w:ascii="Arial" w:hAnsi="Arial" w:cs="Arial"/>
        </w:rPr>
        <w:t>The consultation highlighted</w:t>
      </w:r>
      <w:r w:rsidR="0069307C">
        <w:rPr>
          <w:rFonts w:ascii="Arial" w:hAnsi="Arial" w:cs="Arial"/>
        </w:rPr>
        <w:t xml:space="preserve"> </w:t>
      </w:r>
      <w:r>
        <w:rPr>
          <w:rFonts w:ascii="Arial" w:hAnsi="Arial" w:cs="Arial"/>
        </w:rPr>
        <w:t>the</w:t>
      </w:r>
      <w:r w:rsidR="0069307C">
        <w:rPr>
          <w:rFonts w:ascii="Arial" w:hAnsi="Arial" w:cs="Arial"/>
        </w:rPr>
        <w:t xml:space="preserve"> need to report at a large spatial </w:t>
      </w:r>
      <w:r w:rsidR="00363D48">
        <w:rPr>
          <w:rFonts w:ascii="Arial" w:hAnsi="Arial" w:cs="Arial"/>
        </w:rPr>
        <w:t>scale,</w:t>
      </w:r>
      <w:r w:rsidR="0069307C">
        <w:rPr>
          <w:rFonts w:ascii="Arial" w:hAnsi="Arial" w:cs="Arial"/>
        </w:rPr>
        <w:t xml:space="preserve"> </w:t>
      </w:r>
      <w:r w:rsidR="00363D48">
        <w:rPr>
          <w:rFonts w:ascii="Arial" w:hAnsi="Arial" w:cs="Arial"/>
        </w:rPr>
        <w:t>obtain information on a broad s</w:t>
      </w:r>
      <w:r w:rsidR="00B54421">
        <w:rPr>
          <w:rFonts w:ascii="Arial" w:hAnsi="Arial" w:cs="Arial"/>
        </w:rPr>
        <w:t>pectrum of attributes</w:t>
      </w:r>
      <w:r w:rsidR="0015252A">
        <w:rPr>
          <w:rFonts w:ascii="Arial" w:hAnsi="Arial" w:cs="Arial"/>
        </w:rPr>
        <w:t>, quantify key processes</w:t>
      </w:r>
      <w:r w:rsidR="00B54421">
        <w:rPr>
          <w:rFonts w:ascii="Arial" w:hAnsi="Arial" w:cs="Arial"/>
        </w:rPr>
        <w:t xml:space="preserve"> and make</w:t>
      </w:r>
      <w:r w:rsidR="00363D48">
        <w:rPr>
          <w:rFonts w:ascii="Arial" w:hAnsi="Arial" w:cs="Arial"/>
        </w:rPr>
        <w:t xml:space="preserve"> information available in a timely manner. </w:t>
      </w:r>
      <w:r w:rsidR="00C02B8F">
        <w:rPr>
          <w:rFonts w:ascii="Arial" w:hAnsi="Arial" w:cs="Arial"/>
        </w:rPr>
        <w:t>However, w</w:t>
      </w:r>
      <w:r w:rsidR="00363D48">
        <w:rPr>
          <w:rFonts w:ascii="Arial" w:hAnsi="Arial" w:cs="Arial"/>
        </w:rPr>
        <w:t>ithout stratifying sampling effort</w:t>
      </w:r>
      <w:r>
        <w:rPr>
          <w:rFonts w:ascii="Arial" w:hAnsi="Arial" w:cs="Arial"/>
        </w:rPr>
        <w:t>,</w:t>
      </w:r>
      <w:r w:rsidR="00363D48">
        <w:rPr>
          <w:rFonts w:ascii="Arial" w:hAnsi="Arial" w:cs="Arial"/>
        </w:rPr>
        <w:t xml:space="preserve"> the requirements of managers will overwhelm a</w:t>
      </w:r>
      <w:r w:rsidR="00C02B8F">
        <w:rPr>
          <w:rFonts w:ascii="Arial" w:hAnsi="Arial" w:cs="Arial"/>
        </w:rPr>
        <w:t>ny monitoring program</w:t>
      </w:r>
      <w:r w:rsidR="00B54421">
        <w:rPr>
          <w:rFonts w:ascii="Arial" w:hAnsi="Arial" w:cs="Arial"/>
        </w:rPr>
        <w:t>. M</w:t>
      </w:r>
      <w:r w:rsidR="00363D48">
        <w:rPr>
          <w:rFonts w:ascii="Arial" w:hAnsi="Arial" w:cs="Arial"/>
        </w:rPr>
        <w:t xml:space="preserve">any of the </w:t>
      </w:r>
      <w:r w:rsidR="00C02B8F">
        <w:rPr>
          <w:rFonts w:ascii="Arial" w:hAnsi="Arial" w:cs="Arial"/>
        </w:rPr>
        <w:t xml:space="preserve">concerns raised by managers in relation to </w:t>
      </w:r>
      <w:r>
        <w:rPr>
          <w:rFonts w:ascii="Arial" w:hAnsi="Arial" w:cs="Arial"/>
        </w:rPr>
        <w:t>the currency or</w:t>
      </w:r>
      <w:r w:rsidR="00C02B8F">
        <w:rPr>
          <w:rFonts w:ascii="Arial" w:hAnsi="Arial" w:cs="Arial"/>
        </w:rPr>
        <w:t xml:space="preserve"> spatial scale of information could be </w:t>
      </w:r>
      <w:r w:rsidR="00CB21BB">
        <w:rPr>
          <w:rFonts w:ascii="Arial" w:hAnsi="Arial" w:cs="Arial"/>
        </w:rPr>
        <w:t xml:space="preserve">improved and </w:t>
      </w:r>
      <w:r w:rsidR="00C02B8F">
        <w:rPr>
          <w:rFonts w:ascii="Arial" w:hAnsi="Arial" w:cs="Arial"/>
        </w:rPr>
        <w:t xml:space="preserve">optimised by applying a hierarchical design from the </w:t>
      </w:r>
      <w:r w:rsidR="00E62DAF">
        <w:rPr>
          <w:rFonts w:ascii="Arial" w:hAnsi="Arial" w:cs="Arial"/>
        </w:rPr>
        <w:t>outset</w:t>
      </w:r>
      <w:r w:rsidR="00C02B8F">
        <w:rPr>
          <w:rFonts w:ascii="Arial" w:hAnsi="Arial" w:cs="Arial"/>
        </w:rPr>
        <w:t xml:space="preserve">. </w:t>
      </w:r>
    </w:p>
    <w:p w14:paraId="1F188BEE" w14:textId="25804E70" w:rsidR="00D957F7" w:rsidRDefault="00363D48">
      <w:pPr>
        <w:rPr>
          <w:rFonts w:ascii="Arial" w:hAnsi="Arial" w:cs="Arial"/>
        </w:rPr>
      </w:pPr>
      <w:r>
        <w:rPr>
          <w:rFonts w:ascii="Arial" w:hAnsi="Arial" w:cs="Arial"/>
        </w:rPr>
        <w:t>T</w:t>
      </w:r>
      <w:r w:rsidR="00322357">
        <w:rPr>
          <w:rFonts w:ascii="Arial" w:hAnsi="Arial" w:cs="Arial"/>
        </w:rPr>
        <w:t xml:space="preserve">he large </w:t>
      </w:r>
      <w:r w:rsidR="00C02B8F">
        <w:rPr>
          <w:rFonts w:ascii="Arial" w:hAnsi="Arial" w:cs="Arial"/>
        </w:rPr>
        <w:t xml:space="preserve">spatial </w:t>
      </w:r>
      <w:r w:rsidR="00322357">
        <w:rPr>
          <w:rFonts w:ascii="Arial" w:hAnsi="Arial" w:cs="Arial"/>
        </w:rPr>
        <w:t xml:space="preserve">scale of the </w:t>
      </w:r>
      <w:r w:rsidR="002E48B3">
        <w:rPr>
          <w:rFonts w:ascii="Arial" w:hAnsi="Arial" w:cs="Arial"/>
        </w:rPr>
        <w:t>Reef</w:t>
      </w:r>
      <w:r w:rsidR="00322357">
        <w:rPr>
          <w:rFonts w:ascii="Arial" w:hAnsi="Arial" w:cs="Arial"/>
        </w:rPr>
        <w:t xml:space="preserve"> </w:t>
      </w:r>
      <w:r w:rsidR="00451F54">
        <w:rPr>
          <w:rFonts w:ascii="Arial" w:hAnsi="Arial" w:cs="Arial"/>
        </w:rPr>
        <w:t>means</w:t>
      </w:r>
      <w:r w:rsidR="00C02B8F">
        <w:rPr>
          <w:rFonts w:ascii="Arial" w:hAnsi="Arial" w:cs="Arial"/>
        </w:rPr>
        <w:t xml:space="preserve"> </w:t>
      </w:r>
      <w:r w:rsidR="00D957F7">
        <w:rPr>
          <w:rFonts w:ascii="Arial" w:hAnsi="Arial" w:cs="Arial"/>
        </w:rPr>
        <w:t xml:space="preserve">the highest level </w:t>
      </w:r>
      <w:r w:rsidR="007B3589">
        <w:rPr>
          <w:rFonts w:ascii="Arial" w:hAnsi="Arial" w:cs="Arial"/>
        </w:rPr>
        <w:t>‘</w:t>
      </w:r>
      <w:r w:rsidR="00C02B8F">
        <w:rPr>
          <w:rFonts w:ascii="Arial" w:hAnsi="Arial" w:cs="Arial"/>
        </w:rPr>
        <w:t>key attributes</w:t>
      </w:r>
      <w:r w:rsidR="007B3589">
        <w:rPr>
          <w:rFonts w:ascii="Arial" w:hAnsi="Arial" w:cs="Arial"/>
        </w:rPr>
        <w:t>’</w:t>
      </w:r>
      <w:r w:rsidR="00C02B8F">
        <w:rPr>
          <w:rFonts w:ascii="Arial" w:hAnsi="Arial" w:cs="Arial"/>
        </w:rPr>
        <w:t xml:space="preserve"> for each </w:t>
      </w:r>
      <w:r w:rsidR="00EB63E7">
        <w:rPr>
          <w:rFonts w:ascii="Arial" w:hAnsi="Arial" w:cs="Arial"/>
        </w:rPr>
        <w:t>expert</w:t>
      </w:r>
      <w:r w:rsidR="00966112">
        <w:rPr>
          <w:rFonts w:ascii="Arial" w:hAnsi="Arial" w:cs="Arial"/>
        </w:rPr>
        <w:t xml:space="preserve"> </w:t>
      </w:r>
      <w:r w:rsidR="00EB63E7">
        <w:rPr>
          <w:rFonts w:ascii="Arial" w:hAnsi="Arial" w:cs="Arial"/>
        </w:rPr>
        <w:t>theme</w:t>
      </w:r>
      <w:r w:rsidR="00C02B8F">
        <w:rPr>
          <w:rFonts w:ascii="Arial" w:hAnsi="Arial" w:cs="Arial"/>
        </w:rPr>
        <w:t xml:space="preserve"> group </w:t>
      </w:r>
      <w:r w:rsidR="00451F54">
        <w:rPr>
          <w:rFonts w:ascii="Arial" w:hAnsi="Arial" w:cs="Arial"/>
        </w:rPr>
        <w:t>need to be</w:t>
      </w:r>
      <w:r w:rsidR="00966112">
        <w:rPr>
          <w:rFonts w:ascii="Arial" w:hAnsi="Arial" w:cs="Arial"/>
        </w:rPr>
        <w:t xml:space="preserve"> </w:t>
      </w:r>
      <w:r w:rsidR="00C02B8F">
        <w:rPr>
          <w:rFonts w:ascii="Arial" w:hAnsi="Arial" w:cs="Arial"/>
        </w:rPr>
        <w:t>identified in collaboration with managers</w:t>
      </w:r>
      <w:r w:rsidR="00966112">
        <w:rPr>
          <w:rFonts w:ascii="Arial" w:hAnsi="Arial" w:cs="Arial"/>
        </w:rPr>
        <w:t>.</w:t>
      </w:r>
      <w:r w:rsidR="00C02B8F">
        <w:rPr>
          <w:rFonts w:ascii="Arial" w:hAnsi="Arial" w:cs="Arial"/>
        </w:rPr>
        <w:t xml:space="preserve"> </w:t>
      </w:r>
      <w:r w:rsidR="00966112">
        <w:rPr>
          <w:rFonts w:ascii="Arial" w:hAnsi="Arial" w:cs="Arial"/>
        </w:rPr>
        <w:t>A</w:t>
      </w:r>
      <w:r w:rsidR="00C02B8F">
        <w:rPr>
          <w:rFonts w:ascii="Arial" w:hAnsi="Arial" w:cs="Arial"/>
        </w:rPr>
        <w:t xml:space="preserve"> cost</w:t>
      </w:r>
      <w:r w:rsidR="00966112">
        <w:rPr>
          <w:rFonts w:ascii="Arial" w:hAnsi="Arial" w:cs="Arial"/>
        </w:rPr>
        <w:t>-</w:t>
      </w:r>
      <w:r w:rsidR="00C02B8F">
        <w:rPr>
          <w:rFonts w:ascii="Arial" w:hAnsi="Arial" w:cs="Arial"/>
        </w:rPr>
        <w:t xml:space="preserve">effective strategy </w:t>
      </w:r>
      <w:r w:rsidR="00451F54">
        <w:rPr>
          <w:rFonts w:ascii="Arial" w:hAnsi="Arial" w:cs="Arial"/>
        </w:rPr>
        <w:t xml:space="preserve">needs to be </w:t>
      </w:r>
      <w:r w:rsidR="00C02B8F">
        <w:rPr>
          <w:rFonts w:ascii="Arial" w:hAnsi="Arial" w:cs="Arial"/>
        </w:rPr>
        <w:t>developed to source this information and make it available through a map</w:t>
      </w:r>
      <w:r w:rsidR="00451F54">
        <w:rPr>
          <w:rFonts w:ascii="Arial" w:hAnsi="Arial" w:cs="Arial"/>
        </w:rPr>
        <w:t>-</w:t>
      </w:r>
      <w:r w:rsidR="00C02B8F">
        <w:rPr>
          <w:rFonts w:ascii="Arial" w:hAnsi="Arial" w:cs="Arial"/>
        </w:rPr>
        <w:t xml:space="preserve">based interface. A second tier of </w:t>
      </w:r>
      <w:r w:rsidR="0015252A">
        <w:rPr>
          <w:rFonts w:ascii="Arial" w:hAnsi="Arial" w:cs="Arial"/>
        </w:rPr>
        <w:t xml:space="preserve">more detailed </w:t>
      </w:r>
      <w:r w:rsidR="00C02B8F">
        <w:rPr>
          <w:rFonts w:ascii="Arial" w:hAnsi="Arial" w:cs="Arial"/>
        </w:rPr>
        <w:t>information</w:t>
      </w:r>
      <w:r w:rsidR="0015252A">
        <w:rPr>
          <w:rFonts w:ascii="Arial" w:hAnsi="Arial" w:cs="Arial"/>
        </w:rPr>
        <w:t xml:space="preserve"> </w:t>
      </w:r>
      <w:r w:rsidR="00202667">
        <w:rPr>
          <w:rFonts w:ascii="Arial" w:hAnsi="Arial" w:cs="Arial"/>
        </w:rPr>
        <w:t xml:space="preserve">will </w:t>
      </w:r>
      <w:r w:rsidR="0015252A">
        <w:rPr>
          <w:rFonts w:ascii="Arial" w:hAnsi="Arial" w:cs="Arial"/>
        </w:rPr>
        <w:t>also</w:t>
      </w:r>
      <w:r w:rsidR="00322357">
        <w:rPr>
          <w:rFonts w:ascii="Arial" w:hAnsi="Arial" w:cs="Arial"/>
        </w:rPr>
        <w:t xml:space="preserve"> </w:t>
      </w:r>
      <w:r w:rsidR="00C02B8F">
        <w:rPr>
          <w:rFonts w:ascii="Arial" w:hAnsi="Arial" w:cs="Arial"/>
        </w:rPr>
        <w:t>need to be</w:t>
      </w:r>
      <w:r w:rsidR="00D957F7">
        <w:rPr>
          <w:rFonts w:ascii="Arial" w:hAnsi="Arial" w:cs="Arial"/>
        </w:rPr>
        <w:t xml:space="preserve"> collected</w:t>
      </w:r>
      <w:r w:rsidR="00322357">
        <w:rPr>
          <w:rFonts w:ascii="Arial" w:hAnsi="Arial" w:cs="Arial"/>
        </w:rPr>
        <w:t xml:space="preserve"> at representative sites (for environmental parameters) </w:t>
      </w:r>
      <w:r w:rsidR="00202667">
        <w:rPr>
          <w:rFonts w:ascii="Arial" w:hAnsi="Arial" w:cs="Arial"/>
        </w:rPr>
        <w:t>and</w:t>
      </w:r>
      <w:r w:rsidR="00322357">
        <w:rPr>
          <w:rFonts w:ascii="Arial" w:hAnsi="Arial" w:cs="Arial"/>
        </w:rPr>
        <w:t xml:space="preserve"> within representative communities or industries </w:t>
      </w:r>
      <w:r w:rsidR="00202667">
        <w:rPr>
          <w:rFonts w:ascii="Arial" w:hAnsi="Arial" w:cs="Arial"/>
        </w:rPr>
        <w:t>(</w:t>
      </w:r>
      <w:r w:rsidR="00322357">
        <w:rPr>
          <w:rFonts w:ascii="Arial" w:hAnsi="Arial" w:cs="Arial"/>
        </w:rPr>
        <w:t>for social and economic aspects</w:t>
      </w:r>
      <w:r w:rsidR="00202667">
        <w:rPr>
          <w:rFonts w:ascii="Arial" w:hAnsi="Arial" w:cs="Arial"/>
        </w:rPr>
        <w:t>)</w:t>
      </w:r>
      <w:r w:rsidR="00322357">
        <w:rPr>
          <w:rFonts w:ascii="Arial" w:hAnsi="Arial" w:cs="Arial"/>
        </w:rPr>
        <w:t xml:space="preserve">. </w:t>
      </w:r>
      <w:r w:rsidR="00D957F7">
        <w:rPr>
          <w:rFonts w:ascii="Arial" w:hAnsi="Arial" w:cs="Arial"/>
        </w:rPr>
        <w:t xml:space="preserve">The third tier of information relates to the need for managers to predict the impact of management actions and </w:t>
      </w:r>
      <w:r w:rsidR="0015252A">
        <w:rPr>
          <w:rFonts w:ascii="Arial" w:hAnsi="Arial" w:cs="Arial"/>
        </w:rPr>
        <w:t>support the development of</w:t>
      </w:r>
      <w:r w:rsidR="00D957F7">
        <w:rPr>
          <w:rFonts w:ascii="Arial" w:hAnsi="Arial" w:cs="Arial"/>
        </w:rPr>
        <w:t xml:space="preserve"> models and other decision support tools t</w:t>
      </w:r>
      <w:r w:rsidR="00202667">
        <w:rPr>
          <w:rFonts w:ascii="Arial" w:hAnsi="Arial" w:cs="Arial"/>
        </w:rPr>
        <w:t>hat inform their</w:t>
      </w:r>
      <w:r w:rsidR="00D957F7">
        <w:rPr>
          <w:rFonts w:ascii="Arial" w:hAnsi="Arial" w:cs="Arial"/>
        </w:rPr>
        <w:t xml:space="preserve"> decisions. This third tier of information is the most detailed and is likely to occur at the least number of locations</w:t>
      </w:r>
      <w:r w:rsidR="0015252A">
        <w:rPr>
          <w:rFonts w:ascii="Arial" w:hAnsi="Arial" w:cs="Arial"/>
        </w:rPr>
        <w:t xml:space="preserve"> or times</w:t>
      </w:r>
      <w:r w:rsidR="00D957F7">
        <w:rPr>
          <w:rFonts w:ascii="Arial" w:hAnsi="Arial" w:cs="Arial"/>
        </w:rPr>
        <w:t>.</w:t>
      </w:r>
    </w:p>
    <w:p w14:paraId="1F188BEF" w14:textId="77777777" w:rsidR="00B00925" w:rsidRDefault="00E62DAF">
      <w:pPr>
        <w:rPr>
          <w:rFonts w:ascii="Arial" w:hAnsi="Arial" w:cs="Arial"/>
        </w:rPr>
      </w:pPr>
      <w:r>
        <w:rPr>
          <w:rFonts w:ascii="Arial" w:hAnsi="Arial" w:cs="Arial"/>
        </w:rPr>
        <w:t>M</w:t>
      </w:r>
      <w:r w:rsidR="00C23FC9">
        <w:rPr>
          <w:rFonts w:ascii="Arial" w:hAnsi="Arial" w:cs="Arial"/>
        </w:rPr>
        <w:t xml:space="preserve">any management examples </w:t>
      </w:r>
      <w:r>
        <w:rPr>
          <w:rFonts w:ascii="Arial" w:hAnsi="Arial" w:cs="Arial"/>
        </w:rPr>
        <w:t xml:space="preserve">were </w:t>
      </w:r>
      <w:r w:rsidR="00C23FC9">
        <w:rPr>
          <w:rFonts w:ascii="Arial" w:hAnsi="Arial" w:cs="Arial"/>
        </w:rPr>
        <w:t>provided w</w:t>
      </w:r>
      <w:r w:rsidR="002857EB">
        <w:rPr>
          <w:rFonts w:ascii="Arial" w:hAnsi="Arial" w:cs="Arial"/>
        </w:rPr>
        <w:t>here relatively high spatial or</w:t>
      </w:r>
      <w:r w:rsidR="00C23FC9">
        <w:rPr>
          <w:rFonts w:ascii="Arial" w:hAnsi="Arial" w:cs="Arial"/>
        </w:rPr>
        <w:t xml:space="preserve"> temporal resolution of information was required by managers</w:t>
      </w:r>
      <w:r w:rsidR="00322357">
        <w:rPr>
          <w:rFonts w:ascii="Arial" w:hAnsi="Arial" w:cs="Arial"/>
        </w:rPr>
        <w:t xml:space="preserve"> to effectively undertake their routine responsibilities</w:t>
      </w:r>
      <w:r w:rsidR="00BC7E72">
        <w:rPr>
          <w:rFonts w:ascii="Arial" w:hAnsi="Arial" w:cs="Arial"/>
        </w:rPr>
        <w:t>,</w:t>
      </w:r>
      <w:r w:rsidR="00183286">
        <w:rPr>
          <w:rFonts w:ascii="Arial" w:hAnsi="Arial" w:cs="Arial"/>
        </w:rPr>
        <w:t xml:space="preserve"> often relating</w:t>
      </w:r>
      <w:r w:rsidR="002857EB">
        <w:rPr>
          <w:rFonts w:ascii="Arial" w:hAnsi="Arial" w:cs="Arial"/>
        </w:rPr>
        <w:t xml:space="preserve"> to permitted actions. However, once this </w:t>
      </w:r>
      <w:r w:rsidR="00200ABB">
        <w:rPr>
          <w:rFonts w:ascii="Arial" w:hAnsi="Arial" w:cs="Arial"/>
        </w:rPr>
        <w:t xml:space="preserve">information </w:t>
      </w:r>
      <w:r w:rsidR="002857EB">
        <w:rPr>
          <w:rFonts w:ascii="Arial" w:hAnsi="Arial" w:cs="Arial"/>
        </w:rPr>
        <w:t>was collected and the action approved</w:t>
      </w:r>
      <w:r w:rsidR="0015252A">
        <w:rPr>
          <w:rFonts w:ascii="Arial" w:hAnsi="Arial" w:cs="Arial"/>
        </w:rPr>
        <w:t>,</w:t>
      </w:r>
      <w:r w:rsidR="002857EB">
        <w:rPr>
          <w:rFonts w:ascii="Arial" w:hAnsi="Arial" w:cs="Arial"/>
        </w:rPr>
        <w:t xml:space="preserve"> the data collection</w:t>
      </w:r>
      <w:r w:rsidR="00200ABB">
        <w:rPr>
          <w:rFonts w:ascii="Arial" w:hAnsi="Arial" w:cs="Arial"/>
        </w:rPr>
        <w:t xml:space="preserve"> was not repeated and th</w:t>
      </w:r>
      <w:r w:rsidR="00BC7E72">
        <w:rPr>
          <w:rFonts w:ascii="Arial" w:hAnsi="Arial" w:cs="Arial"/>
        </w:rPr>
        <w:t>e information was often lost or</w:t>
      </w:r>
      <w:r w:rsidR="00200ABB">
        <w:rPr>
          <w:rFonts w:ascii="Arial" w:hAnsi="Arial" w:cs="Arial"/>
        </w:rPr>
        <w:t xml:space="preserve"> difficult for others to find</w:t>
      </w:r>
      <w:r w:rsidR="00CB21BB">
        <w:rPr>
          <w:rFonts w:ascii="Arial" w:hAnsi="Arial" w:cs="Arial"/>
        </w:rPr>
        <w:t xml:space="preserve"> even if it would </w:t>
      </w:r>
      <w:r w:rsidR="0015252A">
        <w:rPr>
          <w:rFonts w:ascii="Arial" w:hAnsi="Arial" w:cs="Arial"/>
        </w:rPr>
        <w:t xml:space="preserve">have </w:t>
      </w:r>
      <w:r w:rsidR="00CB21BB">
        <w:rPr>
          <w:rFonts w:ascii="Arial" w:hAnsi="Arial" w:cs="Arial"/>
        </w:rPr>
        <w:t>be</w:t>
      </w:r>
      <w:r w:rsidR="0015252A">
        <w:rPr>
          <w:rFonts w:ascii="Arial" w:hAnsi="Arial" w:cs="Arial"/>
        </w:rPr>
        <w:t>en</w:t>
      </w:r>
      <w:r w:rsidR="00CB21BB">
        <w:rPr>
          <w:rFonts w:ascii="Arial" w:hAnsi="Arial" w:cs="Arial"/>
        </w:rPr>
        <w:t xml:space="preserve"> helpful to other management tasks</w:t>
      </w:r>
      <w:r w:rsidR="00B00925">
        <w:rPr>
          <w:rFonts w:ascii="Arial" w:hAnsi="Arial" w:cs="Arial"/>
        </w:rPr>
        <w:t>.</w:t>
      </w:r>
    </w:p>
    <w:p w14:paraId="1F188BF0" w14:textId="37866D40" w:rsidR="00322357" w:rsidRDefault="00D957F7">
      <w:pPr>
        <w:rPr>
          <w:rFonts w:ascii="Arial" w:hAnsi="Arial" w:cs="Arial"/>
        </w:rPr>
      </w:pPr>
      <w:r>
        <w:rPr>
          <w:rFonts w:ascii="Arial" w:hAnsi="Arial" w:cs="Arial"/>
        </w:rPr>
        <w:t>A</w:t>
      </w:r>
      <w:r w:rsidR="00C23FC9">
        <w:rPr>
          <w:rFonts w:ascii="Arial" w:hAnsi="Arial" w:cs="Arial"/>
        </w:rPr>
        <w:t xml:space="preserve"> </w:t>
      </w:r>
      <w:r>
        <w:rPr>
          <w:rFonts w:ascii="Arial" w:hAnsi="Arial" w:cs="Arial"/>
        </w:rPr>
        <w:t>stratified hierarchical</w:t>
      </w:r>
      <w:r w:rsidR="00C23FC9">
        <w:rPr>
          <w:rFonts w:ascii="Arial" w:hAnsi="Arial" w:cs="Arial"/>
        </w:rPr>
        <w:t xml:space="preserve"> monitoring </w:t>
      </w:r>
      <w:r w:rsidR="00BC7E72">
        <w:rPr>
          <w:rFonts w:ascii="Arial" w:hAnsi="Arial" w:cs="Arial"/>
        </w:rPr>
        <w:t>framework</w:t>
      </w:r>
      <w:r w:rsidR="00C23FC9">
        <w:rPr>
          <w:rFonts w:ascii="Arial" w:hAnsi="Arial" w:cs="Arial"/>
        </w:rPr>
        <w:t xml:space="preserve"> </w:t>
      </w:r>
      <w:r w:rsidR="002A585A">
        <w:rPr>
          <w:rFonts w:ascii="Arial" w:hAnsi="Arial" w:cs="Arial"/>
        </w:rPr>
        <w:t xml:space="preserve">(Figure 2) </w:t>
      </w:r>
      <w:r w:rsidR="00C23FC9">
        <w:rPr>
          <w:rFonts w:ascii="Arial" w:hAnsi="Arial" w:cs="Arial"/>
        </w:rPr>
        <w:t xml:space="preserve">will provide the best overall solution for </w:t>
      </w:r>
      <w:r w:rsidR="00BC7E72">
        <w:rPr>
          <w:rFonts w:ascii="Arial" w:hAnsi="Arial" w:cs="Arial"/>
        </w:rPr>
        <w:t xml:space="preserve">developing a monitoring program that can meet </w:t>
      </w:r>
      <w:r w:rsidR="00C23FC9">
        <w:rPr>
          <w:rFonts w:ascii="Arial" w:hAnsi="Arial" w:cs="Arial"/>
        </w:rPr>
        <w:t>varied management requirements</w:t>
      </w:r>
      <w:r w:rsidR="002857EB">
        <w:rPr>
          <w:rFonts w:ascii="Arial" w:hAnsi="Arial" w:cs="Arial"/>
        </w:rPr>
        <w:t xml:space="preserve"> and also provide a framework to capture and store </w:t>
      </w:r>
      <w:r w:rsidR="009B4944">
        <w:rPr>
          <w:rFonts w:ascii="Arial" w:hAnsi="Arial" w:cs="Arial"/>
        </w:rPr>
        <w:t>data collected for different purposes at different scales</w:t>
      </w:r>
      <w:r w:rsidR="00C23FC9">
        <w:rPr>
          <w:rFonts w:ascii="Arial" w:hAnsi="Arial" w:cs="Arial"/>
        </w:rPr>
        <w:t xml:space="preserve">. </w:t>
      </w:r>
      <w:r w:rsidR="00183286">
        <w:rPr>
          <w:rFonts w:ascii="Arial" w:hAnsi="Arial" w:cs="Arial"/>
        </w:rPr>
        <w:t xml:space="preserve">This </w:t>
      </w:r>
      <w:r w:rsidR="009416DD">
        <w:rPr>
          <w:rFonts w:ascii="Arial" w:hAnsi="Arial" w:cs="Arial"/>
        </w:rPr>
        <w:t>framework</w:t>
      </w:r>
      <w:r w:rsidR="00200ABB">
        <w:rPr>
          <w:rFonts w:ascii="Arial" w:hAnsi="Arial" w:cs="Arial"/>
        </w:rPr>
        <w:t xml:space="preserve"> lends it</w:t>
      </w:r>
      <w:r w:rsidR="009416DD">
        <w:rPr>
          <w:rFonts w:ascii="Arial" w:hAnsi="Arial" w:cs="Arial"/>
        </w:rPr>
        <w:t>self to providing the</w:t>
      </w:r>
      <w:r w:rsidR="00200ABB">
        <w:rPr>
          <w:rFonts w:ascii="Arial" w:hAnsi="Arial" w:cs="Arial"/>
        </w:rPr>
        <w:t xml:space="preserve"> information required to </w:t>
      </w:r>
      <w:r w:rsidR="0015252A">
        <w:rPr>
          <w:rFonts w:ascii="Arial" w:hAnsi="Arial" w:cs="Arial"/>
        </w:rPr>
        <w:t>underpin</w:t>
      </w:r>
      <w:r w:rsidR="00200ABB">
        <w:rPr>
          <w:rFonts w:ascii="Arial" w:hAnsi="Arial" w:cs="Arial"/>
        </w:rPr>
        <w:t xml:space="preserve"> a </w:t>
      </w:r>
      <w:r w:rsidR="00E62DAF">
        <w:rPr>
          <w:rFonts w:ascii="Arial" w:hAnsi="Arial" w:cs="Arial"/>
        </w:rPr>
        <w:t>Reef</w:t>
      </w:r>
      <w:r w:rsidR="00200ABB">
        <w:rPr>
          <w:rFonts w:ascii="Arial" w:hAnsi="Arial" w:cs="Arial"/>
        </w:rPr>
        <w:t xml:space="preserve"> manager</w:t>
      </w:r>
      <w:r w:rsidR="007B3589">
        <w:rPr>
          <w:rFonts w:ascii="Arial" w:hAnsi="Arial" w:cs="Arial"/>
        </w:rPr>
        <w:t>’</w:t>
      </w:r>
      <w:r w:rsidR="00200ABB">
        <w:rPr>
          <w:rFonts w:ascii="Arial" w:hAnsi="Arial" w:cs="Arial"/>
        </w:rPr>
        <w:t xml:space="preserve">s </w:t>
      </w:r>
      <w:r w:rsidR="007B3589">
        <w:rPr>
          <w:rFonts w:ascii="Arial" w:hAnsi="Arial" w:cs="Arial"/>
        </w:rPr>
        <w:t>‘</w:t>
      </w:r>
      <w:r w:rsidR="00200ABB">
        <w:rPr>
          <w:rFonts w:ascii="Arial" w:hAnsi="Arial" w:cs="Arial"/>
        </w:rPr>
        <w:t>information dashboard</w:t>
      </w:r>
      <w:r w:rsidR="007B3589">
        <w:rPr>
          <w:rFonts w:ascii="Arial" w:hAnsi="Arial" w:cs="Arial"/>
        </w:rPr>
        <w:t>’</w:t>
      </w:r>
      <w:r w:rsidR="00202667">
        <w:rPr>
          <w:rFonts w:ascii="Arial" w:hAnsi="Arial" w:cs="Arial"/>
        </w:rPr>
        <w:t>. This was discussed on multiple occasions and would require information collected at different spatial and temporal scales to be most effective.</w:t>
      </w:r>
      <w:r w:rsidR="009416DD">
        <w:rPr>
          <w:rFonts w:ascii="Arial" w:hAnsi="Arial" w:cs="Arial"/>
        </w:rPr>
        <w:t xml:space="preserve"> By</w:t>
      </w:r>
      <w:r w:rsidR="00F64756">
        <w:rPr>
          <w:rFonts w:ascii="Arial" w:hAnsi="Arial" w:cs="Arial"/>
        </w:rPr>
        <w:t xml:space="preserve"> link</w:t>
      </w:r>
      <w:r w:rsidR="009416DD">
        <w:rPr>
          <w:rFonts w:ascii="Arial" w:hAnsi="Arial" w:cs="Arial"/>
        </w:rPr>
        <w:t>ing</w:t>
      </w:r>
      <w:r w:rsidR="00F64756">
        <w:rPr>
          <w:rFonts w:ascii="Arial" w:hAnsi="Arial" w:cs="Arial"/>
        </w:rPr>
        <w:t xml:space="preserve"> information collected at different </w:t>
      </w:r>
      <w:r w:rsidR="0015252A">
        <w:rPr>
          <w:rFonts w:ascii="Arial" w:hAnsi="Arial" w:cs="Arial"/>
        </w:rPr>
        <w:t xml:space="preserve">temporal and spatial </w:t>
      </w:r>
      <w:r w:rsidR="00F64756">
        <w:rPr>
          <w:rFonts w:ascii="Arial" w:hAnsi="Arial" w:cs="Arial"/>
        </w:rPr>
        <w:t xml:space="preserve">scales </w:t>
      </w:r>
      <w:r w:rsidR="002857EB">
        <w:rPr>
          <w:rFonts w:ascii="Arial" w:hAnsi="Arial" w:cs="Arial"/>
        </w:rPr>
        <w:t>most of the</w:t>
      </w:r>
      <w:r w:rsidR="009416DD">
        <w:rPr>
          <w:rFonts w:ascii="Arial" w:hAnsi="Arial" w:cs="Arial"/>
        </w:rPr>
        <w:t xml:space="preserve"> information needs</w:t>
      </w:r>
      <w:r w:rsidR="002857EB">
        <w:rPr>
          <w:rFonts w:ascii="Arial" w:hAnsi="Arial" w:cs="Arial"/>
        </w:rPr>
        <w:t xml:space="preserve"> identified during th</w:t>
      </w:r>
      <w:r w:rsidR="00E62DAF">
        <w:rPr>
          <w:rFonts w:ascii="Arial" w:hAnsi="Arial" w:cs="Arial"/>
        </w:rPr>
        <w:t>is</w:t>
      </w:r>
      <w:r w:rsidR="002857EB">
        <w:rPr>
          <w:rFonts w:ascii="Arial" w:hAnsi="Arial" w:cs="Arial"/>
        </w:rPr>
        <w:t xml:space="preserve"> consultation process</w:t>
      </w:r>
      <w:r w:rsidR="0075669F">
        <w:rPr>
          <w:rFonts w:ascii="Arial" w:hAnsi="Arial" w:cs="Arial"/>
        </w:rPr>
        <w:t xml:space="preserve"> will be met</w:t>
      </w:r>
      <w:r w:rsidR="00F64756">
        <w:rPr>
          <w:rFonts w:ascii="Arial" w:hAnsi="Arial" w:cs="Arial"/>
        </w:rPr>
        <w:t xml:space="preserve">. The </w:t>
      </w:r>
      <w:r w:rsidR="00C23FC9">
        <w:rPr>
          <w:rFonts w:ascii="Arial" w:hAnsi="Arial" w:cs="Arial"/>
        </w:rPr>
        <w:t xml:space="preserve">hierarchical </w:t>
      </w:r>
      <w:r w:rsidR="0069307C">
        <w:rPr>
          <w:rFonts w:ascii="Arial" w:hAnsi="Arial" w:cs="Arial"/>
        </w:rPr>
        <w:t xml:space="preserve">design </w:t>
      </w:r>
      <w:r w:rsidR="00F64756">
        <w:rPr>
          <w:rFonts w:ascii="Arial" w:hAnsi="Arial" w:cs="Arial"/>
        </w:rPr>
        <w:t>will also</w:t>
      </w:r>
      <w:r w:rsidR="00C23FC9">
        <w:rPr>
          <w:rFonts w:ascii="Arial" w:hAnsi="Arial" w:cs="Arial"/>
        </w:rPr>
        <w:t xml:space="preserve"> provide a </w:t>
      </w:r>
      <w:r w:rsidR="0069307C">
        <w:rPr>
          <w:rFonts w:ascii="Arial" w:hAnsi="Arial" w:cs="Arial"/>
        </w:rPr>
        <w:t xml:space="preserve">unifying and integrating </w:t>
      </w:r>
      <w:r w:rsidR="00322357">
        <w:rPr>
          <w:rFonts w:ascii="Arial" w:hAnsi="Arial" w:cs="Arial"/>
        </w:rPr>
        <w:t xml:space="preserve">structure </w:t>
      </w:r>
      <w:r w:rsidR="00B00925">
        <w:rPr>
          <w:rFonts w:ascii="Arial" w:hAnsi="Arial" w:cs="Arial"/>
        </w:rPr>
        <w:t>during</w:t>
      </w:r>
      <w:r w:rsidR="00F64756">
        <w:rPr>
          <w:rFonts w:ascii="Arial" w:hAnsi="Arial" w:cs="Arial"/>
        </w:rPr>
        <w:t xml:space="preserve"> the </w:t>
      </w:r>
      <w:r w:rsidR="00202667">
        <w:rPr>
          <w:rFonts w:ascii="Arial" w:hAnsi="Arial" w:cs="Arial"/>
        </w:rPr>
        <w:t xml:space="preserve">design of the </w:t>
      </w:r>
      <w:r w:rsidR="00F64756">
        <w:rPr>
          <w:rFonts w:ascii="Arial" w:hAnsi="Arial" w:cs="Arial"/>
        </w:rPr>
        <w:t xml:space="preserve">program as well as </w:t>
      </w:r>
      <w:r w:rsidR="002857EB">
        <w:rPr>
          <w:rFonts w:ascii="Arial" w:hAnsi="Arial" w:cs="Arial"/>
        </w:rPr>
        <w:t xml:space="preserve">improving accessibility of </w:t>
      </w:r>
      <w:r w:rsidR="00F64756">
        <w:rPr>
          <w:rFonts w:ascii="Arial" w:hAnsi="Arial" w:cs="Arial"/>
        </w:rPr>
        <w:t xml:space="preserve">data </w:t>
      </w:r>
      <w:r w:rsidR="002857EB">
        <w:rPr>
          <w:rFonts w:ascii="Arial" w:hAnsi="Arial" w:cs="Arial"/>
        </w:rPr>
        <w:t>to manager</w:t>
      </w:r>
      <w:r w:rsidR="00BE7B91">
        <w:rPr>
          <w:rFonts w:ascii="Arial" w:hAnsi="Arial" w:cs="Arial"/>
        </w:rPr>
        <w:t>s</w:t>
      </w:r>
      <w:r w:rsidR="002857EB">
        <w:rPr>
          <w:rFonts w:ascii="Arial" w:hAnsi="Arial" w:cs="Arial"/>
        </w:rPr>
        <w:t xml:space="preserve"> </w:t>
      </w:r>
      <w:r w:rsidR="00F64756">
        <w:rPr>
          <w:rFonts w:ascii="Arial" w:hAnsi="Arial" w:cs="Arial"/>
        </w:rPr>
        <w:t>in the future</w:t>
      </w:r>
      <w:r w:rsidR="00322357">
        <w:rPr>
          <w:rFonts w:ascii="Arial" w:hAnsi="Arial" w:cs="Arial"/>
        </w:rPr>
        <w:t>.</w:t>
      </w:r>
      <w:r w:rsidR="0069307C">
        <w:rPr>
          <w:rFonts w:ascii="Arial" w:hAnsi="Arial" w:cs="Arial"/>
        </w:rPr>
        <w:t xml:space="preserve"> </w:t>
      </w:r>
    </w:p>
    <w:p w14:paraId="054BC337" w14:textId="77777777" w:rsidR="008542E2" w:rsidRDefault="008542E2">
      <w:pPr>
        <w:rPr>
          <w:rFonts w:ascii="Arial" w:hAnsi="Arial" w:cs="Arial"/>
        </w:rPr>
      </w:pPr>
    </w:p>
    <w:p w14:paraId="1F188BF1" w14:textId="77777777" w:rsidR="00202667" w:rsidRDefault="00202667">
      <w:pPr>
        <w:rPr>
          <w:rFonts w:ascii="Arial" w:hAnsi="Arial" w:cs="Arial"/>
        </w:rPr>
      </w:pPr>
    </w:p>
    <w:p w14:paraId="1F188BF2" w14:textId="77777777" w:rsidR="00405951" w:rsidRDefault="00DE3E81" w:rsidP="00DE3E81">
      <w:pPr>
        <w:pStyle w:val="Heading1"/>
        <w:spacing w:after="240"/>
      </w:pPr>
      <w:bookmarkStart w:id="36" w:name="_Toc495269530"/>
      <w:r>
        <w:t>E</w:t>
      </w:r>
      <w:r w:rsidR="00405951">
        <w:t>xam</w:t>
      </w:r>
      <w:r w:rsidR="00234C34">
        <w:t>ple of hierarchical design for c</w:t>
      </w:r>
      <w:r w:rsidR="00405951">
        <w:t>oral</w:t>
      </w:r>
      <w:r>
        <w:t xml:space="preserve"> monitoring</w:t>
      </w:r>
      <w:bookmarkEnd w:id="36"/>
    </w:p>
    <w:p w14:paraId="1F188BF3" w14:textId="24C30E73" w:rsidR="00817BDB" w:rsidRPr="00817BDB" w:rsidRDefault="00DE3E81" w:rsidP="00817BDB">
      <w:pPr>
        <w:pStyle w:val="Table"/>
        <w:rPr>
          <w:sz w:val="22"/>
        </w:rPr>
      </w:pPr>
      <w:r w:rsidRPr="00817BDB">
        <w:rPr>
          <w:sz w:val="22"/>
        </w:rPr>
        <w:t>The Great Barrier Reef Marine Park Authority currently monitor</w:t>
      </w:r>
      <w:r w:rsidR="00817BDB">
        <w:rPr>
          <w:sz w:val="22"/>
        </w:rPr>
        <w:t>s</w:t>
      </w:r>
      <w:r w:rsidRPr="00817BDB">
        <w:rPr>
          <w:sz w:val="22"/>
        </w:rPr>
        <w:t xml:space="preserve"> coral condition </w:t>
      </w:r>
      <w:r w:rsidR="00817BDB" w:rsidRPr="00817BDB">
        <w:rPr>
          <w:sz w:val="22"/>
        </w:rPr>
        <w:t xml:space="preserve">on the Reef </w:t>
      </w:r>
      <w:r w:rsidRPr="00817BDB">
        <w:rPr>
          <w:sz w:val="22"/>
        </w:rPr>
        <w:t>using a hierarchical framework</w:t>
      </w:r>
      <w:r w:rsidR="00817BDB">
        <w:rPr>
          <w:sz w:val="22"/>
        </w:rPr>
        <w:t xml:space="preserve"> and co</w:t>
      </w:r>
      <w:r w:rsidR="006D54C6">
        <w:rPr>
          <w:sz w:val="22"/>
        </w:rPr>
        <w:t>mbines</w:t>
      </w:r>
      <w:r w:rsidR="00817BDB">
        <w:rPr>
          <w:sz w:val="22"/>
        </w:rPr>
        <w:t xml:space="preserve"> data/information from multiple sources</w:t>
      </w:r>
      <w:r w:rsidR="006D54C6">
        <w:rPr>
          <w:sz w:val="22"/>
        </w:rPr>
        <w:t xml:space="preserve"> to determine the condition of coral on the Reef</w:t>
      </w:r>
      <w:r w:rsidRPr="00817BDB">
        <w:rPr>
          <w:sz w:val="22"/>
        </w:rPr>
        <w:t xml:space="preserve">. </w:t>
      </w:r>
      <w:r w:rsidR="00817BDB">
        <w:rPr>
          <w:sz w:val="22"/>
        </w:rPr>
        <w:t>Figure 3</w:t>
      </w:r>
      <w:r w:rsidR="006D54C6">
        <w:rPr>
          <w:sz w:val="22"/>
        </w:rPr>
        <w:t xml:space="preserve"> illustrates differences in the way managers can use</w:t>
      </w:r>
      <w:r w:rsidR="00817BDB" w:rsidRPr="00817BDB">
        <w:rPr>
          <w:sz w:val="22"/>
        </w:rPr>
        <w:t xml:space="preserve"> information from the different </w:t>
      </w:r>
      <w:r w:rsidR="00817BDB">
        <w:rPr>
          <w:sz w:val="22"/>
        </w:rPr>
        <w:t>sources and types</w:t>
      </w:r>
      <w:r w:rsidR="00817BDB" w:rsidRPr="00817BDB">
        <w:rPr>
          <w:sz w:val="22"/>
        </w:rPr>
        <w:t xml:space="preserve"> of assessment </w:t>
      </w:r>
      <w:r w:rsidR="00817BDB">
        <w:rPr>
          <w:sz w:val="22"/>
        </w:rPr>
        <w:t>currently occurring on the Reef</w:t>
      </w:r>
      <w:r w:rsidR="00817BDB" w:rsidRPr="00817BDB">
        <w:rPr>
          <w:sz w:val="22"/>
        </w:rPr>
        <w:t xml:space="preserve"> (right side and titles in triangles). The E</w:t>
      </w:r>
      <w:r w:rsidR="00817BDB">
        <w:rPr>
          <w:sz w:val="22"/>
        </w:rPr>
        <w:t xml:space="preserve">ye </w:t>
      </w:r>
      <w:r w:rsidR="00817BDB" w:rsidRPr="00817BDB">
        <w:rPr>
          <w:sz w:val="22"/>
        </w:rPr>
        <w:t>o</w:t>
      </w:r>
      <w:r w:rsidR="00817BDB">
        <w:rPr>
          <w:sz w:val="22"/>
        </w:rPr>
        <w:t xml:space="preserve">n </w:t>
      </w:r>
      <w:r w:rsidR="00817BDB" w:rsidRPr="00817BDB">
        <w:rPr>
          <w:sz w:val="22"/>
        </w:rPr>
        <w:t>t</w:t>
      </w:r>
      <w:r w:rsidR="00817BDB">
        <w:rPr>
          <w:sz w:val="22"/>
        </w:rPr>
        <w:t xml:space="preserve">he </w:t>
      </w:r>
      <w:r w:rsidR="00817BDB" w:rsidRPr="00817BDB">
        <w:rPr>
          <w:sz w:val="22"/>
        </w:rPr>
        <w:t>R</w:t>
      </w:r>
      <w:r w:rsidR="00817BDB">
        <w:rPr>
          <w:sz w:val="22"/>
        </w:rPr>
        <w:t>eef (</w:t>
      </w:r>
      <w:r w:rsidR="00817BDB" w:rsidRPr="00817BDB">
        <w:rPr>
          <w:sz w:val="22"/>
        </w:rPr>
        <w:t>R</w:t>
      </w:r>
      <w:r w:rsidR="00817BDB">
        <w:rPr>
          <w:sz w:val="22"/>
        </w:rPr>
        <w:t xml:space="preserve">eef </w:t>
      </w:r>
      <w:r w:rsidR="00817BDB" w:rsidRPr="00817BDB">
        <w:rPr>
          <w:sz w:val="22"/>
        </w:rPr>
        <w:t>H</w:t>
      </w:r>
      <w:r w:rsidR="00817BDB">
        <w:rPr>
          <w:sz w:val="22"/>
        </w:rPr>
        <w:t xml:space="preserve">ealth and </w:t>
      </w:r>
      <w:r w:rsidR="00817BDB" w:rsidRPr="00817BDB">
        <w:rPr>
          <w:sz w:val="22"/>
        </w:rPr>
        <w:t>I</w:t>
      </w:r>
      <w:r w:rsidR="00817BDB">
        <w:rPr>
          <w:sz w:val="22"/>
        </w:rPr>
        <w:t xml:space="preserve">mpact </w:t>
      </w:r>
      <w:r w:rsidR="00817BDB" w:rsidRPr="00817BDB">
        <w:rPr>
          <w:sz w:val="22"/>
        </w:rPr>
        <w:t>S</w:t>
      </w:r>
      <w:r w:rsidR="00817BDB">
        <w:rPr>
          <w:sz w:val="22"/>
        </w:rPr>
        <w:t xml:space="preserve">urveys) </w:t>
      </w:r>
      <w:r w:rsidR="006D54C6">
        <w:rPr>
          <w:sz w:val="22"/>
        </w:rPr>
        <w:t>provides</w:t>
      </w:r>
      <w:r w:rsidR="00817BDB">
        <w:rPr>
          <w:sz w:val="22"/>
        </w:rPr>
        <w:t xml:space="preserve"> a</w:t>
      </w:r>
      <w:r w:rsidR="00817BDB" w:rsidRPr="00817BDB">
        <w:rPr>
          <w:sz w:val="22"/>
        </w:rPr>
        <w:t xml:space="preserve"> network of observers </w:t>
      </w:r>
      <w:r w:rsidR="00817BDB">
        <w:rPr>
          <w:sz w:val="22"/>
        </w:rPr>
        <w:t xml:space="preserve">that </w:t>
      </w:r>
      <w:r w:rsidR="006D54C6">
        <w:rPr>
          <w:sz w:val="22"/>
        </w:rPr>
        <w:t>collect</w:t>
      </w:r>
      <w:r w:rsidR="00817BDB" w:rsidRPr="00817BDB">
        <w:rPr>
          <w:sz w:val="22"/>
        </w:rPr>
        <w:t xml:space="preserve"> regular information </w:t>
      </w:r>
      <w:r w:rsidR="006D54C6">
        <w:rPr>
          <w:sz w:val="22"/>
        </w:rPr>
        <w:t xml:space="preserve">on the </w:t>
      </w:r>
      <w:r w:rsidR="006D54C6" w:rsidRPr="00817BDB">
        <w:rPr>
          <w:sz w:val="22"/>
        </w:rPr>
        <w:t>status and trend (</w:t>
      </w:r>
      <w:r w:rsidR="00234C34" w:rsidRPr="00234C34">
        <w:rPr>
          <w:i/>
          <w:sz w:val="22"/>
        </w:rPr>
        <w:t>State</w:t>
      </w:r>
      <w:r w:rsidR="00991CC7">
        <w:rPr>
          <w:sz w:val="22"/>
        </w:rPr>
        <w:t>)</w:t>
      </w:r>
      <w:r w:rsidR="006D54C6">
        <w:rPr>
          <w:sz w:val="22"/>
        </w:rPr>
        <w:t xml:space="preserve"> </w:t>
      </w:r>
      <w:r w:rsidR="006D54C6" w:rsidRPr="00817BDB">
        <w:rPr>
          <w:sz w:val="22"/>
        </w:rPr>
        <w:t>from hundreds of reef locations</w:t>
      </w:r>
      <w:r w:rsidR="006D54C6">
        <w:rPr>
          <w:sz w:val="22"/>
        </w:rPr>
        <w:t xml:space="preserve">. This provides </w:t>
      </w:r>
      <w:r w:rsidR="00991CC7">
        <w:rPr>
          <w:sz w:val="22"/>
        </w:rPr>
        <w:t>a broad</w:t>
      </w:r>
      <w:r w:rsidR="00817BDB">
        <w:rPr>
          <w:sz w:val="22"/>
        </w:rPr>
        <w:t xml:space="preserve"> spatial scale</w:t>
      </w:r>
      <w:r w:rsidR="00234C34">
        <w:rPr>
          <w:sz w:val="22"/>
        </w:rPr>
        <w:t xml:space="preserve">, with </w:t>
      </w:r>
      <w:r w:rsidR="00991CC7">
        <w:rPr>
          <w:sz w:val="22"/>
        </w:rPr>
        <w:t xml:space="preserve">only </w:t>
      </w:r>
      <w:r w:rsidR="00234C34">
        <w:rPr>
          <w:sz w:val="22"/>
        </w:rPr>
        <w:t>limited information</w:t>
      </w:r>
      <w:r w:rsidR="00991CC7">
        <w:rPr>
          <w:sz w:val="22"/>
        </w:rPr>
        <w:t xml:space="preserve"> collected on the health of the reef</w:t>
      </w:r>
      <w:r w:rsidR="006D54C6">
        <w:rPr>
          <w:sz w:val="22"/>
        </w:rPr>
        <w:t>. In contrast the Australian Institut</w:t>
      </w:r>
      <w:r w:rsidR="00234C34">
        <w:rPr>
          <w:sz w:val="22"/>
        </w:rPr>
        <w:t>e of Marine Science conducts a more detailed</w:t>
      </w:r>
      <w:r w:rsidR="006D54C6">
        <w:rPr>
          <w:sz w:val="22"/>
        </w:rPr>
        <w:t xml:space="preserve"> </w:t>
      </w:r>
      <w:r w:rsidR="00451F54">
        <w:rPr>
          <w:sz w:val="22"/>
        </w:rPr>
        <w:t>l</w:t>
      </w:r>
      <w:r w:rsidR="006D54C6">
        <w:rPr>
          <w:sz w:val="22"/>
        </w:rPr>
        <w:t>ong</w:t>
      </w:r>
      <w:r w:rsidR="00A11913">
        <w:rPr>
          <w:sz w:val="22"/>
        </w:rPr>
        <w:t>-</w:t>
      </w:r>
      <w:r w:rsidR="00451F54">
        <w:rPr>
          <w:sz w:val="22"/>
        </w:rPr>
        <w:t>t</w:t>
      </w:r>
      <w:r w:rsidR="006D54C6">
        <w:rPr>
          <w:sz w:val="22"/>
        </w:rPr>
        <w:t xml:space="preserve">erm </w:t>
      </w:r>
      <w:r w:rsidR="00451F54">
        <w:rPr>
          <w:sz w:val="22"/>
        </w:rPr>
        <w:t>m</w:t>
      </w:r>
      <w:r w:rsidR="006D54C6">
        <w:rPr>
          <w:sz w:val="22"/>
        </w:rPr>
        <w:t xml:space="preserve">onitoring </w:t>
      </w:r>
      <w:r w:rsidR="00451F54">
        <w:rPr>
          <w:sz w:val="22"/>
        </w:rPr>
        <w:t>p</w:t>
      </w:r>
      <w:r w:rsidR="006D54C6">
        <w:rPr>
          <w:sz w:val="22"/>
        </w:rPr>
        <w:t>rogram at fewer reefs. T</w:t>
      </w:r>
      <w:r w:rsidR="00817BDB" w:rsidRPr="00817BDB">
        <w:rPr>
          <w:sz w:val="22"/>
        </w:rPr>
        <w:t xml:space="preserve">he opposing arrows </w:t>
      </w:r>
      <w:r w:rsidR="006D54C6">
        <w:rPr>
          <w:sz w:val="22"/>
        </w:rPr>
        <w:t xml:space="preserve">in Figure 3 </w:t>
      </w:r>
      <w:r w:rsidR="00817BDB" w:rsidRPr="00817BDB">
        <w:rPr>
          <w:sz w:val="22"/>
        </w:rPr>
        <w:t xml:space="preserve">highlight </w:t>
      </w:r>
      <w:r w:rsidR="00234C34">
        <w:rPr>
          <w:sz w:val="22"/>
        </w:rPr>
        <w:t>the</w:t>
      </w:r>
      <w:r w:rsidR="00817BDB" w:rsidRPr="00817BDB">
        <w:rPr>
          <w:sz w:val="22"/>
        </w:rPr>
        <w:t xml:space="preserve"> trade-offs of </w:t>
      </w:r>
      <w:r w:rsidR="00991CC7">
        <w:rPr>
          <w:sz w:val="22"/>
        </w:rPr>
        <w:t>each program and shows</w:t>
      </w:r>
      <w:r w:rsidR="00234C34">
        <w:rPr>
          <w:sz w:val="22"/>
        </w:rPr>
        <w:t xml:space="preserve"> why these</w:t>
      </w:r>
      <w:r w:rsidR="00817BDB" w:rsidRPr="00817BDB">
        <w:rPr>
          <w:sz w:val="22"/>
        </w:rPr>
        <w:t xml:space="preserve"> monitoring </w:t>
      </w:r>
      <w:r w:rsidR="006D54C6">
        <w:rPr>
          <w:sz w:val="22"/>
        </w:rPr>
        <w:t xml:space="preserve">approaches complement each other and provide different information for managers </w:t>
      </w:r>
      <w:r w:rsidR="006D54C6" w:rsidRPr="006D54C6">
        <w:rPr>
          <w:sz w:val="22"/>
        </w:rPr>
        <w:t>(</w:t>
      </w:r>
      <w:r w:rsidR="00FC0021">
        <w:rPr>
          <w:sz w:val="22"/>
        </w:rPr>
        <w:t>t</w:t>
      </w:r>
      <w:r w:rsidR="006D54C6">
        <w:rPr>
          <w:sz w:val="22"/>
        </w:rPr>
        <w:t xml:space="preserve">ext modified from: </w:t>
      </w:r>
      <w:r w:rsidR="006D54C6" w:rsidRPr="006D54C6">
        <w:rPr>
          <w:sz w:val="22"/>
        </w:rPr>
        <w:t>Beeden et. al. 2014)</w:t>
      </w:r>
      <w:r w:rsidR="00817BDB" w:rsidRPr="00817BDB">
        <w:rPr>
          <w:sz w:val="22"/>
        </w:rPr>
        <w:t>.</w:t>
      </w:r>
    </w:p>
    <w:p w14:paraId="1F188BF4" w14:textId="77777777" w:rsidR="00817BDB" w:rsidRPr="00DE3E81" w:rsidRDefault="00817BDB" w:rsidP="00817BDB">
      <w:pPr>
        <w:spacing w:after="240"/>
        <w:rPr>
          <w:rFonts w:ascii="Arial" w:hAnsi="Arial" w:cs="Arial"/>
        </w:rPr>
      </w:pPr>
    </w:p>
    <w:p w14:paraId="1F188BF5" w14:textId="77777777" w:rsidR="00DE3E81" w:rsidRPr="00DE3E81" w:rsidRDefault="00DE3E81" w:rsidP="00DE3E81"/>
    <w:p w14:paraId="1F188BF6" w14:textId="77777777" w:rsidR="00405951" w:rsidRDefault="00405951" w:rsidP="00DE3E81">
      <w:pPr>
        <w:pStyle w:val="Heading1"/>
        <w:spacing w:after="240"/>
      </w:pPr>
    </w:p>
    <w:p w14:paraId="1F188BF7" w14:textId="77777777" w:rsidR="00DE3E81" w:rsidRDefault="00FE2D66" w:rsidP="00405951">
      <w:pPr>
        <w:pStyle w:val="Heading1"/>
      </w:pPr>
      <w:r>
        <w:rPr>
          <w:noProof/>
          <w:lang w:eastAsia="en-AU"/>
        </w:rPr>
        <w:drawing>
          <wp:inline distT="0" distB="0" distL="0" distR="0" wp14:anchorId="1F188D2B" wp14:editId="1FF00546">
            <wp:extent cx="4909584" cy="3338517"/>
            <wp:effectExtent l="0" t="0" r="5715" b="0"/>
            <wp:docPr id="59" name="Picture 59" descr="Example of a hierarchical framework applied to coral reef monitoring. " title="Hierarchial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jpg"/>
                    <pic:cNvPicPr/>
                  </pic:nvPicPr>
                  <pic:blipFill>
                    <a:blip r:embed="rId30" cstate="print">
                      <a:extLst>
                        <a:ext uri="{28A0092B-C50C-407E-A947-70E740481C1C}">
                          <a14:useLocalDpi xmlns:a14="http://schemas.microsoft.com/office/drawing/2010/main"/>
                        </a:ext>
                      </a:extLst>
                    </a:blip>
                    <a:stretch>
                      <a:fillRect/>
                    </a:stretch>
                  </pic:blipFill>
                  <pic:spPr>
                    <a:xfrm>
                      <a:off x="0" y="0"/>
                      <a:ext cx="4910587" cy="3339199"/>
                    </a:xfrm>
                    <a:prstGeom prst="rect">
                      <a:avLst/>
                    </a:prstGeom>
                  </pic:spPr>
                </pic:pic>
              </a:graphicData>
            </a:graphic>
          </wp:inline>
        </w:drawing>
      </w:r>
    </w:p>
    <w:p w14:paraId="1F188BF8" w14:textId="77777777" w:rsidR="001E401D" w:rsidRDefault="001E401D" w:rsidP="006D54C6">
      <w:pPr>
        <w:pStyle w:val="Table"/>
        <w:spacing w:before="0" w:after="0"/>
        <w:rPr>
          <w:color w:val="002060"/>
          <w:sz w:val="22"/>
        </w:rPr>
      </w:pPr>
    </w:p>
    <w:p w14:paraId="1F188BF9" w14:textId="77777777" w:rsidR="001E401D" w:rsidRDefault="001E401D" w:rsidP="006D54C6">
      <w:pPr>
        <w:pStyle w:val="Table"/>
        <w:spacing w:before="0" w:after="0"/>
        <w:rPr>
          <w:color w:val="002060"/>
          <w:sz w:val="22"/>
        </w:rPr>
      </w:pPr>
    </w:p>
    <w:p w14:paraId="1F188BFA" w14:textId="5E3A3C93" w:rsidR="006D54C6" w:rsidRPr="009C4609" w:rsidRDefault="00DE3E81" w:rsidP="006D54C6">
      <w:pPr>
        <w:pStyle w:val="Table"/>
        <w:spacing w:before="0" w:after="0"/>
        <w:rPr>
          <w:sz w:val="22"/>
        </w:rPr>
      </w:pPr>
      <w:r w:rsidRPr="009C4609">
        <w:rPr>
          <w:sz w:val="22"/>
        </w:rPr>
        <w:t>Figure</w:t>
      </w:r>
      <w:r w:rsidR="00FC0021" w:rsidRPr="009C4609">
        <w:rPr>
          <w:sz w:val="22"/>
        </w:rPr>
        <w:t xml:space="preserve"> </w:t>
      </w:r>
      <w:r w:rsidRPr="009C4609">
        <w:rPr>
          <w:sz w:val="22"/>
        </w:rPr>
        <w:t xml:space="preserve">3: </w:t>
      </w:r>
      <w:bookmarkStart w:id="37" w:name="_Toc263081281"/>
      <w:bookmarkStart w:id="38" w:name="_Toc398517324"/>
      <w:r w:rsidRPr="009C4609">
        <w:rPr>
          <w:sz w:val="22"/>
        </w:rPr>
        <w:t xml:space="preserve">Example of hierarchical framework applied to coral reef monitoring </w:t>
      </w:r>
    </w:p>
    <w:p w14:paraId="1F188BFB" w14:textId="6B19A42C" w:rsidR="00202667" w:rsidRPr="009C4609" w:rsidRDefault="00DE3E81" w:rsidP="006D54C6">
      <w:pPr>
        <w:pStyle w:val="Table"/>
        <w:spacing w:before="0" w:after="0"/>
      </w:pPr>
      <w:r w:rsidRPr="009C4609">
        <w:rPr>
          <w:sz w:val="22"/>
        </w:rPr>
        <w:t xml:space="preserve">(Beeden et. al. 2014).  </w:t>
      </w:r>
      <w:bookmarkEnd w:id="37"/>
      <w:bookmarkEnd w:id="38"/>
    </w:p>
    <w:p w14:paraId="1F188BFC" w14:textId="77777777" w:rsidR="00DE3E81" w:rsidRPr="00DE3E81" w:rsidRDefault="00DE3E81" w:rsidP="006D54C6">
      <w:pPr>
        <w:spacing w:after="0"/>
      </w:pPr>
    </w:p>
    <w:p w14:paraId="1F188BFD" w14:textId="77777777" w:rsidR="00175D74" w:rsidRDefault="00175D74">
      <w:pPr>
        <w:rPr>
          <w:rFonts w:ascii="Arial" w:hAnsi="Arial" w:cs="Arial"/>
          <w:color w:val="002060"/>
          <w:sz w:val="28"/>
          <w:szCs w:val="28"/>
        </w:rPr>
      </w:pPr>
      <w:r>
        <w:br w:type="page"/>
      </w:r>
    </w:p>
    <w:p w14:paraId="1F188BFE" w14:textId="77777777" w:rsidR="00202667" w:rsidRDefault="00AF4D68" w:rsidP="00202667">
      <w:pPr>
        <w:pStyle w:val="Heading1"/>
        <w:spacing w:after="240"/>
      </w:pPr>
      <w:bookmarkStart w:id="39" w:name="_Toc495269531"/>
      <w:r>
        <w:t>Linking management needs with program d</w:t>
      </w:r>
      <w:r w:rsidR="00202667">
        <w:t>esign</w:t>
      </w:r>
      <w:bookmarkEnd w:id="39"/>
    </w:p>
    <w:p w14:paraId="1F188BFF" w14:textId="77777777" w:rsidR="004B2190" w:rsidRDefault="00AF4D68" w:rsidP="00202667">
      <w:pPr>
        <w:spacing w:after="240"/>
        <w:rPr>
          <w:rFonts w:ascii="Arial" w:hAnsi="Arial" w:cs="Arial"/>
        </w:rPr>
      </w:pPr>
      <w:r>
        <w:rPr>
          <w:rFonts w:ascii="Arial" w:hAnsi="Arial" w:cs="Arial"/>
        </w:rPr>
        <w:t>The program d</w:t>
      </w:r>
      <w:r w:rsidR="004B2190">
        <w:rPr>
          <w:rFonts w:ascii="Arial" w:hAnsi="Arial" w:cs="Arial"/>
        </w:rPr>
        <w:t xml:space="preserve">esign component of the Reef 2050 Integrated Monitoring and Reporting Program </w:t>
      </w:r>
      <w:r w:rsidR="00175D74">
        <w:rPr>
          <w:rFonts w:ascii="Arial" w:hAnsi="Arial" w:cs="Arial"/>
        </w:rPr>
        <w:t>separates</w:t>
      </w:r>
      <w:r w:rsidR="004B2190">
        <w:rPr>
          <w:rFonts w:ascii="Arial" w:hAnsi="Arial" w:cs="Arial"/>
        </w:rPr>
        <w:t xml:space="preserve"> the </w:t>
      </w:r>
      <w:r w:rsidR="00D037E3">
        <w:rPr>
          <w:rFonts w:ascii="Arial" w:hAnsi="Arial" w:cs="Arial"/>
        </w:rPr>
        <w:t xml:space="preserve">many </w:t>
      </w:r>
      <w:r w:rsidR="004B2190">
        <w:rPr>
          <w:rFonts w:ascii="Arial" w:hAnsi="Arial" w:cs="Arial"/>
        </w:rPr>
        <w:t xml:space="preserve">components of the Reef into </w:t>
      </w:r>
      <w:r w:rsidR="00EB63E7">
        <w:rPr>
          <w:rFonts w:ascii="Arial" w:hAnsi="Arial" w:cs="Arial"/>
        </w:rPr>
        <w:t>nine</w:t>
      </w:r>
      <w:r w:rsidR="004B2190">
        <w:rPr>
          <w:rFonts w:ascii="Arial" w:hAnsi="Arial" w:cs="Arial"/>
        </w:rPr>
        <w:t xml:space="preserve"> key attributes. These attributes have been prioritised by managers for monitoring</w:t>
      </w:r>
      <w:r w:rsidR="00D037E3">
        <w:rPr>
          <w:rFonts w:ascii="Arial" w:hAnsi="Arial" w:cs="Arial"/>
        </w:rPr>
        <w:t xml:space="preserve"> and include:</w:t>
      </w:r>
    </w:p>
    <w:p w14:paraId="1F188C00" w14:textId="77777777" w:rsidR="004B2190" w:rsidRPr="00343259" w:rsidRDefault="00EB63E7" w:rsidP="00343259">
      <w:pPr>
        <w:pStyle w:val="ListParagraph"/>
        <w:numPr>
          <w:ilvl w:val="0"/>
          <w:numId w:val="46"/>
        </w:numPr>
        <w:spacing w:after="240"/>
        <w:rPr>
          <w:rFonts w:ascii="Arial" w:hAnsi="Arial" w:cs="Arial"/>
        </w:rPr>
      </w:pPr>
      <w:r>
        <w:rPr>
          <w:rFonts w:ascii="Arial" w:hAnsi="Arial" w:cs="Arial"/>
        </w:rPr>
        <w:t>catchments and e</w:t>
      </w:r>
      <w:r w:rsidR="004B2190" w:rsidRPr="00343259">
        <w:rPr>
          <w:rFonts w:ascii="Arial" w:hAnsi="Arial" w:cs="Arial"/>
        </w:rPr>
        <w:t>stuaries</w:t>
      </w:r>
    </w:p>
    <w:p w14:paraId="1F188C01" w14:textId="77777777" w:rsidR="004B2190" w:rsidRPr="00343259" w:rsidRDefault="00EB63E7" w:rsidP="00343259">
      <w:pPr>
        <w:pStyle w:val="ListParagraph"/>
        <w:numPr>
          <w:ilvl w:val="0"/>
          <w:numId w:val="46"/>
        </w:numPr>
        <w:spacing w:after="240"/>
        <w:rPr>
          <w:rFonts w:ascii="Arial" w:hAnsi="Arial" w:cs="Arial"/>
        </w:rPr>
      </w:pPr>
      <w:r>
        <w:rPr>
          <w:rFonts w:ascii="Arial" w:hAnsi="Arial" w:cs="Arial"/>
        </w:rPr>
        <w:t>physical and c</w:t>
      </w:r>
      <w:r w:rsidR="00343259">
        <w:rPr>
          <w:rFonts w:ascii="Arial" w:hAnsi="Arial" w:cs="Arial"/>
        </w:rPr>
        <w:t>hemical</w:t>
      </w:r>
      <w:r w:rsidR="00D037E3" w:rsidRPr="00343259">
        <w:rPr>
          <w:rFonts w:ascii="Arial" w:hAnsi="Arial" w:cs="Arial"/>
        </w:rPr>
        <w:t xml:space="preserve"> properties of the Reef l</w:t>
      </w:r>
      <w:r w:rsidR="004B2190" w:rsidRPr="00343259">
        <w:rPr>
          <w:rFonts w:ascii="Arial" w:hAnsi="Arial" w:cs="Arial"/>
        </w:rPr>
        <w:t>agoon and adjacent waters</w:t>
      </w:r>
    </w:p>
    <w:p w14:paraId="1F188C02" w14:textId="77777777" w:rsidR="004B2190" w:rsidRPr="00343259" w:rsidRDefault="00EB63E7" w:rsidP="00343259">
      <w:pPr>
        <w:pStyle w:val="ListParagraph"/>
        <w:numPr>
          <w:ilvl w:val="0"/>
          <w:numId w:val="46"/>
        </w:numPr>
        <w:spacing w:after="240"/>
        <w:rPr>
          <w:rFonts w:ascii="Arial" w:hAnsi="Arial" w:cs="Arial"/>
        </w:rPr>
      </w:pPr>
      <w:r>
        <w:rPr>
          <w:rFonts w:ascii="Arial" w:hAnsi="Arial" w:cs="Arial"/>
        </w:rPr>
        <w:t>s</w:t>
      </w:r>
      <w:r w:rsidR="004B2190" w:rsidRPr="00343259">
        <w:rPr>
          <w:rFonts w:ascii="Arial" w:hAnsi="Arial" w:cs="Arial"/>
        </w:rPr>
        <w:t>eagrass meadows</w:t>
      </w:r>
    </w:p>
    <w:p w14:paraId="1F188C03" w14:textId="77777777" w:rsidR="004B2190" w:rsidRPr="00343259" w:rsidRDefault="00EB63E7" w:rsidP="00343259">
      <w:pPr>
        <w:pStyle w:val="ListParagraph"/>
        <w:numPr>
          <w:ilvl w:val="0"/>
          <w:numId w:val="46"/>
        </w:numPr>
        <w:spacing w:after="240"/>
        <w:rPr>
          <w:rFonts w:ascii="Arial" w:hAnsi="Arial" w:cs="Arial"/>
        </w:rPr>
      </w:pPr>
      <w:r>
        <w:rPr>
          <w:rFonts w:ascii="Arial" w:hAnsi="Arial" w:cs="Arial"/>
        </w:rPr>
        <w:t>c</w:t>
      </w:r>
      <w:r w:rsidR="004B2190" w:rsidRPr="00343259">
        <w:rPr>
          <w:rFonts w:ascii="Arial" w:hAnsi="Arial" w:cs="Arial"/>
        </w:rPr>
        <w:t>oral reefs</w:t>
      </w:r>
    </w:p>
    <w:p w14:paraId="1F188C04" w14:textId="77777777" w:rsidR="004B2190" w:rsidRPr="00343259" w:rsidRDefault="00EB63E7" w:rsidP="00343259">
      <w:pPr>
        <w:pStyle w:val="ListParagraph"/>
        <w:numPr>
          <w:ilvl w:val="0"/>
          <w:numId w:val="46"/>
        </w:numPr>
        <w:spacing w:after="240"/>
        <w:rPr>
          <w:rFonts w:ascii="Arial" w:hAnsi="Arial" w:cs="Arial"/>
        </w:rPr>
      </w:pPr>
      <w:r>
        <w:rPr>
          <w:rFonts w:ascii="Arial" w:hAnsi="Arial" w:cs="Arial"/>
        </w:rPr>
        <w:t>f</w:t>
      </w:r>
      <w:r w:rsidR="004B2190" w:rsidRPr="00343259">
        <w:rPr>
          <w:rFonts w:ascii="Arial" w:hAnsi="Arial" w:cs="Arial"/>
        </w:rPr>
        <w:t>ish populations and fishing</w:t>
      </w:r>
    </w:p>
    <w:p w14:paraId="1F188C05" w14:textId="60A59BD2" w:rsidR="004B2190" w:rsidRPr="00343259" w:rsidRDefault="00EB63E7" w:rsidP="00343259">
      <w:pPr>
        <w:pStyle w:val="ListParagraph"/>
        <w:numPr>
          <w:ilvl w:val="0"/>
          <w:numId w:val="46"/>
        </w:numPr>
        <w:spacing w:after="240"/>
        <w:rPr>
          <w:rFonts w:ascii="Arial" w:hAnsi="Arial" w:cs="Arial"/>
        </w:rPr>
      </w:pPr>
      <w:r>
        <w:rPr>
          <w:rFonts w:ascii="Arial" w:hAnsi="Arial" w:cs="Arial"/>
        </w:rPr>
        <w:t>m</w:t>
      </w:r>
      <w:r w:rsidR="008A2972">
        <w:rPr>
          <w:rFonts w:ascii="Arial" w:hAnsi="Arial" w:cs="Arial"/>
        </w:rPr>
        <w:t>ega</w:t>
      </w:r>
      <w:r>
        <w:rPr>
          <w:rFonts w:ascii="Arial" w:hAnsi="Arial" w:cs="Arial"/>
        </w:rPr>
        <w:t>f</w:t>
      </w:r>
      <w:r w:rsidR="004B2190" w:rsidRPr="00343259">
        <w:rPr>
          <w:rFonts w:ascii="Arial" w:hAnsi="Arial" w:cs="Arial"/>
        </w:rPr>
        <w:t>auna, focused</w:t>
      </w:r>
      <w:r w:rsidR="00343259">
        <w:rPr>
          <w:rFonts w:ascii="Arial" w:hAnsi="Arial" w:cs="Arial"/>
        </w:rPr>
        <w:t xml:space="preserve"> on endangered species such as d</w:t>
      </w:r>
      <w:r w:rsidR="004B2190" w:rsidRPr="00343259">
        <w:rPr>
          <w:rFonts w:ascii="Arial" w:hAnsi="Arial" w:cs="Arial"/>
        </w:rPr>
        <w:t>ugong, turtles and wader birds</w:t>
      </w:r>
    </w:p>
    <w:p w14:paraId="1F188C06" w14:textId="3BBDE9CC" w:rsidR="004B2190" w:rsidRPr="00343259" w:rsidRDefault="005B04C5" w:rsidP="00343259">
      <w:pPr>
        <w:pStyle w:val="ListParagraph"/>
        <w:numPr>
          <w:ilvl w:val="0"/>
          <w:numId w:val="46"/>
        </w:numPr>
        <w:spacing w:after="240"/>
        <w:rPr>
          <w:rFonts w:ascii="Arial" w:hAnsi="Arial" w:cs="Arial"/>
        </w:rPr>
      </w:pPr>
      <w:r>
        <w:rPr>
          <w:rFonts w:ascii="Arial" w:hAnsi="Arial" w:cs="Arial"/>
        </w:rPr>
        <w:t>I</w:t>
      </w:r>
      <w:r w:rsidR="009474D1">
        <w:rPr>
          <w:rFonts w:ascii="Arial" w:hAnsi="Arial" w:cs="Arial"/>
        </w:rPr>
        <w:t>ndigenous h</w:t>
      </w:r>
      <w:r w:rsidR="004B2190" w:rsidRPr="00343259">
        <w:rPr>
          <w:rFonts w:ascii="Arial" w:hAnsi="Arial" w:cs="Arial"/>
        </w:rPr>
        <w:t xml:space="preserve">eritage </w:t>
      </w:r>
    </w:p>
    <w:p w14:paraId="1F188C07" w14:textId="77777777" w:rsidR="004B2190" w:rsidRPr="00343259" w:rsidRDefault="009474D1" w:rsidP="00343259">
      <w:pPr>
        <w:pStyle w:val="ListParagraph"/>
        <w:numPr>
          <w:ilvl w:val="0"/>
          <w:numId w:val="46"/>
        </w:numPr>
        <w:spacing w:after="240"/>
        <w:rPr>
          <w:rFonts w:ascii="Arial" w:hAnsi="Arial" w:cs="Arial"/>
        </w:rPr>
      </w:pPr>
      <w:r>
        <w:rPr>
          <w:rFonts w:ascii="Arial" w:hAnsi="Arial" w:cs="Arial"/>
        </w:rPr>
        <w:t>human d</w:t>
      </w:r>
      <w:r w:rsidR="004B2190" w:rsidRPr="00343259">
        <w:rPr>
          <w:rFonts w:ascii="Arial" w:hAnsi="Arial" w:cs="Arial"/>
        </w:rPr>
        <w:t>imension</w:t>
      </w:r>
    </w:p>
    <w:p w14:paraId="1F188C08" w14:textId="77777777" w:rsidR="004B2190" w:rsidRPr="00343259" w:rsidRDefault="009474D1" w:rsidP="00343259">
      <w:pPr>
        <w:pStyle w:val="ListParagraph"/>
        <w:numPr>
          <w:ilvl w:val="0"/>
          <w:numId w:val="46"/>
        </w:numPr>
        <w:spacing w:after="240"/>
        <w:rPr>
          <w:rFonts w:ascii="Arial" w:hAnsi="Arial" w:cs="Arial"/>
        </w:rPr>
      </w:pPr>
      <w:r>
        <w:rPr>
          <w:rFonts w:ascii="Arial" w:hAnsi="Arial" w:cs="Arial"/>
        </w:rPr>
        <w:t>o</w:t>
      </w:r>
      <w:r w:rsidR="004B2190" w:rsidRPr="00343259">
        <w:rPr>
          <w:rFonts w:ascii="Arial" w:hAnsi="Arial" w:cs="Arial"/>
        </w:rPr>
        <w:t>the</w:t>
      </w:r>
      <w:r w:rsidR="00CA58E9" w:rsidRPr="00343259">
        <w:rPr>
          <w:rFonts w:ascii="Arial" w:hAnsi="Arial" w:cs="Arial"/>
        </w:rPr>
        <w:t>r, including the islands within</w:t>
      </w:r>
      <w:r w:rsidR="004B2190" w:rsidRPr="00343259">
        <w:rPr>
          <w:rFonts w:ascii="Arial" w:hAnsi="Arial" w:cs="Arial"/>
        </w:rPr>
        <w:t xml:space="preserve"> the Great Barrier Reef.</w:t>
      </w:r>
    </w:p>
    <w:p w14:paraId="1F188C09" w14:textId="6058E7AE" w:rsidR="004B2190" w:rsidRDefault="00EB63E7" w:rsidP="00202667">
      <w:pPr>
        <w:spacing w:after="240"/>
        <w:rPr>
          <w:rFonts w:ascii="Arial" w:hAnsi="Arial" w:cs="Arial"/>
        </w:rPr>
      </w:pPr>
      <w:r>
        <w:rPr>
          <w:rFonts w:ascii="Arial" w:hAnsi="Arial" w:cs="Arial"/>
        </w:rPr>
        <w:t>Expert</w:t>
      </w:r>
      <w:r w:rsidR="00451F54">
        <w:rPr>
          <w:rFonts w:ascii="Arial" w:hAnsi="Arial" w:cs="Arial"/>
        </w:rPr>
        <w:t xml:space="preserve"> </w:t>
      </w:r>
      <w:r>
        <w:rPr>
          <w:rFonts w:ascii="Arial" w:hAnsi="Arial" w:cs="Arial"/>
        </w:rPr>
        <w:t>theme</w:t>
      </w:r>
      <w:r w:rsidR="00D037E3">
        <w:rPr>
          <w:rFonts w:ascii="Arial" w:hAnsi="Arial" w:cs="Arial"/>
        </w:rPr>
        <w:t xml:space="preserve"> groups have or will be formed to provide recommendations to the Reef 2050 Integrated Monitoring and Reporting Program on monitoring strategies for each attribute. Currently seven of the nine attributes have </w:t>
      </w:r>
      <w:r>
        <w:rPr>
          <w:rFonts w:ascii="Arial" w:hAnsi="Arial" w:cs="Arial"/>
        </w:rPr>
        <w:t>expert</w:t>
      </w:r>
      <w:r w:rsidR="00451F54">
        <w:rPr>
          <w:rFonts w:ascii="Arial" w:hAnsi="Arial" w:cs="Arial"/>
        </w:rPr>
        <w:t xml:space="preserve"> </w:t>
      </w:r>
      <w:r>
        <w:rPr>
          <w:rFonts w:ascii="Arial" w:hAnsi="Arial" w:cs="Arial"/>
        </w:rPr>
        <w:t>theme</w:t>
      </w:r>
      <w:r w:rsidR="00D037E3">
        <w:rPr>
          <w:rFonts w:ascii="Arial" w:hAnsi="Arial" w:cs="Arial"/>
        </w:rPr>
        <w:t xml:space="preserve"> groups developing recommendations on how best to monitor these varied aspects of the Reef. This report suggests that a hierarchical design </w:t>
      </w:r>
      <w:r w:rsidR="00175D74">
        <w:rPr>
          <w:rFonts w:ascii="Arial" w:hAnsi="Arial" w:cs="Arial"/>
        </w:rPr>
        <w:t>w</w:t>
      </w:r>
      <w:r w:rsidR="00D037E3">
        <w:rPr>
          <w:rFonts w:ascii="Arial" w:hAnsi="Arial" w:cs="Arial"/>
        </w:rPr>
        <w:t xml:space="preserve">ould assist the </w:t>
      </w:r>
      <w:r>
        <w:rPr>
          <w:rFonts w:ascii="Arial" w:hAnsi="Arial" w:cs="Arial"/>
        </w:rPr>
        <w:t>expert-theme</w:t>
      </w:r>
      <w:r w:rsidR="00D037E3">
        <w:rPr>
          <w:rFonts w:ascii="Arial" w:hAnsi="Arial" w:cs="Arial"/>
        </w:rPr>
        <w:t xml:space="preserve"> groups during the design process within each discipline as well as assisting with integration between different disciplines and aspects of the Reef.</w:t>
      </w:r>
    </w:p>
    <w:p w14:paraId="1F188C0A" w14:textId="4DBCE922" w:rsidR="0069307C" w:rsidRDefault="00322357" w:rsidP="00202667">
      <w:pPr>
        <w:spacing w:after="240"/>
        <w:rPr>
          <w:rFonts w:ascii="Arial" w:hAnsi="Arial" w:cs="Arial"/>
        </w:rPr>
      </w:pPr>
      <w:r>
        <w:rPr>
          <w:rFonts w:ascii="Arial" w:hAnsi="Arial" w:cs="Arial"/>
        </w:rPr>
        <w:t xml:space="preserve">To develop a </w:t>
      </w:r>
      <w:r w:rsidR="002A585A">
        <w:rPr>
          <w:rFonts w:ascii="Arial" w:hAnsi="Arial" w:cs="Arial"/>
        </w:rPr>
        <w:t xml:space="preserve">comprehensive </w:t>
      </w:r>
      <w:r>
        <w:rPr>
          <w:rFonts w:ascii="Arial" w:hAnsi="Arial" w:cs="Arial"/>
        </w:rPr>
        <w:t xml:space="preserve">hierarchical monitoring program </w:t>
      </w:r>
      <w:r w:rsidR="00202667">
        <w:rPr>
          <w:rFonts w:ascii="Arial" w:hAnsi="Arial" w:cs="Arial"/>
        </w:rPr>
        <w:t>for</w:t>
      </w:r>
      <w:r>
        <w:rPr>
          <w:rFonts w:ascii="Arial" w:hAnsi="Arial" w:cs="Arial"/>
        </w:rPr>
        <w:t xml:space="preserve"> the Reef each </w:t>
      </w:r>
      <w:r w:rsidR="00AF4D68">
        <w:rPr>
          <w:rFonts w:ascii="Arial" w:hAnsi="Arial" w:cs="Arial"/>
        </w:rPr>
        <w:t>expert</w:t>
      </w:r>
      <w:r w:rsidR="00451F54">
        <w:rPr>
          <w:rFonts w:ascii="Arial" w:hAnsi="Arial" w:cs="Arial"/>
        </w:rPr>
        <w:t xml:space="preserve"> </w:t>
      </w:r>
      <w:r w:rsidR="00AF4D68">
        <w:rPr>
          <w:rFonts w:ascii="Arial" w:hAnsi="Arial" w:cs="Arial"/>
        </w:rPr>
        <w:t>t</w:t>
      </w:r>
      <w:r w:rsidR="00202667">
        <w:rPr>
          <w:rFonts w:ascii="Arial" w:hAnsi="Arial" w:cs="Arial"/>
        </w:rPr>
        <w:t>heme group</w:t>
      </w:r>
      <w:r>
        <w:rPr>
          <w:rFonts w:ascii="Arial" w:hAnsi="Arial" w:cs="Arial"/>
        </w:rPr>
        <w:t xml:space="preserve"> would</w:t>
      </w:r>
      <w:r w:rsidR="0069307C">
        <w:rPr>
          <w:rFonts w:ascii="Arial" w:hAnsi="Arial" w:cs="Arial"/>
        </w:rPr>
        <w:t xml:space="preserve"> need to identify </w:t>
      </w:r>
      <w:r w:rsidR="009474D1">
        <w:rPr>
          <w:rFonts w:ascii="Arial" w:hAnsi="Arial" w:cs="Arial"/>
        </w:rPr>
        <w:t>three</w:t>
      </w:r>
      <w:r w:rsidR="0069307C">
        <w:rPr>
          <w:rFonts w:ascii="Arial" w:hAnsi="Arial" w:cs="Arial"/>
        </w:rPr>
        <w:t xml:space="preserve"> </w:t>
      </w:r>
      <w:r w:rsidR="001C1B5F">
        <w:rPr>
          <w:rFonts w:ascii="Arial" w:hAnsi="Arial" w:cs="Arial"/>
        </w:rPr>
        <w:t>tiers</w:t>
      </w:r>
      <w:r w:rsidR="0069307C">
        <w:rPr>
          <w:rFonts w:ascii="Arial" w:hAnsi="Arial" w:cs="Arial"/>
        </w:rPr>
        <w:t xml:space="preserve"> of indicators or measures:</w:t>
      </w:r>
    </w:p>
    <w:p w14:paraId="1F188C0B" w14:textId="3189FFAD" w:rsidR="00005CA9" w:rsidRDefault="0069307C" w:rsidP="0069307C">
      <w:pPr>
        <w:pStyle w:val="ListParagraph"/>
        <w:numPr>
          <w:ilvl w:val="0"/>
          <w:numId w:val="29"/>
        </w:numPr>
        <w:rPr>
          <w:rFonts w:ascii="Arial" w:hAnsi="Arial" w:cs="Arial"/>
        </w:rPr>
      </w:pPr>
      <w:r w:rsidRPr="00005CA9">
        <w:rPr>
          <w:rFonts w:ascii="Arial" w:hAnsi="Arial" w:cs="Arial"/>
        </w:rPr>
        <w:t xml:space="preserve">Indicators that can be undertaken </w:t>
      </w:r>
      <w:r w:rsidR="008542E2">
        <w:rPr>
          <w:rFonts w:ascii="Arial" w:hAnsi="Arial" w:cs="Arial"/>
        </w:rPr>
        <w:t>cost-effectively</w:t>
      </w:r>
      <w:r w:rsidRPr="00005CA9">
        <w:rPr>
          <w:rFonts w:ascii="Arial" w:hAnsi="Arial" w:cs="Arial"/>
        </w:rPr>
        <w:t xml:space="preserve"> at the scale</w:t>
      </w:r>
      <w:r w:rsidR="00322357" w:rsidRPr="00005CA9">
        <w:rPr>
          <w:rFonts w:ascii="Arial" w:hAnsi="Arial" w:cs="Arial"/>
        </w:rPr>
        <w:t xml:space="preserve"> of</w:t>
      </w:r>
      <w:r w:rsidRPr="00005CA9">
        <w:rPr>
          <w:rFonts w:ascii="Arial" w:hAnsi="Arial" w:cs="Arial"/>
        </w:rPr>
        <w:t xml:space="preserve"> the entire </w:t>
      </w:r>
      <w:r w:rsidR="001C1B5F">
        <w:rPr>
          <w:rFonts w:ascii="Arial" w:hAnsi="Arial" w:cs="Arial"/>
        </w:rPr>
        <w:t>Reef</w:t>
      </w:r>
      <w:r w:rsidR="00343259">
        <w:rPr>
          <w:rFonts w:ascii="Arial" w:hAnsi="Arial" w:cs="Arial"/>
        </w:rPr>
        <w:t>, with</w:t>
      </w:r>
      <w:r w:rsidR="00322357" w:rsidRPr="00005CA9">
        <w:rPr>
          <w:rFonts w:ascii="Arial" w:hAnsi="Arial" w:cs="Arial"/>
        </w:rPr>
        <w:t xml:space="preserve"> assessment</w:t>
      </w:r>
      <w:r w:rsidR="00325824">
        <w:rPr>
          <w:rFonts w:ascii="Arial" w:hAnsi="Arial" w:cs="Arial"/>
        </w:rPr>
        <w:t xml:space="preserve"> </w:t>
      </w:r>
      <w:r w:rsidR="00D957F7">
        <w:rPr>
          <w:rFonts w:ascii="Arial" w:hAnsi="Arial" w:cs="Arial"/>
        </w:rPr>
        <w:t xml:space="preserve">at least </w:t>
      </w:r>
      <w:r w:rsidR="00325824">
        <w:rPr>
          <w:rFonts w:ascii="Arial" w:hAnsi="Arial" w:cs="Arial"/>
        </w:rPr>
        <w:t xml:space="preserve">every </w:t>
      </w:r>
      <w:r w:rsidR="009474D1">
        <w:rPr>
          <w:rFonts w:ascii="Arial" w:hAnsi="Arial" w:cs="Arial"/>
        </w:rPr>
        <w:t>five</w:t>
      </w:r>
      <w:r w:rsidR="00325824">
        <w:rPr>
          <w:rFonts w:ascii="Arial" w:hAnsi="Arial" w:cs="Arial"/>
        </w:rPr>
        <w:t xml:space="preserve"> years to support O</w:t>
      </w:r>
      <w:r w:rsidR="00322357" w:rsidRPr="00005CA9">
        <w:rPr>
          <w:rFonts w:ascii="Arial" w:hAnsi="Arial" w:cs="Arial"/>
        </w:rPr>
        <w:t>utlook reporting</w:t>
      </w:r>
      <w:r w:rsidR="009E189B">
        <w:rPr>
          <w:rFonts w:ascii="Arial" w:hAnsi="Arial" w:cs="Arial"/>
        </w:rPr>
        <w:t>. The Marine Park Authority produces an Outlook Report every five years which is a legislative requirement</w:t>
      </w:r>
      <w:r w:rsidR="00322357" w:rsidRPr="00005CA9">
        <w:rPr>
          <w:rFonts w:ascii="Arial" w:hAnsi="Arial" w:cs="Arial"/>
        </w:rPr>
        <w:t xml:space="preserve">. These indicators would </w:t>
      </w:r>
      <w:r w:rsidRPr="00005CA9">
        <w:rPr>
          <w:rFonts w:ascii="Arial" w:hAnsi="Arial" w:cs="Arial"/>
        </w:rPr>
        <w:t>provide broad cat</w:t>
      </w:r>
      <w:r w:rsidR="00C23FC9" w:rsidRPr="00005CA9">
        <w:rPr>
          <w:rFonts w:ascii="Arial" w:hAnsi="Arial" w:cs="Arial"/>
        </w:rPr>
        <w:t>egories of the assets that occur</w:t>
      </w:r>
      <w:r w:rsidR="00005CA9" w:rsidRPr="00005CA9">
        <w:rPr>
          <w:rFonts w:ascii="Arial" w:hAnsi="Arial" w:cs="Arial"/>
        </w:rPr>
        <w:t xml:space="preserve"> in different regions </w:t>
      </w:r>
      <w:r w:rsidR="00005CA9">
        <w:rPr>
          <w:rFonts w:ascii="Arial" w:hAnsi="Arial" w:cs="Arial"/>
        </w:rPr>
        <w:t>with a focus on being</w:t>
      </w:r>
      <w:r w:rsidR="001C1B5F">
        <w:rPr>
          <w:rFonts w:ascii="Arial" w:hAnsi="Arial" w:cs="Arial"/>
        </w:rPr>
        <w:t xml:space="preserve"> reliable at R</w:t>
      </w:r>
      <w:r w:rsidR="00005CA9" w:rsidRPr="00005CA9">
        <w:rPr>
          <w:rFonts w:ascii="Arial" w:hAnsi="Arial" w:cs="Arial"/>
        </w:rPr>
        <w:t>eef</w:t>
      </w:r>
      <w:r w:rsidR="009E189B">
        <w:rPr>
          <w:rFonts w:ascii="Arial" w:hAnsi="Arial" w:cs="Arial"/>
        </w:rPr>
        <w:t>-</w:t>
      </w:r>
      <w:r w:rsidR="00005CA9" w:rsidRPr="00005CA9">
        <w:rPr>
          <w:rFonts w:ascii="Arial" w:hAnsi="Arial" w:cs="Arial"/>
        </w:rPr>
        <w:t>wide and regional scale</w:t>
      </w:r>
      <w:r w:rsidR="009E189B">
        <w:rPr>
          <w:rFonts w:ascii="Arial" w:hAnsi="Arial" w:cs="Arial"/>
        </w:rPr>
        <w:t>s</w:t>
      </w:r>
      <w:r w:rsidR="00005CA9">
        <w:rPr>
          <w:rFonts w:ascii="Arial" w:hAnsi="Arial" w:cs="Arial"/>
        </w:rPr>
        <w:t>.</w:t>
      </w:r>
      <w:r w:rsidR="00BE7B91">
        <w:rPr>
          <w:rFonts w:ascii="Arial" w:hAnsi="Arial" w:cs="Arial"/>
        </w:rPr>
        <w:t xml:space="preserve"> </w:t>
      </w:r>
      <w:r w:rsidR="00343259">
        <w:rPr>
          <w:rFonts w:ascii="Arial" w:hAnsi="Arial" w:cs="Arial"/>
        </w:rPr>
        <w:t>Information at this scale will</w:t>
      </w:r>
      <w:r w:rsidR="00CB21BB">
        <w:rPr>
          <w:rFonts w:ascii="Arial" w:hAnsi="Arial" w:cs="Arial"/>
        </w:rPr>
        <w:t xml:space="preserve"> </w:t>
      </w:r>
      <w:r w:rsidR="0045535C">
        <w:rPr>
          <w:rFonts w:ascii="Arial" w:hAnsi="Arial" w:cs="Arial"/>
        </w:rPr>
        <w:t>contribute to reporting on</w:t>
      </w:r>
      <w:r w:rsidR="0045535C" w:rsidRPr="0045535C">
        <w:rPr>
          <w:rFonts w:ascii="Arial" w:hAnsi="Arial" w:cs="Arial"/>
        </w:rPr>
        <w:t xml:space="preserve"> </w:t>
      </w:r>
      <w:r w:rsidR="0045535C" w:rsidRPr="006D4FD6">
        <w:rPr>
          <w:rFonts w:ascii="Arial" w:hAnsi="Arial" w:cs="Arial"/>
          <w:i/>
        </w:rPr>
        <w:t xml:space="preserve">Reef 2050 </w:t>
      </w:r>
      <w:r w:rsidR="00101C85" w:rsidRPr="006D4FD6">
        <w:rPr>
          <w:rFonts w:ascii="Arial" w:hAnsi="Arial" w:cs="Arial"/>
          <w:i/>
        </w:rPr>
        <w:t>Long-Term Sustainability Plan</w:t>
      </w:r>
      <w:r w:rsidR="00101C85">
        <w:rPr>
          <w:rFonts w:ascii="Arial" w:hAnsi="Arial" w:cs="Arial"/>
        </w:rPr>
        <w:t xml:space="preserve"> (Reef 2050 Plan) </w:t>
      </w:r>
      <w:r w:rsidR="0045535C">
        <w:rPr>
          <w:rFonts w:ascii="Arial" w:hAnsi="Arial" w:cs="Arial"/>
        </w:rPr>
        <w:t>targets</w:t>
      </w:r>
      <w:r w:rsidR="00111543">
        <w:rPr>
          <w:rFonts w:ascii="Arial" w:hAnsi="Arial" w:cs="Arial"/>
          <w:vertAlign w:val="superscript"/>
        </w:rPr>
        <w:t>2</w:t>
      </w:r>
      <w:r w:rsidR="00626166">
        <w:rPr>
          <w:rFonts w:ascii="Arial" w:hAnsi="Arial" w:cs="Arial"/>
        </w:rPr>
        <w:t>:ecosystem health target one (EHT1)</w:t>
      </w:r>
      <w:r w:rsidR="0045535C">
        <w:rPr>
          <w:rFonts w:ascii="Arial" w:hAnsi="Arial" w:cs="Arial"/>
        </w:rPr>
        <w:t xml:space="preserve">, </w:t>
      </w:r>
      <w:r w:rsidR="00626166">
        <w:rPr>
          <w:rFonts w:ascii="Arial" w:hAnsi="Arial" w:cs="Arial"/>
        </w:rPr>
        <w:t>ecosystem health target three (ETH3)</w:t>
      </w:r>
      <w:r w:rsidR="0045535C">
        <w:rPr>
          <w:rFonts w:ascii="Arial" w:hAnsi="Arial" w:cs="Arial"/>
        </w:rPr>
        <w:t xml:space="preserve">, </w:t>
      </w:r>
      <w:r w:rsidR="00626166">
        <w:rPr>
          <w:rFonts w:ascii="Arial" w:hAnsi="Arial" w:cs="Arial"/>
        </w:rPr>
        <w:t>biodiversity target two (</w:t>
      </w:r>
      <w:r w:rsidR="0045535C">
        <w:rPr>
          <w:rFonts w:ascii="Arial" w:hAnsi="Arial" w:cs="Arial"/>
        </w:rPr>
        <w:t>BT2</w:t>
      </w:r>
      <w:r w:rsidR="00626166">
        <w:rPr>
          <w:rFonts w:ascii="Arial" w:hAnsi="Arial" w:cs="Arial"/>
        </w:rPr>
        <w:t>)</w:t>
      </w:r>
      <w:r w:rsidR="0045535C">
        <w:rPr>
          <w:rFonts w:ascii="Arial" w:hAnsi="Arial" w:cs="Arial"/>
        </w:rPr>
        <w:t xml:space="preserve">, </w:t>
      </w:r>
      <w:r w:rsidR="00626166">
        <w:rPr>
          <w:rFonts w:ascii="Arial" w:hAnsi="Arial" w:cs="Arial"/>
        </w:rPr>
        <w:t>heritage target two (</w:t>
      </w:r>
      <w:r w:rsidR="0045535C">
        <w:rPr>
          <w:rFonts w:ascii="Arial" w:hAnsi="Arial" w:cs="Arial"/>
        </w:rPr>
        <w:t>HT2</w:t>
      </w:r>
      <w:r w:rsidR="00626166">
        <w:rPr>
          <w:rFonts w:ascii="Arial" w:hAnsi="Arial" w:cs="Arial"/>
        </w:rPr>
        <w:t>)</w:t>
      </w:r>
      <w:r w:rsidR="0045535C">
        <w:rPr>
          <w:rFonts w:ascii="Arial" w:hAnsi="Arial" w:cs="Arial"/>
        </w:rPr>
        <w:t xml:space="preserve">, </w:t>
      </w:r>
      <w:r w:rsidR="00626166">
        <w:rPr>
          <w:rFonts w:ascii="Arial" w:hAnsi="Arial" w:cs="Arial"/>
        </w:rPr>
        <w:t>heritage target three (</w:t>
      </w:r>
      <w:r w:rsidR="0045535C">
        <w:rPr>
          <w:rFonts w:ascii="Arial" w:hAnsi="Arial" w:cs="Arial"/>
        </w:rPr>
        <w:t>HT3</w:t>
      </w:r>
      <w:r w:rsidR="00626166">
        <w:rPr>
          <w:rFonts w:ascii="Arial" w:hAnsi="Arial" w:cs="Arial"/>
        </w:rPr>
        <w:t>)</w:t>
      </w:r>
      <w:r w:rsidR="0045535C">
        <w:rPr>
          <w:rFonts w:ascii="Arial" w:hAnsi="Arial" w:cs="Arial"/>
        </w:rPr>
        <w:t xml:space="preserve">, </w:t>
      </w:r>
      <w:r w:rsidR="008A2972">
        <w:rPr>
          <w:rFonts w:ascii="Arial" w:hAnsi="Arial" w:cs="Arial"/>
        </w:rPr>
        <w:t xml:space="preserve">and </w:t>
      </w:r>
      <w:r w:rsidR="00626166">
        <w:rPr>
          <w:rFonts w:ascii="Arial" w:hAnsi="Arial" w:cs="Arial"/>
        </w:rPr>
        <w:t>water quality target one, two and five (</w:t>
      </w:r>
      <w:r w:rsidR="0045535C">
        <w:rPr>
          <w:rFonts w:ascii="Arial" w:hAnsi="Arial" w:cs="Arial"/>
        </w:rPr>
        <w:t>WQT1, WQT2, WQT5</w:t>
      </w:r>
      <w:r w:rsidR="00626166">
        <w:rPr>
          <w:rFonts w:ascii="Arial" w:hAnsi="Arial" w:cs="Arial"/>
        </w:rPr>
        <w:t>)</w:t>
      </w:r>
      <w:r w:rsidR="0045535C">
        <w:rPr>
          <w:rFonts w:ascii="Arial" w:hAnsi="Arial" w:cs="Arial"/>
        </w:rPr>
        <w:t>. Provided the design includes an</w:t>
      </w:r>
      <w:r w:rsidR="00BE7B91">
        <w:rPr>
          <w:rFonts w:ascii="Arial" w:hAnsi="Arial" w:cs="Arial"/>
        </w:rPr>
        <w:t xml:space="preserve"> expansion of community engagement </w:t>
      </w:r>
      <w:r w:rsidR="00D4158A">
        <w:rPr>
          <w:rFonts w:ascii="Arial" w:hAnsi="Arial" w:cs="Arial"/>
        </w:rPr>
        <w:t xml:space="preserve">activities </w:t>
      </w:r>
      <w:r w:rsidR="00343259">
        <w:rPr>
          <w:rFonts w:ascii="Arial" w:hAnsi="Arial" w:cs="Arial"/>
        </w:rPr>
        <w:t>it will</w:t>
      </w:r>
      <w:r w:rsidR="0045535C">
        <w:rPr>
          <w:rFonts w:ascii="Arial" w:hAnsi="Arial" w:cs="Arial"/>
        </w:rPr>
        <w:t xml:space="preserve"> also</w:t>
      </w:r>
      <w:r w:rsidR="00BE7B91">
        <w:rPr>
          <w:rFonts w:ascii="Arial" w:hAnsi="Arial" w:cs="Arial"/>
        </w:rPr>
        <w:t xml:space="preserve"> </w:t>
      </w:r>
      <w:r w:rsidR="00D4158A">
        <w:rPr>
          <w:rFonts w:ascii="Arial" w:hAnsi="Arial" w:cs="Arial"/>
        </w:rPr>
        <w:t xml:space="preserve">assist in </w:t>
      </w:r>
      <w:r w:rsidR="001C1B5F">
        <w:rPr>
          <w:rFonts w:ascii="Arial" w:hAnsi="Arial" w:cs="Arial"/>
        </w:rPr>
        <w:t xml:space="preserve">reporting on </w:t>
      </w:r>
      <w:r w:rsidR="00626166">
        <w:rPr>
          <w:rFonts w:ascii="Arial" w:hAnsi="Arial" w:cs="Arial"/>
        </w:rPr>
        <w:t>ecosystem health target five</w:t>
      </w:r>
      <w:r w:rsidR="008A2972">
        <w:rPr>
          <w:rFonts w:ascii="Arial" w:hAnsi="Arial" w:cs="Arial"/>
        </w:rPr>
        <w:t xml:space="preserve"> (EHT5)</w:t>
      </w:r>
      <w:r w:rsidR="00BE7B91">
        <w:rPr>
          <w:rFonts w:ascii="Arial" w:hAnsi="Arial" w:cs="Arial"/>
        </w:rPr>
        <w:t xml:space="preserve">, </w:t>
      </w:r>
      <w:r w:rsidR="00626166">
        <w:rPr>
          <w:rFonts w:ascii="Arial" w:hAnsi="Arial" w:cs="Arial"/>
        </w:rPr>
        <w:t>biodiversity target five (</w:t>
      </w:r>
      <w:r w:rsidR="00BE7B91">
        <w:rPr>
          <w:rFonts w:ascii="Arial" w:hAnsi="Arial" w:cs="Arial"/>
        </w:rPr>
        <w:t>BT5</w:t>
      </w:r>
      <w:r w:rsidR="00626166">
        <w:rPr>
          <w:rFonts w:ascii="Arial" w:hAnsi="Arial" w:cs="Arial"/>
        </w:rPr>
        <w:t>)</w:t>
      </w:r>
      <w:r w:rsidR="00BE7B91">
        <w:rPr>
          <w:rFonts w:ascii="Arial" w:hAnsi="Arial" w:cs="Arial"/>
        </w:rPr>
        <w:t xml:space="preserve">, </w:t>
      </w:r>
      <w:r w:rsidR="00626166">
        <w:rPr>
          <w:rFonts w:ascii="Arial" w:hAnsi="Arial" w:cs="Arial"/>
        </w:rPr>
        <w:t>heritage target three (</w:t>
      </w:r>
      <w:r w:rsidR="00D4158A">
        <w:rPr>
          <w:rFonts w:ascii="Arial" w:hAnsi="Arial" w:cs="Arial"/>
        </w:rPr>
        <w:t>HT3</w:t>
      </w:r>
      <w:r w:rsidR="00626166">
        <w:rPr>
          <w:rFonts w:ascii="Arial" w:hAnsi="Arial" w:cs="Arial"/>
        </w:rPr>
        <w:t>)</w:t>
      </w:r>
      <w:r w:rsidR="00D4158A">
        <w:rPr>
          <w:rFonts w:ascii="Arial" w:hAnsi="Arial" w:cs="Arial"/>
        </w:rPr>
        <w:t xml:space="preserve">, </w:t>
      </w:r>
      <w:r w:rsidR="00626166">
        <w:rPr>
          <w:rFonts w:ascii="Arial" w:hAnsi="Arial" w:cs="Arial"/>
        </w:rPr>
        <w:t>water quality target five (</w:t>
      </w:r>
      <w:r w:rsidR="00D4158A">
        <w:rPr>
          <w:rFonts w:ascii="Arial" w:hAnsi="Arial" w:cs="Arial"/>
        </w:rPr>
        <w:t>WQT5</w:t>
      </w:r>
      <w:r w:rsidR="00626166">
        <w:rPr>
          <w:rFonts w:ascii="Arial" w:hAnsi="Arial" w:cs="Arial"/>
        </w:rPr>
        <w:t>)</w:t>
      </w:r>
      <w:r w:rsidR="00D4158A">
        <w:rPr>
          <w:rFonts w:ascii="Arial" w:hAnsi="Arial" w:cs="Arial"/>
        </w:rPr>
        <w:t xml:space="preserve">, </w:t>
      </w:r>
      <w:r w:rsidR="00626166">
        <w:rPr>
          <w:rFonts w:ascii="Arial" w:hAnsi="Arial" w:cs="Arial"/>
        </w:rPr>
        <w:t>community benefits three (</w:t>
      </w:r>
      <w:r w:rsidR="00D4158A">
        <w:rPr>
          <w:rFonts w:ascii="Arial" w:hAnsi="Arial" w:cs="Arial"/>
        </w:rPr>
        <w:t>CBT3</w:t>
      </w:r>
      <w:r w:rsidR="00626166">
        <w:rPr>
          <w:rFonts w:ascii="Arial" w:hAnsi="Arial" w:cs="Arial"/>
        </w:rPr>
        <w:t>)</w:t>
      </w:r>
      <w:r w:rsidR="00D4158A">
        <w:rPr>
          <w:rFonts w:ascii="Arial" w:hAnsi="Arial" w:cs="Arial"/>
        </w:rPr>
        <w:t>,</w:t>
      </w:r>
      <w:r w:rsidR="00626166">
        <w:rPr>
          <w:rFonts w:ascii="Arial" w:hAnsi="Arial" w:cs="Arial"/>
        </w:rPr>
        <w:t xml:space="preserve"> and</w:t>
      </w:r>
      <w:r w:rsidR="00D4158A">
        <w:rPr>
          <w:rFonts w:ascii="Arial" w:hAnsi="Arial" w:cs="Arial"/>
        </w:rPr>
        <w:t xml:space="preserve"> </w:t>
      </w:r>
      <w:r w:rsidR="00626166">
        <w:rPr>
          <w:rFonts w:ascii="Arial" w:hAnsi="Arial" w:cs="Arial"/>
        </w:rPr>
        <w:t>economic benefits target one (</w:t>
      </w:r>
      <w:r w:rsidR="00D4158A">
        <w:rPr>
          <w:rFonts w:ascii="Arial" w:hAnsi="Arial" w:cs="Arial"/>
        </w:rPr>
        <w:t>EBT1</w:t>
      </w:r>
      <w:r w:rsidR="00626166">
        <w:rPr>
          <w:rFonts w:ascii="Arial" w:hAnsi="Arial" w:cs="Arial"/>
        </w:rPr>
        <w:t>)</w:t>
      </w:r>
      <w:r w:rsidR="00D4158A">
        <w:rPr>
          <w:rFonts w:ascii="Arial" w:hAnsi="Arial" w:cs="Arial"/>
        </w:rPr>
        <w:t>.</w:t>
      </w:r>
    </w:p>
    <w:p w14:paraId="1F188C0C" w14:textId="77777777" w:rsidR="00015CB2" w:rsidRDefault="00015CB2" w:rsidP="00015CB2">
      <w:pPr>
        <w:pStyle w:val="ListParagraph"/>
        <w:ind w:left="775"/>
        <w:rPr>
          <w:rFonts w:ascii="Arial" w:hAnsi="Arial" w:cs="Arial"/>
        </w:rPr>
      </w:pPr>
    </w:p>
    <w:p w14:paraId="1F188C0D" w14:textId="298816CF" w:rsidR="00676358" w:rsidRPr="00676358" w:rsidRDefault="00C23FC9" w:rsidP="00676358">
      <w:pPr>
        <w:pStyle w:val="ListParagraph"/>
        <w:numPr>
          <w:ilvl w:val="0"/>
          <w:numId w:val="29"/>
        </w:numPr>
        <w:rPr>
          <w:rFonts w:ascii="Arial" w:hAnsi="Arial" w:cs="Arial"/>
        </w:rPr>
      </w:pPr>
      <w:r w:rsidRPr="00CB21BB">
        <w:rPr>
          <w:rFonts w:ascii="Arial" w:hAnsi="Arial" w:cs="Arial"/>
        </w:rPr>
        <w:t>Indicators that can be measured at representative sites or in demographically defined community</w:t>
      </w:r>
      <w:r w:rsidR="00CB21BB" w:rsidRPr="00CB21BB">
        <w:rPr>
          <w:rFonts w:ascii="Arial" w:hAnsi="Arial" w:cs="Arial"/>
        </w:rPr>
        <w:t>/industry</w:t>
      </w:r>
      <w:r w:rsidRPr="00CB21BB">
        <w:rPr>
          <w:rFonts w:ascii="Arial" w:hAnsi="Arial" w:cs="Arial"/>
        </w:rPr>
        <w:t xml:space="preserve"> groups to determine temporal changes </w:t>
      </w:r>
      <w:r w:rsidR="00CB21BB" w:rsidRPr="00CB21BB">
        <w:rPr>
          <w:rFonts w:ascii="Arial" w:hAnsi="Arial" w:cs="Arial"/>
        </w:rPr>
        <w:t>o</w:t>
      </w:r>
      <w:r w:rsidRPr="00CB21BB">
        <w:rPr>
          <w:rFonts w:ascii="Arial" w:hAnsi="Arial" w:cs="Arial"/>
        </w:rPr>
        <w:t xml:space="preserve">n the </w:t>
      </w:r>
      <w:r w:rsidR="001C1B5F">
        <w:rPr>
          <w:rFonts w:ascii="Arial" w:hAnsi="Arial" w:cs="Arial"/>
        </w:rPr>
        <w:t>Reef</w:t>
      </w:r>
      <w:r w:rsidRPr="00CB21BB">
        <w:rPr>
          <w:rFonts w:ascii="Arial" w:hAnsi="Arial" w:cs="Arial"/>
        </w:rPr>
        <w:t xml:space="preserve"> and communities that rely upon it</w:t>
      </w:r>
      <w:r w:rsidR="00322357" w:rsidRPr="00CB21BB">
        <w:rPr>
          <w:rFonts w:ascii="Arial" w:hAnsi="Arial" w:cs="Arial"/>
        </w:rPr>
        <w:t>.</w:t>
      </w:r>
      <w:r w:rsidR="00005CA9" w:rsidRPr="00CB21BB">
        <w:rPr>
          <w:rFonts w:ascii="Arial" w:hAnsi="Arial" w:cs="Arial"/>
        </w:rPr>
        <w:t xml:space="preserve"> </w:t>
      </w:r>
      <w:r w:rsidR="00343259" w:rsidRPr="00CB21BB">
        <w:rPr>
          <w:rFonts w:ascii="Arial" w:hAnsi="Arial" w:cs="Arial"/>
        </w:rPr>
        <w:t xml:space="preserve">These indicators would provide an accurate assessment of condition </w:t>
      </w:r>
      <w:r w:rsidR="00343259">
        <w:rPr>
          <w:rFonts w:ascii="Arial" w:hAnsi="Arial" w:cs="Arial"/>
        </w:rPr>
        <w:t>(</w:t>
      </w:r>
      <w:r w:rsidR="00343259" w:rsidRPr="00343259">
        <w:rPr>
          <w:rFonts w:ascii="Arial" w:hAnsi="Arial" w:cs="Arial"/>
          <w:i/>
        </w:rPr>
        <w:t>State</w:t>
      </w:r>
      <w:r w:rsidR="00343259">
        <w:rPr>
          <w:rFonts w:ascii="Arial" w:hAnsi="Arial" w:cs="Arial"/>
        </w:rPr>
        <w:t xml:space="preserve">) </w:t>
      </w:r>
      <w:r w:rsidR="00343259" w:rsidRPr="00CB21BB">
        <w:rPr>
          <w:rFonts w:ascii="Arial" w:hAnsi="Arial" w:cs="Arial"/>
        </w:rPr>
        <w:t>of the assets/attribute at the local scale</w:t>
      </w:r>
      <w:r w:rsidR="00343259">
        <w:rPr>
          <w:rFonts w:ascii="Arial" w:hAnsi="Arial" w:cs="Arial"/>
        </w:rPr>
        <w:t xml:space="preserve"> as well as assessing </w:t>
      </w:r>
      <w:r w:rsidR="00005CA9" w:rsidRPr="00CB21BB">
        <w:rPr>
          <w:rFonts w:ascii="Arial" w:hAnsi="Arial" w:cs="Arial"/>
        </w:rPr>
        <w:t>resilience of key indicators</w:t>
      </w:r>
      <w:r w:rsidR="00231794" w:rsidRPr="00CB21BB">
        <w:rPr>
          <w:rFonts w:ascii="Arial" w:hAnsi="Arial" w:cs="Arial"/>
        </w:rPr>
        <w:t xml:space="preserve"> (social indicators, species or habitats)</w:t>
      </w:r>
      <w:r w:rsidR="00005CA9" w:rsidRPr="00CB21BB">
        <w:rPr>
          <w:rFonts w:ascii="Arial" w:hAnsi="Arial" w:cs="Arial"/>
        </w:rPr>
        <w:t>.</w:t>
      </w:r>
      <w:r w:rsidR="00CB21BB" w:rsidRPr="00CB21BB">
        <w:rPr>
          <w:rFonts w:ascii="Arial" w:hAnsi="Arial" w:cs="Arial"/>
        </w:rPr>
        <w:t xml:space="preserve"> Provided sampling locations</w:t>
      </w:r>
      <w:r w:rsidR="00005CA9" w:rsidRPr="00CB21BB">
        <w:rPr>
          <w:rFonts w:ascii="Arial" w:hAnsi="Arial" w:cs="Arial"/>
        </w:rPr>
        <w:t xml:space="preserve"> had been representatively chosen</w:t>
      </w:r>
      <w:r w:rsidR="00231794" w:rsidRPr="00CB21BB">
        <w:rPr>
          <w:rFonts w:ascii="Arial" w:hAnsi="Arial" w:cs="Arial"/>
        </w:rPr>
        <w:t>,</w:t>
      </w:r>
      <w:r w:rsidR="00005CA9" w:rsidRPr="00CB21BB">
        <w:rPr>
          <w:rFonts w:ascii="Arial" w:hAnsi="Arial" w:cs="Arial"/>
        </w:rPr>
        <w:t xml:space="preserve"> the </w:t>
      </w:r>
      <w:r w:rsidR="00005CA9" w:rsidRPr="00616E10">
        <w:rPr>
          <w:rFonts w:ascii="Arial" w:hAnsi="Arial" w:cs="Arial"/>
        </w:rPr>
        <w:t xml:space="preserve">information could be combined </w:t>
      </w:r>
      <w:r w:rsidR="00CB21BB" w:rsidRPr="00616E10">
        <w:rPr>
          <w:rFonts w:ascii="Arial" w:hAnsi="Arial" w:cs="Arial"/>
        </w:rPr>
        <w:t xml:space="preserve">with information from tier </w:t>
      </w:r>
      <w:r w:rsidR="009474D1">
        <w:rPr>
          <w:rFonts w:ascii="Arial" w:hAnsi="Arial" w:cs="Arial"/>
        </w:rPr>
        <w:t>one</w:t>
      </w:r>
      <w:r w:rsidR="00CB21BB" w:rsidRPr="00616E10">
        <w:rPr>
          <w:rFonts w:ascii="Arial" w:hAnsi="Arial" w:cs="Arial"/>
        </w:rPr>
        <w:t xml:space="preserve"> </w:t>
      </w:r>
      <w:r w:rsidR="00005CA9" w:rsidRPr="00616E10">
        <w:rPr>
          <w:rFonts w:ascii="Arial" w:hAnsi="Arial" w:cs="Arial"/>
        </w:rPr>
        <w:t xml:space="preserve">to provide regional </w:t>
      </w:r>
      <w:r w:rsidR="00231794" w:rsidRPr="00616E10">
        <w:rPr>
          <w:rFonts w:ascii="Arial" w:hAnsi="Arial" w:cs="Arial"/>
        </w:rPr>
        <w:t xml:space="preserve">and reef wide </w:t>
      </w:r>
      <w:r w:rsidR="00005CA9" w:rsidRPr="00616E10">
        <w:rPr>
          <w:rFonts w:ascii="Arial" w:hAnsi="Arial" w:cs="Arial"/>
        </w:rPr>
        <w:t xml:space="preserve">assessments of the condition of </w:t>
      </w:r>
      <w:r w:rsidR="00231794" w:rsidRPr="00616E10">
        <w:rPr>
          <w:rFonts w:ascii="Arial" w:hAnsi="Arial" w:cs="Arial"/>
        </w:rPr>
        <w:t>the Reef</w:t>
      </w:r>
      <w:r w:rsidR="001C1B5F" w:rsidRPr="00616E10">
        <w:rPr>
          <w:rFonts w:ascii="Arial" w:hAnsi="Arial" w:cs="Arial"/>
        </w:rPr>
        <w:t>’</w:t>
      </w:r>
      <w:r w:rsidR="00231794" w:rsidRPr="00616E10">
        <w:rPr>
          <w:rFonts w:ascii="Arial" w:hAnsi="Arial" w:cs="Arial"/>
        </w:rPr>
        <w:t>s</w:t>
      </w:r>
      <w:r w:rsidR="00005CA9" w:rsidRPr="00616E10">
        <w:rPr>
          <w:rFonts w:ascii="Arial" w:hAnsi="Arial" w:cs="Arial"/>
        </w:rPr>
        <w:t xml:space="preserve"> asset</w:t>
      </w:r>
      <w:r w:rsidR="00231794" w:rsidRPr="00616E10">
        <w:rPr>
          <w:rFonts w:ascii="Arial" w:hAnsi="Arial" w:cs="Arial"/>
        </w:rPr>
        <w:t xml:space="preserve">s at an </w:t>
      </w:r>
      <w:r w:rsidR="00343259">
        <w:rPr>
          <w:rFonts w:ascii="Arial" w:hAnsi="Arial" w:cs="Arial"/>
        </w:rPr>
        <w:t>appropriate temporal scale to provide information for</w:t>
      </w:r>
      <w:r w:rsidR="00FC4C83" w:rsidRPr="00616E10">
        <w:rPr>
          <w:rFonts w:ascii="Arial" w:hAnsi="Arial" w:cs="Arial"/>
        </w:rPr>
        <w:t xml:space="preserve"> </w:t>
      </w:r>
      <w:r w:rsidR="00231794" w:rsidRPr="00616E10">
        <w:rPr>
          <w:rFonts w:ascii="Arial" w:hAnsi="Arial" w:cs="Arial"/>
        </w:rPr>
        <w:t>annual</w:t>
      </w:r>
      <w:r w:rsidR="00343259">
        <w:rPr>
          <w:rFonts w:ascii="Arial" w:hAnsi="Arial" w:cs="Arial"/>
        </w:rPr>
        <w:t xml:space="preserve"> report cards</w:t>
      </w:r>
      <w:r w:rsidR="00005CA9" w:rsidRPr="00616E10">
        <w:rPr>
          <w:rFonts w:ascii="Arial" w:hAnsi="Arial" w:cs="Arial"/>
        </w:rPr>
        <w:t>.</w:t>
      </w:r>
      <w:r w:rsidR="00D4158A" w:rsidRPr="00616E10">
        <w:rPr>
          <w:rFonts w:ascii="Arial" w:hAnsi="Arial" w:cs="Arial"/>
        </w:rPr>
        <w:t xml:space="preserve"> </w:t>
      </w:r>
      <w:bookmarkStart w:id="40" w:name="_Hlk493842643"/>
      <w:r w:rsidR="00D4158A" w:rsidRPr="00616E10">
        <w:rPr>
          <w:rFonts w:ascii="Arial" w:hAnsi="Arial" w:cs="Arial"/>
        </w:rPr>
        <w:t>Informati</w:t>
      </w:r>
      <w:r w:rsidR="00343259">
        <w:rPr>
          <w:rFonts w:ascii="Arial" w:hAnsi="Arial" w:cs="Arial"/>
        </w:rPr>
        <w:t>on collected at this level will</w:t>
      </w:r>
      <w:r w:rsidR="00D4158A" w:rsidRPr="00616E10">
        <w:rPr>
          <w:rFonts w:ascii="Arial" w:hAnsi="Arial" w:cs="Arial"/>
        </w:rPr>
        <w:t xml:space="preserve"> contribute towards reporting on Reef 2050</w:t>
      </w:r>
      <w:r w:rsidR="00101C85">
        <w:rPr>
          <w:rFonts w:ascii="Arial" w:hAnsi="Arial" w:cs="Arial"/>
        </w:rPr>
        <w:t xml:space="preserve"> Plan</w:t>
      </w:r>
      <w:r w:rsidR="00D4158A" w:rsidRPr="00616E10">
        <w:rPr>
          <w:rFonts w:ascii="Arial" w:hAnsi="Arial" w:cs="Arial"/>
        </w:rPr>
        <w:t xml:space="preserve"> targets</w:t>
      </w:r>
      <w:bookmarkEnd w:id="40"/>
      <w:r w:rsidR="00111543">
        <w:rPr>
          <w:rFonts w:ascii="Arial" w:hAnsi="Arial" w:cs="Arial"/>
          <w:vertAlign w:val="superscript"/>
        </w:rPr>
        <w:t>2</w:t>
      </w:r>
      <w:r w:rsidR="00626166">
        <w:rPr>
          <w:rFonts w:ascii="Arial" w:hAnsi="Arial" w:cs="Arial"/>
        </w:rPr>
        <w:t>:ecosystem health target three (</w:t>
      </w:r>
      <w:r w:rsidR="00D4158A" w:rsidRPr="00616E10">
        <w:rPr>
          <w:rFonts w:ascii="Arial" w:hAnsi="Arial" w:cs="Arial"/>
        </w:rPr>
        <w:t>EHT3</w:t>
      </w:r>
      <w:r w:rsidR="00626166">
        <w:rPr>
          <w:rFonts w:ascii="Arial" w:hAnsi="Arial" w:cs="Arial"/>
        </w:rPr>
        <w:t>)</w:t>
      </w:r>
      <w:r w:rsidR="00D4158A" w:rsidRPr="00616E10">
        <w:rPr>
          <w:rFonts w:ascii="Arial" w:hAnsi="Arial" w:cs="Arial"/>
        </w:rPr>
        <w:t xml:space="preserve">, </w:t>
      </w:r>
      <w:r w:rsidR="00626166">
        <w:rPr>
          <w:rFonts w:ascii="Arial" w:hAnsi="Arial" w:cs="Arial"/>
        </w:rPr>
        <w:t>ecosystem health target four (</w:t>
      </w:r>
      <w:r w:rsidR="00D4158A" w:rsidRPr="00616E10">
        <w:rPr>
          <w:rFonts w:ascii="Arial" w:hAnsi="Arial" w:cs="Arial"/>
        </w:rPr>
        <w:t>EHT4</w:t>
      </w:r>
      <w:r w:rsidR="00626166">
        <w:rPr>
          <w:rFonts w:ascii="Arial" w:hAnsi="Arial" w:cs="Arial"/>
        </w:rPr>
        <w:t>)</w:t>
      </w:r>
      <w:r w:rsidR="00D4158A" w:rsidRPr="00616E10">
        <w:rPr>
          <w:rFonts w:ascii="Arial" w:hAnsi="Arial" w:cs="Arial"/>
        </w:rPr>
        <w:t xml:space="preserve">, </w:t>
      </w:r>
      <w:r w:rsidR="00626166">
        <w:rPr>
          <w:rFonts w:ascii="Arial" w:hAnsi="Arial" w:cs="Arial"/>
        </w:rPr>
        <w:t>ecosystem health target five (</w:t>
      </w:r>
      <w:r w:rsidR="00D4158A" w:rsidRPr="00616E10">
        <w:rPr>
          <w:rFonts w:ascii="Arial" w:hAnsi="Arial" w:cs="Arial"/>
        </w:rPr>
        <w:t>EHT5</w:t>
      </w:r>
      <w:r w:rsidR="00626166">
        <w:rPr>
          <w:rFonts w:ascii="Arial" w:hAnsi="Arial" w:cs="Arial"/>
        </w:rPr>
        <w:t>)</w:t>
      </w:r>
      <w:r w:rsidR="00D4158A" w:rsidRPr="00616E10">
        <w:rPr>
          <w:rFonts w:ascii="Arial" w:hAnsi="Arial" w:cs="Arial"/>
        </w:rPr>
        <w:t xml:space="preserve">, </w:t>
      </w:r>
      <w:r w:rsidR="00626166">
        <w:rPr>
          <w:rFonts w:ascii="Arial" w:hAnsi="Arial" w:cs="Arial"/>
        </w:rPr>
        <w:t>biodiversity target two (</w:t>
      </w:r>
      <w:r w:rsidR="004776B2" w:rsidRPr="00616E10">
        <w:rPr>
          <w:rFonts w:ascii="Arial" w:hAnsi="Arial" w:cs="Arial"/>
        </w:rPr>
        <w:t>BT2</w:t>
      </w:r>
      <w:r w:rsidR="00626166">
        <w:rPr>
          <w:rFonts w:ascii="Arial" w:hAnsi="Arial" w:cs="Arial"/>
        </w:rPr>
        <w:t>)</w:t>
      </w:r>
      <w:r w:rsidR="004776B2" w:rsidRPr="00616E10">
        <w:rPr>
          <w:rFonts w:ascii="Arial" w:hAnsi="Arial" w:cs="Arial"/>
        </w:rPr>
        <w:t xml:space="preserve">, </w:t>
      </w:r>
      <w:r w:rsidR="00626166">
        <w:rPr>
          <w:rFonts w:ascii="Arial" w:hAnsi="Arial" w:cs="Arial"/>
        </w:rPr>
        <w:t>biodiversity target three (</w:t>
      </w:r>
      <w:r w:rsidR="004776B2" w:rsidRPr="00616E10">
        <w:rPr>
          <w:rFonts w:ascii="Arial" w:hAnsi="Arial" w:cs="Arial"/>
        </w:rPr>
        <w:t>BT3</w:t>
      </w:r>
      <w:r w:rsidR="00626166">
        <w:rPr>
          <w:rFonts w:ascii="Arial" w:hAnsi="Arial" w:cs="Arial"/>
        </w:rPr>
        <w:t>)</w:t>
      </w:r>
      <w:r w:rsidR="004776B2" w:rsidRPr="00616E10">
        <w:rPr>
          <w:rFonts w:ascii="Arial" w:hAnsi="Arial" w:cs="Arial"/>
        </w:rPr>
        <w:t xml:space="preserve">, </w:t>
      </w:r>
      <w:r w:rsidR="00626166">
        <w:rPr>
          <w:rFonts w:ascii="Arial" w:hAnsi="Arial" w:cs="Arial"/>
        </w:rPr>
        <w:t>biodiversity target four (</w:t>
      </w:r>
      <w:r w:rsidR="004776B2" w:rsidRPr="00616E10">
        <w:rPr>
          <w:rFonts w:ascii="Arial" w:hAnsi="Arial" w:cs="Arial"/>
        </w:rPr>
        <w:t>BT4</w:t>
      </w:r>
      <w:r w:rsidR="00626166">
        <w:rPr>
          <w:rFonts w:ascii="Arial" w:hAnsi="Arial" w:cs="Arial"/>
        </w:rPr>
        <w:t>)</w:t>
      </w:r>
      <w:r w:rsidR="004776B2" w:rsidRPr="00616E10">
        <w:rPr>
          <w:rFonts w:ascii="Arial" w:hAnsi="Arial" w:cs="Arial"/>
        </w:rPr>
        <w:t xml:space="preserve">, </w:t>
      </w:r>
      <w:r w:rsidR="00626166">
        <w:rPr>
          <w:rFonts w:ascii="Arial" w:hAnsi="Arial" w:cs="Arial"/>
        </w:rPr>
        <w:t>biodiversity target five (</w:t>
      </w:r>
      <w:r w:rsidR="004776B2" w:rsidRPr="00616E10">
        <w:rPr>
          <w:rFonts w:ascii="Arial" w:hAnsi="Arial" w:cs="Arial"/>
        </w:rPr>
        <w:t>BT5</w:t>
      </w:r>
      <w:r w:rsidR="00626166">
        <w:rPr>
          <w:rFonts w:ascii="Arial" w:hAnsi="Arial" w:cs="Arial"/>
        </w:rPr>
        <w:t>)</w:t>
      </w:r>
      <w:r w:rsidR="004776B2" w:rsidRPr="00616E10">
        <w:rPr>
          <w:rFonts w:ascii="Arial" w:hAnsi="Arial" w:cs="Arial"/>
        </w:rPr>
        <w:t xml:space="preserve">, </w:t>
      </w:r>
      <w:r w:rsidR="00626166">
        <w:rPr>
          <w:rFonts w:ascii="Arial" w:hAnsi="Arial" w:cs="Arial"/>
        </w:rPr>
        <w:t>water quality target three (</w:t>
      </w:r>
      <w:r w:rsidR="004776B2" w:rsidRPr="00616E10">
        <w:rPr>
          <w:rFonts w:ascii="Arial" w:hAnsi="Arial" w:cs="Arial"/>
        </w:rPr>
        <w:t>WQT3</w:t>
      </w:r>
      <w:r w:rsidR="00626166">
        <w:rPr>
          <w:rFonts w:ascii="Arial" w:hAnsi="Arial" w:cs="Arial"/>
        </w:rPr>
        <w:t>)</w:t>
      </w:r>
      <w:r w:rsidR="004776B2" w:rsidRPr="00616E10">
        <w:rPr>
          <w:rFonts w:ascii="Arial" w:hAnsi="Arial" w:cs="Arial"/>
        </w:rPr>
        <w:t xml:space="preserve">, </w:t>
      </w:r>
      <w:r w:rsidR="00626166">
        <w:rPr>
          <w:rFonts w:ascii="Arial" w:hAnsi="Arial" w:cs="Arial"/>
        </w:rPr>
        <w:t>water quality target four (</w:t>
      </w:r>
      <w:r w:rsidR="004776B2" w:rsidRPr="00616E10">
        <w:rPr>
          <w:rFonts w:ascii="Arial" w:hAnsi="Arial" w:cs="Arial"/>
        </w:rPr>
        <w:t>WQT4</w:t>
      </w:r>
      <w:r w:rsidR="00626166">
        <w:rPr>
          <w:rFonts w:ascii="Arial" w:hAnsi="Arial" w:cs="Arial"/>
        </w:rPr>
        <w:t>)</w:t>
      </w:r>
      <w:r w:rsidR="004776B2" w:rsidRPr="00616E10">
        <w:rPr>
          <w:rFonts w:ascii="Arial" w:hAnsi="Arial" w:cs="Arial"/>
        </w:rPr>
        <w:t xml:space="preserve">, </w:t>
      </w:r>
      <w:r w:rsidR="00626166">
        <w:rPr>
          <w:rFonts w:ascii="Arial" w:hAnsi="Arial" w:cs="Arial"/>
        </w:rPr>
        <w:t>community benefits target two (</w:t>
      </w:r>
      <w:r w:rsidR="004776B2" w:rsidRPr="00616E10">
        <w:rPr>
          <w:rFonts w:ascii="Arial" w:hAnsi="Arial" w:cs="Arial"/>
        </w:rPr>
        <w:t>CBT2</w:t>
      </w:r>
      <w:r w:rsidR="00626166">
        <w:rPr>
          <w:rFonts w:ascii="Arial" w:hAnsi="Arial" w:cs="Arial"/>
        </w:rPr>
        <w:t>)</w:t>
      </w:r>
      <w:r w:rsidR="004776B2" w:rsidRPr="00616E10">
        <w:rPr>
          <w:rFonts w:ascii="Arial" w:hAnsi="Arial" w:cs="Arial"/>
        </w:rPr>
        <w:t xml:space="preserve">, </w:t>
      </w:r>
      <w:r w:rsidR="00626166">
        <w:rPr>
          <w:rFonts w:ascii="Arial" w:hAnsi="Arial" w:cs="Arial"/>
        </w:rPr>
        <w:t>community benefits target four (</w:t>
      </w:r>
      <w:r w:rsidR="004776B2" w:rsidRPr="00616E10">
        <w:rPr>
          <w:rFonts w:ascii="Arial" w:hAnsi="Arial" w:cs="Arial"/>
        </w:rPr>
        <w:t>CBT4</w:t>
      </w:r>
      <w:r w:rsidR="00626166">
        <w:rPr>
          <w:rFonts w:ascii="Arial" w:hAnsi="Arial" w:cs="Arial"/>
        </w:rPr>
        <w:t>)</w:t>
      </w:r>
      <w:r w:rsidR="004776B2" w:rsidRPr="00616E10">
        <w:rPr>
          <w:rFonts w:ascii="Arial" w:hAnsi="Arial" w:cs="Arial"/>
        </w:rPr>
        <w:t xml:space="preserve">. </w:t>
      </w:r>
    </w:p>
    <w:p w14:paraId="1F188C0E" w14:textId="77777777" w:rsidR="00676358" w:rsidRPr="00676358" w:rsidRDefault="00111543" w:rsidP="00676358">
      <w:pPr>
        <w:pStyle w:val="ListParagraph"/>
        <w:spacing w:before="240"/>
        <w:ind w:left="775"/>
        <w:rPr>
          <w:rFonts w:ascii="Arial" w:hAnsi="Arial" w:cs="Arial"/>
          <w:sz w:val="16"/>
          <w:szCs w:val="16"/>
        </w:rPr>
      </w:pPr>
      <w:r>
        <w:rPr>
          <w:rFonts w:ascii="Arial" w:hAnsi="Arial" w:cs="Arial"/>
          <w:vertAlign w:val="superscript"/>
        </w:rPr>
        <w:t>2</w:t>
      </w:r>
      <w:r w:rsidR="00676358" w:rsidRPr="00676358">
        <w:rPr>
          <w:rFonts w:ascii="Arial" w:hAnsi="Arial" w:cs="Arial"/>
        </w:rPr>
        <w:t xml:space="preserve"> </w:t>
      </w:r>
      <w:r w:rsidR="00326BE7">
        <w:rPr>
          <w:rFonts w:ascii="Arial" w:hAnsi="Arial" w:cs="Arial"/>
          <w:sz w:val="16"/>
          <w:szCs w:val="16"/>
        </w:rPr>
        <w:t>Commonwealth of Australia, 2015</w:t>
      </w:r>
    </w:p>
    <w:p w14:paraId="1F188C0F" w14:textId="77777777" w:rsidR="00015CB2" w:rsidRPr="00015CB2" w:rsidRDefault="00015CB2" w:rsidP="00015CB2">
      <w:pPr>
        <w:pStyle w:val="ListParagraph"/>
        <w:rPr>
          <w:rFonts w:ascii="Arial" w:hAnsi="Arial" w:cs="Arial"/>
        </w:rPr>
      </w:pPr>
    </w:p>
    <w:p w14:paraId="1F188C10" w14:textId="607A0AA2" w:rsidR="00C23FC9" w:rsidRDefault="00C23FC9" w:rsidP="00015CB2">
      <w:pPr>
        <w:pStyle w:val="ListParagraph"/>
        <w:numPr>
          <w:ilvl w:val="0"/>
          <w:numId w:val="29"/>
        </w:numPr>
        <w:rPr>
          <w:rFonts w:ascii="Arial" w:hAnsi="Arial" w:cs="Arial"/>
        </w:rPr>
      </w:pPr>
      <w:r>
        <w:rPr>
          <w:rFonts w:ascii="Arial" w:hAnsi="Arial" w:cs="Arial"/>
        </w:rPr>
        <w:t>A group of measures/indicators that quantify key processes,</w:t>
      </w:r>
      <w:r w:rsidR="00405951">
        <w:rPr>
          <w:rFonts w:ascii="Arial" w:hAnsi="Arial" w:cs="Arial"/>
        </w:rPr>
        <w:t xml:space="preserve"> including environmental linkages, </w:t>
      </w:r>
      <w:r w:rsidR="00005CA9">
        <w:rPr>
          <w:rFonts w:ascii="Arial" w:hAnsi="Arial" w:cs="Arial"/>
        </w:rPr>
        <w:t xml:space="preserve">the impact human activities have on the </w:t>
      </w:r>
      <w:r w:rsidR="00CB21BB">
        <w:rPr>
          <w:rFonts w:ascii="Arial" w:hAnsi="Arial" w:cs="Arial"/>
        </w:rPr>
        <w:t xml:space="preserve">natural assets of the </w:t>
      </w:r>
      <w:r w:rsidR="001C1B5F">
        <w:rPr>
          <w:rFonts w:ascii="Arial" w:hAnsi="Arial" w:cs="Arial"/>
        </w:rPr>
        <w:t>Reef</w:t>
      </w:r>
      <w:r w:rsidR="00CB21BB">
        <w:rPr>
          <w:rFonts w:ascii="Arial" w:hAnsi="Arial" w:cs="Arial"/>
        </w:rPr>
        <w:t xml:space="preserve"> </w:t>
      </w:r>
      <w:r w:rsidR="00405951">
        <w:rPr>
          <w:rFonts w:ascii="Arial" w:hAnsi="Arial" w:cs="Arial"/>
        </w:rPr>
        <w:t>and the impact the condition (</w:t>
      </w:r>
      <w:r w:rsidR="00405951" w:rsidRPr="00405951">
        <w:rPr>
          <w:rFonts w:ascii="Arial" w:hAnsi="Arial" w:cs="Arial"/>
          <w:i/>
        </w:rPr>
        <w:t>State</w:t>
      </w:r>
      <w:r w:rsidR="00343259">
        <w:rPr>
          <w:rFonts w:ascii="Arial" w:hAnsi="Arial" w:cs="Arial"/>
        </w:rPr>
        <w:t>) the Reefs</w:t>
      </w:r>
      <w:r w:rsidR="00405951">
        <w:rPr>
          <w:rFonts w:ascii="Arial" w:hAnsi="Arial" w:cs="Arial"/>
        </w:rPr>
        <w:t xml:space="preserve"> natu</w:t>
      </w:r>
      <w:r w:rsidR="00343259">
        <w:rPr>
          <w:rFonts w:ascii="Arial" w:hAnsi="Arial" w:cs="Arial"/>
        </w:rPr>
        <w:t>ral asset have on human use and benefit</w:t>
      </w:r>
      <w:r w:rsidR="00405951">
        <w:rPr>
          <w:rFonts w:ascii="Arial" w:hAnsi="Arial" w:cs="Arial"/>
        </w:rPr>
        <w:t xml:space="preserve"> </w:t>
      </w:r>
      <w:r w:rsidR="00CB21BB">
        <w:rPr>
          <w:rFonts w:ascii="Arial" w:hAnsi="Arial" w:cs="Arial"/>
        </w:rPr>
        <w:t>(</w:t>
      </w:r>
      <w:r w:rsidR="00CB21BB" w:rsidRPr="001C1B5F">
        <w:rPr>
          <w:rFonts w:ascii="Arial" w:hAnsi="Arial" w:cs="Arial"/>
          <w:i/>
        </w:rPr>
        <w:t xml:space="preserve">Pressure, State </w:t>
      </w:r>
      <w:r w:rsidR="00CB21BB" w:rsidRPr="001C1B5F">
        <w:rPr>
          <w:rFonts w:ascii="Arial" w:hAnsi="Arial" w:cs="Arial"/>
        </w:rPr>
        <w:t>and</w:t>
      </w:r>
      <w:r w:rsidR="00CB21BB" w:rsidRPr="001C1B5F">
        <w:rPr>
          <w:rFonts w:ascii="Arial" w:hAnsi="Arial" w:cs="Arial"/>
          <w:i/>
        </w:rPr>
        <w:t xml:space="preserve"> Impact</w:t>
      </w:r>
      <w:r w:rsidR="00CB21BB">
        <w:rPr>
          <w:rFonts w:ascii="Arial" w:hAnsi="Arial" w:cs="Arial"/>
        </w:rPr>
        <w:t>)</w:t>
      </w:r>
      <w:r w:rsidR="00325824">
        <w:rPr>
          <w:rFonts w:ascii="Arial" w:hAnsi="Arial" w:cs="Arial"/>
        </w:rPr>
        <w:t>. These measures</w:t>
      </w:r>
      <w:r w:rsidR="00005CA9">
        <w:rPr>
          <w:rFonts w:ascii="Arial" w:hAnsi="Arial" w:cs="Arial"/>
        </w:rPr>
        <w:t xml:space="preserve"> would focus on quantifying priority</w:t>
      </w:r>
      <w:r>
        <w:rPr>
          <w:rFonts w:ascii="Arial" w:hAnsi="Arial" w:cs="Arial"/>
        </w:rPr>
        <w:t xml:space="preserve"> cause and effect relationships in specific locations or </w:t>
      </w:r>
      <w:r w:rsidR="00005CA9">
        <w:rPr>
          <w:rFonts w:ascii="Arial" w:hAnsi="Arial" w:cs="Arial"/>
        </w:rPr>
        <w:t xml:space="preserve">through </w:t>
      </w:r>
      <w:r w:rsidR="00343259">
        <w:rPr>
          <w:rFonts w:ascii="Arial" w:hAnsi="Arial" w:cs="Arial"/>
        </w:rPr>
        <w:t xml:space="preserve">targeted </w:t>
      </w:r>
      <w:r>
        <w:rPr>
          <w:rFonts w:ascii="Arial" w:hAnsi="Arial" w:cs="Arial"/>
        </w:rPr>
        <w:t>case studies</w:t>
      </w:r>
      <w:r w:rsidR="00343259">
        <w:rPr>
          <w:rFonts w:ascii="Arial" w:hAnsi="Arial" w:cs="Arial"/>
        </w:rPr>
        <w:t>. T</w:t>
      </w:r>
      <w:r w:rsidR="00C959C5">
        <w:rPr>
          <w:rFonts w:ascii="Arial" w:hAnsi="Arial" w:cs="Arial"/>
        </w:rPr>
        <w:t xml:space="preserve">hese indicators </w:t>
      </w:r>
      <w:r w:rsidR="00005CA9">
        <w:rPr>
          <w:rFonts w:ascii="Arial" w:hAnsi="Arial" w:cs="Arial"/>
        </w:rPr>
        <w:t xml:space="preserve">would not attempt to cover the entire scale of the </w:t>
      </w:r>
      <w:r w:rsidR="001C1B5F">
        <w:rPr>
          <w:rFonts w:ascii="Arial" w:hAnsi="Arial" w:cs="Arial"/>
        </w:rPr>
        <w:t>Reef</w:t>
      </w:r>
      <w:r w:rsidR="00005CA9">
        <w:rPr>
          <w:rFonts w:ascii="Arial" w:hAnsi="Arial" w:cs="Arial"/>
        </w:rPr>
        <w:t xml:space="preserve"> or integrate with regional report card programs</w:t>
      </w:r>
      <w:r>
        <w:rPr>
          <w:rFonts w:ascii="Arial" w:hAnsi="Arial" w:cs="Arial"/>
        </w:rPr>
        <w:t>.</w:t>
      </w:r>
      <w:r w:rsidR="00C959C5">
        <w:rPr>
          <w:rFonts w:ascii="Arial" w:hAnsi="Arial" w:cs="Arial"/>
        </w:rPr>
        <w:t xml:space="preserve"> The information, once incorporated into models</w:t>
      </w:r>
      <w:r w:rsidR="00231794">
        <w:rPr>
          <w:rFonts w:ascii="Arial" w:hAnsi="Arial" w:cs="Arial"/>
        </w:rPr>
        <w:t xml:space="preserve"> </w:t>
      </w:r>
      <w:r w:rsidR="00C959C5">
        <w:rPr>
          <w:rFonts w:ascii="Arial" w:hAnsi="Arial" w:cs="Arial"/>
        </w:rPr>
        <w:t>or</w:t>
      </w:r>
      <w:r w:rsidR="00D957F7">
        <w:rPr>
          <w:rFonts w:ascii="Arial" w:hAnsi="Arial" w:cs="Arial"/>
        </w:rPr>
        <w:t xml:space="preserve"> </w:t>
      </w:r>
      <w:r w:rsidR="00C959C5">
        <w:rPr>
          <w:rFonts w:ascii="Arial" w:hAnsi="Arial" w:cs="Arial"/>
        </w:rPr>
        <w:t xml:space="preserve">other </w:t>
      </w:r>
      <w:r w:rsidR="00D957F7">
        <w:rPr>
          <w:rFonts w:ascii="Arial" w:hAnsi="Arial" w:cs="Arial"/>
        </w:rPr>
        <w:t xml:space="preserve">decision support </w:t>
      </w:r>
      <w:r w:rsidR="00231794">
        <w:rPr>
          <w:rFonts w:ascii="Arial" w:hAnsi="Arial" w:cs="Arial"/>
        </w:rPr>
        <w:t>tools</w:t>
      </w:r>
      <w:r w:rsidR="00C959C5">
        <w:rPr>
          <w:rFonts w:ascii="Arial" w:hAnsi="Arial" w:cs="Arial"/>
        </w:rPr>
        <w:t>,</w:t>
      </w:r>
      <w:r w:rsidR="00231794">
        <w:rPr>
          <w:rFonts w:ascii="Arial" w:hAnsi="Arial" w:cs="Arial"/>
        </w:rPr>
        <w:t xml:space="preserve"> </w:t>
      </w:r>
      <w:r w:rsidR="00C959C5">
        <w:rPr>
          <w:rFonts w:ascii="Arial" w:hAnsi="Arial" w:cs="Arial"/>
        </w:rPr>
        <w:t xml:space="preserve">would </w:t>
      </w:r>
      <w:r w:rsidR="00231794">
        <w:rPr>
          <w:rFonts w:ascii="Arial" w:hAnsi="Arial" w:cs="Arial"/>
        </w:rPr>
        <w:t>provide managers wit</w:t>
      </w:r>
      <w:r w:rsidR="001C1B5F">
        <w:rPr>
          <w:rFonts w:ascii="Arial" w:hAnsi="Arial" w:cs="Arial"/>
        </w:rPr>
        <w:t>h a predictive ability to assess future</w:t>
      </w:r>
      <w:r w:rsidR="00231794">
        <w:rPr>
          <w:rFonts w:ascii="Arial" w:hAnsi="Arial" w:cs="Arial"/>
        </w:rPr>
        <w:t xml:space="preserve"> threats and impacts on the </w:t>
      </w:r>
      <w:r w:rsidR="001C1B5F">
        <w:rPr>
          <w:rFonts w:ascii="Arial" w:hAnsi="Arial" w:cs="Arial"/>
        </w:rPr>
        <w:t>Reef</w:t>
      </w:r>
      <w:r w:rsidR="00231794">
        <w:rPr>
          <w:rFonts w:ascii="Arial" w:hAnsi="Arial" w:cs="Arial"/>
        </w:rPr>
        <w:t>.</w:t>
      </w:r>
      <w:r w:rsidR="00C959C5">
        <w:rPr>
          <w:rFonts w:ascii="Arial" w:hAnsi="Arial" w:cs="Arial"/>
        </w:rPr>
        <w:t xml:space="preserve"> Improvements o</w:t>
      </w:r>
      <w:r w:rsidR="00FC4C83">
        <w:rPr>
          <w:rFonts w:ascii="Arial" w:hAnsi="Arial" w:cs="Arial"/>
        </w:rPr>
        <w:t>ver time to predictive models</w:t>
      </w:r>
      <w:r w:rsidR="00CB21BB">
        <w:rPr>
          <w:rFonts w:ascii="Arial" w:hAnsi="Arial" w:cs="Arial"/>
        </w:rPr>
        <w:t>, supported by</w:t>
      </w:r>
      <w:r w:rsidR="00FC4C83">
        <w:rPr>
          <w:rFonts w:ascii="Arial" w:hAnsi="Arial" w:cs="Arial"/>
        </w:rPr>
        <w:t xml:space="preserve"> these </w:t>
      </w:r>
      <w:r w:rsidR="00015CB2">
        <w:rPr>
          <w:rFonts w:ascii="Arial" w:hAnsi="Arial" w:cs="Arial"/>
        </w:rPr>
        <w:t>measures (</w:t>
      </w:r>
      <w:r w:rsidR="00405951" w:rsidRPr="00405951">
        <w:rPr>
          <w:rFonts w:ascii="Arial" w:hAnsi="Arial" w:cs="Arial"/>
          <w:i/>
        </w:rPr>
        <w:t>Driver,</w:t>
      </w:r>
      <w:r w:rsidR="00405951">
        <w:rPr>
          <w:rFonts w:ascii="Arial" w:hAnsi="Arial" w:cs="Arial"/>
        </w:rPr>
        <w:t xml:space="preserve"> </w:t>
      </w:r>
      <w:r w:rsidR="00CB21BB" w:rsidRPr="001C1B5F">
        <w:rPr>
          <w:rFonts w:ascii="Arial" w:hAnsi="Arial" w:cs="Arial"/>
          <w:i/>
        </w:rPr>
        <w:t>Pressure, State</w:t>
      </w:r>
      <w:r w:rsidR="00015CB2">
        <w:rPr>
          <w:rFonts w:ascii="Arial" w:hAnsi="Arial" w:cs="Arial"/>
        </w:rPr>
        <w:t xml:space="preserve"> and </w:t>
      </w:r>
      <w:r w:rsidR="00015CB2" w:rsidRPr="001C1B5F">
        <w:rPr>
          <w:rFonts w:ascii="Arial" w:hAnsi="Arial" w:cs="Arial"/>
          <w:i/>
        </w:rPr>
        <w:t>I</w:t>
      </w:r>
      <w:r w:rsidR="00CB21BB" w:rsidRPr="001C1B5F">
        <w:rPr>
          <w:rFonts w:ascii="Arial" w:hAnsi="Arial" w:cs="Arial"/>
          <w:i/>
        </w:rPr>
        <w:t>mpact</w:t>
      </w:r>
      <w:r w:rsidR="002A585A">
        <w:rPr>
          <w:rFonts w:ascii="Arial" w:hAnsi="Arial" w:cs="Arial"/>
        </w:rPr>
        <w:t>)</w:t>
      </w:r>
      <w:r w:rsidR="00FC4C83">
        <w:rPr>
          <w:rFonts w:ascii="Arial" w:hAnsi="Arial" w:cs="Arial"/>
        </w:rPr>
        <w:t xml:space="preserve"> would </w:t>
      </w:r>
      <w:r w:rsidR="00CB21BB">
        <w:rPr>
          <w:rFonts w:ascii="Arial" w:hAnsi="Arial" w:cs="Arial"/>
        </w:rPr>
        <w:t xml:space="preserve">inform </w:t>
      </w:r>
      <w:r w:rsidR="00FC4C83">
        <w:rPr>
          <w:rFonts w:ascii="Arial" w:hAnsi="Arial" w:cs="Arial"/>
        </w:rPr>
        <w:t xml:space="preserve">many different management </w:t>
      </w:r>
      <w:r w:rsidR="00CB21BB">
        <w:rPr>
          <w:rFonts w:ascii="Arial" w:hAnsi="Arial" w:cs="Arial"/>
        </w:rPr>
        <w:t>actions (</w:t>
      </w:r>
      <w:r w:rsidR="00CB21BB" w:rsidRPr="001C1B5F">
        <w:rPr>
          <w:rFonts w:ascii="Arial" w:hAnsi="Arial" w:cs="Arial"/>
          <w:i/>
        </w:rPr>
        <w:t>Response</w:t>
      </w:r>
      <w:r w:rsidR="00CB21BB">
        <w:rPr>
          <w:rFonts w:ascii="Arial" w:hAnsi="Arial" w:cs="Arial"/>
        </w:rPr>
        <w:t>)</w:t>
      </w:r>
      <w:r w:rsidR="00FC4C83">
        <w:rPr>
          <w:rFonts w:ascii="Arial" w:hAnsi="Arial" w:cs="Arial"/>
        </w:rPr>
        <w:t>.</w:t>
      </w:r>
      <w:r w:rsidR="004776B2" w:rsidRPr="004776B2">
        <w:rPr>
          <w:rFonts w:ascii="Arial" w:hAnsi="Arial" w:cs="Arial"/>
        </w:rPr>
        <w:t xml:space="preserve"> </w:t>
      </w:r>
      <w:r w:rsidR="004776B2">
        <w:rPr>
          <w:rFonts w:ascii="Arial" w:hAnsi="Arial" w:cs="Arial"/>
        </w:rPr>
        <w:t>Informati</w:t>
      </w:r>
      <w:r w:rsidR="00343259">
        <w:rPr>
          <w:rFonts w:ascii="Arial" w:hAnsi="Arial" w:cs="Arial"/>
        </w:rPr>
        <w:t>on collected at this level will</w:t>
      </w:r>
      <w:r w:rsidR="004776B2">
        <w:rPr>
          <w:rFonts w:ascii="Arial" w:hAnsi="Arial" w:cs="Arial"/>
        </w:rPr>
        <w:t xml:space="preserve"> </w:t>
      </w:r>
      <w:r w:rsidR="00015CB2">
        <w:rPr>
          <w:rFonts w:ascii="Arial" w:hAnsi="Arial" w:cs="Arial"/>
        </w:rPr>
        <w:t xml:space="preserve">also </w:t>
      </w:r>
      <w:r w:rsidR="004776B2">
        <w:rPr>
          <w:rFonts w:ascii="Arial" w:hAnsi="Arial" w:cs="Arial"/>
        </w:rPr>
        <w:t>contribute towards reporting on Reef 2050 targets</w:t>
      </w:r>
      <w:r w:rsidR="00111543">
        <w:rPr>
          <w:rFonts w:ascii="Arial" w:hAnsi="Arial" w:cs="Arial"/>
          <w:vertAlign w:val="superscript"/>
        </w:rPr>
        <w:t>2</w:t>
      </w:r>
      <w:r w:rsidR="00626166">
        <w:rPr>
          <w:rFonts w:ascii="Arial" w:hAnsi="Arial" w:cs="Arial"/>
        </w:rPr>
        <w:t>: ecosystem health target four (</w:t>
      </w:r>
      <w:r w:rsidR="004776B2">
        <w:rPr>
          <w:rFonts w:ascii="Arial" w:hAnsi="Arial" w:cs="Arial"/>
        </w:rPr>
        <w:t>EHT4</w:t>
      </w:r>
      <w:r w:rsidR="00626166">
        <w:rPr>
          <w:rFonts w:ascii="Arial" w:hAnsi="Arial" w:cs="Arial"/>
        </w:rPr>
        <w:t>)</w:t>
      </w:r>
      <w:r w:rsidR="004776B2">
        <w:rPr>
          <w:rFonts w:ascii="Arial" w:hAnsi="Arial" w:cs="Arial"/>
        </w:rPr>
        <w:t xml:space="preserve">, </w:t>
      </w:r>
      <w:r w:rsidR="00626166">
        <w:rPr>
          <w:rFonts w:ascii="Arial" w:hAnsi="Arial" w:cs="Arial"/>
        </w:rPr>
        <w:t>economic benefits target three (</w:t>
      </w:r>
      <w:r w:rsidR="004776B2">
        <w:rPr>
          <w:rFonts w:ascii="Arial" w:hAnsi="Arial" w:cs="Arial"/>
        </w:rPr>
        <w:t>EBT3</w:t>
      </w:r>
      <w:r w:rsidR="00626166">
        <w:rPr>
          <w:rFonts w:ascii="Arial" w:hAnsi="Arial" w:cs="Arial"/>
        </w:rPr>
        <w:t>)</w:t>
      </w:r>
      <w:r w:rsidR="004776B2">
        <w:rPr>
          <w:rFonts w:ascii="Arial" w:hAnsi="Arial" w:cs="Arial"/>
        </w:rPr>
        <w:t xml:space="preserve">, </w:t>
      </w:r>
      <w:r w:rsidR="00626166">
        <w:rPr>
          <w:rFonts w:ascii="Arial" w:hAnsi="Arial" w:cs="Arial"/>
        </w:rPr>
        <w:t>economic benefits target four (</w:t>
      </w:r>
      <w:r w:rsidR="004776B2">
        <w:rPr>
          <w:rFonts w:ascii="Arial" w:hAnsi="Arial" w:cs="Arial"/>
        </w:rPr>
        <w:t>EBT4</w:t>
      </w:r>
      <w:r w:rsidR="00626166">
        <w:rPr>
          <w:rFonts w:ascii="Arial" w:hAnsi="Arial" w:cs="Arial"/>
        </w:rPr>
        <w:t>)</w:t>
      </w:r>
      <w:r w:rsidR="004776B2">
        <w:rPr>
          <w:rFonts w:ascii="Arial" w:hAnsi="Arial" w:cs="Arial"/>
        </w:rPr>
        <w:t>,</w:t>
      </w:r>
      <w:r w:rsidR="00626166">
        <w:rPr>
          <w:rFonts w:ascii="Arial" w:hAnsi="Arial" w:cs="Arial"/>
        </w:rPr>
        <w:t xml:space="preserve"> economic benefit target five</w:t>
      </w:r>
      <w:r w:rsidR="004776B2">
        <w:rPr>
          <w:rFonts w:ascii="Arial" w:hAnsi="Arial" w:cs="Arial"/>
        </w:rPr>
        <w:t xml:space="preserve"> </w:t>
      </w:r>
      <w:r w:rsidR="00626166">
        <w:rPr>
          <w:rFonts w:ascii="Arial" w:hAnsi="Arial" w:cs="Arial"/>
        </w:rPr>
        <w:t>(</w:t>
      </w:r>
      <w:r w:rsidR="004776B2">
        <w:rPr>
          <w:rFonts w:ascii="Arial" w:hAnsi="Arial" w:cs="Arial"/>
        </w:rPr>
        <w:t>EBT5</w:t>
      </w:r>
      <w:r w:rsidR="00626166">
        <w:rPr>
          <w:rFonts w:ascii="Arial" w:hAnsi="Arial" w:cs="Arial"/>
        </w:rPr>
        <w:t>)</w:t>
      </w:r>
      <w:r w:rsidR="004776B2">
        <w:rPr>
          <w:rFonts w:ascii="Arial" w:hAnsi="Arial" w:cs="Arial"/>
        </w:rPr>
        <w:t>.</w:t>
      </w:r>
    </w:p>
    <w:p w14:paraId="1F188C11" w14:textId="77777777" w:rsidR="00015CB2" w:rsidRPr="00015CB2" w:rsidRDefault="00015CB2" w:rsidP="00015CB2">
      <w:pPr>
        <w:pStyle w:val="ListParagraph"/>
        <w:rPr>
          <w:rFonts w:ascii="Arial" w:hAnsi="Arial" w:cs="Arial"/>
        </w:rPr>
      </w:pPr>
    </w:p>
    <w:p w14:paraId="1F188C12" w14:textId="47079319" w:rsidR="007C1552" w:rsidRDefault="00B64F23">
      <w:pPr>
        <w:rPr>
          <w:rFonts w:ascii="Arial" w:hAnsi="Arial" w:cs="Arial"/>
        </w:rPr>
      </w:pPr>
      <w:r>
        <w:rPr>
          <w:rFonts w:ascii="Arial" w:hAnsi="Arial" w:cs="Arial"/>
        </w:rPr>
        <w:t>The detail of</w:t>
      </w:r>
      <w:r w:rsidR="00200ABB">
        <w:rPr>
          <w:rFonts w:ascii="Arial" w:hAnsi="Arial" w:cs="Arial"/>
        </w:rPr>
        <w:t xml:space="preserve"> i</w:t>
      </w:r>
      <w:r w:rsidR="006E6777">
        <w:rPr>
          <w:rFonts w:ascii="Arial" w:hAnsi="Arial" w:cs="Arial"/>
        </w:rPr>
        <w:t xml:space="preserve">mplementation </w:t>
      </w:r>
      <w:r w:rsidR="00212A59">
        <w:rPr>
          <w:rFonts w:ascii="Arial" w:hAnsi="Arial" w:cs="Arial"/>
        </w:rPr>
        <w:t>would</w:t>
      </w:r>
      <w:r w:rsidR="006E6777">
        <w:rPr>
          <w:rFonts w:ascii="Arial" w:hAnsi="Arial" w:cs="Arial"/>
        </w:rPr>
        <w:t xml:space="preserve"> vary between groups</w:t>
      </w:r>
      <w:r w:rsidR="007C1552">
        <w:rPr>
          <w:rFonts w:ascii="Arial" w:hAnsi="Arial" w:cs="Arial"/>
        </w:rPr>
        <w:t>,</w:t>
      </w:r>
      <w:r w:rsidR="006E6777">
        <w:rPr>
          <w:rFonts w:ascii="Arial" w:hAnsi="Arial" w:cs="Arial"/>
        </w:rPr>
        <w:t xml:space="preserve"> </w:t>
      </w:r>
      <w:r>
        <w:rPr>
          <w:rFonts w:ascii="Arial" w:hAnsi="Arial" w:cs="Arial"/>
        </w:rPr>
        <w:t xml:space="preserve">yet </w:t>
      </w:r>
      <w:r w:rsidR="006E6777">
        <w:rPr>
          <w:rFonts w:ascii="Arial" w:hAnsi="Arial" w:cs="Arial"/>
        </w:rPr>
        <w:t xml:space="preserve">it </w:t>
      </w:r>
      <w:r w:rsidR="00212A59">
        <w:rPr>
          <w:rFonts w:ascii="Arial" w:hAnsi="Arial" w:cs="Arial"/>
        </w:rPr>
        <w:t>is</w:t>
      </w:r>
      <w:r>
        <w:rPr>
          <w:rFonts w:ascii="Arial" w:hAnsi="Arial" w:cs="Arial"/>
        </w:rPr>
        <w:t xml:space="preserve"> important to ensure that</w:t>
      </w:r>
      <w:r w:rsidR="006E6777">
        <w:rPr>
          <w:rFonts w:ascii="Arial" w:hAnsi="Arial" w:cs="Arial"/>
        </w:rPr>
        <w:t xml:space="preserve"> the location and t</w:t>
      </w:r>
      <w:r w:rsidR="00200ABB">
        <w:rPr>
          <w:rFonts w:ascii="Arial" w:hAnsi="Arial" w:cs="Arial"/>
        </w:rPr>
        <w:t>emporal frequency of sampling becomes</w:t>
      </w:r>
      <w:r w:rsidR="006E6777">
        <w:rPr>
          <w:rFonts w:ascii="Arial" w:hAnsi="Arial" w:cs="Arial"/>
        </w:rPr>
        <w:t xml:space="preserve"> integrated for measures that have links </w:t>
      </w:r>
      <w:r w:rsidR="00200ABB">
        <w:rPr>
          <w:rFonts w:ascii="Arial" w:hAnsi="Arial" w:cs="Arial"/>
        </w:rPr>
        <w:t>with</w:t>
      </w:r>
      <w:r w:rsidR="006E6777">
        <w:rPr>
          <w:rFonts w:ascii="Arial" w:hAnsi="Arial" w:cs="Arial"/>
        </w:rPr>
        <w:t xml:space="preserve">in the DPSIR framework. </w:t>
      </w:r>
      <w:r w:rsidR="007C1552">
        <w:rPr>
          <w:rFonts w:ascii="Arial" w:hAnsi="Arial" w:cs="Arial"/>
        </w:rPr>
        <w:t xml:space="preserve">This is especially important for the more detailed, higher resolution measures that contribute towards information for the </w:t>
      </w:r>
      <w:r w:rsidR="00015CB2">
        <w:rPr>
          <w:rFonts w:ascii="Arial" w:hAnsi="Arial" w:cs="Arial"/>
        </w:rPr>
        <w:t>second and third tier</w:t>
      </w:r>
      <w:r w:rsidR="00212A59">
        <w:rPr>
          <w:rFonts w:ascii="Arial" w:hAnsi="Arial" w:cs="Arial"/>
        </w:rPr>
        <w:t xml:space="preserve"> in </w:t>
      </w:r>
      <w:r w:rsidR="00405951">
        <w:rPr>
          <w:rFonts w:ascii="Arial" w:hAnsi="Arial" w:cs="Arial"/>
        </w:rPr>
        <w:t>a hierarchical framework</w:t>
      </w:r>
      <w:r w:rsidR="00015CB2">
        <w:rPr>
          <w:rFonts w:ascii="Arial" w:hAnsi="Arial" w:cs="Arial"/>
        </w:rPr>
        <w:t xml:space="preserve"> (</w:t>
      </w:r>
      <w:r w:rsidR="00212A59">
        <w:rPr>
          <w:rFonts w:ascii="Arial" w:hAnsi="Arial" w:cs="Arial"/>
        </w:rPr>
        <w:t xml:space="preserve">corresponding to the </w:t>
      </w:r>
      <w:r w:rsidR="009474D1">
        <w:rPr>
          <w:rFonts w:ascii="Arial" w:hAnsi="Arial" w:cs="Arial"/>
        </w:rPr>
        <w:t>two</w:t>
      </w:r>
      <w:r w:rsidR="007C1552">
        <w:rPr>
          <w:rFonts w:ascii="Arial" w:hAnsi="Arial" w:cs="Arial"/>
        </w:rPr>
        <w:t xml:space="preserve"> </w:t>
      </w:r>
      <w:r w:rsidR="00015CB2">
        <w:rPr>
          <w:rFonts w:ascii="Arial" w:hAnsi="Arial" w:cs="Arial"/>
        </w:rPr>
        <w:t xml:space="preserve">inner </w:t>
      </w:r>
      <w:r w:rsidR="007C1552">
        <w:rPr>
          <w:rFonts w:ascii="Arial" w:hAnsi="Arial" w:cs="Arial"/>
        </w:rPr>
        <w:t xml:space="preserve">rings </w:t>
      </w:r>
      <w:r>
        <w:rPr>
          <w:rFonts w:ascii="Arial" w:hAnsi="Arial" w:cs="Arial"/>
        </w:rPr>
        <w:t xml:space="preserve">of </w:t>
      </w:r>
      <w:r w:rsidR="009474D1">
        <w:rPr>
          <w:rFonts w:ascii="Arial" w:hAnsi="Arial" w:cs="Arial"/>
        </w:rPr>
        <w:t>F</w:t>
      </w:r>
      <w:r w:rsidR="00212A59">
        <w:rPr>
          <w:rFonts w:ascii="Arial" w:hAnsi="Arial" w:cs="Arial"/>
        </w:rPr>
        <w:t>igure 2</w:t>
      </w:r>
      <w:r>
        <w:rPr>
          <w:rFonts w:ascii="Arial" w:hAnsi="Arial" w:cs="Arial"/>
        </w:rPr>
        <w:t xml:space="preserve"> </w:t>
      </w:r>
      <w:r w:rsidR="00015CB2">
        <w:rPr>
          <w:rFonts w:ascii="Arial" w:hAnsi="Arial" w:cs="Arial"/>
        </w:rPr>
        <w:t xml:space="preserve">- </w:t>
      </w:r>
      <w:r w:rsidR="007C1552">
        <w:rPr>
          <w:rFonts w:ascii="Arial" w:hAnsi="Arial" w:cs="Arial"/>
        </w:rPr>
        <w:t xml:space="preserve">temporal trends and process understanding). </w:t>
      </w:r>
      <w:r w:rsidR="004776B2">
        <w:rPr>
          <w:rFonts w:ascii="Arial" w:hAnsi="Arial" w:cs="Arial"/>
        </w:rPr>
        <w:t xml:space="preserve">The only </w:t>
      </w:r>
      <w:r w:rsidR="004776B2" w:rsidRPr="008A2972">
        <w:rPr>
          <w:rFonts w:ascii="Arial" w:hAnsi="Arial" w:cs="Arial"/>
        </w:rPr>
        <w:t>Reef 2050</w:t>
      </w:r>
      <w:r w:rsidR="00101C85" w:rsidRPr="008A2972">
        <w:rPr>
          <w:rFonts w:ascii="Arial" w:hAnsi="Arial" w:cs="Arial"/>
        </w:rPr>
        <w:t xml:space="preserve"> Plan</w:t>
      </w:r>
      <w:r w:rsidR="004776B2">
        <w:rPr>
          <w:rFonts w:ascii="Arial" w:hAnsi="Arial" w:cs="Arial"/>
        </w:rPr>
        <w:t xml:space="preserve"> targets that may not </w:t>
      </w:r>
      <w:r w:rsidR="00405951">
        <w:rPr>
          <w:rFonts w:ascii="Arial" w:hAnsi="Arial" w:cs="Arial"/>
        </w:rPr>
        <w:t>benefit</w:t>
      </w:r>
      <w:r w:rsidR="004776B2">
        <w:rPr>
          <w:rFonts w:ascii="Arial" w:hAnsi="Arial" w:cs="Arial"/>
        </w:rPr>
        <w:t xml:space="preserve"> from this structure are those relating to governance or polices and these can be quantified and managed by directly assessing </w:t>
      </w:r>
      <w:r w:rsidR="00D957F7">
        <w:rPr>
          <w:rFonts w:ascii="Arial" w:hAnsi="Arial" w:cs="Arial"/>
        </w:rPr>
        <w:t>changes</w:t>
      </w:r>
      <w:r w:rsidR="004776B2">
        <w:rPr>
          <w:rFonts w:ascii="Arial" w:hAnsi="Arial" w:cs="Arial"/>
        </w:rPr>
        <w:t>.</w:t>
      </w:r>
    </w:p>
    <w:p w14:paraId="1F188C13" w14:textId="61B3270A" w:rsidR="00D36C0A" w:rsidRDefault="00212A59">
      <w:pPr>
        <w:rPr>
          <w:rFonts w:ascii="Arial" w:hAnsi="Arial" w:cs="Arial"/>
        </w:rPr>
      </w:pPr>
      <w:r>
        <w:rPr>
          <w:rFonts w:ascii="Arial" w:hAnsi="Arial" w:cs="Arial"/>
        </w:rPr>
        <w:t>The delivery of a hierarchical framework</w:t>
      </w:r>
      <w:r w:rsidR="00B64F23">
        <w:rPr>
          <w:rFonts w:ascii="Arial" w:hAnsi="Arial" w:cs="Arial"/>
        </w:rPr>
        <w:t xml:space="preserve"> </w:t>
      </w:r>
      <w:r w:rsidR="006E6777">
        <w:rPr>
          <w:rFonts w:ascii="Arial" w:hAnsi="Arial" w:cs="Arial"/>
        </w:rPr>
        <w:t>will require further discussio</w:t>
      </w:r>
      <w:r w:rsidR="00FC4C83">
        <w:rPr>
          <w:rFonts w:ascii="Arial" w:hAnsi="Arial" w:cs="Arial"/>
        </w:rPr>
        <w:t xml:space="preserve">ns between </w:t>
      </w:r>
      <w:r w:rsidR="00EB63E7">
        <w:rPr>
          <w:rFonts w:ascii="Arial" w:hAnsi="Arial" w:cs="Arial"/>
        </w:rPr>
        <w:t>expert</w:t>
      </w:r>
      <w:r w:rsidR="00D158C6">
        <w:rPr>
          <w:rFonts w:ascii="Arial" w:hAnsi="Arial" w:cs="Arial"/>
        </w:rPr>
        <w:t xml:space="preserve"> </w:t>
      </w:r>
      <w:r w:rsidR="00EB63E7">
        <w:rPr>
          <w:rFonts w:ascii="Arial" w:hAnsi="Arial" w:cs="Arial"/>
        </w:rPr>
        <w:t>theme</w:t>
      </w:r>
      <w:r w:rsidR="00FC4C83">
        <w:rPr>
          <w:rFonts w:ascii="Arial" w:hAnsi="Arial" w:cs="Arial"/>
        </w:rPr>
        <w:t xml:space="preserve"> group leads, statisticians and </w:t>
      </w:r>
      <w:r w:rsidR="00B64F23">
        <w:rPr>
          <w:rFonts w:ascii="Arial" w:hAnsi="Arial" w:cs="Arial"/>
        </w:rPr>
        <w:t>modellers. One solution may</w:t>
      </w:r>
      <w:r w:rsidR="00405951">
        <w:rPr>
          <w:rFonts w:ascii="Arial" w:hAnsi="Arial" w:cs="Arial"/>
        </w:rPr>
        <w:t xml:space="preserve"> be to have </w:t>
      </w:r>
      <w:r w:rsidR="00D158C6">
        <w:rPr>
          <w:rFonts w:ascii="Arial" w:hAnsi="Arial" w:cs="Arial"/>
        </w:rPr>
        <w:t>‘</w:t>
      </w:r>
      <w:r w:rsidR="007F52AD">
        <w:rPr>
          <w:rFonts w:ascii="Arial" w:hAnsi="Arial" w:cs="Arial"/>
        </w:rPr>
        <w:t>s</w:t>
      </w:r>
      <w:r w:rsidR="00405951">
        <w:rPr>
          <w:rFonts w:ascii="Arial" w:hAnsi="Arial" w:cs="Arial"/>
        </w:rPr>
        <w:t xml:space="preserve">uper </w:t>
      </w:r>
      <w:r w:rsidR="007F52AD">
        <w:rPr>
          <w:rFonts w:ascii="Arial" w:hAnsi="Arial" w:cs="Arial"/>
        </w:rPr>
        <w:t>s</w:t>
      </w:r>
      <w:r w:rsidR="006E6777">
        <w:rPr>
          <w:rFonts w:ascii="Arial" w:hAnsi="Arial" w:cs="Arial"/>
        </w:rPr>
        <w:t>ites</w:t>
      </w:r>
      <w:r w:rsidR="007F52AD">
        <w:rPr>
          <w:rFonts w:ascii="Arial" w:hAnsi="Arial" w:cs="Arial"/>
        </w:rPr>
        <w:t>’</w:t>
      </w:r>
      <w:r w:rsidR="006E6777">
        <w:rPr>
          <w:rFonts w:ascii="Arial" w:hAnsi="Arial" w:cs="Arial"/>
        </w:rPr>
        <w:t xml:space="preserve"> w</w:t>
      </w:r>
      <w:r w:rsidR="003F464A">
        <w:rPr>
          <w:rFonts w:ascii="Arial" w:hAnsi="Arial" w:cs="Arial"/>
        </w:rPr>
        <w:t>here indicators</w:t>
      </w:r>
      <w:r w:rsidR="006E6777">
        <w:rPr>
          <w:rFonts w:ascii="Arial" w:hAnsi="Arial" w:cs="Arial"/>
        </w:rPr>
        <w:t xml:space="preserve"> recommended by many </w:t>
      </w:r>
      <w:r>
        <w:rPr>
          <w:rFonts w:ascii="Arial" w:hAnsi="Arial" w:cs="Arial"/>
        </w:rPr>
        <w:t>themes</w:t>
      </w:r>
      <w:r w:rsidR="006E6777">
        <w:rPr>
          <w:rFonts w:ascii="Arial" w:hAnsi="Arial" w:cs="Arial"/>
        </w:rPr>
        <w:t xml:space="preserve"> are collect</w:t>
      </w:r>
      <w:r>
        <w:rPr>
          <w:rFonts w:ascii="Arial" w:hAnsi="Arial" w:cs="Arial"/>
        </w:rPr>
        <w:t>ed</w:t>
      </w:r>
      <w:r w:rsidR="007C1552">
        <w:rPr>
          <w:rFonts w:ascii="Arial" w:hAnsi="Arial" w:cs="Arial"/>
        </w:rPr>
        <w:t xml:space="preserve"> </w:t>
      </w:r>
      <w:r w:rsidR="003F464A">
        <w:rPr>
          <w:rFonts w:ascii="Arial" w:hAnsi="Arial" w:cs="Arial"/>
        </w:rPr>
        <w:t>at a similar location</w:t>
      </w:r>
      <w:r w:rsidR="007C1552">
        <w:rPr>
          <w:rFonts w:ascii="Arial" w:hAnsi="Arial" w:cs="Arial"/>
        </w:rPr>
        <w:t xml:space="preserve"> and temporal frequency</w:t>
      </w:r>
      <w:r w:rsidR="003F464A">
        <w:rPr>
          <w:rFonts w:ascii="Arial" w:hAnsi="Arial" w:cs="Arial"/>
        </w:rPr>
        <w:t>,</w:t>
      </w:r>
      <w:r w:rsidR="007C1552">
        <w:rPr>
          <w:rFonts w:ascii="Arial" w:hAnsi="Arial" w:cs="Arial"/>
        </w:rPr>
        <w:t xml:space="preserve"> so that correlations between temporal or spatial patterns in different indicators can be verifie</w:t>
      </w:r>
      <w:r w:rsidR="00200ABB">
        <w:rPr>
          <w:rFonts w:ascii="Arial" w:hAnsi="Arial" w:cs="Arial"/>
        </w:rPr>
        <w:t xml:space="preserve">d and </w:t>
      </w:r>
      <w:r w:rsidR="00405951">
        <w:rPr>
          <w:rFonts w:ascii="Arial" w:hAnsi="Arial" w:cs="Arial"/>
        </w:rPr>
        <w:t xml:space="preserve">the </w:t>
      </w:r>
      <w:r w:rsidR="00200ABB">
        <w:rPr>
          <w:rFonts w:ascii="Arial" w:hAnsi="Arial" w:cs="Arial"/>
        </w:rPr>
        <w:t>understanding of cause and effect relationships improve</w:t>
      </w:r>
      <w:r w:rsidR="009B4944">
        <w:rPr>
          <w:rFonts w:ascii="Arial" w:hAnsi="Arial" w:cs="Arial"/>
        </w:rPr>
        <w:t>d</w:t>
      </w:r>
      <w:r w:rsidR="00200ABB">
        <w:rPr>
          <w:rFonts w:ascii="Arial" w:hAnsi="Arial" w:cs="Arial"/>
        </w:rPr>
        <w:t xml:space="preserve"> over time</w:t>
      </w:r>
      <w:r w:rsidR="007C1552">
        <w:rPr>
          <w:rFonts w:ascii="Arial" w:hAnsi="Arial" w:cs="Arial"/>
        </w:rPr>
        <w:t>.</w:t>
      </w:r>
      <w:r w:rsidR="00B64F23">
        <w:rPr>
          <w:rFonts w:ascii="Arial" w:hAnsi="Arial" w:cs="Arial"/>
        </w:rPr>
        <w:t xml:space="preserve"> However, bringing together diverse </w:t>
      </w:r>
      <w:r>
        <w:rPr>
          <w:rFonts w:ascii="Arial" w:hAnsi="Arial" w:cs="Arial"/>
        </w:rPr>
        <w:t xml:space="preserve">(yet related) </w:t>
      </w:r>
      <w:r w:rsidR="00B64F23">
        <w:rPr>
          <w:rFonts w:ascii="Arial" w:hAnsi="Arial" w:cs="Arial"/>
        </w:rPr>
        <w:t>aspects</w:t>
      </w:r>
      <w:r w:rsidR="00405951">
        <w:rPr>
          <w:rFonts w:ascii="Arial" w:hAnsi="Arial" w:cs="Arial"/>
        </w:rPr>
        <w:t xml:space="preserve"> of the Reef, such as</w:t>
      </w:r>
      <w:r w:rsidR="00B64F23">
        <w:rPr>
          <w:rFonts w:ascii="Arial" w:hAnsi="Arial" w:cs="Arial"/>
        </w:rPr>
        <w:t xml:space="preserve"> water quality, habitat, </w:t>
      </w:r>
      <w:r w:rsidR="00D957F7">
        <w:rPr>
          <w:rFonts w:ascii="Arial" w:hAnsi="Arial" w:cs="Arial"/>
        </w:rPr>
        <w:t xml:space="preserve">fish, </w:t>
      </w:r>
      <w:r w:rsidR="00B64F23">
        <w:rPr>
          <w:rFonts w:ascii="Arial" w:hAnsi="Arial" w:cs="Arial"/>
        </w:rPr>
        <w:t xml:space="preserve">endangered species, </w:t>
      </w:r>
      <w:r w:rsidR="005B04C5">
        <w:rPr>
          <w:rFonts w:ascii="Arial" w:hAnsi="Arial" w:cs="Arial"/>
        </w:rPr>
        <w:t>I</w:t>
      </w:r>
      <w:r w:rsidR="00B64F23">
        <w:rPr>
          <w:rFonts w:ascii="Arial" w:hAnsi="Arial" w:cs="Arial"/>
        </w:rPr>
        <w:t xml:space="preserve">ndigenous heritage </w:t>
      </w:r>
      <w:r w:rsidR="00405951">
        <w:rPr>
          <w:rFonts w:ascii="Arial" w:hAnsi="Arial" w:cs="Arial"/>
        </w:rPr>
        <w:t xml:space="preserve">and other human values and uses, </w:t>
      </w:r>
      <w:r w:rsidR="00B64F23">
        <w:rPr>
          <w:rFonts w:ascii="Arial" w:hAnsi="Arial" w:cs="Arial"/>
        </w:rPr>
        <w:t>provides a complex mix of information</w:t>
      </w:r>
      <w:r w:rsidR="00101C85">
        <w:rPr>
          <w:rFonts w:ascii="Arial" w:hAnsi="Arial" w:cs="Arial"/>
        </w:rPr>
        <w:t>.</w:t>
      </w:r>
      <w:r w:rsidR="00B64F23">
        <w:rPr>
          <w:rFonts w:ascii="Arial" w:hAnsi="Arial" w:cs="Arial"/>
        </w:rPr>
        <w:t xml:space="preserve"> </w:t>
      </w:r>
      <w:r w:rsidR="00101C85">
        <w:rPr>
          <w:rFonts w:ascii="Arial" w:hAnsi="Arial" w:cs="Arial"/>
        </w:rPr>
        <w:t>Therefore finding</w:t>
      </w:r>
      <w:r w:rsidR="00B64F23">
        <w:rPr>
          <w:rFonts w:ascii="Arial" w:hAnsi="Arial" w:cs="Arial"/>
        </w:rPr>
        <w:t xml:space="preserve"> the </w:t>
      </w:r>
      <w:r w:rsidR="007F52AD">
        <w:rPr>
          <w:rFonts w:ascii="Arial" w:hAnsi="Arial" w:cs="Arial"/>
        </w:rPr>
        <w:t>‘</w:t>
      </w:r>
      <w:r w:rsidR="00B64F23">
        <w:rPr>
          <w:rFonts w:ascii="Arial" w:hAnsi="Arial" w:cs="Arial"/>
        </w:rPr>
        <w:t>optimal</w:t>
      </w:r>
      <w:r w:rsidR="007F52AD">
        <w:rPr>
          <w:rFonts w:ascii="Arial" w:hAnsi="Arial" w:cs="Arial"/>
        </w:rPr>
        <w:t>’</w:t>
      </w:r>
      <w:r w:rsidR="00B64F23">
        <w:rPr>
          <w:rFonts w:ascii="Arial" w:hAnsi="Arial" w:cs="Arial"/>
        </w:rPr>
        <w:t xml:space="preserve"> and </w:t>
      </w:r>
      <w:r w:rsidR="007F52AD">
        <w:rPr>
          <w:rFonts w:ascii="Arial" w:hAnsi="Arial" w:cs="Arial"/>
        </w:rPr>
        <w:t>‘</w:t>
      </w:r>
      <w:r w:rsidR="00B64F23">
        <w:rPr>
          <w:rFonts w:ascii="Arial" w:hAnsi="Arial" w:cs="Arial"/>
        </w:rPr>
        <w:t>affordable</w:t>
      </w:r>
      <w:r w:rsidR="007F52AD">
        <w:rPr>
          <w:rFonts w:ascii="Arial" w:hAnsi="Arial" w:cs="Arial"/>
        </w:rPr>
        <w:t>’</w:t>
      </w:r>
      <w:r w:rsidR="00B64F23">
        <w:rPr>
          <w:rFonts w:ascii="Arial" w:hAnsi="Arial" w:cs="Arial"/>
        </w:rPr>
        <w:t xml:space="preserve"> </w:t>
      </w:r>
      <w:r w:rsidR="009B4944">
        <w:rPr>
          <w:rFonts w:ascii="Arial" w:hAnsi="Arial" w:cs="Arial"/>
        </w:rPr>
        <w:t xml:space="preserve">solution will require trade-offs and prioritisation of specific aspects. </w:t>
      </w:r>
      <w:r w:rsidR="003F464A">
        <w:rPr>
          <w:rFonts w:ascii="Arial" w:hAnsi="Arial" w:cs="Arial"/>
        </w:rPr>
        <w:t xml:space="preserve">This prioritisation will require discussions across multiple disciplines and balancing </w:t>
      </w:r>
      <w:r w:rsidR="00D77207">
        <w:rPr>
          <w:rFonts w:ascii="Arial" w:hAnsi="Arial" w:cs="Arial"/>
        </w:rPr>
        <w:t xml:space="preserve">of </w:t>
      </w:r>
      <w:r w:rsidR="003F464A">
        <w:rPr>
          <w:rFonts w:ascii="Arial" w:hAnsi="Arial" w:cs="Arial"/>
        </w:rPr>
        <w:t>different priorities</w:t>
      </w:r>
      <w:r>
        <w:rPr>
          <w:rFonts w:ascii="Arial" w:hAnsi="Arial" w:cs="Arial"/>
        </w:rPr>
        <w:t xml:space="preserve"> or needs</w:t>
      </w:r>
      <w:r w:rsidR="003F464A">
        <w:rPr>
          <w:rFonts w:ascii="Arial" w:hAnsi="Arial" w:cs="Arial"/>
        </w:rPr>
        <w:t xml:space="preserve">, while retaining a focus on </w:t>
      </w:r>
      <w:r w:rsidR="003F464A" w:rsidRPr="008A2972">
        <w:rPr>
          <w:rFonts w:ascii="Arial" w:hAnsi="Arial" w:cs="Arial"/>
        </w:rPr>
        <w:t xml:space="preserve">Reef 2050 </w:t>
      </w:r>
      <w:r w:rsidR="00101C85" w:rsidRPr="008A2972">
        <w:rPr>
          <w:rFonts w:ascii="Arial" w:hAnsi="Arial" w:cs="Arial"/>
        </w:rPr>
        <w:t>Plan</w:t>
      </w:r>
      <w:r w:rsidR="00101C85">
        <w:rPr>
          <w:rFonts w:ascii="Arial" w:hAnsi="Arial" w:cs="Arial"/>
        </w:rPr>
        <w:t xml:space="preserve"> </w:t>
      </w:r>
      <w:r w:rsidR="003F464A">
        <w:rPr>
          <w:rFonts w:ascii="Arial" w:hAnsi="Arial" w:cs="Arial"/>
        </w:rPr>
        <w:t xml:space="preserve">targets and outcomes. </w:t>
      </w:r>
    </w:p>
    <w:p w14:paraId="1F188C17" w14:textId="5816CA0B" w:rsidR="00676358" w:rsidRDefault="00212A59">
      <w:pPr>
        <w:rPr>
          <w:rFonts w:ascii="Arial" w:hAnsi="Arial" w:cs="Arial"/>
        </w:rPr>
      </w:pPr>
      <w:r>
        <w:rPr>
          <w:rFonts w:ascii="Arial" w:hAnsi="Arial" w:cs="Arial"/>
        </w:rPr>
        <w:t>T</w:t>
      </w:r>
      <w:r w:rsidR="00711976">
        <w:rPr>
          <w:rFonts w:ascii="Arial" w:hAnsi="Arial" w:cs="Arial"/>
        </w:rPr>
        <w:t xml:space="preserve">ables </w:t>
      </w:r>
      <w:r>
        <w:rPr>
          <w:rFonts w:ascii="Arial" w:hAnsi="Arial" w:cs="Arial"/>
        </w:rPr>
        <w:t xml:space="preserve">2 and 3 </w:t>
      </w:r>
      <w:r w:rsidR="00711976">
        <w:rPr>
          <w:rFonts w:ascii="Arial" w:hAnsi="Arial" w:cs="Arial"/>
        </w:rPr>
        <w:t>provide examples of potential indicator</w:t>
      </w:r>
      <w:r>
        <w:rPr>
          <w:rFonts w:ascii="Arial" w:hAnsi="Arial" w:cs="Arial"/>
        </w:rPr>
        <w:t>s</w:t>
      </w:r>
      <w:r w:rsidR="00711976">
        <w:rPr>
          <w:rFonts w:ascii="Arial" w:hAnsi="Arial" w:cs="Arial"/>
        </w:rPr>
        <w:t xml:space="preserve"> that could be measured sho</w:t>
      </w:r>
      <w:r>
        <w:rPr>
          <w:rFonts w:ascii="Arial" w:hAnsi="Arial" w:cs="Arial"/>
        </w:rPr>
        <w:t>wing how they relate to both</w:t>
      </w:r>
      <w:r w:rsidR="00711976">
        <w:rPr>
          <w:rFonts w:ascii="Arial" w:hAnsi="Arial" w:cs="Arial"/>
        </w:rPr>
        <w:t xml:space="preserve"> hierarchical categories of spatial, temporal and process (</w:t>
      </w:r>
      <w:r w:rsidR="002A585A">
        <w:rPr>
          <w:rFonts w:ascii="Arial" w:hAnsi="Arial" w:cs="Arial"/>
        </w:rPr>
        <w:t>T</w:t>
      </w:r>
      <w:r w:rsidR="00711976">
        <w:rPr>
          <w:rFonts w:ascii="Arial" w:hAnsi="Arial" w:cs="Arial"/>
        </w:rPr>
        <w:t xml:space="preserve">able 2) as well as the </w:t>
      </w:r>
      <w:r w:rsidR="002A585A">
        <w:rPr>
          <w:rFonts w:ascii="Arial" w:hAnsi="Arial" w:cs="Arial"/>
        </w:rPr>
        <w:t>five</w:t>
      </w:r>
      <w:r w:rsidR="009474D1">
        <w:rPr>
          <w:rFonts w:ascii="Arial" w:hAnsi="Arial" w:cs="Arial"/>
        </w:rPr>
        <w:t xml:space="preserve"> </w:t>
      </w:r>
      <w:r w:rsidR="00711976">
        <w:rPr>
          <w:rFonts w:ascii="Arial" w:hAnsi="Arial" w:cs="Arial"/>
        </w:rPr>
        <w:t xml:space="preserve">management </w:t>
      </w:r>
      <w:r>
        <w:rPr>
          <w:rFonts w:ascii="Arial" w:hAnsi="Arial" w:cs="Arial"/>
        </w:rPr>
        <w:t>uses</w:t>
      </w:r>
      <w:r w:rsidR="00676358">
        <w:rPr>
          <w:rFonts w:ascii="Arial" w:hAnsi="Arial" w:cs="Arial"/>
        </w:rPr>
        <w:t xml:space="preserve"> (</w:t>
      </w:r>
      <w:r w:rsidR="002A585A">
        <w:rPr>
          <w:rFonts w:ascii="Arial" w:hAnsi="Arial" w:cs="Arial"/>
        </w:rPr>
        <w:t>T</w:t>
      </w:r>
      <w:r w:rsidR="00676358">
        <w:rPr>
          <w:rFonts w:ascii="Arial" w:hAnsi="Arial" w:cs="Arial"/>
        </w:rPr>
        <w:t>able 3). T</w:t>
      </w:r>
      <w:r w:rsidR="003A50FF">
        <w:rPr>
          <w:rFonts w:ascii="Arial" w:hAnsi="Arial" w:cs="Arial"/>
        </w:rPr>
        <w:t>able 4 provides</w:t>
      </w:r>
      <w:r w:rsidR="00711976">
        <w:rPr>
          <w:rFonts w:ascii="Arial" w:hAnsi="Arial" w:cs="Arial"/>
        </w:rPr>
        <w:t xml:space="preserve"> example</w:t>
      </w:r>
      <w:r w:rsidR="003A50FF">
        <w:rPr>
          <w:rFonts w:ascii="Arial" w:hAnsi="Arial" w:cs="Arial"/>
        </w:rPr>
        <w:t>s</w:t>
      </w:r>
      <w:r w:rsidR="00711976">
        <w:rPr>
          <w:rFonts w:ascii="Arial" w:hAnsi="Arial" w:cs="Arial"/>
        </w:rPr>
        <w:t xml:space="preserve"> of existing monitoring activities </w:t>
      </w:r>
      <w:r w:rsidR="00676358">
        <w:rPr>
          <w:rFonts w:ascii="Arial" w:hAnsi="Arial" w:cs="Arial"/>
        </w:rPr>
        <w:t>and</w:t>
      </w:r>
      <w:r>
        <w:rPr>
          <w:rFonts w:ascii="Arial" w:hAnsi="Arial" w:cs="Arial"/>
        </w:rPr>
        <w:t xml:space="preserve"> </w:t>
      </w:r>
      <w:r w:rsidR="00D77207">
        <w:rPr>
          <w:rFonts w:ascii="Arial" w:hAnsi="Arial" w:cs="Arial"/>
        </w:rPr>
        <w:t xml:space="preserve">possible </w:t>
      </w:r>
      <w:r>
        <w:rPr>
          <w:rFonts w:ascii="Arial" w:hAnsi="Arial" w:cs="Arial"/>
        </w:rPr>
        <w:t xml:space="preserve">expansions to existing programs </w:t>
      </w:r>
      <w:r w:rsidR="003A50FF">
        <w:rPr>
          <w:rFonts w:ascii="Arial" w:hAnsi="Arial" w:cs="Arial"/>
        </w:rPr>
        <w:t>that c</w:t>
      </w:r>
      <w:r>
        <w:rPr>
          <w:rFonts w:ascii="Arial" w:hAnsi="Arial" w:cs="Arial"/>
        </w:rPr>
        <w:t>ould provide</w:t>
      </w:r>
      <w:r w:rsidR="00711976">
        <w:rPr>
          <w:rFonts w:ascii="Arial" w:hAnsi="Arial" w:cs="Arial"/>
        </w:rPr>
        <w:t xml:space="preserve"> input </w:t>
      </w:r>
      <w:r w:rsidR="003A50FF">
        <w:rPr>
          <w:rFonts w:ascii="Arial" w:hAnsi="Arial" w:cs="Arial"/>
        </w:rPr>
        <w:t xml:space="preserve">to </w:t>
      </w:r>
      <w:r w:rsidR="009474D1">
        <w:rPr>
          <w:rFonts w:ascii="Arial" w:hAnsi="Arial" w:cs="Arial"/>
        </w:rPr>
        <w:t>the first version</w:t>
      </w:r>
      <w:r w:rsidR="00D77207">
        <w:rPr>
          <w:rFonts w:ascii="Arial" w:hAnsi="Arial" w:cs="Arial"/>
        </w:rPr>
        <w:t xml:space="preserve"> of </w:t>
      </w:r>
      <w:r w:rsidR="003A50FF">
        <w:rPr>
          <w:rFonts w:ascii="Arial" w:hAnsi="Arial" w:cs="Arial"/>
        </w:rPr>
        <w:t>the Reef 2050 Integrated Monitoring and Reporting Program</w:t>
      </w:r>
      <w:r w:rsidR="00711976">
        <w:rPr>
          <w:rFonts w:ascii="Arial" w:hAnsi="Arial" w:cs="Arial"/>
        </w:rPr>
        <w:t xml:space="preserve">. </w:t>
      </w:r>
    </w:p>
    <w:p w14:paraId="1F188C18" w14:textId="77777777" w:rsidR="00616E10" w:rsidRPr="00616E10" w:rsidRDefault="00111543" w:rsidP="00616E10">
      <w:pPr>
        <w:rPr>
          <w:rFonts w:ascii="Arial" w:hAnsi="Arial" w:cs="Arial"/>
          <w:sz w:val="16"/>
          <w:szCs w:val="16"/>
        </w:rPr>
      </w:pPr>
      <w:bookmarkStart w:id="41" w:name="_Hlk495265915"/>
      <w:r>
        <w:rPr>
          <w:rFonts w:ascii="Arial" w:hAnsi="Arial" w:cs="Arial"/>
          <w:vertAlign w:val="superscript"/>
        </w:rPr>
        <w:t>2</w:t>
      </w:r>
      <w:r w:rsidR="00616E10">
        <w:rPr>
          <w:rFonts w:ascii="Arial" w:hAnsi="Arial" w:cs="Arial"/>
        </w:rPr>
        <w:t xml:space="preserve"> </w:t>
      </w:r>
      <w:r w:rsidR="00326BE7">
        <w:rPr>
          <w:rFonts w:ascii="Arial" w:hAnsi="Arial" w:cs="Arial"/>
          <w:sz w:val="16"/>
          <w:szCs w:val="16"/>
        </w:rPr>
        <w:t>Commonwealth of Australia, 2015</w:t>
      </w:r>
    </w:p>
    <w:bookmarkEnd w:id="41"/>
    <w:p w14:paraId="1F188C19" w14:textId="77777777" w:rsidR="00311124" w:rsidRPr="003A50FF" w:rsidRDefault="00311124" w:rsidP="00311124">
      <w:pPr>
        <w:pStyle w:val="ListParagraph"/>
        <w:numPr>
          <w:ilvl w:val="0"/>
          <w:numId w:val="43"/>
        </w:numPr>
        <w:sectPr w:rsidR="00311124" w:rsidRPr="003A50FF" w:rsidSect="00E7603F">
          <w:headerReference w:type="even" r:id="rId31"/>
          <w:headerReference w:type="default" r:id="rId32"/>
          <w:footerReference w:type="even" r:id="rId33"/>
          <w:footerReference w:type="default" r:id="rId34"/>
          <w:headerReference w:type="first" r:id="rId35"/>
          <w:footerReference w:type="first" r:id="rId36"/>
          <w:pgSz w:w="11906" w:h="16838"/>
          <w:pgMar w:top="284" w:right="1440" w:bottom="810" w:left="1440" w:header="567" w:footer="680" w:gutter="0"/>
          <w:cols w:space="708"/>
          <w:titlePg/>
          <w:docGrid w:linePitch="360"/>
        </w:sectPr>
      </w:pPr>
    </w:p>
    <w:p w14:paraId="1F188C1A" w14:textId="77777777" w:rsidR="00977B59" w:rsidRPr="005F6AB6" w:rsidRDefault="000F7A60" w:rsidP="00E21BF3">
      <w:pPr>
        <w:pStyle w:val="Table"/>
        <w:ind w:left="851" w:hanging="851"/>
        <w:rPr>
          <w:color w:val="002060"/>
          <w:sz w:val="22"/>
        </w:rPr>
      </w:pPr>
      <w:r w:rsidRPr="005F6AB6">
        <w:rPr>
          <w:color w:val="002060"/>
          <w:sz w:val="22"/>
        </w:rPr>
        <w:t>Table</w:t>
      </w:r>
      <w:r w:rsidR="000247F1" w:rsidRPr="005F6AB6">
        <w:rPr>
          <w:color w:val="002060"/>
          <w:sz w:val="22"/>
        </w:rPr>
        <w:t xml:space="preserve"> 2</w:t>
      </w:r>
      <w:r w:rsidRPr="005F6AB6">
        <w:rPr>
          <w:color w:val="002060"/>
          <w:sz w:val="22"/>
        </w:rPr>
        <w:t xml:space="preserve">: Example </w:t>
      </w:r>
      <w:r w:rsidR="000247F1" w:rsidRPr="005F6AB6">
        <w:rPr>
          <w:color w:val="002060"/>
          <w:sz w:val="22"/>
        </w:rPr>
        <w:t xml:space="preserve">of </w:t>
      </w:r>
      <w:r w:rsidR="00977050">
        <w:rPr>
          <w:color w:val="002060"/>
          <w:sz w:val="22"/>
        </w:rPr>
        <w:t>how information</w:t>
      </w:r>
      <w:r w:rsidRPr="005F6AB6">
        <w:rPr>
          <w:color w:val="002060"/>
          <w:sz w:val="22"/>
        </w:rPr>
        <w:t xml:space="preserve"> </w:t>
      </w:r>
      <w:r w:rsidR="00977050">
        <w:rPr>
          <w:color w:val="002060"/>
          <w:sz w:val="22"/>
        </w:rPr>
        <w:t xml:space="preserve">from </w:t>
      </w:r>
      <w:r w:rsidR="00EB63E7">
        <w:rPr>
          <w:color w:val="002060"/>
          <w:sz w:val="22"/>
        </w:rPr>
        <w:t>expert-theme</w:t>
      </w:r>
      <w:r w:rsidR="00977050">
        <w:rPr>
          <w:color w:val="002060"/>
          <w:sz w:val="22"/>
        </w:rPr>
        <w:t xml:space="preserve"> groups fit into</w:t>
      </w:r>
      <w:r w:rsidRPr="005F6AB6">
        <w:rPr>
          <w:color w:val="002060"/>
          <w:sz w:val="22"/>
        </w:rPr>
        <w:t xml:space="preserve"> a </w:t>
      </w:r>
      <w:r w:rsidR="002B0FE7">
        <w:rPr>
          <w:color w:val="002060"/>
          <w:sz w:val="22"/>
        </w:rPr>
        <w:t xml:space="preserve">spatial, temporal and </w:t>
      </w:r>
      <w:r w:rsidR="00977050">
        <w:rPr>
          <w:color w:val="002060"/>
          <w:sz w:val="22"/>
        </w:rPr>
        <w:t xml:space="preserve">process </w:t>
      </w:r>
      <w:r w:rsidRPr="005F6AB6">
        <w:rPr>
          <w:color w:val="002060"/>
          <w:sz w:val="22"/>
        </w:rPr>
        <w:t>hierarchical design</w:t>
      </w:r>
    </w:p>
    <w:tbl>
      <w:tblPr>
        <w:tblStyle w:val="TableGrid"/>
        <w:tblW w:w="9782" w:type="dxa"/>
        <w:tblInd w:w="-176" w:type="dxa"/>
        <w:tblLook w:val="04A0" w:firstRow="1" w:lastRow="0" w:firstColumn="1" w:lastColumn="0" w:noHBand="0" w:noVBand="1"/>
      </w:tblPr>
      <w:tblGrid>
        <w:gridCol w:w="2127"/>
        <w:gridCol w:w="2410"/>
        <w:gridCol w:w="2551"/>
        <w:gridCol w:w="2694"/>
      </w:tblGrid>
      <w:tr w:rsidR="000F7A60" w:rsidRPr="009B1AC6" w14:paraId="1F188C1F" w14:textId="77777777" w:rsidTr="006144E8">
        <w:tc>
          <w:tcPr>
            <w:tcW w:w="2127" w:type="dxa"/>
          </w:tcPr>
          <w:p w14:paraId="1F188C1B" w14:textId="2D064828" w:rsidR="000F7A60" w:rsidRPr="00486A61" w:rsidRDefault="00231794" w:rsidP="00101C85">
            <w:pPr>
              <w:jc w:val="center"/>
              <w:rPr>
                <w:rFonts w:ascii="Arial" w:hAnsi="Arial" w:cs="Arial"/>
                <w:b/>
              </w:rPr>
            </w:pPr>
            <w:r w:rsidRPr="00486A61">
              <w:rPr>
                <w:rFonts w:ascii="Arial" w:hAnsi="Arial" w:cs="Arial"/>
                <w:b/>
              </w:rPr>
              <w:br w:type="page"/>
            </w:r>
            <w:r w:rsidR="00101C85" w:rsidRPr="00486A61">
              <w:rPr>
                <w:rFonts w:ascii="Arial" w:hAnsi="Arial" w:cs="Arial"/>
                <w:b/>
              </w:rPr>
              <w:t>E</w:t>
            </w:r>
            <w:r w:rsidR="00EB63E7" w:rsidRPr="00486A61">
              <w:rPr>
                <w:rFonts w:ascii="Arial" w:hAnsi="Arial" w:cs="Arial"/>
                <w:b/>
              </w:rPr>
              <w:t>xpert</w:t>
            </w:r>
            <w:r w:rsidR="00DC6731" w:rsidRPr="00486A61">
              <w:rPr>
                <w:rFonts w:ascii="Arial" w:hAnsi="Arial" w:cs="Arial"/>
                <w:b/>
              </w:rPr>
              <w:t xml:space="preserve"> t</w:t>
            </w:r>
            <w:r w:rsidR="00EB63E7" w:rsidRPr="00486A61">
              <w:rPr>
                <w:rFonts w:ascii="Arial" w:hAnsi="Arial" w:cs="Arial"/>
                <w:b/>
              </w:rPr>
              <w:t>heme</w:t>
            </w:r>
            <w:r w:rsidR="008B322F" w:rsidRPr="00486A61">
              <w:rPr>
                <w:rFonts w:ascii="Arial" w:hAnsi="Arial" w:cs="Arial"/>
                <w:b/>
              </w:rPr>
              <w:t xml:space="preserve"> groups</w:t>
            </w:r>
          </w:p>
        </w:tc>
        <w:tc>
          <w:tcPr>
            <w:tcW w:w="2410" w:type="dxa"/>
          </w:tcPr>
          <w:p w14:paraId="1F188C1C" w14:textId="77777777" w:rsidR="000F7A60" w:rsidRPr="00486A61" w:rsidRDefault="000F7A60" w:rsidP="00441914">
            <w:pPr>
              <w:pStyle w:val="NormalWeb"/>
              <w:spacing w:before="0" w:beforeAutospacing="0" w:after="0" w:afterAutospacing="0"/>
              <w:jc w:val="center"/>
              <w:rPr>
                <w:rFonts w:ascii="Arial" w:hAnsi="Arial" w:cs="Arial"/>
                <w:kern w:val="24"/>
                <w:sz w:val="22"/>
                <w:szCs w:val="22"/>
              </w:rPr>
            </w:pPr>
            <w:r w:rsidRPr="00486A61">
              <w:rPr>
                <w:rFonts w:ascii="Arial" w:hAnsi="Arial" w:cs="Arial"/>
                <w:kern w:val="24"/>
                <w:sz w:val="22"/>
                <w:szCs w:val="22"/>
              </w:rPr>
              <w:t>Spatial</w:t>
            </w:r>
          </w:p>
        </w:tc>
        <w:tc>
          <w:tcPr>
            <w:tcW w:w="2551" w:type="dxa"/>
          </w:tcPr>
          <w:p w14:paraId="1F188C1D" w14:textId="77777777" w:rsidR="000F7A60" w:rsidRPr="00486A61" w:rsidRDefault="000F7A60" w:rsidP="00441914">
            <w:pPr>
              <w:pStyle w:val="NormalWeb"/>
              <w:spacing w:before="0" w:beforeAutospacing="0" w:after="0" w:afterAutospacing="0"/>
              <w:jc w:val="center"/>
              <w:rPr>
                <w:rFonts w:ascii="Arial" w:hAnsi="Arial" w:cs="Arial"/>
                <w:kern w:val="24"/>
                <w:sz w:val="22"/>
                <w:szCs w:val="22"/>
              </w:rPr>
            </w:pPr>
            <w:r w:rsidRPr="00486A61">
              <w:rPr>
                <w:rFonts w:ascii="Arial" w:hAnsi="Arial" w:cs="Arial"/>
                <w:kern w:val="24"/>
                <w:sz w:val="22"/>
                <w:szCs w:val="22"/>
              </w:rPr>
              <w:t>Temporal</w:t>
            </w:r>
          </w:p>
        </w:tc>
        <w:tc>
          <w:tcPr>
            <w:tcW w:w="2694" w:type="dxa"/>
          </w:tcPr>
          <w:p w14:paraId="1F188C1E" w14:textId="77777777" w:rsidR="000F7A60" w:rsidRPr="00486A61" w:rsidRDefault="000F7A60" w:rsidP="00441914">
            <w:pPr>
              <w:pStyle w:val="NormalWeb"/>
              <w:spacing w:before="0" w:beforeAutospacing="0" w:after="0" w:afterAutospacing="0"/>
              <w:jc w:val="center"/>
              <w:rPr>
                <w:rFonts w:ascii="Arial" w:hAnsi="Arial" w:cs="Arial"/>
                <w:kern w:val="24"/>
                <w:sz w:val="22"/>
                <w:szCs w:val="22"/>
              </w:rPr>
            </w:pPr>
            <w:r w:rsidRPr="00486A61">
              <w:rPr>
                <w:rFonts w:ascii="Arial" w:hAnsi="Arial" w:cs="Arial"/>
                <w:kern w:val="24"/>
                <w:sz w:val="22"/>
                <w:szCs w:val="22"/>
              </w:rPr>
              <w:t>Process</w:t>
            </w:r>
          </w:p>
        </w:tc>
      </w:tr>
      <w:tr w:rsidR="000F7A60" w:rsidRPr="009B1AC6" w14:paraId="1F188C25" w14:textId="77777777" w:rsidTr="006144E8">
        <w:tc>
          <w:tcPr>
            <w:tcW w:w="2127" w:type="dxa"/>
          </w:tcPr>
          <w:p w14:paraId="1F188C20" w14:textId="5845EBCE" w:rsidR="000F7A60" w:rsidRPr="00486A61" w:rsidRDefault="000F7A60"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 xml:space="preserve">Estuaries </w:t>
            </w:r>
            <w:r w:rsidR="008D01E0" w:rsidRPr="00486A61">
              <w:rPr>
                <w:rFonts w:ascii="Arial" w:hAnsi="Arial" w:cs="Arial"/>
                <w:kern w:val="24"/>
                <w:sz w:val="22"/>
                <w:szCs w:val="22"/>
              </w:rPr>
              <w:t>and</w:t>
            </w:r>
            <w:r w:rsidRPr="00486A61">
              <w:rPr>
                <w:rFonts w:ascii="Arial" w:hAnsi="Arial" w:cs="Arial"/>
                <w:kern w:val="24"/>
                <w:sz w:val="22"/>
                <w:szCs w:val="22"/>
              </w:rPr>
              <w:t xml:space="preserve"> catchments</w:t>
            </w:r>
          </w:p>
        </w:tc>
        <w:tc>
          <w:tcPr>
            <w:tcW w:w="2410" w:type="dxa"/>
          </w:tcPr>
          <w:p w14:paraId="1F188C21" w14:textId="77777777" w:rsidR="000F7A60" w:rsidRPr="00486A61" w:rsidRDefault="009474D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Catchment l</w:t>
            </w:r>
            <w:r w:rsidR="000247F1" w:rsidRPr="00486A61">
              <w:rPr>
                <w:rFonts w:ascii="Arial" w:hAnsi="Arial" w:cs="Arial"/>
                <w:kern w:val="24"/>
                <w:sz w:val="22"/>
                <w:szCs w:val="22"/>
              </w:rPr>
              <w:t>and use;</w:t>
            </w:r>
          </w:p>
          <w:p w14:paraId="1F188C22" w14:textId="77777777" w:rsidR="000247F1" w:rsidRPr="00486A61" w:rsidRDefault="000247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Estimated annual pollution loads</w:t>
            </w:r>
          </w:p>
        </w:tc>
        <w:tc>
          <w:tcPr>
            <w:tcW w:w="2551" w:type="dxa"/>
          </w:tcPr>
          <w:p w14:paraId="1F188C23" w14:textId="77777777" w:rsidR="000F7A60" w:rsidRPr="00486A61" w:rsidRDefault="000247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Measured flow and loads at gauging stations</w:t>
            </w:r>
          </w:p>
        </w:tc>
        <w:tc>
          <w:tcPr>
            <w:tcW w:w="2694" w:type="dxa"/>
          </w:tcPr>
          <w:p w14:paraId="1F188C24" w14:textId="77777777" w:rsidR="000F7A60" w:rsidRPr="00486A61" w:rsidRDefault="000247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Paddock scale experiments to determine impact of changes in land management</w:t>
            </w:r>
          </w:p>
        </w:tc>
      </w:tr>
      <w:tr w:rsidR="000F7A60" w:rsidRPr="009B1AC6" w14:paraId="1F188C2B" w14:textId="77777777" w:rsidTr="006144E8">
        <w:tc>
          <w:tcPr>
            <w:tcW w:w="2127" w:type="dxa"/>
          </w:tcPr>
          <w:p w14:paraId="1F188C26" w14:textId="77777777" w:rsidR="000F7A60" w:rsidRPr="00486A61" w:rsidRDefault="000F7A60"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Physico-chemical</w:t>
            </w:r>
          </w:p>
        </w:tc>
        <w:tc>
          <w:tcPr>
            <w:tcW w:w="2410" w:type="dxa"/>
          </w:tcPr>
          <w:p w14:paraId="1F188C27" w14:textId="55E4D8FD" w:rsidR="00CF51DD" w:rsidRPr="00486A61" w:rsidRDefault="00CF51DD"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S</w:t>
            </w:r>
            <w:r w:rsidR="009474D1" w:rsidRPr="00486A61">
              <w:rPr>
                <w:rFonts w:ascii="Arial" w:hAnsi="Arial" w:cs="Arial"/>
                <w:kern w:val="24"/>
                <w:sz w:val="22"/>
                <w:szCs w:val="22"/>
              </w:rPr>
              <w:t xml:space="preserve">ea </w:t>
            </w:r>
            <w:r w:rsidR="000E12BB" w:rsidRPr="00486A61">
              <w:rPr>
                <w:rFonts w:ascii="Arial" w:hAnsi="Arial" w:cs="Arial"/>
                <w:kern w:val="24"/>
                <w:sz w:val="22"/>
                <w:szCs w:val="22"/>
              </w:rPr>
              <w:t>s</w:t>
            </w:r>
            <w:r w:rsidR="009474D1" w:rsidRPr="00486A61">
              <w:rPr>
                <w:rFonts w:ascii="Arial" w:hAnsi="Arial" w:cs="Arial"/>
                <w:kern w:val="24"/>
                <w:sz w:val="22"/>
                <w:szCs w:val="22"/>
              </w:rPr>
              <w:t xml:space="preserve">urface </w:t>
            </w:r>
            <w:r w:rsidR="009C4609" w:rsidRPr="00486A61">
              <w:rPr>
                <w:rFonts w:ascii="Arial" w:hAnsi="Arial" w:cs="Arial"/>
                <w:kern w:val="24"/>
                <w:sz w:val="22"/>
                <w:szCs w:val="22"/>
              </w:rPr>
              <w:t>temperature</w:t>
            </w:r>
            <w:r w:rsidR="008B322F" w:rsidRPr="00486A61">
              <w:rPr>
                <w:rFonts w:ascii="Arial" w:hAnsi="Arial" w:cs="Arial"/>
                <w:kern w:val="24"/>
                <w:sz w:val="22"/>
                <w:szCs w:val="22"/>
              </w:rPr>
              <w:t>,</w:t>
            </w:r>
          </w:p>
          <w:p w14:paraId="1F188C28" w14:textId="7CA655A7" w:rsidR="000F7A60" w:rsidRPr="00486A61" w:rsidRDefault="000247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Reef wide turbidity </w:t>
            </w:r>
            <w:r w:rsidR="008D01E0" w:rsidRPr="00486A61">
              <w:rPr>
                <w:rFonts w:ascii="Arial" w:hAnsi="Arial" w:cs="Arial"/>
                <w:kern w:val="24"/>
                <w:sz w:val="22"/>
                <w:szCs w:val="22"/>
              </w:rPr>
              <w:t>and</w:t>
            </w:r>
            <w:r w:rsidRPr="00486A61">
              <w:rPr>
                <w:rFonts w:ascii="Arial" w:hAnsi="Arial" w:cs="Arial"/>
                <w:kern w:val="24"/>
                <w:sz w:val="22"/>
                <w:szCs w:val="22"/>
              </w:rPr>
              <w:t xml:space="preserve"> Chl </w:t>
            </w:r>
            <w:r w:rsidRPr="00486A61">
              <w:rPr>
                <w:rFonts w:ascii="Arial" w:hAnsi="Arial" w:cs="Arial"/>
                <w:i/>
                <w:kern w:val="24"/>
                <w:sz w:val="22"/>
                <w:szCs w:val="22"/>
              </w:rPr>
              <w:t>a</w:t>
            </w:r>
            <w:r w:rsidRPr="00486A61">
              <w:rPr>
                <w:rFonts w:ascii="Arial" w:hAnsi="Arial" w:cs="Arial"/>
                <w:kern w:val="24"/>
                <w:sz w:val="22"/>
                <w:szCs w:val="22"/>
              </w:rPr>
              <w:t xml:space="preserve"> estimates</w:t>
            </w:r>
          </w:p>
        </w:tc>
        <w:tc>
          <w:tcPr>
            <w:tcW w:w="2551" w:type="dxa"/>
          </w:tcPr>
          <w:p w14:paraId="1F188C29" w14:textId="065D93AB" w:rsidR="000F7A60" w:rsidRPr="00486A61" w:rsidRDefault="000247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Benthic light</w:t>
            </w:r>
            <w:r w:rsidR="00CF51DD" w:rsidRPr="00486A61">
              <w:rPr>
                <w:rFonts w:ascii="Arial" w:hAnsi="Arial" w:cs="Arial"/>
                <w:kern w:val="24"/>
                <w:sz w:val="22"/>
                <w:szCs w:val="22"/>
              </w:rPr>
              <w:t xml:space="preserve"> </w:t>
            </w:r>
            <w:r w:rsidR="008D01E0" w:rsidRPr="00486A61">
              <w:rPr>
                <w:rFonts w:ascii="Arial" w:hAnsi="Arial" w:cs="Arial"/>
                <w:kern w:val="24"/>
                <w:sz w:val="22"/>
                <w:szCs w:val="22"/>
              </w:rPr>
              <w:t>and</w:t>
            </w:r>
            <w:r w:rsidR="009C4609">
              <w:rPr>
                <w:rFonts w:ascii="Arial" w:hAnsi="Arial" w:cs="Arial"/>
                <w:kern w:val="24"/>
                <w:sz w:val="22"/>
                <w:szCs w:val="22"/>
              </w:rPr>
              <w:t xml:space="preserve"> temperature</w:t>
            </w:r>
            <w:r w:rsidRPr="00486A61">
              <w:rPr>
                <w:rFonts w:ascii="Arial" w:hAnsi="Arial" w:cs="Arial"/>
                <w:kern w:val="24"/>
                <w:sz w:val="22"/>
                <w:szCs w:val="22"/>
              </w:rPr>
              <w:t xml:space="preserve"> at coral and seagrass monitoring locations</w:t>
            </w:r>
          </w:p>
        </w:tc>
        <w:tc>
          <w:tcPr>
            <w:tcW w:w="2694" w:type="dxa"/>
          </w:tcPr>
          <w:p w14:paraId="1F188C2A" w14:textId="77777777" w:rsidR="000F7A60" w:rsidRPr="00486A61" w:rsidRDefault="000247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Grain</w:t>
            </w:r>
            <w:r w:rsidR="00CF51DD" w:rsidRPr="00486A61">
              <w:rPr>
                <w:rFonts w:ascii="Arial" w:hAnsi="Arial" w:cs="Arial"/>
                <w:kern w:val="24"/>
                <w:sz w:val="22"/>
                <w:szCs w:val="22"/>
              </w:rPr>
              <w:t xml:space="preserve"> size analysis during floods;</w:t>
            </w:r>
            <w:r w:rsidRPr="00486A61">
              <w:rPr>
                <w:rFonts w:ascii="Arial" w:hAnsi="Arial" w:cs="Arial"/>
                <w:kern w:val="24"/>
                <w:sz w:val="22"/>
                <w:szCs w:val="22"/>
              </w:rPr>
              <w:t xml:space="preserve"> recovery </w:t>
            </w:r>
            <w:r w:rsidR="00FA2CF6" w:rsidRPr="00486A61">
              <w:rPr>
                <w:rFonts w:ascii="Arial" w:hAnsi="Arial" w:cs="Arial"/>
                <w:kern w:val="24"/>
                <w:sz w:val="22"/>
                <w:szCs w:val="22"/>
              </w:rPr>
              <w:t xml:space="preserve">of water quality </w:t>
            </w:r>
            <w:r w:rsidRPr="00486A61">
              <w:rPr>
                <w:rFonts w:ascii="Arial" w:hAnsi="Arial" w:cs="Arial"/>
                <w:kern w:val="24"/>
                <w:sz w:val="22"/>
                <w:szCs w:val="22"/>
              </w:rPr>
              <w:t>post flood</w:t>
            </w:r>
          </w:p>
        </w:tc>
      </w:tr>
      <w:tr w:rsidR="000F7A60" w:rsidRPr="009B1AC6" w14:paraId="1F188C30" w14:textId="77777777" w:rsidTr="006144E8">
        <w:tc>
          <w:tcPr>
            <w:tcW w:w="2127" w:type="dxa"/>
          </w:tcPr>
          <w:p w14:paraId="1F188C2C" w14:textId="77777777" w:rsidR="000F7A60" w:rsidRPr="00486A61" w:rsidRDefault="000F7A60"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Seagrass</w:t>
            </w:r>
          </w:p>
        </w:tc>
        <w:tc>
          <w:tcPr>
            <w:tcW w:w="2410" w:type="dxa"/>
          </w:tcPr>
          <w:p w14:paraId="1F188C2D" w14:textId="77777777" w:rsidR="000F7A60" w:rsidRPr="00486A61" w:rsidRDefault="000247F1" w:rsidP="008B322F">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Species and % cover within </w:t>
            </w:r>
            <w:r w:rsidR="008B322F" w:rsidRPr="00486A61">
              <w:rPr>
                <w:rFonts w:ascii="Arial" w:hAnsi="Arial" w:cs="Arial"/>
                <w:kern w:val="24"/>
                <w:sz w:val="22"/>
                <w:szCs w:val="22"/>
              </w:rPr>
              <w:t>defined</w:t>
            </w:r>
            <w:r w:rsidRPr="00486A61">
              <w:rPr>
                <w:rFonts w:ascii="Arial" w:hAnsi="Arial" w:cs="Arial"/>
                <w:kern w:val="24"/>
                <w:sz w:val="22"/>
                <w:szCs w:val="22"/>
              </w:rPr>
              <w:t xml:space="preserve"> habitats</w:t>
            </w:r>
            <w:r w:rsidR="008B322F" w:rsidRPr="00486A61">
              <w:rPr>
                <w:rFonts w:ascii="Arial" w:hAnsi="Arial" w:cs="Arial"/>
                <w:kern w:val="24"/>
                <w:sz w:val="22"/>
                <w:szCs w:val="22"/>
              </w:rPr>
              <w:t xml:space="preserve"> or zones</w:t>
            </w:r>
          </w:p>
        </w:tc>
        <w:tc>
          <w:tcPr>
            <w:tcW w:w="2551" w:type="dxa"/>
          </w:tcPr>
          <w:p w14:paraId="1F188C2E" w14:textId="30312ABB" w:rsidR="000F7A60" w:rsidRPr="00486A61" w:rsidRDefault="007336EA" w:rsidP="007336E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Temporal trends in b</w:t>
            </w:r>
            <w:r w:rsidR="000247F1" w:rsidRPr="00486A61">
              <w:rPr>
                <w:rFonts w:ascii="Arial" w:hAnsi="Arial" w:cs="Arial"/>
                <w:kern w:val="24"/>
                <w:sz w:val="22"/>
                <w:szCs w:val="22"/>
              </w:rPr>
              <w:t>iomass</w:t>
            </w:r>
            <w:r w:rsidRPr="00486A61">
              <w:rPr>
                <w:rFonts w:ascii="Arial" w:hAnsi="Arial" w:cs="Arial"/>
                <w:kern w:val="24"/>
                <w:sz w:val="22"/>
                <w:szCs w:val="22"/>
              </w:rPr>
              <w:t>, condition</w:t>
            </w:r>
            <w:r w:rsidR="000247F1" w:rsidRPr="00486A61">
              <w:rPr>
                <w:rFonts w:ascii="Arial" w:hAnsi="Arial" w:cs="Arial"/>
                <w:kern w:val="24"/>
                <w:sz w:val="22"/>
                <w:szCs w:val="22"/>
              </w:rPr>
              <w:t xml:space="preserve"> </w:t>
            </w:r>
            <w:r w:rsidR="008D01E0" w:rsidRPr="00486A61">
              <w:rPr>
                <w:rFonts w:ascii="Arial" w:hAnsi="Arial" w:cs="Arial"/>
                <w:kern w:val="24"/>
                <w:sz w:val="22"/>
                <w:szCs w:val="22"/>
              </w:rPr>
              <w:t>and</w:t>
            </w:r>
            <w:r w:rsidR="000247F1" w:rsidRPr="00486A61">
              <w:rPr>
                <w:rFonts w:ascii="Arial" w:hAnsi="Arial" w:cs="Arial"/>
                <w:kern w:val="24"/>
                <w:sz w:val="22"/>
                <w:szCs w:val="22"/>
              </w:rPr>
              <w:t xml:space="preserve"> resilience measures at representative sites</w:t>
            </w:r>
            <w:r w:rsidRPr="00486A61">
              <w:rPr>
                <w:rFonts w:ascii="Arial" w:hAnsi="Arial" w:cs="Arial"/>
                <w:kern w:val="24"/>
                <w:sz w:val="22"/>
                <w:szCs w:val="22"/>
              </w:rPr>
              <w:t xml:space="preserve"> </w:t>
            </w:r>
          </w:p>
        </w:tc>
        <w:tc>
          <w:tcPr>
            <w:tcW w:w="2694" w:type="dxa"/>
          </w:tcPr>
          <w:p w14:paraId="1F188C2F" w14:textId="77777777" w:rsidR="000F7A60" w:rsidRPr="00486A61" w:rsidRDefault="00FA2CF6"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Investigate response of seagrass resilience measures to changes in environmental pressures </w:t>
            </w:r>
          </w:p>
        </w:tc>
      </w:tr>
      <w:tr w:rsidR="000F7A60" w:rsidRPr="009B1AC6" w14:paraId="1F188C37" w14:textId="77777777" w:rsidTr="006144E8">
        <w:tc>
          <w:tcPr>
            <w:tcW w:w="2127" w:type="dxa"/>
          </w:tcPr>
          <w:p w14:paraId="1F188C31" w14:textId="77777777" w:rsidR="000F7A60" w:rsidRPr="00486A61" w:rsidRDefault="000F7A60"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Coral</w:t>
            </w:r>
          </w:p>
        </w:tc>
        <w:tc>
          <w:tcPr>
            <w:tcW w:w="2410" w:type="dxa"/>
          </w:tcPr>
          <w:p w14:paraId="1F188C32" w14:textId="77777777" w:rsidR="00CF51DD" w:rsidRPr="00486A61" w:rsidRDefault="00FA2CF6" w:rsidP="00D36EC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Spatial extent and a colour</w:t>
            </w:r>
            <w:r w:rsidR="00D36EC0" w:rsidRPr="00486A61">
              <w:rPr>
                <w:rFonts w:ascii="Arial" w:hAnsi="Arial" w:cs="Arial"/>
                <w:kern w:val="24"/>
                <w:sz w:val="22"/>
                <w:szCs w:val="22"/>
              </w:rPr>
              <w:t>/condition</w:t>
            </w:r>
            <w:r w:rsidRPr="00486A61">
              <w:rPr>
                <w:rFonts w:ascii="Arial" w:hAnsi="Arial" w:cs="Arial"/>
                <w:kern w:val="24"/>
                <w:sz w:val="22"/>
                <w:szCs w:val="22"/>
              </w:rPr>
              <w:t xml:space="preserve"> inde</w:t>
            </w:r>
            <w:r w:rsidR="00D36EC0" w:rsidRPr="00486A61">
              <w:rPr>
                <w:rFonts w:ascii="Arial" w:hAnsi="Arial" w:cs="Arial"/>
                <w:kern w:val="24"/>
                <w:sz w:val="22"/>
                <w:szCs w:val="22"/>
              </w:rPr>
              <w:t>x (</w:t>
            </w:r>
            <w:r w:rsidR="008B322F" w:rsidRPr="00486A61">
              <w:rPr>
                <w:rFonts w:ascii="Arial" w:hAnsi="Arial" w:cs="Arial"/>
                <w:kern w:val="24"/>
                <w:sz w:val="22"/>
                <w:szCs w:val="22"/>
              </w:rPr>
              <w:t>e.g.</w:t>
            </w:r>
            <w:r w:rsidR="00D36EC0" w:rsidRPr="00486A61">
              <w:rPr>
                <w:rFonts w:ascii="Arial" w:hAnsi="Arial" w:cs="Arial"/>
                <w:kern w:val="24"/>
                <w:sz w:val="22"/>
                <w:szCs w:val="22"/>
              </w:rPr>
              <w:t xml:space="preserve"> remote sampling, </w:t>
            </w:r>
            <w:r w:rsidRPr="00486A61">
              <w:rPr>
                <w:rFonts w:ascii="Arial" w:hAnsi="Arial" w:cs="Arial"/>
                <w:kern w:val="24"/>
                <w:sz w:val="22"/>
                <w:szCs w:val="22"/>
              </w:rPr>
              <w:t xml:space="preserve"> </w:t>
            </w:r>
          </w:p>
          <w:p w14:paraId="1F188C33" w14:textId="77777777" w:rsidR="000F7A60" w:rsidRPr="00486A61" w:rsidRDefault="003F307A" w:rsidP="00D36EC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Eye on t</w:t>
            </w:r>
            <w:r w:rsidR="00D36EC0" w:rsidRPr="00486A61">
              <w:rPr>
                <w:rFonts w:ascii="Arial" w:hAnsi="Arial" w:cs="Arial"/>
                <w:kern w:val="24"/>
                <w:sz w:val="22"/>
                <w:szCs w:val="22"/>
              </w:rPr>
              <w:t xml:space="preserve">he Reef, </w:t>
            </w:r>
            <w:r w:rsidR="008B322F" w:rsidRPr="00486A61">
              <w:rPr>
                <w:rFonts w:ascii="Arial" w:hAnsi="Arial" w:cs="Arial"/>
                <w:kern w:val="24"/>
                <w:sz w:val="22"/>
                <w:szCs w:val="22"/>
              </w:rPr>
              <w:t xml:space="preserve">RHIS, </w:t>
            </w:r>
            <w:r w:rsidR="00D36EC0" w:rsidRPr="00486A61">
              <w:rPr>
                <w:rFonts w:ascii="Arial" w:hAnsi="Arial" w:cs="Arial"/>
                <w:kern w:val="24"/>
                <w:sz w:val="22"/>
                <w:szCs w:val="22"/>
              </w:rPr>
              <w:t>CoralWatch</w:t>
            </w:r>
            <w:r w:rsidR="00FA2CF6" w:rsidRPr="00486A61">
              <w:rPr>
                <w:rFonts w:ascii="Arial" w:hAnsi="Arial" w:cs="Arial"/>
                <w:kern w:val="24"/>
                <w:sz w:val="22"/>
                <w:szCs w:val="22"/>
              </w:rPr>
              <w:t>)</w:t>
            </w:r>
          </w:p>
        </w:tc>
        <w:tc>
          <w:tcPr>
            <w:tcW w:w="2551" w:type="dxa"/>
          </w:tcPr>
          <w:p w14:paraId="1F188C34" w14:textId="77777777" w:rsidR="000F7A60" w:rsidRPr="00486A61" w:rsidRDefault="00FA2CF6"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Reef health transects</w:t>
            </w:r>
          </w:p>
          <w:p w14:paraId="1F188C35" w14:textId="77777777" w:rsidR="00FA2CF6" w:rsidRPr="00486A61" w:rsidRDefault="00FA2CF6" w:rsidP="00CF51D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(e.g. </w:t>
            </w:r>
            <w:r w:rsidR="00D36EC0" w:rsidRPr="00486A61">
              <w:rPr>
                <w:rFonts w:ascii="Arial" w:hAnsi="Arial" w:cs="Arial"/>
                <w:kern w:val="24"/>
                <w:sz w:val="22"/>
                <w:szCs w:val="22"/>
              </w:rPr>
              <w:t xml:space="preserve">AIMS </w:t>
            </w:r>
            <w:r w:rsidRPr="00486A61">
              <w:rPr>
                <w:rFonts w:ascii="Arial" w:hAnsi="Arial" w:cs="Arial"/>
                <w:kern w:val="24"/>
                <w:sz w:val="22"/>
                <w:szCs w:val="22"/>
              </w:rPr>
              <w:t xml:space="preserve">long term monitoring </w:t>
            </w:r>
            <w:r w:rsidR="00CF51DD" w:rsidRPr="00486A61">
              <w:rPr>
                <w:rFonts w:ascii="Arial" w:hAnsi="Arial" w:cs="Arial"/>
                <w:kern w:val="24"/>
                <w:sz w:val="22"/>
                <w:szCs w:val="22"/>
              </w:rPr>
              <w:t>program</w:t>
            </w:r>
            <w:r w:rsidR="00D36EC0" w:rsidRPr="00486A61">
              <w:rPr>
                <w:rFonts w:ascii="Arial" w:hAnsi="Arial" w:cs="Arial"/>
                <w:kern w:val="24"/>
                <w:sz w:val="22"/>
                <w:szCs w:val="22"/>
              </w:rPr>
              <w:t>, Reef Check</w:t>
            </w:r>
            <w:r w:rsidRPr="00486A61">
              <w:rPr>
                <w:rFonts w:ascii="Arial" w:hAnsi="Arial" w:cs="Arial"/>
                <w:kern w:val="24"/>
                <w:sz w:val="22"/>
                <w:szCs w:val="22"/>
              </w:rPr>
              <w:t>)</w:t>
            </w:r>
          </w:p>
        </w:tc>
        <w:tc>
          <w:tcPr>
            <w:tcW w:w="2694" w:type="dxa"/>
          </w:tcPr>
          <w:p w14:paraId="1F188C36" w14:textId="69412597" w:rsidR="000F7A60" w:rsidRPr="00486A61" w:rsidRDefault="008B322F" w:rsidP="00101C85">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Conduct studies to improve understanding of resilience</w:t>
            </w:r>
            <w:r w:rsidR="003F307A" w:rsidRPr="00486A61">
              <w:rPr>
                <w:rFonts w:ascii="Arial" w:hAnsi="Arial" w:cs="Arial"/>
                <w:kern w:val="24"/>
                <w:sz w:val="22"/>
                <w:szCs w:val="22"/>
              </w:rPr>
              <w:t xml:space="preserve"> – require consultation with </w:t>
            </w:r>
            <w:r w:rsidR="00EB63E7" w:rsidRPr="00486A61">
              <w:rPr>
                <w:rFonts w:ascii="Arial" w:hAnsi="Arial" w:cs="Arial"/>
                <w:kern w:val="24"/>
                <w:sz w:val="22"/>
                <w:szCs w:val="22"/>
              </w:rPr>
              <w:t>expert</w:t>
            </w:r>
            <w:r w:rsidR="00D158C6" w:rsidRPr="00486A61">
              <w:rPr>
                <w:rFonts w:ascii="Arial" w:hAnsi="Arial" w:cs="Arial"/>
                <w:kern w:val="24"/>
                <w:sz w:val="22"/>
                <w:szCs w:val="22"/>
              </w:rPr>
              <w:t xml:space="preserve"> </w:t>
            </w:r>
            <w:r w:rsidR="00EB63E7" w:rsidRPr="00486A61">
              <w:rPr>
                <w:rFonts w:ascii="Arial" w:hAnsi="Arial" w:cs="Arial"/>
                <w:kern w:val="24"/>
                <w:sz w:val="22"/>
                <w:szCs w:val="22"/>
              </w:rPr>
              <w:t>theme</w:t>
            </w:r>
            <w:r w:rsidR="003F307A" w:rsidRPr="00486A61">
              <w:rPr>
                <w:rFonts w:ascii="Arial" w:hAnsi="Arial" w:cs="Arial"/>
                <w:kern w:val="24"/>
                <w:sz w:val="22"/>
                <w:szCs w:val="22"/>
              </w:rPr>
              <w:t xml:space="preserve"> group.</w:t>
            </w:r>
          </w:p>
        </w:tc>
      </w:tr>
      <w:tr w:rsidR="000F7A60" w:rsidRPr="009B1AC6" w14:paraId="1F188C3C" w14:textId="77777777" w:rsidTr="006144E8">
        <w:tc>
          <w:tcPr>
            <w:tcW w:w="2127" w:type="dxa"/>
          </w:tcPr>
          <w:p w14:paraId="1F188C38" w14:textId="77777777" w:rsidR="000F7A60" w:rsidRPr="00486A61" w:rsidRDefault="000F7A60"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Fish</w:t>
            </w:r>
          </w:p>
        </w:tc>
        <w:tc>
          <w:tcPr>
            <w:tcW w:w="2410" w:type="dxa"/>
          </w:tcPr>
          <w:p w14:paraId="1F188C39" w14:textId="034C1403" w:rsidR="000F7A60" w:rsidRPr="00486A61" w:rsidRDefault="007104F1" w:rsidP="00F11A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Fishing zones on the </w:t>
            </w:r>
            <w:r w:rsidR="00F11A76" w:rsidRPr="00486A61">
              <w:rPr>
                <w:rFonts w:ascii="Arial" w:hAnsi="Arial" w:cs="Arial"/>
                <w:kern w:val="24"/>
                <w:sz w:val="22"/>
                <w:szCs w:val="22"/>
              </w:rPr>
              <w:t xml:space="preserve">Reef </w:t>
            </w:r>
            <w:r w:rsidRPr="00486A61">
              <w:rPr>
                <w:rFonts w:ascii="Arial" w:hAnsi="Arial" w:cs="Arial"/>
                <w:kern w:val="24"/>
                <w:sz w:val="22"/>
                <w:szCs w:val="22"/>
              </w:rPr>
              <w:t>and estimated commercial and recreational take p.a.</w:t>
            </w:r>
          </w:p>
        </w:tc>
        <w:tc>
          <w:tcPr>
            <w:tcW w:w="2551" w:type="dxa"/>
          </w:tcPr>
          <w:p w14:paraId="1F188C3A" w14:textId="77777777" w:rsidR="000F7A60" w:rsidRPr="00486A61" w:rsidRDefault="007104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Population estimates for key species relative to a desired state or pre-1981.</w:t>
            </w:r>
          </w:p>
        </w:tc>
        <w:tc>
          <w:tcPr>
            <w:tcW w:w="2694" w:type="dxa"/>
          </w:tcPr>
          <w:p w14:paraId="1F188C3B" w14:textId="77777777" w:rsidR="000F7A60" w:rsidRPr="00486A61" w:rsidRDefault="007104F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Population models for k</w:t>
            </w:r>
            <w:r w:rsidR="00972B56" w:rsidRPr="00486A61">
              <w:rPr>
                <w:rFonts w:ascii="Arial" w:hAnsi="Arial" w:cs="Arial"/>
                <w:kern w:val="24"/>
                <w:sz w:val="22"/>
                <w:szCs w:val="22"/>
              </w:rPr>
              <w:t>ey species estimating</w:t>
            </w:r>
            <w:r w:rsidR="003F464A" w:rsidRPr="00486A61">
              <w:rPr>
                <w:rFonts w:ascii="Arial" w:hAnsi="Arial" w:cs="Arial"/>
                <w:kern w:val="24"/>
                <w:sz w:val="22"/>
                <w:szCs w:val="22"/>
              </w:rPr>
              <w:t xml:space="preserve"> causes and rates of gain or</w:t>
            </w:r>
            <w:r w:rsidRPr="00486A61">
              <w:rPr>
                <w:rFonts w:ascii="Arial" w:hAnsi="Arial" w:cs="Arial"/>
                <w:kern w:val="24"/>
                <w:sz w:val="22"/>
                <w:szCs w:val="22"/>
              </w:rPr>
              <w:t xml:space="preserve"> loss.</w:t>
            </w:r>
          </w:p>
        </w:tc>
      </w:tr>
      <w:tr w:rsidR="000F7A60" w:rsidRPr="009B1AC6" w14:paraId="1F188C41" w14:textId="77777777" w:rsidTr="006144E8">
        <w:tc>
          <w:tcPr>
            <w:tcW w:w="2127" w:type="dxa"/>
          </w:tcPr>
          <w:p w14:paraId="1F188C3D" w14:textId="77777777" w:rsidR="000F7A60" w:rsidRPr="00486A61" w:rsidRDefault="000F7A60"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Mega-</w:t>
            </w:r>
            <w:r w:rsidR="009474D1" w:rsidRPr="00486A61">
              <w:rPr>
                <w:rFonts w:ascii="Arial" w:hAnsi="Arial" w:cs="Arial"/>
                <w:kern w:val="24"/>
                <w:sz w:val="22"/>
                <w:szCs w:val="22"/>
              </w:rPr>
              <w:t>f</w:t>
            </w:r>
            <w:r w:rsidRPr="00486A61">
              <w:rPr>
                <w:rFonts w:ascii="Arial" w:hAnsi="Arial" w:cs="Arial"/>
                <w:kern w:val="24"/>
                <w:sz w:val="22"/>
                <w:szCs w:val="22"/>
              </w:rPr>
              <w:t>auna</w:t>
            </w:r>
          </w:p>
        </w:tc>
        <w:tc>
          <w:tcPr>
            <w:tcW w:w="2410" w:type="dxa"/>
          </w:tcPr>
          <w:p w14:paraId="1F188C3E" w14:textId="18A857C3" w:rsidR="000F7A60" w:rsidRPr="00486A61" w:rsidRDefault="00FA2CF6" w:rsidP="00101C85">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Identify zones where megafauna have been observed and a</w:t>
            </w:r>
            <w:r w:rsidR="008B322F" w:rsidRPr="00486A61">
              <w:rPr>
                <w:rFonts w:ascii="Arial" w:hAnsi="Arial" w:cs="Arial"/>
                <w:kern w:val="24"/>
                <w:sz w:val="22"/>
                <w:szCs w:val="22"/>
              </w:rPr>
              <w:t>pply a</w:t>
            </w:r>
            <w:r w:rsidRPr="00486A61">
              <w:rPr>
                <w:rFonts w:ascii="Arial" w:hAnsi="Arial" w:cs="Arial"/>
                <w:kern w:val="24"/>
                <w:sz w:val="22"/>
                <w:szCs w:val="22"/>
              </w:rPr>
              <w:t xml:space="preserve"> probability based abundance estimate</w:t>
            </w:r>
            <w:r w:rsidR="008B322F" w:rsidRPr="00486A61">
              <w:rPr>
                <w:rFonts w:ascii="Arial" w:hAnsi="Arial" w:cs="Arial"/>
                <w:kern w:val="24"/>
                <w:sz w:val="22"/>
                <w:szCs w:val="22"/>
              </w:rPr>
              <w:t xml:space="preserve"> across Reef</w:t>
            </w:r>
          </w:p>
        </w:tc>
        <w:tc>
          <w:tcPr>
            <w:tcW w:w="2551" w:type="dxa"/>
          </w:tcPr>
          <w:p w14:paraId="1F188C3F" w14:textId="0D3B8ED0" w:rsidR="000F7A60" w:rsidRPr="00486A61" w:rsidRDefault="006144E8"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P</w:t>
            </w:r>
            <w:r w:rsidR="00FA2CF6" w:rsidRPr="00486A61">
              <w:rPr>
                <w:rFonts w:ascii="Arial" w:hAnsi="Arial" w:cs="Arial"/>
                <w:kern w:val="24"/>
                <w:sz w:val="22"/>
                <w:szCs w:val="22"/>
              </w:rPr>
              <w:t>opulation/breeding colonies at known locations or r</w:t>
            </w:r>
            <w:r w:rsidRPr="00486A61">
              <w:rPr>
                <w:rFonts w:ascii="Arial" w:hAnsi="Arial" w:cs="Arial"/>
                <w:kern w:val="24"/>
                <w:sz w:val="22"/>
                <w:szCs w:val="22"/>
              </w:rPr>
              <w:t>egions (</w:t>
            </w:r>
            <w:r w:rsidR="00101C85" w:rsidRPr="00486A61">
              <w:rPr>
                <w:rFonts w:ascii="Arial" w:hAnsi="Arial" w:cs="Arial"/>
                <w:kern w:val="24"/>
                <w:sz w:val="22"/>
                <w:szCs w:val="22"/>
              </w:rPr>
              <w:t>e.g.</w:t>
            </w:r>
            <w:r w:rsidRPr="00486A61">
              <w:rPr>
                <w:rFonts w:ascii="Arial" w:hAnsi="Arial" w:cs="Arial"/>
                <w:kern w:val="24"/>
                <w:sz w:val="22"/>
                <w:szCs w:val="22"/>
              </w:rPr>
              <w:t xml:space="preserve"> turtle nesting</w:t>
            </w:r>
            <w:r w:rsidR="00FA2CF6" w:rsidRPr="00486A61">
              <w:rPr>
                <w:rFonts w:ascii="Arial" w:hAnsi="Arial" w:cs="Arial"/>
                <w:kern w:val="24"/>
                <w:sz w:val="22"/>
                <w:szCs w:val="22"/>
              </w:rPr>
              <w:t>, dugong numbers in a region)</w:t>
            </w:r>
          </w:p>
        </w:tc>
        <w:tc>
          <w:tcPr>
            <w:tcW w:w="2694" w:type="dxa"/>
          </w:tcPr>
          <w:p w14:paraId="1F188C40" w14:textId="77777777" w:rsidR="000F7A60" w:rsidRPr="00486A61" w:rsidRDefault="004776B2"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Detailed study</w:t>
            </w:r>
            <w:r w:rsidR="00FA2CF6" w:rsidRPr="00486A61">
              <w:rPr>
                <w:rFonts w:ascii="Arial" w:hAnsi="Arial" w:cs="Arial"/>
                <w:kern w:val="24"/>
                <w:sz w:val="22"/>
                <w:szCs w:val="22"/>
              </w:rPr>
              <w:t xml:space="preserve"> to assist with predicting abundance or impact of pressures on a population</w:t>
            </w:r>
          </w:p>
        </w:tc>
      </w:tr>
      <w:tr w:rsidR="000F7A60" w:rsidRPr="009B1AC6" w14:paraId="1F188C47" w14:textId="77777777" w:rsidTr="006144E8">
        <w:tc>
          <w:tcPr>
            <w:tcW w:w="2127" w:type="dxa"/>
          </w:tcPr>
          <w:p w14:paraId="1F188C42" w14:textId="77777777" w:rsidR="000F7A60" w:rsidRPr="00486A61" w:rsidRDefault="009474D1"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Indigenous h</w:t>
            </w:r>
            <w:r w:rsidR="000F7A60" w:rsidRPr="00486A61">
              <w:rPr>
                <w:rFonts w:ascii="Arial" w:hAnsi="Arial" w:cs="Arial"/>
                <w:kern w:val="24"/>
                <w:sz w:val="22"/>
                <w:szCs w:val="22"/>
              </w:rPr>
              <w:t>eritage</w:t>
            </w:r>
          </w:p>
        </w:tc>
        <w:tc>
          <w:tcPr>
            <w:tcW w:w="2410" w:type="dxa"/>
          </w:tcPr>
          <w:p w14:paraId="1F188C43" w14:textId="78DE7866" w:rsidR="000F7A60" w:rsidRPr="00486A61" w:rsidRDefault="003F307A" w:rsidP="00101C85">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TBA – require</w:t>
            </w:r>
            <w:r w:rsidR="008A2972">
              <w:rPr>
                <w:rFonts w:ascii="Arial" w:hAnsi="Arial" w:cs="Arial"/>
                <w:kern w:val="24"/>
                <w:sz w:val="22"/>
                <w:szCs w:val="22"/>
              </w:rPr>
              <w:t>s</w:t>
            </w:r>
            <w:r w:rsidRPr="00486A61">
              <w:rPr>
                <w:rFonts w:ascii="Arial" w:hAnsi="Arial" w:cs="Arial"/>
                <w:kern w:val="24"/>
                <w:sz w:val="22"/>
                <w:szCs w:val="22"/>
              </w:rPr>
              <w:t xml:space="preserve"> consultation with </w:t>
            </w:r>
            <w:r w:rsidR="00EB63E7" w:rsidRPr="00486A61">
              <w:rPr>
                <w:rFonts w:ascii="Arial" w:hAnsi="Arial" w:cs="Arial"/>
                <w:kern w:val="24"/>
                <w:sz w:val="22"/>
                <w:szCs w:val="22"/>
              </w:rPr>
              <w:t>expert</w:t>
            </w:r>
            <w:r w:rsidR="008542E2" w:rsidRPr="00486A61">
              <w:rPr>
                <w:rFonts w:ascii="Arial" w:hAnsi="Arial" w:cs="Arial"/>
                <w:kern w:val="24"/>
                <w:sz w:val="22"/>
                <w:szCs w:val="22"/>
              </w:rPr>
              <w:t xml:space="preserve"> </w:t>
            </w:r>
            <w:r w:rsidR="00EB63E7" w:rsidRPr="00486A61">
              <w:rPr>
                <w:rFonts w:ascii="Arial" w:hAnsi="Arial" w:cs="Arial"/>
                <w:kern w:val="24"/>
                <w:sz w:val="22"/>
                <w:szCs w:val="22"/>
              </w:rPr>
              <w:t>theme</w:t>
            </w:r>
            <w:r w:rsidR="0024555A" w:rsidRPr="00486A61">
              <w:rPr>
                <w:rFonts w:ascii="Arial" w:hAnsi="Arial" w:cs="Arial"/>
                <w:kern w:val="24"/>
                <w:sz w:val="22"/>
                <w:szCs w:val="22"/>
              </w:rPr>
              <w:t xml:space="preserve"> </w:t>
            </w:r>
            <w:r w:rsidRPr="00486A61">
              <w:rPr>
                <w:rFonts w:ascii="Arial" w:hAnsi="Arial" w:cs="Arial"/>
                <w:kern w:val="24"/>
                <w:sz w:val="22"/>
                <w:szCs w:val="22"/>
              </w:rPr>
              <w:t>group.</w:t>
            </w:r>
          </w:p>
        </w:tc>
        <w:tc>
          <w:tcPr>
            <w:tcW w:w="2551" w:type="dxa"/>
          </w:tcPr>
          <w:p w14:paraId="1F188C44" w14:textId="585C1C93" w:rsidR="000F7A60" w:rsidRPr="00486A61" w:rsidRDefault="003F307A" w:rsidP="00101C85">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TBA – require</w:t>
            </w:r>
            <w:r w:rsidR="008A2972">
              <w:rPr>
                <w:rFonts w:ascii="Arial" w:hAnsi="Arial" w:cs="Arial"/>
                <w:kern w:val="24"/>
                <w:sz w:val="22"/>
                <w:szCs w:val="22"/>
              </w:rPr>
              <w:t>s</w:t>
            </w:r>
            <w:r w:rsidRPr="00486A61">
              <w:rPr>
                <w:rFonts w:ascii="Arial" w:hAnsi="Arial" w:cs="Arial"/>
                <w:kern w:val="24"/>
                <w:sz w:val="22"/>
                <w:szCs w:val="22"/>
              </w:rPr>
              <w:t xml:space="preserve"> consultation with </w:t>
            </w:r>
            <w:r w:rsidR="00EB63E7" w:rsidRPr="00486A61">
              <w:rPr>
                <w:rFonts w:ascii="Arial" w:hAnsi="Arial" w:cs="Arial"/>
                <w:kern w:val="24"/>
                <w:sz w:val="22"/>
                <w:szCs w:val="22"/>
              </w:rPr>
              <w:t>expert</w:t>
            </w:r>
            <w:r w:rsidR="008542E2" w:rsidRPr="00486A61">
              <w:rPr>
                <w:rFonts w:ascii="Arial" w:hAnsi="Arial" w:cs="Arial"/>
                <w:kern w:val="24"/>
                <w:sz w:val="22"/>
                <w:szCs w:val="22"/>
              </w:rPr>
              <w:t xml:space="preserve"> </w:t>
            </w:r>
            <w:r w:rsidR="00EB63E7" w:rsidRPr="00486A61">
              <w:rPr>
                <w:rFonts w:ascii="Arial" w:hAnsi="Arial" w:cs="Arial"/>
                <w:kern w:val="24"/>
                <w:sz w:val="22"/>
                <w:szCs w:val="22"/>
              </w:rPr>
              <w:t>theme</w:t>
            </w:r>
            <w:r w:rsidRPr="00486A61">
              <w:rPr>
                <w:rFonts w:ascii="Arial" w:hAnsi="Arial" w:cs="Arial"/>
                <w:kern w:val="24"/>
                <w:sz w:val="22"/>
                <w:szCs w:val="22"/>
              </w:rPr>
              <w:t xml:space="preserve"> group.</w:t>
            </w:r>
          </w:p>
        </w:tc>
        <w:tc>
          <w:tcPr>
            <w:tcW w:w="2694" w:type="dxa"/>
          </w:tcPr>
          <w:p w14:paraId="1F188C46" w14:textId="204EC1BE" w:rsidR="000F7A60" w:rsidRPr="00486A61" w:rsidRDefault="003F307A" w:rsidP="00101C85">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TBA – require</w:t>
            </w:r>
            <w:r w:rsidR="008A2972">
              <w:rPr>
                <w:rFonts w:ascii="Arial" w:hAnsi="Arial" w:cs="Arial"/>
                <w:kern w:val="24"/>
                <w:sz w:val="22"/>
                <w:szCs w:val="22"/>
              </w:rPr>
              <w:t>s</w:t>
            </w:r>
            <w:r w:rsidRPr="00486A61">
              <w:rPr>
                <w:rFonts w:ascii="Arial" w:hAnsi="Arial" w:cs="Arial"/>
                <w:kern w:val="24"/>
                <w:sz w:val="22"/>
                <w:szCs w:val="22"/>
              </w:rPr>
              <w:t xml:space="preserve"> consultation with </w:t>
            </w:r>
            <w:r w:rsidR="008542E2" w:rsidRPr="00486A61">
              <w:rPr>
                <w:rFonts w:ascii="Arial" w:hAnsi="Arial" w:cs="Arial"/>
                <w:kern w:val="24"/>
                <w:sz w:val="22"/>
                <w:szCs w:val="22"/>
              </w:rPr>
              <w:t>e</w:t>
            </w:r>
            <w:r w:rsidR="00EB63E7" w:rsidRPr="00486A61">
              <w:rPr>
                <w:rFonts w:ascii="Arial" w:hAnsi="Arial" w:cs="Arial"/>
                <w:kern w:val="24"/>
                <w:sz w:val="22"/>
                <w:szCs w:val="22"/>
              </w:rPr>
              <w:t>xpert</w:t>
            </w:r>
            <w:r w:rsidR="008542E2" w:rsidRPr="00486A61">
              <w:rPr>
                <w:rFonts w:ascii="Arial" w:hAnsi="Arial" w:cs="Arial"/>
                <w:kern w:val="24"/>
                <w:sz w:val="22"/>
                <w:szCs w:val="22"/>
              </w:rPr>
              <w:t xml:space="preserve"> </w:t>
            </w:r>
            <w:r w:rsidR="00EB63E7" w:rsidRPr="00486A61">
              <w:rPr>
                <w:rFonts w:ascii="Arial" w:hAnsi="Arial" w:cs="Arial"/>
                <w:kern w:val="24"/>
                <w:sz w:val="22"/>
                <w:szCs w:val="22"/>
              </w:rPr>
              <w:t>theme</w:t>
            </w:r>
            <w:r w:rsidR="0024555A" w:rsidRPr="00486A61">
              <w:rPr>
                <w:rFonts w:ascii="Arial" w:hAnsi="Arial" w:cs="Arial"/>
                <w:kern w:val="24"/>
                <w:sz w:val="22"/>
                <w:szCs w:val="22"/>
              </w:rPr>
              <w:t xml:space="preserve"> </w:t>
            </w:r>
            <w:r w:rsidRPr="00486A61">
              <w:rPr>
                <w:rFonts w:ascii="Arial" w:hAnsi="Arial" w:cs="Arial"/>
                <w:kern w:val="24"/>
                <w:sz w:val="22"/>
                <w:szCs w:val="22"/>
              </w:rPr>
              <w:t>group.</w:t>
            </w:r>
          </w:p>
        </w:tc>
      </w:tr>
      <w:tr w:rsidR="000F7A60" w:rsidRPr="009B1AC6" w14:paraId="1F188C4D" w14:textId="77777777" w:rsidTr="006144E8">
        <w:tc>
          <w:tcPr>
            <w:tcW w:w="2127" w:type="dxa"/>
          </w:tcPr>
          <w:p w14:paraId="1F188C48" w14:textId="77777777" w:rsidR="000F7A60" w:rsidRPr="00486A61" w:rsidRDefault="009474D1" w:rsidP="000F7A60">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Human d</w:t>
            </w:r>
            <w:r w:rsidR="000F7A60" w:rsidRPr="00486A61">
              <w:rPr>
                <w:rFonts w:ascii="Arial" w:hAnsi="Arial" w:cs="Arial"/>
                <w:kern w:val="24"/>
                <w:sz w:val="22"/>
                <w:szCs w:val="22"/>
              </w:rPr>
              <w:t>imension</w:t>
            </w:r>
          </w:p>
        </w:tc>
        <w:tc>
          <w:tcPr>
            <w:tcW w:w="2410" w:type="dxa"/>
          </w:tcPr>
          <w:p w14:paraId="1F188C49" w14:textId="11252A0F" w:rsidR="000F7A60" w:rsidRPr="00486A61" w:rsidRDefault="009458E7" w:rsidP="00101C85">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Summarise primary </w:t>
            </w:r>
            <w:r w:rsidR="00006808" w:rsidRPr="00486A61">
              <w:rPr>
                <w:rFonts w:ascii="Arial" w:hAnsi="Arial" w:cs="Arial"/>
                <w:kern w:val="24"/>
                <w:sz w:val="22"/>
                <w:szCs w:val="22"/>
              </w:rPr>
              <w:t>and</w:t>
            </w:r>
            <w:r w:rsidRPr="00486A61">
              <w:rPr>
                <w:rFonts w:ascii="Arial" w:hAnsi="Arial" w:cs="Arial"/>
                <w:kern w:val="24"/>
                <w:sz w:val="22"/>
                <w:szCs w:val="22"/>
              </w:rPr>
              <w:t xml:space="preserve"> secondary data sets iden</w:t>
            </w:r>
            <w:r w:rsidR="008B322F" w:rsidRPr="00486A61">
              <w:rPr>
                <w:rFonts w:ascii="Arial" w:hAnsi="Arial" w:cs="Arial"/>
                <w:kern w:val="24"/>
                <w:sz w:val="22"/>
                <w:szCs w:val="22"/>
              </w:rPr>
              <w:t xml:space="preserve">tified by the </w:t>
            </w:r>
            <w:r w:rsidR="00006808" w:rsidRPr="00486A61">
              <w:rPr>
                <w:rFonts w:ascii="Arial" w:hAnsi="Arial" w:cs="Arial"/>
                <w:kern w:val="24"/>
                <w:sz w:val="22"/>
                <w:szCs w:val="22"/>
              </w:rPr>
              <w:t>h</w:t>
            </w:r>
            <w:r w:rsidR="008B322F" w:rsidRPr="00486A61">
              <w:rPr>
                <w:rFonts w:ascii="Arial" w:hAnsi="Arial" w:cs="Arial"/>
                <w:kern w:val="24"/>
                <w:sz w:val="22"/>
                <w:szCs w:val="22"/>
              </w:rPr>
              <w:t xml:space="preserve">uman </w:t>
            </w:r>
            <w:r w:rsidR="00006808" w:rsidRPr="00486A61">
              <w:rPr>
                <w:rFonts w:ascii="Arial" w:hAnsi="Arial" w:cs="Arial"/>
                <w:kern w:val="24"/>
                <w:sz w:val="22"/>
                <w:szCs w:val="22"/>
              </w:rPr>
              <w:t>d</w:t>
            </w:r>
            <w:r w:rsidR="008B322F" w:rsidRPr="00486A61">
              <w:rPr>
                <w:rFonts w:ascii="Arial" w:hAnsi="Arial" w:cs="Arial"/>
                <w:kern w:val="24"/>
                <w:sz w:val="22"/>
                <w:szCs w:val="22"/>
              </w:rPr>
              <w:t xml:space="preserve">imensions </w:t>
            </w:r>
            <w:r w:rsidR="00EB63E7" w:rsidRPr="00486A61">
              <w:rPr>
                <w:rFonts w:ascii="Arial" w:hAnsi="Arial" w:cs="Arial"/>
                <w:kern w:val="24"/>
                <w:sz w:val="22"/>
                <w:szCs w:val="22"/>
              </w:rPr>
              <w:t>expert</w:t>
            </w:r>
            <w:r w:rsidR="008542E2" w:rsidRPr="00486A61">
              <w:rPr>
                <w:rFonts w:ascii="Arial" w:hAnsi="Arial" w:cs="Arial"/>
                <w:kern w:val="24"/>
                <w:sz w:val="22"/>
                <w:szCs w:val="22"/>
              </w:rPr>
              <w:t xml:space="preserve"> </w:t>
            </w:r>
            <w:r w:rsidR="00EB63E7" w:rsidRPr="00486A61">
              <w:rPr>
                <w:rFonts w:ascii="Arial" w:hAnsi="Arial" w:cs="Arial"/>
                <w:kern w:val="24"/>
                <w:sz w:val="22"/>
                <w:szCs w:val="22"/>
              </w:rPr>
              <w:t>theme</w:t>
            </w:r>
            <w:r w:rsidRPr="00486A61">
              <w:rPr>
                <w:rFonts w:ascii="Arial" w:hAnsi="Arial" w:cs="Arial"/>
                <w:kern w:val="24"/>
                <w:sz w:val="22"/>
                <w:szCs w:val="22"/>
              </w:rPr>
              <w:t xml:space="preserve"> group into the 35 basins of the Reef</w:t>
            </w:r>
            <w:r w:rsidR="00A12A5A" w:rsidRPr="00486A61">
              <w:rPr>
                <w:rFonts w:ascii="Arial" w:hAnsi="Arial" w:cs="Arial"/>
                <w:kern w:val="24"/>
                <w:sz w:val="22"/>
                <w:szCs w:val="22"/>
              </w:rPr>
              <w:t>.</w:t>
            </w:r>
          </w:p>
        </w:tc>
        <w:tc>
          <w:tcPr>
            <w:tcW w:w="2551" w:type="dxa"/>
          </w:tcPr>
          <w:p w14:paraId="1F188C4A" w14:textId="1947A171" w:rsidR="000F7A60" w:rsidRPr="00486A61" w:rsidRDefault="009458E7" w:rsidP="008B322F">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More detailed assessment and monitoring of social, cultural and economic aspects of the Reef and catchment. This includes governance, stewardship, community benefits, economic benefits </w:t>
            </w:r>
            <w:r w:rsidR="00006808" w:rsidRPr="00486A61">
              <w:rPr>
                <w:rFonts w:ascii="Arial" w:hAnsi="Arial" w:cs="Arial"/>
                <w:kern w:val="24"/>
                <w:sz w:val="22"/>
                <w:szCs w:val="22"/>
              </w:rPr>
              <w:t>and</w:t>
            </w:r>
            <w:r w:rsidRPr="00486A61">
              <w:rPr>
                <w:rFonts w:ascii="Arial" w:hAnsi="Arial" w:cs="Arial"/>
                <w:kern w:val="24"/>
                <w:sz w:val="22"/>
                <w:szCs w:val="22"/>
              </w:rPr>
              <w:t xml:space="preserve"> heritage values.</w:t>
            </w:r>
          </w:p>
        </w:tc>
        <w:tc>
          <w:tcPr>
            <w:tcW w:w="2694" w:type="dxa"/>
          </w:tcPr>
          <w:p w14:paraId="1F188C4B" w14:textId="20F2DD44" w:rsidR="00BB573C" w:rsidRPr="00486A61" w:rsidRDefault="007104F1" w:rsidP="003F30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TBA – require</w:t>
            </w:r>
            <w:r w:rsidR="008A2972">
              <w:rPr>
                <w:rFonts w:ascii="Arial" w:hAnsi="Arial" w:cs="Arial"/>
                <w:kern w:val="24"/>
                <w:sz w:val="22"/>
                <w:szCs w:val="22"/>
              </w:rPr>
              <w:t>s</w:t>
            </w:r>
            <w:r w:rsidRPr="00486A61">
              <w:rPr>
                <w:rFonts w:ascii="Arial" w:hAnsi="Arial" w:cs="Arial"/>
                <w:kern w:val="24"/>
                <w:sz w:val="22"/>
                <w:szCs w:val="22"/>
              </w:rPr>
              <w:t xml:space="preserve"> consultation with </w:t>
            </w:r>
          </w:p>
          <w:p w14:paraId="1F188C4C" w14:textId="7372AB11" w:rsidR="000F7A60" w:rsidRPr="00486A61" w:rsidRDefault="008A2972" w:rsidP="00101C85">
            <w:pPr>
              <w:pStyle w:val="NormalWeb"/>
              <w:spacing w:before="0" w:beforeAutospacing="0" w:after="0" w:afterAutospacing="0"/>
              <w:rPr>
                <w:rFonts w:ascii="Arial" w:hAnsi="Arial" w:cs="Arial"/>
                <w:kern w:val="24"/>
                <w:sz w:val="22"/>
                <w:szCs w:val="22"/>
              </w:rPr>
            </w:pPr>
            <w:r>
              <w:rPr>
                <w:rFonts w:ascii="Arial" w:hAnsi="Arial" w:cs="Arial"/>
                <w:kern w:val="24"/>
                <w:sz w:val="22"/>
                <w:szCs w:val="22"/>
              </w:rPr>
              <w:t>e</w:t>
            </w:r>
            <w:r w:rsidR="00EB63E7" w:rsidRPr="00486A61">
              <w:rPr>
                <w:rFonts w:ascii="Arial" w:hAnsi="Arial" w:cs="Arial"/>
                <w:kern w:val="24"/>
                <w:sz w:val="22"/>
                <w:szCs w:val="22"/>
              </w:rPr>
              <w:t>xpert</w:t>
            </w:r>
            <w:r w:rsidR="008542E2" w:rsidRPr="00486A61">
              <w:rPr>
                <w:rFonts w:ascii="Arial" w:hAnsi="Arial" w:cs="Arial"/>
                <w:kern w:val="24"/>
                <w:sz w:val="22"/>
                <w:szCs w:val="22"/>
              </w:rPr>
              <w:t xml:space="preserve"> </w:t>
            </w:r>
            <w:r w:rsidR="00EB63E7" w:rsidRPr="00486A61">
              <w:rPr>
                <w:rFonts w:ascii="Arial" w:hAnsi="Arial" w:cs="Arial"/>
                <w:kern w:val="24"/>
                <w:sz w:val="22"/>
                <w:szCs w:val="22"/>
              </w:rPr>
              <w:t>theme</w:t>
            </w:r>
            <w:r w:rsidR="0024555A" w:rsidRPr="00486A61">
              <w:rPr>
                <w:rFonts w:ascii="Arial" w:hAnsi="Arial" w:cs="Arial"/>
                <w:kern w:val="24"/>
                <w:sz w:val="22"/>
                <w:szCs w:val="22"/>
              </w:rPr>
              <w:t xml:space="preserve"> </w:t>
            </w:r>
            <w:r w:rsidR="007104F1" w:rsidRPr="00486A61">
              <w:rPr>
                <w:rFonts w:ascii="Arial" w:hAnsi="Arial" w:cs="Arial"/>
                <w:kern w:val="24"/>
                <w:sz w:val="22"/>
                <w:szCs w:val="22"/>
              </w:rPr>
              <w:t>group.</w:t>
            </w:r>
          </w:p>
        </w:tc>
      </w:tr>
      <w:tr w:rsidR="000F7A60" w:rsidRPr="009B1AC6" w14:paraId="1F188C55" w14:textId="77777777" w:rsidTr="006144E8">
        <w:tc>
          <w:tcPr>
            <w:tcW w:w="2127" w:type="dxa"/>
          </w:tcPr>
          <w:p w14:paraId="1F188C4E" w14:textId="77777777" w:rsidR="00A12A5A" w:rsidRPr="00486A61" w:rsidRDefault="000F7A60" w:rsidP="000F7A60">
            <w:pPr>
              <w:pStyle w:val="ListParagraph"/>
              <w:ind w:left="0"/>
              <w:rPr>
                <w:rFonts w:ascii="Arial" w:hAnsi="Arial" w:cs="Arial"/>
              </w:rPr>
            </w:pPr>
            <w:r w:rsidRPr="00486A61">
              <w:rPr>
                <w:rFonts w:ascii="Arial" w:hAnsi="Arial" w:cs="Arial"/>
              </w:rPr>
              <w:t>Other</w:t>
            </w:r>
            <w:r w:rsidR="00A12A5A" w:rsidRPr="00486A61">
              <w:rPr>
                <w:rFonts w:ascii="Arial" w:hAnsi="Arial" w:cs="Arial"/>
              </w:rPr>
              <w:t xml:space="preserve"> </w:t>
            </w:r>
          </w:p>
          <w:p w14:paraId="1F188C4F" w14:textId="77777777" w:rsidR="000F7A60" w:rsidRPr="00486A61" w:rsidRDefault="00A12A5A" w:rsidP="000F7A60">
            <w:pPr>
              <w:pStyle w:val="ListParagraph"/>
              <w:ind w:left="0"/>
              <w:rPr>
                <w:rFonts w:ascii="Arial" w:hAnsi="Arial" w:cs="Arial"/>
              </w:rPr>
            </w:pPr>
            <w:r w:rsidRPr="00486A61">
              <w:rPr>
                <w:rFonts w:ascii="Arial" w:hAnsi="Arial" w:cs="Arial"/>
              </w:rPr>
              <w:t>(e.g. for islands)</w:t>
            </w:r>
          </w:p>
        </w:tc>
        <w:tc>
          <w:tcPr>
            <w:tcW w:w="2410" w:type="dxa"/>
          </w:tcPr>
          <w:p w14:paraId="1F188C50" w14:textId="374755FB" w:rsidR="000F7A60" w:rsidRPr="00486A61" w:rsidRDefault="007104F1" w:rsidP="0097705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Map of all islands with the </w:t>
            </w:r>
            <w:r w:rsidR="00977050" w:rsidRPr="00486A61">
              <w:rPr>
                <w:rFonts w:ascii="Arial" w:hAnsi="Arial" w:cs="Arial"/>
                <w:kern w:val="24"/>
                <w:sz w:val="22"/>
                <w:szCs w:val="22"/>
              </w:rPr>
              <w:t>Reef</w:t>
            </w:r>
            <w:r w:rsidRPr="00486A61">
              <w:rPr>
                <w:rFonts w:ascii="Arial" w:hAnsi="Arial" w:cs="Arial"/>
                <w:kern w:val="24"/>
                <w:sz w:val="22"/>
                <w:szCs w:val="22"/>
              </w:rPr>
              <w:t xml:space="preserve"> and </w:t>
            </w:r>
            <w:r w:rsidR="00A01751" w:rsidRPr="00486A61">
              <w:rPr>
                <w:rFonts w:ascii="Arial" w:hAnsi="Arial" w:cs="Arial"/>
                <w:kern w:val="24"/>
                <w:sz w:val="22"/>
                <w:szCs w:val="22"/>
              </w:rPr>
              <w:t>collate meta</w:t>
            </w:r>
            <w:r w:rsidRPr="00486A61">
              <w:rPr>
                <w:rFonts w:ascii="Arial" w:hAnsi="Arial" w:cs="Arial"/>
                <w:kern w:val="24"/>
                <w:sz w:val="22"/>
                <w:szCs w:val="22"/>
              </w:rPr>
              <w:t xml:space="preserve">data on vegetation cover </w:t>
            </w:r>
            <w:r w:rsidR="008D01E0" w:rsidRPr="00486A61">
              <w:rPr>
                <w:rFonts w:ascii="Arial" w:hAnsi="Arial" w:cs="Arial"/>
                <w:kern w:val="24"/>
                <w:sz w:val="22"/>
                <w:szCs w:val="22"/>
              </w:rPr>
              <w:t>and</w:t>
            </w:r>
            <w:r w:rsidRPr="00486A61">
              <w:rPr>
                <w:rFonts w:ascii="Arial" w:hAnsi="Arial" w:cs="Arial"/>
                <w:kern w:val="24"/>
                <w:sz w:val="22"/>
                <w:szCs w:val="22"/>
              </w:rPr>
              <w:t xml:space="preserve"> fauna</w:t>
            </w:r>
            <w:r w:rsidR="00A01751" w:rsidRPr="00486A61">
              <w:rPr>
                <w:rFonts w:ascii="Arial" w:hAnsi="Arial" w:cs="Arial"/>
                <w:kern w:val="24"/>
                <w:sz w:val="22"/>
                <w:szCs w:val="22"/>
              </w:rPr>
              <w:t>,</w:t>
            </w:r>
            <w:r w:rsidRPr="00486A61">
              <w:rPr>
                <w:rFonts w:ascii="Arial" w:hAnsi="Arial" w:cs="Arial"/>
                <w:kern w:val="24"/>
                <w:sz w:val="22"/>
                <w:szCs w:val="22"/>
              </w:rPr>
              <w:t xml:space="preserve"> if known.</w:t>
            </w:r>
          </w:p>
        </w:tc>
        <w:tc>
          <w:tcPr>
            <w:tcW w:w="2551" w:type="dxa"/>
          </w:tcPr>
          <w:p w14:paraId="1F188C51" w14:textId="77777777" w:rsidR="000F7A60" w:rsidRPr="00486A61" w:rsidRDefault="00A01751" w:rsidP="008B322F">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Undertake random/stratified surveys of representative islands to determine current condition and conservation priorities.</w:t>
            </w:r>
          </w:p>
        </w:tc>
        <w:tc>
          <w:tcPr>
            <w:tcW w:w="2694" w:type="dxa"/>
          </w:tcPr>
          <w:p w14:paraId="1F188C52" w14:textId="77777777" w:rsidR="00CF51DD" w:rsidRPr="00486A61" w:rsidRDefault="00A0175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Study impact of management actions on islands </w:t>
            </w:r>
          </w:p>
          <w:p w14:paraId="1F188C53" w14:textId="523D46EB" w:rsidR="00A01751" w:rsidRPr="00486A61" w:rsidRDefault="00A01751" w:rsidP="000247F1">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008542E2" w:rsidRPr="00486A61">
              <w:rPr>
                <w:rFonts w:ascii="Arial" w:hAnsi="Arial" w:cs="Arial"/>
                <w:kern w:val="24"/>
                <w:sz w:val="22"/>
                <w:szCs w:val="22"/>
              </w:rPr>
              <w:t>E.g</w:t>
            </w:r>
            <w:r w:rsidRPr="00486A61">
              <w:rPr>
                <w:rFonts w:ascii="Arial" w:hAnsi="Arial" w:cs="Arial"/>
                <w:kern w:val="24"/>
                <w:sz w:val="22"/>
                <w:szCs w:val="22"/>
              </w:rPr>
              <w:t>. Raine Island).</w:t>
            </w:r>
          </w:p>
          <w:p w14:paraId="1F188C54" w14:textId="46BA4930" w:rsidR="000F7A60" w:rsidRPr="00486A61" w:rsidRDefault="003F307A" w:rsidP="003F30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 </w:t>
            </w:r>
            <w:r w:rsidR="000E12BB" w:rsidRPr="00486A61">
              <w:rPr>
                <w:rFonts w:ascii="Arial" w:hAnsi="Arial" w:cs="Arial"/>
                <w:kern w:val="24"/>
                <w:sz w:val="22"/>
                <w:szCs w:val="22"/>
              </w:rPr>
              <w:t>m</w:t>
            </w:r>
            <w:r w:rsidR="00A01751" w:rsidRPr="00486A61">
              <w:rPr>
                <w:rFonts w:ascii="Arial" w:hAnsi="Arial" w:cs="Arial"/>
                <w:kern w:val="24"/>
                <w:sz w:val="22"/>
                <w:szCs w:val="22"/>
              </w:rPr>
              <w:t>ay need to do more following outcomes of surveys.</w:t>
            </w:r>
          </w:p>
        </w:tc>
      </w:tr>
    </w:tbl>
    <w:p w14:paraId="1F188C56" w14:textId="77777777" w:rsidR="006144E8" w:rsidRDefault="006144E8" w:rsidP="006144E8">
      <w:pPr>
        <w:pStyle w:val="Table"/>
        <w:rPr>
          <w:color w:val="002060"/>
          <w:sz w:val="22"/>
        </w:rPr>
        <w:sectPr w:rsidR="006144E8" w:rsidSect="00917CAB">
          <w:pgSz w:w="11906" w:h="16838"/>
          <w:pgMar w:top="1440" w:right="1440" w:bottom="1440" w:left="1440" w:header="708" w:footer="708" w:gutter="0"/>
          <w:cols w:space="708"/>
          <w:titlePg/>
          <w:docGrid w:linePitch="360"/>
        </w:sectPr>
      </w:pPr>
    </w:p>
    <w:p w14:paraId="1F188C57" w14:textId="77777777" w:rsidR="006144E8" w:rsidRPr="005F6AB6" w:rsidRDefault="006144E8" w:rsidP="006144E8">
      <w:pPr>
        <w:pStyle w:val="Table"/>
        <w:rPr>
          <w:color w:val="002060"/>
          <w:sz w:val="22"/>
        </w:rPr>
      </w:pPr>
      <w:r w:rsidRPr="005F6AB6">
        <w:rPr>
          <w:color w:val="002060"/>
          <w:sz w:val="22"/>
        </w:rPr>
        <w:t xml:space="preserve">Table </w:t>
      </w:r>
      <w:r>
        <w:rPr>
          <w:color w:val="002060"/>
          <w:sz w:val="22"/>
        </w:rPr>
        <w:t>3</w:t>
      </w:r>
      <w:r w:rsidRPr="005F6AB6">
        <w:rPr>
          <w:color w:val="002060"/>
          <w:sz w:val="22"/>
        </w:rPr>
        <w:t xml:space="preserve">: Example of </w:t>
      </w:r>
      <w:r w:rsidR="00977050">
        <w:rPr>
          <w:color w:val="002060"/>
          <w:sz w:val="22"/>
        </w:rPr>
        <w:t>how information</w:t>
      </w:r>
      <w:r w:rsidR="00977050" w:rsidRPr="005F6AB6">
        <w:rPr>
          <w:color w:val="002060"/>
          <w:sz w:val="22"/>
        </w:rPr>
        <w:t xml:space="preserve"> </w:t>
      </w:r>
      <w:r w:rsidR="00977050">
        <w:rPr>
          <w:color w:val="002060"/>
          <w:sz w:val="22"/>
        </w:rPr>
        <w:t xml:space="preserve">from </w:t>
      </w:r>
      <w:r w:rsidR="00EB63E7">
        <w:rPr>
          <w:color w:val="002060"/>
          <w:sz w:val="22"/>
        </w:rPr>
        <w:t>expert-theme</w:t>
      </w:r>
      <w:r w:rsidR="00977050">
        <w:rPr>
          <w:color w:val="002060"/>
          <w:sz w:val="22"/>
        </w:rPr>
        <w:t xml:space="preserve"> groups relate</w:t>
      </w:r>
      <w:r w:rsidR="00D36EC0">
        <w:rPr>
          <w:color w:val="002060"/>
          <w:sz w:val="22"/>
        </w:rPr>
        <w:t xml:space="preserve"> to</w:t>
      </w:r>
      <w:r>
        <w:rPr>
          <w:color w:val="002060"/>
          <w:sz w:val="22"/>
        </w:rPr>
        <w:t xml:space="preserve"> </w:t>
      </w:r>
      <w:r w:rsidR="00977050">
        <w:rPr>
          <w:color w:val="002060"/>
          <w:sz w:val="22"/>
        </w:rPr>
        <w:t>the</w:t>
      </w:r>
      <w:r w:rsidR="007336EA">
        <w:rPr>
          <w:color w:val="002060"/>
          <w:sz w:val="22"/>
        </w:rPr>
        <w:t xml:space="preserve"> </w:t>
      </w:r>
      <w:r>
        <w:rPr>
          <w:color w:val="002060"/>
          <w:sz w:val="22"/>
        </w:rPr>
        <w:t>management use</w:t>
      </w:r>
      <w:r w:rsidR="00977050">
        <w:rPr>
          <w:color w:val="002060"/>
          <w:sz w:val="22"/>
        </w:rPr>
        <w:t>s</w:t>
      </w:r>
    </w:p>
    <w:tbl>
      <w:tblPr>
        <w:tblStyle w:val="TableGrid"/>
        <w:tblW w:w="15480" w:type="dxa"/>
        <w:tblInd w:w="-459" w:type="dxa"/>
        <w:tblLayout w:type="fixed"/>
        <w:tblLook w:val="04A0" w:firstRow="1" w:lastRow="0" w:firstColumn="1" w:lastColumn="0" w:noHBand="0" w:noVBand="1"/>
      </w:tblPr>
      <w:tblGrid>
        <w:gridCol w:w="2355"/>
        <w:gridCol w:w="2465"/>
        <w:gridCol w:w="2607"/>
        <w:gridCol w:w="2708"/>
        <w:gridCol w:w="2693"/>
        <w:gridCol w:w="2652"/>
      </w:tblGrid>
      <w:tr w:rsidR="00711976" w:rsidRPr="009B1AC6" w14:paraId="1F188C5E" w14:textId="77777777" w:rsidTr="00BE0442">
        <w:tc>
          <w:tcPr>
            <w:tcW w:w="2355" w:type="dxa"/>
          </w:tcPr>
          <w:p w14:paraId="1F188C58" w14:textId="73968975" w:rsidR="00711976" w:rsidRPr="009B1AC6" w:rsidRDefault="000E12BB" w:rsidP="00441914">
            <w:pPr>
              <w:jc w:val="center"/>
              <w:rPr>
                <w:rFonts w:ascii="Arial" w:hAnsi="Arial" w:cs="Arial"/>
                <w:b/>
                <w:sz w:val="24"/>
                <w:szCs w:val="24"/>
              </w:rPr>
            </w:pPr>
            <w:r>
              <w:rPr>
                <w:rFonts w:ascii="Arial" w:hAnsi="Arial" w:cs="Arial"/>
                <w:b/>
                <w:sz w:val="24"/>
                <w:szCs w:val="24"/>
              </w:rPr>
              <w:t>E</w:t>
            </w:r>
            <w:r w:rsidR="00EB63E7">
              <w:rPr>
                <w:rFonts w:ascii="Arial" w:hAnsi="Arial" w:cs="Arial"/>
                <w:b/>
                <w:sz w:val="24"/>
                <w:szCs w:val="24"/>
              </w:rPr>
              <w:t>xpert-theme</w:t>
            </w:r>
            <w:r w:rsidR="00441914">
              <w:rPr>
                <w:rFonts w:ascii="Arial" w:hAnsi="Arial" w:cs="Arial"/>
                <w:b/>
                <w:sz w:val="24"/>
                <w:szCs w:val="24"/>
              </w:rPr>
              <w:t xml:space="preserve"> groups</w:t>
            </w:r>
          </w:p>
        </w:tc>
        <w:tc>
          <w:tcPr>
            <w:tcW w:w="2465" w:type="dxa"/>
          </w:tcPr>
          <w:p w14:paraId="1F188C59" w14:textId="77777777" w:rsidR="00711976" w:rsidRPr="009B1AC6" w:rsidRDefault="00711976" w:rsidP="00711976">
            <w:pPr>
              <w:jc w:val="center"/>
              <w:rPr>
                <w:rFonts w:ascii="Arial" w:hAnsi="Arial" w:cs="Arial"/>
                <w:sz w:val="24"/>
                <w:szCs w:val="24"/>
              </w:rPr>
            </w:pPr>
            <w:r w:rsidRPr="009B1AC6">
              <w:rPr>
                <w:rFonts w:ascii="Arial" w:hAnsi="Arial" w:cs="Arial"/>
                <w:sz w:val="24"/>
                <w:szCs w:val="24"/>
              </w:rPr>
              <w:t>Tactical</w:t>
            </w:r>
          </w:p>
        </w:tc>
        <w:tc>
          <w:tcPr>
            <w:tcW w:w="2607" w:type="dxa"/>
          </w:tcPr>
          <w:p w14:paraId="1F188C5A" w14:textId="77777777" w:rsidR="00711976" w:rsidRPr="009B1AC6" w:rsidRDefault="00711976" w:rsidP="00711976">
            <w:pPr>
              <w:jc w:val="center"/>
              <w:rPr>
                <w:rFonts w:ascii="Arial" w:hAnsi="Arial" w:cs="Arial"/>
                <w:sz w:val="24"/>
                <w:szCs w:val="24"/>
              </w:rPr>
            </w:pPr>
            <w:r w:rsidRPr="009B1AC6">
              <w:rPr>
                <w:rFonts w:ascii="Arial" w:hAnsi="Arial" w:cs="Arial"/>
                <w:sz w:val="24"/>
                <w:szCs w:val="24"/>
              </w:rPr>
              <w:t>Operational</w:t>
            </w:r>
          </w:p>
        </w:tc>
        <w:tc>
          <w:tcPr>
            <w:tcW w:w="2708" w:type="dxa"/>
          </w:tcPr>
          <w:p w14:paraId="1F188C5B" w14:textId="7124313B" w:rsidR="00711976" w:rsidRPr="009B1AC6" w:rsidRDefault="00711976" w:rsidP="00711976">
            <w:pPr>
              <w:jc w:val="center"/>
              <w:rPr>
                <w:rFonts w:ascii="Arial" w:hAnsi="Arial" w:cs="Arial"/>
                <w:sz w:val="24"/>
                <w:szCs w:val="24"/>
              </w:rPr>
            </w:pPr>
            <w:r w:rsidRPr="009B1AC6">
              <w:rPr>
                <w:rFonts w:ascii="Arial" w:hAnsi="Arial" w:cs="Arial"/>
                <w:sz w:val="24"/>
                <w:szCs w:val="24"/>
              </w:rPr>
              <w:t xml:space="preserve">Strategic </w:t>
            </w:r>
            <w:r w:rsidR="000E12BB">
              <w:rPr>
                <w:rFonts w:ascii="Arial" w:hAnsi="Arial" w:cs="Arial"/>
                <w:sz w:val="24"/>
                <w:szCs w:val="24"/>
              </w:rPr>
              <w:t>p</w:t>
            </w:r>
            <w:r w:rsidRPr="009B1AC6">
              <w:rPr>
                <w:rFonts w:ascii="Arial" w:hAnsi="Arial" w:cs="Arial"/>
                <w:sz w:val="24"/>
                <w:szCs w:val="24"/>
              </w:rPr>
              <w:t>lanning</w:t>
            </w:r>
          </w:p>
        </w:tc>
        <w:tc>
          <w:tcPr>
            <w:tcW w:w="2693" w:type="dxa"/>
          </w:tcPr>
          <w:p w14:paraId="1F188C5C" w14:textId="77777777" w:rsidR="00711976" w:rsidRPr="009B1AC6" w:rsidRDefault="00711976" w:rsidP="00711976">
            <w:pPr>
              <w:jc w:val="center"/>
              <w:rPr>
                <w:rFonts w:ascii="Arial" w:hAnsi="Arial" w:cs="Arial"/>
                <w:sz w:val="24"/>
                <w:szCs w:val="24"/>
              </w:rPr>
            </w:pPr>
            <w:r w:rsidRPr="009B1AC6">
              <w:rPr>
                <w:rFonts w:ascii="Arial" w:hAnsi="Arial" w:cs="Arial"/>
                <w:sz w:val="24"/>
                <w:szCs w:val="24"/>
              </w:rPr>
              <w:t xml:space="preserve">Quantifying effectiveness </w:t>
            </w:r>
          </w:p>
        </w:tc>
        <w:tc>
          <w:tcPr>
            <w:tcW w:w="2652" w:type="dxa"/>
          </w:tcPr>
          <w:p w14:paraId="1F188C5D" w14:textId="77777777" w:rsidR="00711976" w:rsidRPr="009B1AC6" w:rsidRDefault="00711976" w:rsidP="00711976">
            <w:pPr>
              <w:jc w:val="center"/>
              <w:rPr>
                <w:rFonts w:ascii="Arial" w:hAnsi="Arial" w:cs="Arial"/>
                <w:sz w:val="24"/>
                <w:szCs w:val="24"/>
              </w:rPr>
            </w:pPr>
            <w:r w:rsidRPr="009B1AC6">
              <w:rPr>
                <w:rFonts w:ascii="Arial" w:hAnsi="Arial" w:cs="Arial"/>
                <w:sz w:val="24"/>
                <w:szCs w:val="24"/>
              </w:rPr>
              <w:t>Reporting</w:t>
            </w:r>
          </w:p>
        </w:tc>
      </w:tr>
      <w:tr w:rsidR="00711976" w:rsidRPr="009B1AC6" w14:paraId="1F188C6A" w14:textId="77777777" w:rsidTr="00BE0442">
        <w:tc>
          <w:tcPr>
            <w:tcW w:w="2355" w:type="dxa"/>
          </w:tcPr>
          <w:p w14:paraId="1F188C5F" w14:textId="14819BA6" w:rsidR="00711976" w:rsidRPr="00486A61" w:rsidRDefault="00711976"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 xml:space="preserve">Estuaries </w:t>
            </w:r>
            <w:r w:rsidR="008D01E0" w:rsidRPr="00486A61">
              <w:rPr>
                <w:rFonts w:ascii="Arial" w:hAnsi="Arial" w:cs="Arial"/>
                <w:kern w:val="24"/>
                <w:sz w:val="22"/>
                <w:szCs w:val="22"/>
              </w:rPr>
              <w:t>and</w:t>
            </w:r>
            <w:r w:rsidRPr="00486A61">
              <w:rPr>
                <w:rFonts w:ascii="Arial" w:hAnsi="Arial" w:cs="Arial"/>
                <w:kern w:val="24"/>
                <w:sz w:val="22"/>
                <w:szCs w:val="22"/>
              </w:rPr>
              <w:t xml:space="preserve"> catchments</w:t>
            </w:r>
          </w:p>
        </w:tc>
        <w:tc>
          <w:tcPr>
            <w:tcW w:w="2465" w:type="dxa"/>
          </w:tcPr>
          <w:p w14:paraId="1F188C60" w14:textId="4B3CE27B" w:rsidR="00711976" w:rsidRPr="00486A61" w:rsidRDefault="007336EA" w:rsidP="007336E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Quantify the s</w:t>
            </w:r>
            <w:r w:rsidR="00D749E6" w:rsidRPr="00486A61">
              <w:rPr>
                <w:rFonts w:ascii="Arial" w:hAnsi="Arial" w:cs="Arial"/>
                <w:kern w:val="24"/>
                <w:sz w:val="22"/>
                <w:szCs w:val="22"/>
              </w:rPr>
              <w:t xml:space="preserve">cale </w:t>
            </w:r>
            <w:r w:rsidR="008D01E0" w:rsidRPr="00486A61">
              <w:rPr>
                <w:rFonts w:ascii="Arial" w:hAnsi="Arial" w:cs="Arial"/>
                <w:kern w:val="24"/>
                <w:sz w:val="22"/>
                <w:szCs w:val="22"/>
              </w:rPr>
              <w:t>and</w:t>
            </w:r>
            <w:r w:rsidR="00D749E6" w:rsidRPr="00486A61">
              <w:rPr>
                <w:rFonts w:ascii="Arial" w:hAnsi="Arial" w:cs="Arial"/>
                <w:kern w:val="24"/>
                <w:sz w:val="22"/>
                <w:szCs w:val="22"/>
              </w:rPr>
              <w:t xml:space="preserve"> extent of pollution </w:t>
            </w:r>
            <w:r w:rsidRPr="00486A61">
              <w:rPr>
                <w:rFonts w:ascii="Arial" w:hAnsi="Arial" w:cs="Arial"/>
                <w:kern w:val="24"/>
                <w:sz w:val="22"/>
                <w:szCs w:val="22"/>
              </w:rPr>
              <w:t>due to an event</w:t>
            </w:r>
          </w:p>
          <w:p w14:paraId="1F188C61" w14:textId="11EB3F34" w:rsidR="007336EA" w:rsidRPr="00486A61" w:rsidRDefault="007336EA" w:rsidP="007336E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Pressure</w:t>
            </w:r>
            <w:r w:rsidRPr="00486A61">
              <w:rPr>
                <w:rFonts w:ascii="Arial" w:hAnsi="Arial" w:cs="Arial"/>
                <w:kern w:val="24"/>
                <w:sz w:val="22"/>
                <w:szCs w:val="22"/>
              </w:rPr>
              <w:t>)</w:t>
            </w:r>
          </w:p>
        </w:tc>
        <w:tc>
          <w:tcPr>
            <w:tcW w:w="2607" w:type="dxa"/>
          </w:tcPr>
          <w:p w14:paraId="1F188C62" w14:textId="28FDBA9B" w:rsidR="00711976" w:rsidRPr="00486A61" w:rsidRDefault="007336EA" w:rsidP="009B1AC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Inform if</w:t>
            </w:r>
            <w:r w:rsidR="009B1AC6" w:rsidRPr="00486A61">
              <w:rPr>
                <w:rFonts w:ascii="Arial" w:hAnsi="Arial" w:cs="Arial"/>
                <w:kern w:val="24"/>
                <w:sz w:val="22"/>
                <w:szCs w:val="22"/>
              </w:rPr>
              <w:t xml:space="preserve"> reduction in pollution (</w:t>
            </w:r>
            <w:r w:rsidR="009B1AC6" w:rsidRPr="00486A61">
              <w:rPr>
                <w:rFonts w:ascii="Arial" w:hAnsi="Arial" w:cs="Arial"/>
                <w:i/>
                <w:kern w:val="24"/>
                <w:sz w:val="22"/>
                <w:szCs w:val="22"/>
              </w:rPr>
              <w:t>Pressure</w:t>
            </w:r>
            <w:r w:rsidR="009B1AC6" w:rsidRPr="00486A61">
              <w:rPr>
                <w:rFonts w:ascii="Arial" w:hAnsi="Arial" w:cs="Arial"/>
                <w:kern w:val="24"/>
                <w:sz w:val="22"/>
                <w:szCs w:val="22"/>
              </w:rPr>
              <w:t xml:space="preserve">) </w:t>
            </w:r>
            <w:r w:rsidRPr="00486A61">
              <w:rPr>
                <w:rFonts w:ascii="Arial" w:hAnsi="Arial" w:cs="Arial"/>
                <w:kern w:val="24"/>
                <w:sz w:val="22"/>
                <w:szCs w:val="22"/>
              </w:rPr>
              <w:t xml:space="preserve">is </w:t>
            </w:r>
            <w:r w:rsidR="009B1AC6" w:rsidRPr="00486A61">
              <w:rPr>
                <w:rFonts w:ascii="Arial" w:hAnsi="Arial" w:cs="Arial"/>
                <w:kern w:val="24"/>
                <w:sz w:val="22"/>
                <w:szCs w:val="22"/>
              </w:rPr>
              <w:t>occurring as predicted</w:t>
            </w:r>
          </w:p>
        </w:tc>
        <w:tc>
          <w:tcPr>
            <w:tcW w:w="2708" w:type="dxa"/>
          </w:tcPr>
          <w:p w14:paraId="1F188C63" w14:textId="77777777" w:rsidR="00711976" w:rsidRPr="00486A61" w:rsidRDefault="007336EA"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Identify</w:t>
            </w:r>
            <w:r w:rsidR="009B1AC6" w:rsidRPr="00486A61">
              <w:rPr>
                <w:rFonts w:ascii="Arial" w:hAnsi="Arial" w:cs="Arial"/>
                <w:kern w:val="24"/>
                <w:sz w:val="22"/>
                <w:szCs w:val="22"/>
              </w:rPr>
              <w:t xml:space="preserve"> land uses that have greatest ability to </w:t>
            </w:r>
            <w:r w:rsidRPr="00486A61">
              <w:rPr>
                <w:rFonts w:ascii="Arial" w:hAnsi="Arial" w:cs="Arial"/>
                <w:kern w:val="24"/>
                <w:sz w:val="22"/>
                <w:szCs w:val="22"/>
              </w:rPr>
              <w:t xml:space="preserve">reduce pollution </w:t>
            </w:r>
          </w:p>
          <w:p w14:paraId="1F188C64" w14:textId="5556D243" w:rsidR="008E2277" w:rsidRPr="00486A61" w:rsidRDefault="008E2277"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Response</w:t>
            </w:r>
            <w:r w:rsidRPr="00486A61">
              <w:rPr>
                <w:rFonts w:ascii="Arial" w:hAnsi="Arial" w:cs="Arial"/>
                <w:kern w:val="24"/>
                <w:sz w:val="22"/>
                <w:szCs w:val="22"/>
              </w:rPr>
              <w:t>)</w:t>
            </w:r>
          </w:p>
        </w:tc>
        <w:tc>
          <w:tcPr>
            <w:tcW w:w="2693" w:type="dxa"/>
          </w:tcPr>
          <w:p w14:paraId="1F188C65" w14:textId="77777777" w:rsidR="00711976" w:rsidRPr="00486A61" w:rsidRDefault="007336EA"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Estimate</w:t>
            </w:r>
            <w:r w:rsidR="009B1AC6" w:rsidRPr="00486A61">
              <w:rPr>
                <w:rFonts w:ascii="Arial" w:hAnsi="Arial" w:cs="Arial"/>
                <w:kern w:val="24"/>
                <w:sz w:val="22"/>
                <w:szCs w:val="22"/>
              </w:rPr>
              <w:t xml:space="preserve"> pollution reduction achieved relative to investment</w:t>
            </w:r>
          </w:p>
          <w:p w14:paraId="1F188C66" w14:textId="599FD1D6" w:rsidR="008E2277" w:rsidRPr="00486A61" w:rsidRDefault="008E2277" w:rsidP="008E2277">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Response effectiveness</w:t>
            </w:r>
            <w:r w:rsidRPr="00486A61">
              <w:rPr>
                <w:rFonts w:ascii="Arial" w:hAnsi="Arial" w:cs="Arial"/>
                <w:kern w:val="24"/>
                <w:sz w:val="22"/>
                <w:szCs w:val="22"/>
              </w:rPr>
              <w:t>)</w:t>
            </w:r>
          </w:p>
        </w:tc>
        <w:tc>
          <w:tcPr>
            <w:tcW w:w="2652" w:type="dxa"/>
          </w:tcPr>
          <w:p w14:paraId="1F188C67" w14:textId="1D30A8C6" w:rsidR="008E2277" w:rsidRPr="00486A61" w:rsidRDefault="009B1AC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Improvement towards </w:t>
            </w:r>
            <w:r w:rsidR="00006808" w:rsidRPr="00486A61">
              <w:rPr>
                <w:rFonts w:ascii="Arial" w:hAnsi="Arial" w:cs="Arial"/>
                <w:kern w:val="24"/>
                <w:sz w:val="22"/>
                <w:szCs w:val="22"/>
              </w:rPr>
              <w:t>b</w:t>
            </w:r>
            <w:r w:rsidR="00441914" w:rsidRPr="00486A61">
              <w:rPr>
                <w:rFonts w:ascii="Arial" w:hAnsi="Arial" w:cs="Arial"/>
                <w:kern w:val="24"/>
                <w:sz w:val="22"/>
                <w:szCs w:val="22"/>
              </w:rPr>
              <w:t xml:space="preserve">est </w:t>
            </w:r>
            <w:r w:rsidR="00006808" w:rsidRPr="00486A61">
              <w:rPr>
                <w:rFonts w:ascii="Arial" w:hAnsi="Arial" w:cs="Arial"/>
                <w:kern w:val="24"/>
                <w:sz w:val="22"/>
                <w:szCs w:val="22"/>
              </w:rPr>
              <w:t>m</w:t>
            </w:r>
            <w:r w:rsidR="00441914" w:rsidRPr="00486A61">
              <w:rPr>
                <w:rFonts w:ascii="Arial" w:hAnsi="Arial" w:cs="Arial"/>
                <w:kern w:val="24"/>
                <w:sz w:val="22"/>
                <w:szCs w:val="22"/>
              </w:rPr>
              <w:t xml:space="preserve">anagement </w:t>
            </w:r>
            <w:r w:rsidR="00006808" w:rsidRPr="00486A61">
              <w:rPr>
                <w:rFonts w:ascii="Arial" w:hAnsi="Arial" w:cs="Arial"/>
                <w:kern w:val="24"/>
                <w:sz w:val="22"/>
                <w:szCs w:val="22"/>
              </w:rPr>
              <w:t>p</w:t>
            </w:r>
            <w:r w:rsidR="00441914" w:rsidRPr="00486A61">
              <w:rPr>
                <w:rFonts w:ascii="Arial" w:hAnsi="Arial" w:cs="Arial"/>
                <w:kern w:val="24"/>
                <w:sz w:val="22"/>
                <w:szCs w:val="22"/>
              </w:rPr>
              <w:t>ractice</w:t>
            </w:r>
            <w:r w:rsidRPr="00486A61">
              <w:rPr>
                <w:rFonts w:ascii="Arial" w:hAnsi="Arial" w:cs="Arial"/>
                <w:kern w:val="24"/>
                <w:sz w:val="22"/>
                <w:szCs w:val="22"/>
              </w:rPr>
              <w:t xml:space="preserve">; </w:t>
            </w:r>
          </w:p>
          <w:p w14:paraId="1F188C68" w14:textId="77777777" w:rsidR="008E2277" w:rsidRPr="00486A61" w:rsidRDefault="009B1AC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reduction in pollution loads; </w:t>
            </w:r>
          </w:p>
          <w:p w14:paraId="1F188C69" w14:textId="77777777" w:rsidR="00711976" w:rsidRPr="00486A61" w:rsidRDefault="009B1AC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actions completed</w:t>
            </w:r>
          </w:p>
        </w:tc>
      </w:tr>
      <w:tr w:rsidR="00711976" w:rsidRPr="009B1AC6" w14:paraId="1F188C73" w14:textId="77777777" w:rsidTr="00BE0442">
        <w:tc>
          <w:tcPr>
            <w:tcW w:w="2355" w:type="dxa"/>
          </w:tcPr>
          <w:p w14:paraId="1F188C6B" w14:textId="77777777" w:rsidR="00711976" w:rsidRPr="00486A61" w:rsidRDefault="00711976"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Physico-chemical</w:t>
            </w:r>
          </w:p>
        </w:tc>
        <w:tc>
          <w:tcPr>
            <w:tcW w:w="2465" w:type="dxa"/>
          </w:tcPr>
          <w:p w14:paraId="1F188C6C" w14:textId="3C1F6D79" w:rsidR="00711976" w:rsidRPr="00486A61" w:rsidRDefault="007336EA" w:rsidP="00441914">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Near real-time access to data on </w:t>
            </w:r>
            <w:r w:rsidR="00441914" w:rsidRPr="00486A61">
              <w:rPr>
                <w:rFonts w:ascii="Arial" w:hAnsi="Arial" w:cs="Arial"/>
                <w:kern w:val="24"/>
                <w:sz w:val="22"/>
                <w:szCs w:val="22"/>
              </w:rPr>
              <w:t>water quality</w:t>
            </w:r>
            <w:r w:rsidRPr="00486A61">
              <w:rPr>
                <w:rFonts w:ascii="Arial" w:hAnsi="Arial" w:cs="Arial"/>
                <w:kern w:val="24"/>
                <w:sz w:val="22"/>
                <w:szCs w:val="22"/>
              </w:rPr>
              <w:t xml:space="preserve"> (</w:t>
            </w:r>
            <w:r w:rsidRPr="00486A61">
              <w:rPr>
                <w:rFonts w:ascii="Arial" w:hAnsi="Arial" w:cs="Arial"/>
                <w:i/>
                <w:kern w:val="24"/>
                <w:sz w:val="22"/>
                <w:szCs w:val="22"/>
              </w:rPr>
              <w:t>Pressure</w:t>
            </w:r>
            <w:r w:rsidRPr="00486A61">
              <w:rPr>
                <w:rFonts w:ascii="Arial" w:hAnsi="Arial" w:cs="Arial"/>
                <w:kern w:val="24"/>
                <w:sz w:val="22"/>
                <w:szCs w:val="22"/>
              </w:rPr>
              <w:t>)</w:t>
            </w:r>
          </w:p>
        </w:tc>
        <w:tc>
          <w:tcPr>
            <w:tcW w:w="2607" w:type="dxa"/>
          </w:tcPr>
          <w:p w14:paraId="1F188C6D" w14:textId="77777777" w:rsidR="00711976" w:rsidRPr="00486A61" w:rsidRDefault="008E2277"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Changes in </w:t>
            </w:r>
            <w:r w:rsidR="00441914" w:rsidRPr="00486A61">
              <w:rPr>
                <w:rFonts w:ascii="Arial" w:hAnsi="Arial" w:cs="Arial"/>
                <w:kern w:val="24"/>
                <w:sz w:val="22"/>
                <w:szCs w:val="22"/>
              </w:rPr>
              <w:t>water quality</w:t>
            </w:r>
            <w:r w:rsidRPr="00486A61">
              <w:rPr>
                <w:rFonts w:ascii="Arial" w:hAnsi="Arial" w:cs="Arial"/>
                <w:kern w:val="24"/>
                <w:sz w:val="22"/>
                <w:szCs w:val="22"/>
              </w:rPr>
              <w:t xml:space="preserve"> during previous year</w:t>
            </w:r>
          </w:p>
          <w:p w14:paraId="1F188C6E" w14:textId="6B06FD0B" w:rsidR="008E2277" w:rsidRPr="00486A61" w:rsidRDefault="008E2277"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Pressure</w:t>
            </w:r>
            <w:r w:rsidRPr="00486A61">
              <w:rPr>
                <w:rFonts w:ascii="Arial" w:hAnsi="Arial" w:cs="Arial"/>
                <w:kern w:val="24"/>
                <w:sz w:val="22"/>
                <w:szCs w:val="22"/>
              </w:rPr>
              <w:t>)</w:t>
            </w:r>
          </w:p>
        </w:tc>
        <w:tc>
          <w:tcPr>
            <w:tcW w:w="2708" w:type="dxa"/>
          </w:tcPr>
          <w:p w14:paraId="1F188C6F" w14:textId="77777777" w:rsidR="00711976" w:rsidRPr="00486A61" w:rsidRDefault="008E2277"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Annual and inter-annual trends in </w:t>
            </w:r>
            <w:r w:rsidR="00441914" w:rsidRPr="00486A61">
              <w:rPr>
                <w:rFonts w:ascii="Arial" w:hAnsi="Arial" w:cs="Arial"/>
                <w:kern w:val="24"/>
                <w:sz w:val="22"/>
                <w:szCs w:val="22"/>
              </w:rPr>
              <w:t>water quality</w:t>
            </w:r>
          </w:p>
          <w:p w14:paraId="1F188C70" w14:textId="6EC76E5F" w:rsidR="008E2277" w:rsidRPr="00486A61" w:rsidRDefault="008E2277"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00006808" w:rsidRPr="00486A61">
              <w:rPr>
                <w:rFonts w:ascii="Arial" w:hAnsi="Arial" w:cs="Arial"/>
                <w:i/>
                <w:kern w:val="24"/>
                <w:sz w:val="22"/>
                <w:szCs w:val="22"/>
              </w:rPr>
              <w:t>p</w:t>
            </w:r>
            <w:r w:rsidRPr="00486A61">
              <w:rPr>
                <w:rFonts w:ascii="Arial" w:hAnsi="Arial" w:cs="Arial"/>
                <w:i/>
                <w:kern w:val="24"/>
                <w:sz w:val="22"/>
                <w:szCs w:val="22"/>
              </w:rPr>
              <w:t>ressure</w:t>
            </w:r>
            <w:r w:rsidRPr="00486A61">
              <w:rPr>
                <w:rFonts w:ascii="Arial" w:hAnsi="Arial" w:cs="Arial"/>
                <w:kern w:val="24"/>
                <w:sz w:val="22"/>
                <w:szCs w:val="22"/>
              </w:rPr>
              <w:t>)</w:t>
            </w:r>
          </w:p>
        </w:tc>
        <w:tc>
          <w:tcPr>
            <w:tcW w:w="2693" w:type="dxa"/>
          </w:tcPr>
          <w:p w14:paraId="1F188C71" w14:textId="45E8FD70" w:rsidR="00711976" w:rsidRPr="00486A61" w:rsidRDefault="008E2277" w:rsidP="008E2277">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Link with </w:t>
            </w:r>
            <w:r w:rsidR="00006808" w:rsidRPr="00486A61">
              <w:rPr>
                <w:rFonts w:ascii="Arial" w:hAnsi="Arial" w:cs="Arial"/>
                <w:kern w:val="24"/>
                <w:sz w:val="22"/>
                <w:szCs w:val="22"/>
              </w:rPr>
              <w:t>c</w:t>
            </w:r>
            <w:r w:rsidRPr="00486A61">
              <w:rPr>
                <w:rFonts w:ascii="Arial" w:hAnsi="Arial" w:cs="Arial"/>
                <w:kern w:val="24"/>
                <w:sz w:val="22"/>
                <w:szCs w:val="22"/>
              </w:rPr>
              <w:t>hange in adjacent catchments (</w:t>
            </w:r>
            <w:r w:rsidR="00006808" w:rsidRPr="00486A61">
              <w:rPr>
                <w:rFonts w:ascii="Arial" w:hAnsi="Arial" w:cs="Arial"/>
                <w:i/>
                <w:kern w:val="24"/>
                <w:sz w:val="22"/>
                <w:szCs w:val="22"/>
              </w:rPr>
              <w:t>p</w:t>
            </w:r>
            <w:r w:rsidRPr="00486A61">
              <w:rPr>
                <w:rFonts w:ascii="Arial" w:hAnsi="Arial" w:cs="Arial"/>
                <w:i/>
                <w:kern w:val="24"/>
                <w:sz w:val="22"/>
                <w:szCs w:val="22"/>
              </w:rPr>
              <w:t>ressure</w:t>
            </w:r>
            <w:r w:rsidRPr="00486A61">
              <w:rPr>
                <w:rFonts w:ascii="Arial" w:hAnsi="Arial" w:cs="Arial"/>
                <w:kern w:val="24"/>
                <w:sz w:val="22"/>
                <w:szCs w:val="22"/>
              </w:rPr>
              <w:t>)</w:t>
            </w:r>
          </w:p>
        </w:tc>
        <w:tc>
          <w:tcPr>
            <w:tcW w:w="2652" w:type="dxa"/>
          </w:tcPr>
          <w:p w14:paraId="1F188C72" w14:textId="77777777" w:rsidR="00711976" w:rsidRPr="00486A61" w:rsidRDefault="008E2277"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Improvements towards WQ guidelines</w:t>
            </w:r>
          </w:p>
        </w:tc>
      </w:tr>
      <w:tr w:rsidR="00711976" w:rsidRPr="009B1AC6" w14:paraId="1F188C7F" w14:textId="77777777" w:rsidTr="00BE0442">
        <w:tc>
          <w:tcPr>
            <w:tcW w:w="2355" w:type="dxa"/>
          </w:tcPr>
          <w:p w14:paraId="1F188C74" w14:textId="77777777" w:rsidR="00711976" w:rsidRPr="00486A61" w:rsidRDefault="00711976"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Seagrass</w:t>
            </w:r>
          </w:p>
        </w:tc>
        <w:tc>
          <w:tcPr>
            <w:tcW w:w="2465" w:type="dxa"/>
          </w:tcPr>
          <w:p w14:paraId="1F188C75" w14:textId="164F8370" w:rsidR="00711976" w:rsidRPr="00486A61" w:rsidRDefault="008E2277" w:rsidP="008E2277">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Estimate spatial extent of loss</w:t>
            </w:r>
            <w:r w:rsidR="008E5BEE" w:rsidRPr="00486A61">
              <w:rPr>
                <w:rFonts w:ascii="Arial" w:hAnsi="Arial" w:cs="Arial"/>
                <w:kern w:val="24"/>
                <w:sz w:val="22"/>
                <w:szCs w:val="22"/>
              </w:rPr>
              <w:t>/gain</w:t>
            </w:r>
            <w:r w:rsidRPr="00486A61">
              <w:rPr>
                <w:rFonts w:ascii="Arial" w:hAnsi="Arial" w:cs="Arial"/>
                <w:kern w:val="24"/>
                <w:sz w:val="22"/>
                <w:szCs w:val="22"/>
              </w:rPr>
              <w:t xml:space="preserve"> </w:t>
            </w:r>
            <w:r w:rsidR="00006808" w:rsidRPr="00486A61">
              <w:rPr>
                <w:rFonts w:ascii="Arial" w:hAnsi="Arial" w:cs="Arial"/>
                <w:kern w:val="24"/>
                <w:sz w:val="22"/>
                <w:szCs w:val="22"/>
              </w:rPr>
              <w:t>and</w:t>
            </w:r>
            <w:r w:rsidRPr="00486A61">
              <w:rPr>
                <w:rFonts w:ascii="Arial" w:hAnsi="Arial" w:cs="Arial"/>
                <w:kern w:val="24"/>
                <w:sz w:val="22"/>
                <w:szCs w:val="22"/>
              </w:rPr>
              <w:t xml:space="preserve"> </w:t>
            </w:r>
            <w:r w:rsidR="008E5BEE" w:rsidRPr="00486A61">
              <w:rPr>
                <w:rFonts w:ascii="Arial" w:hAnsi="Arial" w:cs="Arial"/>
                <w:kern w:val="24"/>
                <w:sz w:val="22"/>
                <w:szCs w:val="22"/>
              </w:rPr>
              <w:t>inform on</w:t>
            </w:r>
            <w:r w:rsidRPr="00486A61">
              <w:rPr>
                <w:rFonts w:ascii="Arial" w:hAnsi="Arial" w:cs="Arial"/>
                <w:kern w:val="24"/>
                <w:sz w:val="22"/>
                <w:szCs w:val="22"/>
              </w:rPr>
              <w:t xml:space="preserve"> options </w:t>
            </w:r>
          </w:p>
          <w:p w14:paraId="1F188C76" w14:textId="6DEA5623" w:rsidR="008E5BEE" w:rsidRPr="00486A61" w:rsidRDefault="008E5BEE" w:rsidP="008E2277">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607" w:type="dxa"/>
          </w:tcPr>
          <w:p w14:paraId="1F188C77" w14:textId="037219B0" w:rsidR="008E5BEE" w:rsidRPr="00486A61" w:rsidRDefault="008E5BEE" w:rsidP="008E5BEE">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Trends in condition </w:t>
            </w:r>
            <w:r w:rsidR="00006808" w:rsidRPr="00486A61">
              <w:rPr>
                <w:rFonts w:ascii="Arial" w:hAnsi="Arial" w:cs="Arial"/>
                <w:kern w:val="24"/>
                <w:sz w:val="22"/>
                <w:szCs w:val="22"/>
              </w:rPr>
              <w:t>and</w:t>
            </w:r>
            <w:r w:rsidRPr="00486A61">
              <w:rPr>
                <w:rFonts w:ascii="Arial" w:hAnsi="Arial" w:cs="Arial"/>
                <w:kern w:val="24"/>
                <w:sz w:val="22"/>
                <w:szCs w:val="22"/>
              </w:rPr>
              <w:t xml:space="preserve"> resilience of seagrass </w:t>
            </w:r>
          </w:p>
          <w:p w14:paraId="1F188C78" w14:textId="77777777" w:rsidR="00711976" w:rsidRPr="00486A61" w:rsidRDefault="008E5BEE" w:rsidP="008E5BEE">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 inform priority actions </w:t>
            </w:r>
          </w:p>
          <w:p w14:paraId="1F188C79" w14:textId="45894A51" w:rsidR="008E5BEE" w:rsidRPr="00486A61" w:rsidRDefault="008E5BEE" w:rsidP="008E5BEE">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708" w:type="dxa"/>
          </w:tcPr>
          <w:p w14:paraId="1F188C7A" w14:textId="77777777" w:rsidR="008E5BEE" w:rsidRPr="00486A61" w:rsidRDefault="008E5BEE" w:rsidP="008E5BEE">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Compare condition of seagrass with threats – inform zoning</w:t>
            </w:r>
          </w:p>
          <w:p w14:paraId="1F188C7B" w14:textId="1595E23D" w:rsidR="00711976" w:rsidRPr="00486A61" w:rsidRDefault="008E5BEE" w:rsidP="008E5BEE">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Pressures, State, response</w:t>
            </w:r>
            <w:r w:rsidRPr="00486A61">
              <w:rPr>
                <w:rFonts w:ascii="Arial" w:hAnsi="Arial" w:cs="Arial"/>
                <w:kern w:val="24"/>
                <w:sz w:val="22"/>
                <w:szCs w:val="22"/>
              </w:rPr>
              <w:t>)</w:t>
            </w:r>
          </w:p>
        </w:tc>
        <w:tc>
          <w:tcPr>
            <w:tcW w:w="2693" w:type="dxa"/>
          </w:tcPr>
          <w:p w14:paraId="1F188C7C" w14:textId="7664FE8C" w:rsidR="00711976" w:rsidRPr="00486A61" w:rsidRDefault="008E5BEE"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Quantify changes in seagrass relative to management actions that impact on meadow (</w:t>
            </w:r>
            <w:r w:rsidRPr="00486A61">
              <w:rPr>
                <w:rFonts w:ascii="Arial" w:hAnsi="Arial" w:cs="Arial"/>
                <w:i/>
                <w:kern w:val="24"/>
                <w:sz w:val="22"/>
                <w:szCs w:val="22"/>
              </w:rPr>
              <w:t>Response effectiveness</w:t>
            </w:r>
            <w:r w:rsidRPr="00486A61">
              <w:rPr>
                <w:rFonts w:ascii="Arial" w:hAnsi="Arial" w:cs="Arial"/>
                <w:kern w:val="24"/>
                <w:sz w:val="22"/>
                <w:szCs w:val="22"/>
              </w:rPr>
              <w:t xml:space="preserve">) </w:t>
            </w:r>
          </w:p>
        </w:tc>
        <w:tc>
          <w:tcPr>
            <w:tcW w:w="2652" w:type="dxa"/>
          </w:tcPr>
          <w:p w14:paraId="1F188C7D" w14:textId="77777777" w:rsidR="00711976" w:rsidRPr="00486A61" w:rsidRDefault="00CF51DD"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Changes in extent or condition of seagrass at regional scale</w:t>
            </w:r>
          </w:p>
          <w:p w14:paraId="1F188C7E" w14:textId="4B5018AE" w:rsidR="00CF51DD" w:rsidRPr="00486A61" w:rsidRDefault="00CF51DD" w:rsidP="00F11A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(also desire to report at </w:t>
            </w:r>
            <w:r w:rsidR="00F11A76" w:rsidRPr="00486A61">
              <w:rPr>
                <w:rFonts w:ascii="Arial" w:hAnsi="Arial" w:cs="Arial"/>
                <w:kern w:val="24"/>
                <w:sz w:val="22"/>
                <w:szCs w:val="22"/>
              </w:rPr>
              <w:t xml:space="preserve">Reef </w:t>
            </w:r>
            <w:r w:rsidRPr="00486A61">
              <w:rPr>
                <w:rFonts w:ascii="Arial" w:hAnsi="Arial" w:cs="Arial"/>
                <w:kern w:val="24"/>
                <w:sz w:val="22"/>
                <w:szCs w:val="22"/>
              </w:rPr>
              <w:t>wide and local scale)</w:t>
            </w:r>
          </w:p>
        </w:tc>
      </w:tr>
      <w:tr w:rsidR="00CF51DD" w:rsidRPr="009B1AC6" w14:paraId="1F188C8A" w14:textId="77777777" w:rsidTr="00BE0442">
        <w:tc>
          <w:tcPr>
            <w:tcW w:w="2355" w:type="dxa"/>
          </w:tcPr>
          <w:p w14:paraId="1F188C80" w14:textId="77777777" w:rsidR="00CF51DD" w:rsidRPr="00486A61" w:rsidRDefault="00CF51DD"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Coral</w:t>
            </w:r>
          </w:p>
        </w:tc>
        <w:tc>
          <w:tcPr>
            <w:tcW w:w="2465" w:type="dxa"/>
          </w:tcPr>
          <w:p w14:paraId="1F188C81" w14:textId="5ACF9756" w:rsidR="00CF51DD" w:rsidRPr="00486A61" w:rsidRDefault="00CF51DD" w:rsidP="00C1632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Estimate spatial extent of loss/gain </w:t>
            </w:r>
            <w:r w:rsidR="00006808" w:rsidRPr="00486A61">
              <w:rPr>
                <w:rFonts w:ascii="Arial" w:hAnsi="Arial" w:cs="Arial"/>
                <w:kern w:val="24"/>
                <w:sz w:val="22"/>
                <w:szCs w:val="22"/>
              </w:rPr>
              <w:t>and</w:t>
            </w:r>
            <w:r w:rsidRPr="00486A61">
              <w:rPr>
                <w:rFonts w:ascii="Arial" w:hAnsi="Arial" w:cs="Arial"/>
                <w:kern w:val="24"/>
                <w:sz w:val="22"/>
                <w:szCs w:val="22"/>
              </w:rPr>
              <w:t xml:space="preserve"> inform on options </w:t>
            </w:r>
          </w:p>
          <w:p w14:paraId="1F188C82" w14:textId="332440AA" w:rsidR="00CF51DD" w:rsidRPr="00486A61" w:rsidRDefault="00CF51DD" w:rsidP="00C1632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607" w:type="dxa"/>
          </w:tcPr>
          <w:p w14:paraId="1F188C83" w14:textId="68EDAD0F" w:rsidR="00CF51DD" w:rsidRPr="00486A61" w:rsidRDefault="00CF51DD" w:rsidP="00C1632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Trends in condition </w:t>
            </w:r>
            <w:r w:rsidR="00006808" w:rsidRPr="00486A61">
              <w:rPr>
                <w:rFonts w:ascii="Arial" w:hAnsi="Arial" w:cs="Arial"/>
                <w:kern w:val="24"/>
                <w:sz w:val="22"/>
                <w:szCs w:val="22"/>
              </w:rPr>
              <w:t>and</w:t>
            </w:r>
            <w:r w:rsidRPr="00486A61">
              <w:rPr>
                <w:rFonts w:ascii="Arial" w:hAnsi="Arial" w:cs="Arial"/>
                <w:kern w:val="24"/>
                <w:sz w:val="22"/>
                <w:szCs w:val="22"/>
              </w:rPr>
              <w:t xml:space="preserve"> resilience of coral communities</w:t>
            </w:r>
          </w:p>
          <w:p w14:paraId="1F188C84" w14:textId="77777777" w:rsidR="00CF51DD" w:rsidRPr="00486A61" w:rsidRDefault="00CF51DD" w:rsidP="00C1632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 inform priority actions </w:t>
            </w:r>
          </w:p>
          <w:p w14:paraId="1F188C85" w14:textId="73B24C2B" w:rsidR="00CF51DD" w:rsidRPr="00486A61" w:rsidRDefault="00CF51DD" w:rsidP="00C1632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708" w:type="dxa"/>
          </w:tcPr>
          <w:p w14:paraId="1F188C86" w14:textId="6FFB98B4" w:rsidR="00CF51DD" w:rsidRPr="00486A61" w:rsidRDefault="00CF51DD" w:rsidP="00C1632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Compare condition of coral with threats – inform zoning, seed reefs</w:t>
            </w:r>
            <w:r w:rsidR="00006808" w:rsidRPr="00486A61">
              <w:rPr>
                <w:rFonts w:ascii="Arial" w:hAnsi="Arial" w:cs="Arial"/>
                <w:kern w:val="24"/>
                <w:sz w:val="22"/>
                <w:szCs w:val="22"/>
              </w:rPr>
              <w:t xml:space="preserve"> </w:t>
            </w:r>
            <w:r w:rsidRPr="00486A61">
              <w:rPr>
                <w:rFonts w:ascii="Arial" w:hAnsi="Arial" w:cs="Arial"/>
                <w:kern w:val="24"/>
                <w:sz w:val="22"/>
                <w:szCs w:val="22"/>
              </w:rPr>
              <w:t>(</w:t>
            </w:r>
            <w:r w:rsidRPr="00486A61">
              <w:rPr>
                <w:rFonts w:ascii="Arial" w:hAnsi="Arial" w:cs="Arial"/>
                <w:i/>
                <w:kern w:val="24"/>
                <w:sz w:val="22"/>
                <w:szCs w:val="22"/>
              </w:rPr>
              <w:t>Pressures, State, response</w:t>
            </w:r>
            <w:r w:rsidRPr="00486A61">
              <w:rPr>
                <w:rFonts w:ascii="Arial" w:hAnsi="Arial" w:cs="Arial"/>
                <w:kern w:val="24"/>
                <w:sz w:val="22"/>
                <w:szCs w:val="22"/>
              </w:rPr>
              <w:t>)</w:t>
            </w:r>
          </w:p>
        </w:tc>
        <w:tc>
          <w:tcPr>
            <w:tcW w:w="2693" w:type="dxa"/>
          </w:tcPr>
          <w:p w14:paraId="1F188C87" w14:textId="204FF0A9" w:rsidR="00CF51DD" w:rsidRPr="00486A61" w:rsidRDefault="00CF51DD" w:rsidP="00CF51D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Quantify changes in coral relative to management actions (</w:t>
            </w:r>
            <w:r w:rsidRPr="00486A61">
              <w:rPr>
                <w:rFonts w:ascii="Arial" w:hAnsi="Arial" w:cs="Arial"/>
                <w:i/>
                <w:kern w:val="24"/>
                <w:sz w:val="22"/>
                <w:szCs w:val="22"/>
              </w:rPr>
              <w:t>Response effectiveness</w:t>
            </w:r>
            <w:r w:rsidRPr="00486A61">
              <w:rPr>
                <w:rFonts w:ascii="Arial" w:hAnsi="Arial" w:cs="Arial"/>
                <w:kern w:val="24"/>
                <w:sz w:val="22"/>
                <w:szCs w:val="22"/>
              </w:rPr>
              <w:t xml:space="preserve">) </w:t>
            </w:r>
          </w:p>
        </w:tc>
        <w:tc>
          <w:tcPr>
            <w:tcW w:w="2652" w:type="dxa"/>
          </w:tcPr>
          <w:p w14:paraId="1F188C88" w14:textId="77777777" w:rsidR="00CF51DD" w:rsidRPr="00486A61" w:rsidRDefault="00CF51DD" w:rsidP="00CF51D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Changes in extent or condition of coral reefs</w:t>
            </w:r>
            <w:r w:rsidR="00030576" w:rsidRPr="00486A61">
              <w:rPr>
                <w:rFonts w:ascii="Arial" w:hAnsi="Arial" w:cs="Arial"/>
                <w:kern w:val="24"/>
                <w:sz w:val="22"/>
                <w:szCs w:val="22"/>
              </w:rPr>
              <w:t xml:space="preserve"> </w:t>
            </w:r>
            <w:r w:rsidRPr="00486A61">
              <w:rPr>
                <w:rFonts w:ascii="Arial" w:hAnsi="Arial" w:cs="Arial"/>
                <w:kern w:val="24"/>
                <w:sz w:val="22"/>
                <w:szCs w:val="22"/>
              </w:rPr>
              <w:t>at regional scale</w:t>
            </w:r>
          </w:p>
          <w:p w14:paraId="1F188C89" w14:textId="01150B18" w:rsidR="00CF51DD" w:rsidRPr="00486A61" w:rsidRDefault="00CF51DD" w:rsidP="00F11A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(also desire to report at </w:t>
            </w:r>
            <w:r w:rsidR="00F11A76" w:rsidRPr="00486A61">
              <w:rPr>
                <w:rFonts w:ascii="Arial" w:hAnsi="Arial" w:cs="Arial"/>
                <w:kern w:val="24"/>
                <w:sz w:val="22"/>
                <w:szCs w:val="22"/>
              </w:rPr>
              <w:t xml:space="preserve">Reef </w:t>
            </w:r>
            <w:r w:rsidRPr="00486A61">
              <w:rPr>
                <w:rFonts w:ascii="Arial" w:hAnsi="Arial" w:cs="Arial"/>
                <w:kern w:val="24"/>
                <w:sz w:val="22"/>
                <w:szCs w:val="22"/>
              </w:rPr>
              <w:t>wide and local scale)</w:t>
            </w:r>
          </w:p>
        </w:tc>
      </w:tr>
      <w:tr w:rsidR="00CF51DD" w:rsidRPr="009B1AC6" w14:paraId="1F188C95" w14:textId="77777777" w:rsidTr="00BE0442">
        <w:tc>
          <w:tcPr>
            <w:tcW w:w="2355" w:type="dxa"/>
          </w:tcPr>
          <w:p w14:paraId="1F188C8B" w14:textId="77777777" w:rsidR="00CF51DD" w:rsidRPr="00486A61" w:rsidRDefault="00CF51DD"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Fish</w:t>
            </w:r>
          </w:p>
        </w:tc>
        <w:tc>
          <w:tcPr>
            <w:tcW w:w="2465" w:type="dxa"/>
          </w:tcPr>
          <w:p w14:paraId="1F188C8C" w14:textId="1F5747C0" w:rsidR="00030576"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Estimate spatial loss/gain of habitat critical to fisheries </w:t>
            </w:r>
            <w:r w:rsidR="00006808" w:rsidRPr="00486A61">
              <w:rPr>
                <w:rFonts w:ascii="Arial" w:hAnsi="Arial" w:cs="Arial"/>
                <w:kern w:val="24"/>
                <w:sz w:val="22"/>
                <w:szCs w:val="22"/>
              </w:rPr>
              <w:t>and</w:t>
            </w:r>
            <w:r w:rsidRPr="00486A61">
              <w:rPr>
                <w:rFonts w:ascii="Arial" w:hAnsi="Arial" w:cs="Arial"/>
                <w:kern w:val="24"/>
                <w:sz w:val="22"/>
                <w:szCs w:val="22"/>
              </w:rPr>
              <w:t xml:space="preserve"> inform on options </w:t>
            </w:r>
          </w:p>
          <w:p w14:paraId="1F188C8D" w14:textId="08C4D3C3" w:rsidR="00CF51DD"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607" w:type="dxa"/>
          </w:tcPr>
          <w:p w14:paraId="1F188C8E" w14:textId="77777777" w:rsidR="00030576"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Trends in populations of key species</w:t>
            </w:r>
          </w:p>
          <w:p w14:paraId="1F188C8F" w14:textId="77777777" w:rsidR="00030576"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 inform priority actions </w:t>
            </w:r>
          </w:p>
          <w:p w14:paraId="1F188C90" w14:textId="42A4FFDC" w:rsidR="00CF51DD"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708" w:type="dxa"/>
          </w:tcPr>
          <w:p w14:paraId="1F188C91" w14:textId="283106B2" w:rsidR="00CF51DD"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Identify fisheries that are over allocated or have excessive pressure (</w:t>
            </w:r>
            <w:r w:rsidRPr="00486A61">
              <w:rPr>
                <w:rFonts w:ascii="Arial" w:hAnsi="Arial" w:cs="Arial"/>
                <w:i/>
                <w:kern w:val="24"/>
                <w:sz w:val="22"/>
                <w:szCs w:val="22"/>
              </w:rPr>
              <w:t>Pressures</w:t>
            </w:r>
            <w:r w:rsidR="00451236" w:rsidRPr="00486A61">
              <w:rPr>
                <w:rFonts w:ascii="Arial" w:hAnsi="Arial" w:cs="Arial"/>
                <w:i/>
                <w:kern w:val="24"/>
                <w:sz w:val="22"/>
                <w:szCs w:val="22"/>
              </w:rPr>
              <w:t>, State, R</w:t>
            </w:r>
            <w:r w:rsidRPr="00486A61">
              <w:rPr>
                <w:rFonts w:ascii="Arial" w:hAnsi="Arial" w:cs="Arial"/>
                <w:i/>
                <w:kern w:val="24"/>
                <w:sz w:val="22"/>
                <w:szCs w:val="22"/>
              </w:rPr>
              <w:t>esponse</w:t>
            </w:r>
            <w:r w:rsidRPr="00486A61">
              <w:rPr>
                <w:rFonts w:ascii="Arial" w:hAnsi="Arial" w:cs="Arial"/>
                <w:kern w:val="24"/>
                <w:sz w:val="22"/>
                <w:szCs w:val="22"/>
              </w:rPr>
              <w:t>)</w:t>
            </w:r>
          </w:p>
        </w:tc>
        <w:tc>
          <w:tcPr>
            <w:tcW w:w="2693" w:type="dxa"/>
          </w:tcPr>
          <w:p w14:paraId="1F188C92" w14:textId="726854C9" w:rsidR="00CF51DD" w:rsidRPr="00486A61" w:rsidRDefault="0003057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Track improvements in populations following changes in management practice</w:t>
            </w:r>
          </w:p>
          <w:p w14:paraId="1F188C93" w14:textId="6CA5B68D" w:rsidR="00030576" w:rsidRPr="00486A61" w:rsidRDefault="0003057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Response effectiveness</w:t>
            </w:r>
            <w:r w:rsidRPr="00486A61">
              <w:rPr>
                <w:rFonts w:ascii="Arial" w:hAnsi="Arial" w:cs="Arial"/>
                <w:kern w:val="24"/>
                <w:sz w:val="22"/>
                <w:szCs w:val="22"/>
              </w:rPr>
              <w:t>)</w:t>
            </w:r>
          </w:p>
        </w:tc>
        <w:tc>
          <w:tcPr>
            <w:tcW w:w="2652" w:type="dxa"/>
          </w:tcPr>
          <w:p w14:paraId="1F188C94" w14:textId="77777777" w:rsidR="00CF51DD" w:rsidRPr="00486A61" w:rsidRDefault="00D927BD"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Temporal changes in use (fishing pressure) and condition of resource (population stocks)</w:t>
            </w:r>
          </w:p>
        </w:tc>
      </w:tr>
      <w:tr w:rsidR="00CF51DD" w:rsidRPr="009B1AC6" w14:paraId="1F188CA0" w14:textId="77777777" w:rsidTr="00BE0442">
        <w:tc>
          <w:tcPr>
            <w:tcW w:w="2355" w:type="dxa"/>
          </w:tcPr>
          <w:p w14:paraId="1F188C96" w14:textId="77777777" w:rsidR="00CF51DD" w:rsidRPr="00486A61" w:rsidRDefault="009474D1"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Mega-f</w:t>
            </w:r>
            <w:r w:rsidR="00CF51DD" w:rsidRPr="00486A61">
              <w:rPr>
                <w:rFonts w:ascii="Arial" w:hAnsi="Arial" w:cs="Arial"/>
                <w:kern w:val="24"/>
                <w:sz w:val="22"/>
                <w:szCs w:val="22"/>
              </w:rPr>
              <w:t>auna</w:t>
            </w:r>
          </w:p>
        </w:tc>
        <w:tc>
          <w:tcPr>
            <w:tcW w:w="2465" w:type="dxa"/>
          </w:tcPr>
          <w:p w14:paraId="1F188C97" w14:textId="278985AA" w:rsidR="00CF51DD" w:rsidRPr="00486A61" w:rsidRDefault="0003057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Estimate impacts on key species </w:t>
            </w:r>
            <w:r w:rsidR="00AD409D" w:rsidRPr="00486A61">
              <w:rPr>
                <w:rFonts w:ascii="Arial" w:hAnsi="Arial" w:cs="Arial"/>
                <w:kern w:val="24"/>
                <w:sz w:val="22"/>
                <w:szCs w:val="22"/>
              </w:rPr>
              <w:t>and</w:t>
            </w:r>
            <w:r w:rsidRPr="00486A61">
              <w:rPr>
                <w:rFonts w:ascii="Arial" w:hAnsi="Arial" w:cs="Arial"/>
                <w:kern w:val="24"/>
                <w:sz w:val="22"/>
                <w:szCs w:val="22"/>
              </w:rPr>
              <w:t xml:space="preserve"> inform management options</w:t>
            </w:r>
          </w:p>
          <w:p w14:paraId="1F188C98" w14:textId="66B8CE7B" w:rsidR="00030576" w:rsidRPr="00486A61" w:rsidRDefault="0003057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607" w:type="dxa"/>
          </w:tcPr>
          <w:p w14:paraId="1F188C99" w14:textId="77777777" w:rsidR="00030576"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Trends in populations of key species</w:t>
            </w:r>
          </w:p>
          <w:p w14:paraId="1F188C9A" w14:textId="77777777" w:rsidR="00030576"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 inform priority actions </w:t>
            </w:r>
          </w:p>
          <w:p w14:paraId="1F188C9B" w14:textId="56552497" w:rsidR="00CF51DD" w:rsidRPr="00486A61" w:rsidRDefault="00030576" w:rsidP="0003057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708" w:type="dxa"/>
          </w:tcPr>
          <w:p w14:paraId="1F188C9C" w14:textId="61DC4786" w:rsidR="00CF51DD" w:rsidRPr="00486A61" w:rsidRDefault="00451236"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Identify threatened species in decline and recommend actions (</w:t>
            </w:r>
            <w:r w:rsidRPr="00486A61">
              <w:rPr>
                <w:rFonts w:ascii="Arial" w:hAnsi="Arial" w:cs="Arial"/>
                <w:i/>
                <w:kern w:val="24"/>
                <w:sz w:val="22"/>
                <w:szCs w:val="22"/>
              </w:rPr>
              <w:t>Pressures, State, Response</w:t>
            </w:r>
            <w:r w:rsidRPr="00486A61">
              <w:rPr>
                <w:rFonts w:ascii="Arial" w:hAnsi="Arial" w:cs="Arial"/>
                <w:kern w:val="24"/>
                <w:sz w:val="22"/>
                <w:szCs w:val="22"/>
              </w:rPr>
              <w:t>)</w:t>
            </w:r>
          </w:p>
        </w:tc>
        <w:tc>
          <w:tcPr>
            <w:tcW w:w="2693" w:type="dxa"/>
          </w:tcPr>
          <w:p w14:paraId="1F188C9D" w14:textId="61D99682" w:rsidR="00451236" w:rsidRPr="00486A61" w:rsidRDefault="00451236" w:rsidP="0045123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Track improvements in populations following changes in management practice</w:t>
            </w:r>
          </w:p>
          <w:p w14:paraId="1F188C9E" w14:textId="472047CC" w:rsidR="00CF51DD" w:rsidRPr="00486A61" w:rsidRDefault="00451236" w:rsidP="0045123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Response effectiveness</w:t>
            </w:r>
            <w:r w:rsidRPr="00486A61">
              <w:rPr>
                <w:rFonts w:ascii="Arial" w:hAnsi="Arial" w:cs="Arial"/>
                <w:kern w:val="24"/>
                <w:sz w:val="22"/>
                <w:szCs w:val="22"/>
              </w:rPr>
              <w:t>)</w:t>
            </w:r>
          </w:p>
        </w:tc>
        <w:tc>
          <w:tcPr>
            <w:tcW w:w="2652" w:type="dxa"/>
          </w:tcPr>
          <w:p w14:paraId="1F188C9F" w14:textId="77777777" w:rsidR="00CF51DD" w:rsidRPr="00486A61" w:rsidRDefault="00D927BD" w:rsidP="00D927B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Temporal changes in key aspects of endangered species (deaths, nesting’s, population estimates)</w:t>
            </w:r>
          </w:p>
        </w:tc>
      </w:tr>
      <w:tr w:rsidR="00CF51DD" w:rsidRPr="009B1AC6" w14:paraId="1F188CAC" w14:textId="77777777" w:rsidTr="00BE0442">
        <w:tc>
          <w:tcPr>
            <w:tcW w:w="2355" w:type="dxa"/>
          </w:tcPr>
          <w:p w14:paraId="1F188CA1" w14:textId="77777777" w:rsidR="00CF51DD" w:rsidRPr="00486A61" w:rsidRDefault="009474D1"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Indigenous h</w:t>
            </w:r>
            <w:r w:rsidR="00CF51DD" w:rsidRPr="00486A61">
              <w:rPr>
                <w:rFonts w:ascii="Arial" w:hAnsi="Arial" w:cs="Arial"/>
                <w:kern w:val="24"/>
                <w:sz w:val="22"/>
                <w:szCs w:val="22"/>
              </w:rPr>
              <w:t>eritage</w:t>
            </w:r>
          </w:p>
        </w:tc>
        <w:tc>
          <w:tcPr>
            <w:tcW w:w="2465" w:type="dxa"/>
          </w:tcPr>
          <w:p w14:paraId="1F188CA2" w14:textId="736FEB90" w:rsidR="00BB573C" w:rsidRPr="00486A61" w:rsidRDefault="00BB573C" w:rsidP="0045123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TBA – require consultation with </w:t>
            </w:r>
            <w:r w:rsidR="00EB63E7" w:rsidRPr="00486A61">
              <w:rPr>
                <w:rFonts w:ascii="Arial" w:hAnsi="Arial" w:cs="Arial"/>
                <w:kern w:val="24"/>
                <w:sz w:val="22"/>
                <w:szCs w:val="22"/>
              </w:rPr>
              <w:t>expert-theme</w:t>
            </w:r>
            <w:r w:rsidRPr="00486A61">
              <w:rPr>
                <w:rFonts w:ascii="Arial" w:hAnsi="Arial" w:cs="Arial"/>
                <w:kern w:val="24"/>
                <w:sz w:val="22"/>
                <w:szCs w:val="22"/>
              </w:rPr>
              <w:t xml:space="preserve"> group </w:t>
            </w:r>
          </w:p>
          <w:p w14:paraId="1F188CA3" w14:textId="753020F0" w:rsidR="00451236" w:rsidRPr="00486A61" w:rsidRDefault="00451236" w:rsidP="0045123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607" w:type="dxa"/>
          </w:tcPr>
          <w:p w14:paraId="1F188CA4" w14:textId="27ACFA8F" w:rsidR="00CF51DD" w:rsidRPr="00486A61" w:rsidRDefault="00BB573C"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TBA – require consultation with </w:t>
            </w:r>
            <w:r w:rsidR="00EB63E7" w:rsidRPr="00486A61">
              <w:rPr>
                <w:rFonts w:ascii="Arial" w:hAnsi="Arial" w:cs="Arial"/>
                <w:kern w:val="24"/>
                <w:sz w:val="22"/>
                <w:szCs w:val="22"/>
              </w:rPr>
              <w:t>expert-theme</w:t>
            </w:r>
            <w:r w:rsidRPr="00486A61">
              <w:rPr>
                <w:rFonts w:ascii="Arial" w:hAnsi="Arial" w:cs="Arial"/>
                <w:kern w:val="24"/>
                <w:sz w:val="22"/>
                <w:szCs w:val="22"/>
              </w:rPr>
              <w:t xml:space="preserve"> group </w:t>
            </w:r>
          </w:p>
          <w:p w14:paraId="1F188CA5" w14:textId="77777777" w:rsidR="00BB573C" w:rsidRPr="00486A61" w:rsidRDefault="00BB573C" w:rsidP="00D749E6">
            <w:pPr>
              <w:pStyle w:val="NormalWeb"/>
              <w:spacing w:before="0" w:beforeAutospacing="0" w:after="0" w:afterAutospacing="0"/>
              <w:rPr>
                <w:rFonts w:ascii="Arial" w:hAnsi="Arial" w:cs="Arial"/>
                <w:kern w:val="24"/>
                <w:sz w:val="22"/>
                <w:szCs w:val="22"/>
              </w:rPr>
            </w:pPr>
          </w:p>
          <w:p w14:paraId="1F188CA6" w14:textId="49F13D25" w:rsidR="007F75C0" w:rsidRPr="00486A61" w:rsidRDefault="007F75C0"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708" w:type="dxa"/>
          </w:tcPr>
          <w:p w14:paraId="1F188CA7" w14:textId="3215148B" w:rsidR="00BB573C" w:rsidRPr="00486A61" w:rsidRDefault="00BB573C" w:rsidP="007F75C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TBA – require consultation with </w:t>
            </w:r>
            <w:r w:rsidR="00EB63E7" w:rsidRPr="00486A61">
              <w:rPr>
                <w:rFonts w:ascii="Arial" w:hAnsi="Arial" w:cs="Arial"/>
                <w:kern w:val="24"/>
                <w:sz w:val="22"/>
                <w:szCs w:val="22"/>
              </w:rPr>
              <w:t>expert-theme</w:t>
            </w:r>
            <w:r w:rsidR="0024555A" w:rsidRPr="00486A61">
              <w:rPr>
                <w:rFonts w:ascii="Arial" w:hAnsi="Arial" w:cs="Arial"/>
                <w:kern w:val="24"/>
                <w:sz w:val="22"/>
                <w:szCs w:val="22"/>
              </w:rPr>
              <w:t xml:space="preserve"> </w:t>
            </w:r>
            <w:r w:rsidRPr="00486A61">
              <w:rPr>
                <w:rFonts w:ascii="Arial" w:hAnsi="Arial" w:cs="Arial"/>
                <w:kern w:val="24"/>
                <w:sz w:val="22"/>
                <w:szCs w:val="22"/>
              </w:rPr>
              <w:t xml:space="preserve">group </w:t>
            </w:r>
          </w:p>
          <w:p w14:paraId="1F188CA8" w14:textId="564B62C5" w:rsidR="00D927BD" w:rsidRPr="00486A61" w:rsidRDefault="00D927BD" w:rsidP="007F75C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Response</w:t>
            </w:r>
            <w:r w:rsidRPr="00486A61">
              <w:rPr>
                <w:rFonts w:ascii="Arial" w:hAnsi="Arial" w:cs="Arial"/>
                <w:kern w:val="24"/>
                <w:sz w:val="22"/>
                <w:szCs w:val="22"/>
              </w:rPr>
              <w:t>)</w:t>
            </w:r>
          </w:p>
        </w:tc>
        <w:tc>
          <w:tcPr>
            <w:tcW w:w="2693" w:type="dxa"/>
          </w:tcPr>
          <w:p w14:paraId="1F188CA9" w14:textId="6DC1F51B" w:rsidR="00BB573C" w:rsidRPr="00486A61" w:rsidRDefault="00BB573C" w:rsidP="007F75C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TBA – require consultation </w:t>
            </w:r>
            <w:r w:rsidR="0024555A" w:rsidRPr="00486A61">
              <w:rPr>
                <w:rFonts w:ascii="Arial" w:hAnsi="Arial" w:cs="Arial"/>
                <w:kern w:val="24"/>
                <w:sz w:val="22"/>
                <w:szCs w:val="22"/>
              </w:rPr>
              <w:t xml:space="preserve">with </w:t>
            </w:r>
            <w:r w:rsidR="00EB63E7" w:rsidRPr="00486A61">
              <w:rPr>
                <w:rFonts w:ascii="Arial" w:hAnsi="Arial" w:cs="Arial"/>
                <w:kern w:val="24"/>
                <w:sz w:val="22"/>
                <w:szCs w:val="22"/>
              </w:rPr>
              <w:t>expert-theme</w:t>
            </w:r>
            <w:r w:rsidR="0024555A" w:rsidRPr="00486A61">
              <w:rPr>
                <w:rFonts w:ascii="Arial" w:hAnsi="Arial" w:cs="Arial"/>
                <w:kern w:val="24"/>
                <w:sz w:val="22"/>
                <w:szCs w:val="22"/>
              </w:rPr>
              <w:t xml:space="preserve"> group</w:t>
            </w:r>
            <w:r w:rsidRPr="00486A61">
              <w:rPr>
                <w:rFonts w:ascii="Arial" w:hAnsi="Arial" w:cs="Arial"/>
                <w:kern w:val="24"/>
                <w:sz w:val="22"/>
                <w:szCs w:val="22"/>
              </w:rPr>
              <w:t xml:space="preserve"> </w:t>
            </w:r>
          </w:p>
          <w:p w14:paraId="1F188CAA" w14:textId="6714515A" w:rsidR="00CF51DD" w:rsidRPr="00486A61" w:rsidRDefault="007F75C0" w:rsidP="007F75C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Response effectiveness</w:t>
            </w:r>
            <w:r w:rsidRPr="00486A61">
              <w:rPr>
                <w:rFonts w:ascii="Arial" w:hAnsi="Arial" w:cs="Arial"/>
                <w:kern w:val="24"/>
                <w:sz w:val="22"/>
                <w:szCs w:val="22"/>
              </w:rPr>
              <w:t>)</w:t>
            </w:r>
          </w:p>
        </w:tc>
        <w:tc>
          <w:tcPr>
            <w:tcW w:w="2652" w:type="dxa"/>
          </w:tcPr>
          <w:p w14:paraId="1F188CAB" w14:textId="77777777" w:rsidR="00CF51DD" w:rsidRPr="00486A61" w:rsidRDefault="00BB573C"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TBA – require consultation </w:t>
            </w:r>
            <w:r w:rsidR="0024555A" w:rsidRPr="00486A61">
              <w:rPr>
                <w:rFonts w:ascii="Arial" w:hAnsi="Arial" w:cs="Arial"/>
                <w:kern w:val="24"/>
                <w:sz w:val="22"/>
                <w:szCs w:val="22"/>
              </w:rPr>
              <w:t xml:space="preserve">with </w:t>
            </w:r>
            <w:r w:rsidR="00EB63E7" w:rsidRPr="00486A61">
              <w:rPr>
                <w:rFonts w:ascii="Arial" w:hAnsi="Arial" w:cs="Arial"/>
                <w:kern w:val="24"/>
                <w:sz w:val="22"/>
                <w:szCs w:val="22"/>
              </w:rPr>
              <w:t>expert-theme</w:t>
            </w:r>
            <w:r w:rsidR="0024555A" w:rsidRPr="00486A61">
              <w:rPr>
                <w:rFonts w:ascii="Arial" w:hAnsi="Arial" w:cs="Arial"/>
                <w:kern w:val="24"/>
                <w:sz w:val="22"/>
                <w:szCs w:val="22"/>
              </w:rPr>
              <w:t xml:space="preserve"> group</w:t>
            </w:r>
            <w:r w:rsidRPr="00486A61">
              <w:rPr>
                <w:rFonts w:ascii="Arial" w:hAnsi="Arial" w:cs="Arial"/>
                <w:kern w:val="24"/>
                <w:sz w:val="22"/>
                <w:szCs w:val="22"/>
              </w:rPr>
              <w:t>.</w:t>
            </w:r>
          </w:p>
        </w:tc>
      </w:tr>
      <w:tr w:rsidR="00CF51DD" w:rsidRPr="009B1AC6" w14:paraId="1F188CB7" w14:textId="77777777" w:rsidTr="00BE0442">
        <w:tc>
          <w:tcPr>
            <w:tcW w:w="2355" w:type="dxa"/>
          </w:tcPr>
          <w:p w14:paraId="1F188CAD" w14:textId="77777777" w:rsidR="00CF51DD" w:rsidRPr="00486A61" w:rsidRDefault="009474D1" w:rsidP="00711976">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Human d</w:t>
            </w:r>
            <w:r w:rsidR="00CF51DD" w:rsidRPr="00486A61">
              <w:rPr>
                <w:rFonts w:ascii="Arial" w:hAnsi="Arial" w:cs="Arial"/>
                <w:kern w:val="24"/>
                <w:sz w:val="22"/>
                <w:szCs w:val="22"/>
              </w:rPr>
              <w:t>imension</w:t>
            </w:r>
          </w:p>
        </w:tc>
        <w:tc>
          <w:tcPr>
            <w:tcW w:w="2465" w:type="dxa"/>
          </w:tcPr>
          <w:p w14:paraId="1F188CAE" w14:textId="3F369EA7" w:rsidR="00103CE3" w:rsidRPr="00486A61" w:rsidRDefault="007F75C0" w:rsidP="00103CE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Identify</w:t>
            </w:r>
            <w:r w:rsidR="00103CE3" w:rsidRPr="00486A61">
              <w:rPr>
                <w:rFonts w:ascii="Arial" w:hAnsi="Arial" w:cs="Arial"/>
                <w:kern w:val="24"/>
                <w:sz w:val="22"/>
                <w:szCs w:val="22"/>
              </w:rPr>
              <w:t xml:space="preserve"> aspects of the Reef (governance, stewardship, heritage, community values </w:t>
            </w:r>
            <w:r w:rsidR="00D473FD" w:rsidRPr="00486A61">
              <w:rPr>
                <w:rFonts w:ascii="Arial" w:hAnsi="Arial" w:cs="Arial"/>
                <w:kern w:val="24"/>
                <w:sz w:val="22"/>
                <w:szCs w:val="22"/>
              </w:rPr>
              <w:t>and</w:t>
            </w:r>
            <w:r w:rsidR="00103CE3" w:rsidRPr="00486A61">
              <w:rPr>
                <w:rFonts w:ascii="Arial" w:hAnsi="Arial" w:cs="Arial"/>
                <w:kern w:val="24"/>
                <w:sz w:val="22"/>
                <w:szCs w:val="22"/>
              </w:rPr>
              <w:t xml:space="preserve"> economic benefits) </w:t>
            </w:r>
            <w:r w:rsidR="000E12BB" w:rsidRPr="00486A61">
              <w:rPr>
                <w:rFonts w:ascii="Arial" w:hAnsi="Arial" w:cs="Arial"/>
                <w:kern w:val="24"/>
                <w:sz w:val="22"/>
                <w:szCs w:val="22"/>
              </w:rPr>
              <w:t>‘</w:t>
            </w:r>
            <w:r w:rsidR="00103CE3" w:rsidRPr="00486A61">
              <w:rPr>
                <w:rFonts w:ascii="Arial" w:hAnsi="Arial" w:cs="Arial"/>
                <w:kern w:val="24"/>
                <w:sz w:val="22"/>
                <w:szCs w:val="22"/>
              </w:rPr>
              <w:t>at risk</w:t>
            </w:r>
            <w:r w:rsidR="000E12BB" w:rsidRPr="00486A61">
              <w:rPr>
                <w:rFonts w:ascii="Arial" w:hAnsi="Arial" w:cs="Arial"/>
                <w:kern w:val="24"/>
                <w:sz w:val="22"/>
                <w:szCs w:val="22"/>
              </w:rPr>
              <w:t>’</w:t>
            </w:r>
            <w:r w:rsidR="00103CE3" w:rsidRPr="00486A61">
              <w:rPr>
                <w:rFonts w:ascii="Arial" w:hAnsi="Arial" w:cs="Arial"/>
                <w:kern w:val="24"/>
                <w:sz w:val="22"/>
                <w:szCs w:val="22"/>
              </w:rPr>
              <w:t xml:space="preserve"> from acute threats to</w:t>
            </w:r>
            <w:r w:rsidRPr="00486A61">
              <w:rPr>
                <w:rFonts w:ascii="Arial" w:hAnsi="Arial" w:cs="Arial"/>
                <w:kern w:val="24"/>
                <w:sz w:val="22"/>
                <w:szCs w:val="22"/>
              </w:rPr>
              <w:t xml:space="preserve"> </w:t>
            </w:r>
            <w:r w:rsidR="00103CE3" w:rsidRPr="00486A61">
              <w:rPr>
                <w:rFonts w:ascii="Arial" w:hAnsi="Arial" w:cs="Arial"/>
                <w:kern w:val="24"/>
                <w:sz w:val="22"/>
                <w:szCs w:val="22"/>
              </w:rPr>
              <w:t>enable</w:t>
            </w:r>
            <w:r w:rsidRPr="00486A61">
              <w:rPr>
                <w:rFonts w:ascii="Arial" w:hAnsi="Arial" w:cs="Arial"/>
                <w:kern w:val="24"/>
                <w:sz w:val="22"/>
                <w:szCs w:val="22"/>
              </w:rPr>
              <w:t xml:space="preserve"> </w:t>
            </w:r>
            <w:r w:rsidR="00103CE3" w:rsidRPr="00486A61">
              <w:rPr>
                <w:rFonts w:ascii="Arial" w:hAnsi="Arial" w:cs="Arial"/>
                <w:kern w:val="24"/>
                <w:sz w:val="22"/>
                <w:szCs w:val="22"/>
              </w:rPr>
              <w:t>rapid response</w:t>
            </w:r>
            <w:r w:rsidRPr="00486A61">
              <w:rPr>
                <w:rFonts w:ascii="Arial" w:hAnsi="Arial" w:cs="Arial"/>
                <w:kern w:val="24"/>
                <w:sz w:val="22"/>
                <w:szCs w:val="22"/>
              </w:rPr>
              <w:t xml:space="preserve"> </w:t>
            </w:r>
          </w:p>
          <w:p w14:paraId="1F188CAF" w14:textId="62DA29B6" w:rsidR="00451236" w:rsidRPr="00486A61" w:rsidRDefault="007F75C0" w:rsidP="00103CE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607" w:type="dxa"/>
          </w:tcPr>
          <w:p w14:paraId="1F188CB0" w14:textId="77777777" w:rsidR="00CF51DD" w:rsidRPr="00486A61" w:rsidRDefault="00D927BD"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Inform on multiple uses in a region to reduce conflict between user groups</w:t>
            </w:r>
          </w:p>
          <w:p w14:paraId="1F188CB1" w14:textId="7CCAB220" w:rsidR="00D927BD" w:rsidRPr="00486A61" w:rsidRDefault="00D927BD"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State &amp; Response</w:t>
            </w:r>
            <w:r w:rsidRPr="00486A61">
              <w:rPr>
                <w:rFonts w:ascii="Arial" w:hAnsi="Arial" w:cs="Arial"/>
                <w:kern w:val="24"/>
                <w:sz w:val="22"/>
                <w:szCs w:val="22"/>
              </w:rPr>
              <w:t>)</w:t>
            </w:r>
          </w:p>
        </w:tc>
        <w:tc>
          <w:tcPr>
            <w:tcW w:w="2708" w:type="dxa"/>
          </w:tcPr>
          <w:p w14:paraId="1F188CB2" w14:textId="77777777" w:rsidR="00103CE3" w:rsidRPr="00486A61" w:rsidRDefault="00D927BD" w:rsidP="00103CE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Understand current and potential future uses and benefits community expect from </w:t>
            </w:r>
            <w:r w:rsidR="00103CE3" w:rsidRPr="00486A61">
              <w:rPr>
                <w:rFonts w:ascii="Arial" w:hAnsi="Arial" w:cs="Arial"/>
                <w:kern w:val="24"/>
                <w:sz w:val="22"/>
                <w:szCs w:val="22"/>
              </w:rPr>
              <w:t>the Reef</w:t>
            </w:r>
            <w:r w:rsidRPr="00486A61">
              <w:rPr>
                <w:rFonts w:ascii="Arial" w:hAnsi="Arial" w:cs="Arial"/>
                <w:kern w:val="24"/>
                <w:sz w:val="22"/>
                <w:szCs w:val="22"/>
              </w:rPr>
              <w:t xml:space="preserve"> </w:t>
            </w:r>
          </w:p>
          <w:p w14:paraId="1F188CB3" w14:textId="65BEE527" w:rsidR="00CF51DD" w:rsidRPr="00486A61" w:rsidRDefault="00D927BD" w:rsidP="00103CE3">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Impact, Response</w:t>
            </w:r>
            <w:r w:rsidRPr="00486A61">
              <w:rPr>
                <w:rFonts w:ascii="Arial" w:hAnsi="Arial" w:cs="Arial"/>
                <w:kern w:val="24"/>
                <w:sz w:val="22"/>
                <w:szCs w:val="22"/>
              </w:rPr>
              <w:t>)</w:t>
            </w:r>
          </w:p>
        </w:tc>
        <w:tc>
          <w:tcPr>
            <w:tcW w:w="2693" w:type="dxa"/>
          </w:tcPr>
          <w:p w14:paraId="1F188CB4" w14:textId="77777777" w:rsidR="00BB573C" w:rsidRPr="00486A61" w:rsidRDefault="00BB573C" w:rsidP="00BB573C">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Track improvements in governance, stewardship</w:t>
            </w:r>
            <w:r w:rsidR="00103CE3" w:rsidRPr="00486A61">
              <w:rPr>
                <w:rFonts w:ascii="Arial" w:hAnsi="Arial" w:cs="Arial"/>
                <w:kern w:val="24"/>
                <w:sz w:val="22"/>
                <w:szCs w:val="22"/>
              </w:rPr>
              <w:t xml:space="preserve">, </w:t>
            </w:r>
            <w:r w:rsidRPr="00486A61">
              <w:rPr>
                <w:rFonts w:ascii="Arial" w:hAnsi="Arial" w:cs="Arial"/>
                <w:kern w:val="24"/>
                <w:sz w:val="22"/>
                <w:szCs w:val="22"/>
              </w:rPr>
              <w:t xml:space="preserve">user satisfaction, community benefits, heritage and economic benefits of Reef industries following changes </w:t>
            </w:r>
          </w:p>
          <w:p w14:paraId="1F188CB5" w14:textId="2D714B74" w:rsidR="00CF51DD" w:rsidRPr="00486A61" w:rsidRDefault="00D927BD" w:rsidP="00BB573C">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Pr="00486A61">
              <w:rPr>
                <w:rFonts w:ascii="Arial" w:hAnsi="Arial" w:cs="Arial"/>
                <w:i/>
                <w:kern w:val="24"/>
                <w:sz w:val="22"/>
                <w:szCs w:val="22"/>
              </w:rPr>
              <w:t>Response effectiveness</w:t>
            </w:r>
            <w:r w:rsidRPr="00486A61">
              <w:rPr>
                <w:rFonts w:ascii="Arial" w:hAnsi="Arial" w:cs="Arial"/>
                <w:kern w:val="24"/>
                <w:sz w:val="22"/>
                <w:szCs w:val="22"/>
              </w:rPr>
              <w:t>)</w:t>
            </w:r>
          </w:p>
        </w:tc>
        <w:tc>
          <w:tcPr>
            <w:tcW w:w="2652" w:type="dxa"/>
          </w:tcPr>
          <w:p w14:paraId="1F188CB6" w14:textId="6E68725C" w:rsidR="00CF51DD" w:rsidRPr="00486A61" w:rsidRDefault="00451236" w:rsidP="0045123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Improvements to perception /use/access </w:t>
            </w:r>
            <w:r w:rsidR="008D01E0" w:rsidRPr="00486A61">
              <w:rPr>
                <w:rFonts w:ascii="Arial" w:hAnsi="Arial" w:cs="Arial"/>
                <w:kern w:val="24"/>
                <w:sz w:val="22"/>
                <w:szCs w:val="22"/>
              </w:rPr>
              <w:t>and</w:t>
            </w:r>
            <w:r w:rsidRPr="00486A61">
              <w:rPr>
                <w:rFonts w:ascii="Arial" w:hAnsi="Arial" w:cs="Arial"/>
                <w:kern w:val="24"/>
                <w:sz w:val="22"/>
                <w:szCs w:val="22"/>
              </w:rPr>
              <w:t xml:space="preserve"> economic benefits </w:t>
            </w:r>
          </w:p>
        </w:tc>
      </w:tr>
    </w:tbl>
    <w:p w14:paraId="65C61AB4" w14:textId="609BAEA5" w:rsidR="00486A61" w:rsidRDefault="00486A61" w:rsidP="006144E8">
      <w:pPr>
        <w:pStyle w:val="Table"/>
        <w:rPr>
          <w:color w:val="002060"/>
          <w:sz w:val="22"/>
        </w:rPr>
      </w:pPr>
    </w:p>
    <w:p w14:paraId="4F87CD60" w14:textId="279D483F" w:rsidR="00486A61" w:rsidRDefault="00486A61" w:rsidP="006144E8">
      <w:pPr>
        <w:pStyle w:val="Table"/>
        <w:rPr>
          <w:color w:val="002060"/>
          <w:sz w:val="22"/>
        </w:rPr>
      </w:pPr>
    </w:p>
    <w:p w14:paraId="57E964DD" w14:textId="3301AB20" w:rsidR="00486A61" w:rsidRDefault="00486A61" w:rsidP="006144E8">
      <w:pPr>
        <w:pStyle w:val="Table"/>
        <w:rPr>
          <w:color w:val="002060"/>
          <w:sz w:val="22"/>
        </w:rPr>
      </w:pPr>
    </w:p>
    <w:p w14:paraId="620EB7E0" w14:textId="6E58FC92" w:rsidR="00486A61" w:rsidRDefault="00486A61" w:rsidP="006144E8">
      <w:pPr>
        <w:pStyle w:val="Table"/>
        <w:rPr>
          <w:color w:val="002060"/>
          <w:sz w:val="22"/>
        </w:rPr>
      </w:pPr>
    </w:p>
    <w:p w14:paraId="66DE4EE5" w14:textId="775A1D39" w:rsidR="00486A61" w:rsidRDefault="00486A61" w:rsidP="006144E8">
      <w:pPr>
        <w:pStyle w:val="Table"/>
        <w:rPr>
          <w:color w:val="002060"/>
          <w:sz w:val="22"/>
        </w:rPr>
      </w:pPr>
    </w:p>
    <w:p w14:paraId="571FFBC8" w14:textId="6E3F1BBF" w:rsidR="00486A61" w:rsidRDefault="00486A61" w:rsidP="006144E8">
      <w:pPr>
        <w:pStyle w:val="Table"/>
        <w:rPr>
          <w:color w:val="002060"/>
          <w:sz w:val="22"/>
        </w:rPr>
      </w:pPr>
    </w:p>
    <w:p w14:paraId="0618545E" w14:textId="04EABD5E" w:rsidR="00486A61" w:rsidRDefault="00486A61" w:rsidP="006144E8">
      <w:pPr>
        <w:pStyle w:val="Table"/>
        <w:rPr>
          <w:color w:val="002060"/>
          <w:sz w:val="22"/>
        </w:rPr>
      </w:pPr>
    </w:p>
    <w:p w14:paraId="3C6F8543" w14:textId="0132508E" w:rsidR="00486A61" w:rsidRDefault="00486A61" w:rsidP="006144E8">
      <w:pPr>
        <w:pStyle w:val="Table"/>
        <w:rPr>
          <w:color w:val="002060"/>
          <w:sz w:val="22"/>
        </w:rPr>
      </w:pPr>
    </w:p>
    <w:p w14:paraId="02490944" w14:textId="2BD19A9C" w:rsidR="00486A61" w:rsidRDefault="00486A61" w:rsidP="006144E8">
      <w:pPr>
        <w:pStyle w:val="Table"/>
        <w:rPr>
          <w:color w:val="002060"/>
          <w:sz w:val="22"/>
        </w:rPr>
      </w:pPr>
    </w:p>
    <w:p w14:paraId="23252DF0" w14:textId="333276C5" w:rsidR="00486A61" w:rsidRDefault="00486A61" w:rsidP="006144E8">
      <w:pPr>
        <w:pStyle w:val="Table"/>
        <w:rPr>
          <w:color w:val="002060"/>
          <w:sz w:val="22"/>
        </w:rPr>
      </w:pPr>
    </w:p>
    <w:p w14:paraId="32033B75" w14:textId="7DE8F905" w:rsidR="00486A61" w:rsidRDefault="00486A61" w:rsidP="006144E8">
      <w:pPr>
        <w:pStyle w:val="Table"/>
        <w:rPr>
          <w:color w:val="002060"/>
          <w:sz w:val="22"/>
        </w:rPr>
      </w:pPr>
    </w:p>
    <w:p w14:paraId="6DA620B6" w14:textId="2057346B" w:rsidR="00486A61" w:rsidRDefault="00486A61" w:rsidP="006144E8">
      <w:pPr>
        <w:pStyle w:val="Table"/>
        <w:rPr>
          <w:color w:val="002060"/>
          <w:sz w:val="22"/>
        </w:rPr>
      </w:pPr>
    </w:p>
    <w:p w14:paraId="4C82BFAB" w14:textId="77777777" w:rsidR="00486A61" w:rsidRDefault="00486A61" w:rsidP="006144E8">
      <w:pPr>
        <w:pStyle w:val="Table"/>
        <w:rPr>
          <w:color w:val="002060"/>
          <w:sz w:val="22"/>
        </w:rPr>
      </w:pPr>
    </w:p>
    <w:p w14:paraId="1F188CB9" w14:textId="707C25E1" w:rsidR="006144E8" w:rsidRDefault="006144E8" w:rsidP="006144E8">
      <w:pPr>
        <w:pStyle w:val="Table"/>
        <w:rPr>
          <w:color w:val="002060"/>
          <w:sz w:val="22"/>
        </w:rPr>
      </w:pPr>
      <w:r w:rsidRPr="005F6AB6">
        <w:rPr>
          <w:color w:val="002060"/>
          <w:sz w:val="22"/>
        </w:rPr>
        <w:t xml:space="preserve">Table </w:t>
      </w:r>
      <w:r>
        <w:rPr>
          <w:color w:val="002060"/>
          <w:sz w:val="22"/>
        </w:rPr>
        <w:t>4</w:t>
      </w:r>
      <w:r w:rsidRPr="005F6AB6">
        <w:rPr>
          <w:color w:val="002060"/>
          <w:sz w:val="22"/>
        </w:rPr>
        <w:t xml:space="preserve">: Example of </w:t>
      </w:r>
      <w:r w:rsidR="00977050">
        <w:rPr>
          <w:color w:val="002060"/>
          <w:sz w:val="22"/>
        </w:rPr>
        <w:t xml:space="preserve">how </w:t>
      </w:r>
      <w:r>
        <w:rPr>
          <w:color w:val="002060"/>
          <w:sz w:val="22"/>
        </w:rPr>
        <w:t xml:space="preserve">existing </w:t>
      </w:r>
      <w:r w:rsidR="00441914">
        <w:rPr>
          <w:color w:val="002060"/>
          <w:sz w:val="22"/>
        </w:rPr>
        <w:t>programs</w:t>
      </w:r>
      <w:r w:rsidR="00A72FA2">
        <w:rPr>
          <w:color w:val="002060"/>
          <w:sz w:val="22"/>
        </w:rPr>
        <w:t xml:space="preserve"> </w:t>
      </w:r>
      <w:r>
        <w:rPr>
          <w:color w:val="002060"/>
          <w:sz w:val="22"/>
        </w:rPr>
        <w:t xml:space="preserve">fit </w:t>
      </w:r>
      <w:r w:rsidR="008B3FC7">
        <w:rPr>
          <w:color w:val="002060"/>
          <w:sz w:val="22"/>
        </w:rPr>
        <w:t xml:space="preserve">within </w:t>
      </w:r>
      <w:r w:rsidRPr="005F6AB6">
        <w:rPr>
          <w:color w:val="002060"/>
          <w:sz w:val="22"/>
        </w:rPr>
        <w:t>a hierarchical design</w:t>
      </w:r>
    </w:p>
    <w:tbl>
      <w:tblPr>
        <w:tblStyle w:val="TableGrid"/>
        <w:tblW w:w="15594" w:type="dxa"/>
        <w:tblInd w:w="-431" w:type="dxa"/>
        <w:tblLook w:val="04A0" w:firstRow="1" w:lastRow="0" w:firstColumn="1" w:lastColumn="0" w:noHBand="0" w:noVBand="1"/>
      </w:tblPr>
      <w:tblGrid>
        <w:gridCol w:w="2807"/>
        <w:gridCol w:w="3969"/>
        <w:gridCol w:w="3969"/>
        <w:gridCol w:w="4849"/>
      </w:tblGrid>
      <w:tr w:rsidR="00D36EC0" w:rsidRPr="009B1AC6" w14:paraId="1F188CBE" w14:textId="77777777" w:rsidTr="00486A61">
        <w:tc>
          <w:tcPr>
            <w:tcW w:w="2807" w:type="dxa"/>
          </w:tcPr>
          <w:p w14:paraId="1F188CBA" w14:textId="37F82FBB" w:rsidR="00D36EC0" w:rsidRPr="009B1AC6" w:rsidRDefault="00254005" w:rsidP="00441914">
            <w:pPr>
              <w:pStyle w:val="Table"/>
              <w:jc w:val="center"/>
              <w:rPr>
                <w:b/>
                <w:szCs w:val="24"/>
              </w:rPr>
            </w:pPr>
            <w:r>
              <w:rPr>
                <w:b/>
                <w:szCs w:val="24"/>
              </w:rPr>
              <w:t>E</w:t>
            </w:r>
            <w:r w:rsidR="00EB63E7">
              <w:rPr>
                <w:b/>
                <w:szCs w:val="24"/>
              </w:rPr>
              <w:t>xpert-theme</w:t>
            </w:r>
            <w:r w:rsidR="00441914">
              <w:rPr>
                <w:b/>
                <w:szCs w:val="24"/>
              </w:rPr>
              <w:t xml:space="preserve"> groups</w:t>
            </w:r>
          </w:p>
        </w:tc>
        <w:tc>
          <w:tcPr>
            <w:tcW w:w="3969" w:type="dxa"/>
          </w:tcPr>
          <w:p w14:paraId="1F188CBB" w14:textId="77777777" w:rsidR="00D36EC0" w:rsidRPr="009B1AC6" w:rsidRDefault="00D36EC0" w:rsidP="00441914">
            <w:pPr>
              <w:pStyle w:val="NormalWeb"/>
              <w:spacing w:before="0" w:beforeAutospacing="0" w:after="0" w:afterAutospacing="0"/>
              <w:jc w:val="center"/>
              <w:rPr>
                <w:rFonts w:ascii="Arial" w:hAnsi="Arial" w:cs="Arial"/>
                <w:kern w:val="24"/>
              </w:rPr>
            </w:pPr>
            <w:r w:rsidRPr="009B1AC6">
              <w:rPr>
                <w:rFonts w:ascii="Arial" w:hAnsi="Arial" w:cs="Arial"/>
                <w:kern w:val="24"/>
              </w:rPr>
              <w:t>Spatial</w:t>
            </w:r>
          </w:p>
        </w:tc>
        <w:tc>
          <w:tcPr>
            <w:tcW w:w="3969" w:type="dxa"/>
          </w:tcPr>
          <w:p w14:paraId="1F188CBC" w14:textId="77777777" w:rsidR="00D36EC0" w:rsidRPr="009B1AC6" w:rsidRDefault="00D36EC0" w:rsidP="00441914">
            <w:pPr>
              <w:pStyle w:val="NormalWeb"/>
              <w:spacing w:before="0" w:beforeAutospacing="0" w:after="0" w:afterAutospacing="0"/>
              <w:jc w:val="center"/>
              <w:rPr>
                <w:rFonts w:ascii="Arial" w:hAnsi="Arial" w:cs="Arial"/>
                <w:kern w:val="24"/>
              </w:rPr>
            </w:pPr>
            <w:r w:rsidRPr="009B1AC6">
              <w:rPr>
                <w:rFonts w:ascii="Arial" w:hAnsi="Arial" w:cs="Arial"/>
                <w:kern w:val="24"/>
              </w:rPr>
              <w:t>Temporal</w:t>
            </w:r>
          </w:p>
        </w:tc>
        <w:tc>
          <w:tcPr>
            <w:tcW w:w="4849" w:type="dxa"/>
          </w:tcPr>
          <w:p w14:paraId="1F188CBD" w14:textId="77777777" w:rsidR="00D36EC0" w:rsidRPr="009B1AC6" w:rsidRDefault="00D36EC0" w:rsidP="00441914">
            <w:pPr>
              <w:pStyle w:val="NormalWeb"/>
              <w:spacing w:before="0" w:beforeAutospacing="0" w:after="0" w:afterAutospacing="0"/>
              <w:jc w:val="center"/>
              <w:rPr>
                <w:rFonts w:ascii="Arial" w:hAnsi="Arial" w:cs="Arial"/>
                <w:kern w:val="24"/>
              </w:rPr>
            </w:pPr>
            <w:r w:rsidRPr="009B1AC6">
              <w:rPr>
                <w:rFonts w:ascii="Arial" w:hAnsi="Arial" w:cs="Arial"/>
                <w:kern w:val="24"/>
              </w:rPr>
              <w:t>Process</w:t>
            </w:r>
          </w:p>
        </w:tc>
      </w:tr>
      <w:tr w:rsidR="00EF594D" w:rsidRPr="009B1AC6" w14:paraId="1F188CC6" w14:textId="77777777" w:rsidTr="00486A61">
        <w:tc>
          <w:tcPr>
            <w:tcW w:w="2807" w:type="dxa"/>
          </w:tcPr>
          <w:p w14:paraId="1F188CBF" w14:textId="474BD999" w:rsidR="00EF594D" w:rsidRPr="00486A61" w:rsidRDefault="00EF594D" w:rsidP="0075253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Estuaries </w:t>
            </w:r>
            <w:r w:rsidR="008D01E0" w:rsidRPr="00486A61">
              <w:rPr>
                <w:rFonts w:ascii="Arial" w:hAnsi="Arial" w:cs="Arial"/>
                <w:kern w:val="24"/>
                <w:sz w:val="22"/>
                <w:szCs w:val="22"/>
              </w:rPr>
              <w:t>and</w:t>
            </w:r>
            <w:r w:rsidRPr="00486A61">
              <w:rPr>
                <w:rFonts w:ascii="Arial" w:hAnsi="Arial" w:cs="Arial"/>
                <w:kern w:val="24"/>
                <w:sz w:val="22"/>
                <w:szCs w:val="22"/>
              </w:rPr>
              <w:t xml:space="preserve"> catchments</w:t>
            </w:r>
          </w:p>
        </w:tc>
        <w:tc>
          <w:tcPr>
            <w:tcW w:w="3969" w:type="dxa"/>
          </w:tcPr>
          <w:p w14:paraId="1F188CC0" w14:textId="43E7930E" w:rsidR="00EF594D" w:rsidRPr="00486A61" w:rsidRDefault="00EF594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SOURCE </w:t>
            </w:r>
            <w:r w:rsidR="00D473FD" w:rsidRPr="00486A61">
              <w:rPr>
                <w:rFonts w:ascii="Arial" w:hAnsi="Arial" w:cs="Arial"/>
                <w:kern w:val="24"/>
                <w:sz w:val="22"/>
                <w:szCs w:val="22"/>
              </w:rPr>
              <w:t>and</w:t>
            </w:r>
            <w:r w:rsidRPr="00486A61">
              <w:rPr>
                <w:rFonts w:ascii="Arial" w:hAnsi="Arial" w:cs="Arial"/>
                <w:kern w:val="24"/>
                <w:sz w:val="22"/>
                <w:szCs w:val="22"/>
              </w:rPr>
              <w:t xml:space="preserve"> eReefs </w:t>
            </w:r>
          </w:p>
          <w:p w14:paraId="1F188CC1" w14:textId="77777777" w:rsidR="00441914" w:rsidRPr="00486A61" w:rsidRDefault="00441914" w:rsidP="00441914">
            <w:pPr>
              <w:pStyle w:val="NormalWeb"/>
              <w:spacing w:before="0" w:beforeAutospacing="0" w:after="0" w:afterAutospacing="0"/>
              <w:ind w:right="-108"/>
              <w:rPr>
                <w:rFonts w:ascii="Arial" w:hAnsi="Arial" w:cs="Arial"/>
                <w:kern w:val="24"/>
                <w:sz w:val="22"/>
                <w:szCs w:val="22"/>
              </w:rPr>
            </w:pPr>
            <w:r w:rsidRPr="00486A61">
              <w:rPr>
                <w:rFonts w:ascii="Arial" w:hAnsi="Arial" w:cs="Arial"/>
                <w:kern w:val="24"/>
                <w:sz w:val="22"/>
                <w:szCs w:val="22"/>
              </w:rPr>
              <w:t xml:space="preserve">(part of Paddock to Reef Integrated Monitoring, Modelling and </w:t>
            </w:r>
            <w:r w:rsidR="0052775D" w:rsidRPr="00486A61">
              <w:rPr>
                <w:rFonts w:ascii="Arial" w:hAnsi="Arial" w:cs="Arial"/>
                <w:kern w:val="24"/>
                <w:sz w:val="22"/>
                <w:szCs w:val="22"/>
              </w:rPr>
              <w:t>R</w:t>
            </w:r>
            <w:r w:rsidRPr="00486A61">
              <w:rPr>
                <w:rFonts w:ascii="Arial" w:hAnsi="Arial" w:cs="Arial"/>
                <w:kern w:val="24"/>
                <w:sz w:val="22"/>
                <w:szCs w:val="22"/>
              </w:rPr>
              <w:t>eporting Program)</w:t>
            </w:r>
          </w:p>
        </w:tc>
        <w:tc>
          <w:tcPr>
            <w:tcW w:w="3969" w:type="dxa"/>
          </w:tcPr>
          <w:p w14:paraId="1F188CC2" w14:textId="26015D13" w:rsidR="00EF594D" w:rsidRPr="00486A61" w:rsidRDefault="00EF594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Sensors </w:t>
            </w:r>
            <w:r w:rsidR="00D473FD" w:rsidRPr="00486A61">
              <w:rPr>
                <w:rFonts w:ascii="Arial" w:hAnsi="Arial" w:cs="Arial"/>
                <w:kern w:val="24"/>
                <w:sz w:val="22"/>
                <w:szCs w:val="22"/>
              </w:rPr>
              <w:t>and</w:t>
            </w:r>
            <w:r w:rsidRPr="00486A61">
              <w:rPr>
                <w:rFonts w:ascii="Arial" w:hAnsi="Arial" w:cs="Arial"/>
                <w:kern w:val="24"/>
                <w:sz w:val="22"/>
                <w:szCs w:val="22"/>
              </w:rPr>
              <w:t xml:space="preserve"> gauging stations </w:t>
            </w:r>
          </w:p>
          <w:p w14:paraId="1F188CC3" w14:textId="77777777" w:rsidR="00441914" w:rsidRPr="00486A61" w:rsidRDefault="00441914" w:rsidP="00441914">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(part of Paddock to Reef Integrated Monitoring, Modelling and </w:t>
            </w:r>
            <w:r w:rsidR="0052775D" w:rsidRPr="00486A61">
              <w:rPr>
                <w:rFonts w:ascii="Arial" w:hAnsi="Arial" w:cs="Arial"/>
                <w:kern w:val="24"/>
                <w:sz w:val="22"/>
                <w:szCs w:val="22"/>
              </w:rPr>
              <w:t>R</w:t>
            </w:r>
            <w:r w:rsidRPr="00486A61">
              <w:rPr>
                <w:rFonts w:ascii="Arial" w:hAnsi="Arial" w:cs="Arial"/>
                <w:kern w:val="24"/>
                <w:sz w:val="22"/>
                <w:szCs w:val="22"/>
              </w:rPr>
              <w:t>eporting Program)</w:t>
            </w:r>
          </w:p>
        </w:tc>
        <w:tc>
          <w:tcPr>
            <w:tcW w:w="4849" w:type="dxa"/>
          </w:tcPr>
          <w:p w14:paraId="1F188CC4" w14:textId="1D1ABAA9" w:rsidR="00EF594D" w:rsidRPr="00486A61" w:rsidRDefault="00D749E6" w:rsidP="00441914">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Determining the impact of </w:t>
            </w:r>
            <w:r w:rsidR="00D473FD" w:rsidRPr="00486A61">
              <w:rPr>
                <w:rFonts w:ascii="Arial" w:hAnsi="Arial" w:cs="Arial"/>
                <w:kern w:val="24"/>
                <w:sz w:val="22"/>
                <w:szCs w:val="22"/>
              </w:rPr>
              <w:t>b</w:t>
            </w:r>
            <w:r w:rsidR="00441914" w:rsidRPr="00486A61">
              <w:rPr>
                <w:rFonts w:ascii="Arial" w:hAnsi="Arial" w:cs="Arial"/>
                <w:kern w:val="24"/>
                <w:sz w:val="22"/>
                <w:szCs w:val="22"/>
              </w:rPr>
              <w:t xml:space="preserve">est </w:t>
            </w:r>
            <w:r w:rsidR="00D473FD" w:rsidRPr="00486A61">
              <w:rPr>
                <w:rFonts w:ascii="Arial" w:hAnsi="Arial" w:cs="Arial"/>
                <w:kern w:val="24"/>
                <w:sz w:val="22"/>
                <w:szCs w:val="22"/>
              </w:rPr>
              <w:t>m</w:t>
            </w:r>
            <w:r w:rsidR="00441914" w:rsidRPr="00486A61">
              <w:rPr>
                <w:rFonts w:ascii="Arial" w:hAnsi="Arial" w:cs="Arial"/>
                <w:kern w:val="24"/>
                <w:sz w:val="22"/>
                <w:szCs w:val="22"/>
              </w:rPr>
              <w:t xml:space="preserve">anagement </w:t>
            </w:r>
            <w:r w:rsidR="00D473FD" w:rsidRPr="00486A61">
              <w:rPr>
                <w:rFonts w:ascii="Arial" w:hAnsi="Arial" w:cs="Arial"/>
                <w:kern w:val="24"/>
                <w:sz w:val="22"/>
                <w:szCs w:val="22"/>
              </w:rPr>
              <w:t>p</w:t>
            </w:r>
            <w:r w:rsidR="00441914" w:rsidRPr="00486A61">
              <w:rPr>
                <w:rFonts w:ascii="Arial" w:hAnsi="Arial" w:cs="Arial"/>
                <w:kern w:val="24"/>
                <w:sz w:val="22"/>
                <w:szCs w:val="22"/>
              </w:rPr>
              <w:t>ractice</w:t>
            </w:r>
            <w:r w:rsidRPr="00486A61">
              <w:rPr>
                <w:rFonts w:ascii="Arial" w:hAnsi="Arial" w:cs="Arial"/>
                <w:kern w:val="24"/>
                <w:sz w:val="22"/>
                <w:szCs w:val="22"/>
              </w:rPr>
              <w:t xml:space="preserve">; </w:t>
            </w:r>
            <w:r w:rsidR="00EF594D" w:rsidRPr="00486A61">
              <w:rPr>
                <w:rFonts w:ascii="Arial" w:hAnsi="Arial" w:cs="Arial"/>
                <w:kern w:val="24"/>
                <w:sz w:val="22"/>
                <w:szCs w:val="22"/>
              </w:rPr>
              <w:t>In-situ sampling</w:t>
            </w:r>
            <w:r w:rsidRPr="00486A61">
              <w:rPr>
                <w:rFonts w:ascii="Arial" w:hAnsi="Arial" w:cs="Arial"/>
                <w:kern w:val="24"/>
                <w:sz w:val="22"/>
                <w:szCs w:val="22"/>
              </w:rPr>
              <w:t xml:space="preserve">; </w:t>
            </w:r>
            <w:r w:rsidR="000E12BB" w:rsidRPr="00486A61">
              <w:rPr>
                <w:rFonts w:ascii="Arial" w:hAnsi="Arial" w:cs="Arial"/>
                <w:kern w:val="24"/>
                <w:sz w:val="22"/>
                <w:szCs w:val="22"/>
              </w:rPr>
              <w:t>‘s</w:t>
            </w:r>
            <w:r w:rsidRPr="00486A61">
              <w:rPr>
                <w:rFonts w:ascii="Arial" w:hAnsi="Arial" w:cs="Arial"/>
                <w:kern w:val="24"/>
                <w:sz w:val="22"/>
                <w:szCs w:val="22"/>
              </w:rPr>
              <w:t>uper site</w:t>
            </w:r>
            <w:r w:rsidR="000E12BB" w:rsidRPr="00486A61">
              <w:rPr>
                <w:rFonts w:ascii="Arial" w:hAnsi="Arial" w:cs="Arial"/>
                <w:kern w:val="24"/>
                <w:sz w:val="22"/>
                <w:szCs w:val="22"/>
              </w:rPr>
              <w:t>’</w:t>
            </w:r>
            <w:r w:rsidRPr="00486A61">
              <w:rPr>
                <w:rFonts w:ascii="Arial" w:hAnsi="Arial" w:cs="Arial"/>
                <w:kern w:val="24"/>
                <w:sz w:val="22"/>
                <w:szCs w:val="22"/>
              </w:rPr>
              <w:t xml:space="preserve"> </w:t>
            </w:r>
          </w:p>
          <w:p w14:paraId="1F188CC5" w14:textId="2577B006" w:rsidR="00441914" w:rsidRPr="00486A61" w:rsidRDefault="00441914" w:rsidP="0052775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00254005" w:rsidRPr="00486A61">
              <w:rPr>
                <w:rFonts w:ascii="Arial" w:hAnsi="Arial" w:cs="Arial"/>
                <w:kern w:val="24"/>
                <w:sz w:val="22"/>
                <w:szCs w:val="22"/>
              </w:rPr>
              <w:t>c</w:t>
            </w:r>
            <w:r w:rsidR="0052775D" w:rsidRPr="00486A61">
              <w:rPr>
                <w:rFonts w:ascii="Arial" w:hAnsi="Arial" w:cs="Arial"/>
                <w:kern w:val="24"/>
                <w:sz w:val="22"/>
                <w:szCs w:val="22"/>
              </w:rPr>
              <w:t>ould build on</w:t>
            </w:r>
            <w:r w:rsidRPr="00486A61">
              <w:rPr>
                <w:rFonts w:ascii="Arial" w:hAnsi="Arial" w:cs="Arial"/>
                <w:kern w:val="24"/>
                <w:sz w:val="22"/>
                <w:szCs w:val="22"/>
              </w:rPr>
              <w:t xml:space="preserve"> Paddock to Reef Integrated Monitoring, Modelling and </w:t>
            </w:r>
            <w:r w:rsidR="0052775D" w:rsidRPr="00486A61">
              <w:rPr>
                <w:rFonts w:ascii="Arial" w:hAnsi="Arial" w:cs="Arial"/>
                <w:kern w:val="24"/>
                <w:sz w:val="22"/>
                <w:szCs w:val="22"/>
              </w:rPr>
              <w:t>R</w:t>
            </w:r>
            <w:r w:rsidRPr="00486A61">
              <w:rPr>
                <w:rFonts w:ascii="Arial" w:hAnsi="Arial" w:cs="Arial"/>
                <w:kern w:val="24"/>
                <w:sz w:val="22"/>
                <w:szCs w:val="22"/>
              </w:rPr>
              <w:t>eporting Program)</w:t>
            </w:r>
          </w:p>
        </w:tc>
      </w:tr>
      <w:tr w:rsidR="00EF594D" w:rsidRPr="009B1AC6" w14:paraId="1F188CCF" w14:textId="77777777" w:rsidTr="00486A61">
        <w:tc>
          <w:tcPr>
            <w:tcW w:w="2807" w:type="dxa"/>
          </w:tcPr>
          <w:p w14:paraId="1F188CC7" w14:textId="77777777" w:rsidR="00EF594D" w:rsidRPr="00486A61" w:rsidRDefault="00EF594D" w:rsidP="0075253A">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Physico-chemical</w:t>
            </w:r>
          </w:p>
        </w:tc>
        <w:tc>
          <w:tcPr>
            <w:tcW w:w="3969" w:type="dxa"/>
          </w:tcPr>
          <w:p w14:paraId="1F188CC8" w14:textId="7BA8ACB8" w:rsidR="00EF594D" w:rsidRPr="00486A61" w:rsidRDefault="006E647A"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eReefs, </w:t>
            </w:r>
            <w:r w:rsidR="00D473FD" w:rsidRPr="00486A61">
              <w:rPr>
                <w:rFonts w:ascii="Arial" w:hAnsi="Arial" w:cs="Arial"/>
                <w:kern w:val="24"/>
                <w:sz w:val="22"/>
                <w:szCs w:val="22"/>
              </w:rPr>
              <w:t>r</w:t>
            </w:r>
            <w:r w:rsidRPr="00486A61">
              <w:rPr>
                <w:rFonts w:ascii="Arial" w:hAnsi="Arial" w:cs="Arial"/>
                <w:kern w:val="24"/>
                <w:sz w:val="22"/>
                <w:szCs w:val="22"/>
              </w:rPr>
              <w:t>emote s</w:t>
            </w:r>
            <w:r w:rsidR="00EF594D" w:rsidRPr="00486A61">
              <w:rPr>
                <w:rFonts w:ascii="Arial" w:hAnsi="Arial" w:cs="Arial"/>
                <w:kern w:val="24"/>
                <w:sz w:val="22"/>
                <w:szCs w:val="22"/>
              </w:rPr>
              <w:t xml:space="preserve">ampling </w:t>
            </w:r>
          </w:p>
          <w:p w14:paraId="1F188CC9" w14:textId="77777777" w:rsidR="00441914" w:rsidRPr="00486A61" w:rsidRDefault="00441914"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(part of Marine Monitoring </w:t>
            </w:r>
            <w:r w:rsidR="0052775D" w:rsidRPr="00486A61">
              <w:rPr>
                <w:rFonts w:ascii="Arial" w:hAnsi="Arial" w:cs="Arial"/>
                <w:kern w:val="24"/>
                <w:sz w:val="22"/>
                <w:szCs w:val="22"/>
              </w:rPr>
              <w:t>Program</w:t>
            </w:r>
            <w:r w:rsidRPr="00486A61">
              <w:rPr>
                <w:rFonts w:ascii="Arial" w:hAnsi="Arial" w:cs="Arial"/>
                <w:kern w:val="24"/>
                <w:sz w:val="22"/>
                <w:szCs w:val="22"/>
              </w:rPr>
              <w:t xml:space="preserve"> of Paddock to Reef Integrated Monitoring, Modelling and </w:t>
            </w:r>
            <w:r w:rsidR="0052775D" w:rsidRPr="00486A61">
              <w:rPr>
                <w:rFonts w:ascii="Arial" w:hAnsi="Arial" w:cs="Arial"/>
                <w:kern w:val="24"/>
                <w:sz w:val="22"/>
                <w:szCs w:val="22"/>
              </w:rPr>
              <w:t>R</w:t>
            </w:r>
            <w:r w:rsidRPr="00486A61">
              <w:rPr>
                <w:rFonts w:ascii="Arial" w:hAnsi="Arial" w:cs="Arial"/>
                <w:kern w:val="24"/>
                <w:sz w:val="22"/>
                <w:szCs w:val="22"/>
              </w:rPr>
              <w:t>eporting Program)</w:t>
            </w:r>
          </w:p>
        </w:tc>
        <w:tc>
          <w:tcPr>
            <w:tcW w:w="3969" w:type="dxa"/>
          </w:tcPr>
          <w:p w14:paraId="1F188CCA" w14:textId="10F7072F" w:rsidR="00EF594D" w:rsidRPr="00486A61" w:rsidRDefault="00EF594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Sensors, </w:t>
            </w:r>
            <w:r w:rsidR="00D473FD" w:rsidRPr="00486A61">
              <w:rPr>
                <w:rFonts w:ascii="Arial" w:hAnsi="Arial" w:cs="Arial"/>
                <w:kern w:val="24"/>
                <w:sz w:val="22"/>
                <w:szCs w:val="22"/>
              </w:rPr>
              <w:t>p</w:t>
            </w:r>
            <w:r w:rsidRPr="00486A61">
              <w:rPr>
                <w:rFonts w:ascii="Arial" w:hAnsi="Arial" w:cs="Arial"/>
                <w:kern w:val="24"/>
                <w:sz w:val="22"/>
                <w:szCs w:val="22"/>
              </w:rPr>
              <w:t xml:space="preserve">assive samplers, </w:t>
            </w:r>
          </w:p>
          <w:p w14:paraId="1F188CCB" w14:textId="77777777" w:rsidR="00441914" w:rsidRPr="00486A61" w:rsidRDefault="00441914" w:rsidP="0052775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(part of Marine Monitoring </w:t>
            </w:r>
            <w:r w:rsidR="0052775D" w:rsidRPr="00486A61">
              <w:rPr>
                <w:rFonts w:ascii="Arial" w:hAnsi="Arial" w:cs="Arial"/>
                <w:kern w:val="24"/>
                <w:sz w:val="22"/>
                <w:szCs w:val="22"/>
              </w:rPr>
              <w:t xml:space="preserve">Program </w:t>
            </w:r>
            <w:r w:rsidRPr="00486A61">
              <w:rPr>
                <w:rFonts w:ascii="Arial" w:hAnsi="Arial" w:cs="Arial"/>
                <w:kern w:val="24"/>
                <w:sz w:val="22"/>
                <w:szCs w:val="22"/>
              </w:rPr>
              <w:t xml:space="preserve">of Paddock to Reef Integrated Monitoring, Modelling and </w:t>
            </w:r>
            <w:r w:rsidR="0052775D" w:rsidRPr="00486A61">
              <w:rPr>
                <w:rFonts w:ascii="Arial" w:hAnsi="Arial" w:cs="Arial"/>
                <w:kern w:val="24"/>
                <w:sz w:val="22"/>
                <w:szCs w:val="22"/>
              </w:rPr>
              <w:t>R</w:t>
            </w:r>
            <w:r w:rsidRPr="00486A61">
              <w:rPr>
                <w:rFonts w:ascii="Arial" w:hAnsi="Arial" w:cs="Arial"/>
                <w:kern w:val="24"/>
                <w:sz w:val="22"/>
                <w:szCs w:val="22"/>
              </w:rPr>
              <w:t>eporting Program)</w:t>
            </w:r>
          </w:p>
        </w:tc>
        <w:tc>
          <w:tcPr>
            <w:tcW w:w="4849" w:type="dxa"/>
          </w:tcPr>
          <w:p w14:paraId="1F188CCC" w14:textId="77777777" w:rsidR="00EF594D" w:rsidRPr="00486A61" w:rsidRDefault="00EF594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Event sampling</w:t>
            </w:r>
            <w:r w:rsidR="00D749E6" w:rsidRPr="00486A61">
              <w:rPr>
                <w:rFonts w:ascii="Arial" w:hAnsi="Arial" w:cs="Arial"/>
                <w:kern w:val="24"/>
                <w:sz w:val="22"/>
                <w:szCs w:val="22"/>
              </w:rPr>
              <w:t xml:space="preserve"> </w:t>
            </w:r>
            <w:r w:rsidR="009B1AC6" w:rsidRPr="00486A61">
              <w:rPr>
                <w:rFonts w:ascii="Arial" w:hAnsi="Arial" w:cs="Arial"/>
                <w:kern w:val="24"/>
                <w:sz w:val="22"/>
                <w:szCs w:val="22"/>
              </w:rPr>
              <w:t xml:space="preserve">(e.g. flood, </w:t>
            </w:r>
            <w:r w:rsidRPr="00486A61">
              <w:rPr>
                <w:rFonts w:ascii="Arial" w:hAnsi="Arial" w:cs="Arial"/>
                <w:kern w:val="24"/>
                <w:sz w:val="22"/>
                <w:szCs w:val="22"/>
              </w:rPr>
              <w:t xml:space="preserve">cyclones) </w:t>
            </w:r>
          </w:p>
          <w:p w14:paraId="1F188CCD" w14:textId="27E5D57A" w:rsidR="00D749E6" w:rsidRPr="00486A61" w:rsidRDefault="00AE3A09"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‘s</w:t>
            </w:r>
            <w:r w:rsidR="00D749E6" w:rsidRPr="00486A61">
              <w:rPr>
                <w:rFonts w:ascii="Arial" w:hAnsi="Arial" w:cs="Arial"/>
                <w:kern w:val="24"/>
                <w:sz w:val="22"/>
                <w:szCs w:val="22"/>
              </w:rPr>
              <w:t>uper site</w:t>
            </w:r>
            <w:r w:rsidRPr="00486A61">
              <w:rPr>
                <w:rFonts w:ascii="Arial" w:hAnsi="Arial" w:cs="Arial"/>
                <w:kern w:val="24"/>
                <w:sz w:val="22"/>
                <w:szCs w:val="22"/>
              </w:rPr>
              <w:t>’</w:t>
            </w:r>
            <w:r w:rsidR="00D749E6" w:rsidRPr="00486A61">
              <w:rPr>
                <w:rFonts w:ascii="Arial" w:hAnsi="Arial" w:cs="Arial"/>
                <w:kern w:val="24"/>
                <w:sz w:val="22"/>
                <w:szCs w:val="22"/>
              </w:rPr>
              <w:t xml:space="preserve"> </w:t>
            </w:r>
            <w:r w:rsidR="008B3FC7" w:rsidRPr="00486A61">
              <w:rPr>
                <w:rFonts w:ascii="Arial" w:hAnsi="Arial" w:cs="Arial"/>
                <w:kern w:val="24"/>
                <w:sz w:val="22"/>
                <w:szCs w:val="22"/>
              </w:rPr>
              <w:t>shared between groups</w:t>
            </w:r>
          </w:p>
          <w:p w14:paraId="1F188CCE" w14:textId="77777777" w:rsidR="0052775D" w:rsidRPr="00486A61" w:rsidRDefault="0052775D" w:rsidP="0052775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(Could build on Marine Monitoring component of Paddock to Reef Integrated Monitoring, Modelling and Reporting Program)</w:t>
            </w:r>
          </w:p>
        </w:tc>
      </w:tr>
      <w:tr w:rsidR="00EF594D" w:rsidRPr="009B1AC6" w14:paraId="1F188CD7" w14:textId="77777777" w:rsidTr="00486A61">
        <w:tc>
          <w:tcPr>
            <w:tcW w:w="2807" w:type="dxa"/>
          </w:tcPr>
          <w:p w14:paraId="1F188CD0" w14:textId="77777777" w:rsidR="00EF594D" w:rsidRPr="00486A61" w:rsidRDefault="00EF594D" w:rsidP="0075253A">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Seagrass</w:t>
            </w:r>
          </w:p>
        </w:tc>
        <w:tc>
          <w:tcPr>
            <w:tcW w:w="3969" w:type="dxa"/>
          </w:tcPr>
          <w:p w14:paraId="1F188CD1" w14:textId="77777777" w:rsidR="00EF594D" w:rsidRPr="00486A61" w:rsidRDefault="0052775D" w:rsidP="0052775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Predict presence and biomass using</w:t>
            </w:r>
            <w:r w:rsidR="00EF594D" w:rsidRPr="00486A61">
              <w:rPr>
                <w:rFonts w:ascii="Arial" w:hAnsi="Arial" w:cs="Arial"/>
                <w:kern w:val="24"/>
                <w:sz w:val="22"/>
                <w:szCs w:val="22"/>
              </w:rPr>
              <w:t xml:space="preserve"> pressure gradients/spot sampling</w:t>
            </w:r>
          </w:p>
          <w:p w14:paraId="1F188CD2" w14:textId="77777777" w:rsidR="0052775D" w:rsidRPr="00486A61" w:rsidRDefault="0052775D" w:rsidP="0052775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(Needs expansion, but could build on work by Qld Wetland Program, Qld Port monitoring and Marine Monitoring Program)</w:t>
            </w:r>
          </w:p>
        </w:tc>
        <w:tc>
          <w:tcPr>
            <w:tcW w:w="3969" w:type="dxa"/>
          </w:tcPr>
          <w:p w14:paraId="1F188CD3" w14:textId="77777777" w:rsidR="00EF594D" w:rsidRPr="00486A61" w:rsidRDefault="0052775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Condition and </w:t>
            </w:r>
            <w:r w:rsidR="006E647A" w:rsidRPr="00486A61">
              <w:rPr>
                <w:rFonts w:ascii="Arial" w:hAnsi="Arial" w:cs="Arial"/>
                <w:kern w:val="24"/>
                <w:sz w:val="22"/>
                <w:szCs w:val="22"/>
              </w:rPr>
              <w:t>r</w:t>
            </w:r>
            <w:r w:rsidR="00EF594D" w:rsidRPr="00486A61">
              <w:rPr>
                <w:rFonts w:ascii="Arial" w:hAnsi="Arial" w:cs="Arial"/>
                <w:kern w:val="24"/>
                <w:sz w:val="22"/>
                <w:szCs w:val="22"/>
              </w:rPr>
              <w:t>esil</w:t>
            </w:r>
            <w:r w:rsidRPr="00486A61">
              <w:rPr>
                <w:rFonts w:ascii="Arial" w:hAnsi="Arial" w:cs="Arial"/>
                <w:kern w:val="24"/>
                <w:sz w:val="22"/>
                <w:szCs w:val="22"/>
              </w:rPr>
              <w:t>ience measures at key locations.</w:t>
            </w:r>
          </w:p>
          <w:p w14:paraId="1F188CD4" w14:textId="77777777" w:rsidR="0052775D" w:rsidRPr="00486A61" w:rsidRDefault="0052775D" w:rsidP="0052775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(part of Marine Monitoring Program of Paddock to Reef Integrated Monitoring, Modelling and Reporting Program)</w:t>
            </w:r>
          </w:p>
        </w:tc>
        <w:tc>
          <w:tcPr>
            <w:tcW w:w="4849" w:type="dxa"/>
          </w:tcPr>
          <w:p w14:paraId="1F188CD5" w14:textId="7F26C474" w:rsidR="00EF594D" w:rsidRPr="00486A61" w:rsidRDefault="000E12BB"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009B1AC6" w:rsidRPr="00486A61">
              <w:rPr>
                <w:rFonts w:ascii="Arial" w:hAnsi="Arial" w:cs="Arial"/>
                <w:kern w:val="24"/>
                <w:sz w:val="22"/>
                <w:szCs w:val="22"/>
              </w:rPr>
              <w:t>S</w:t>
            </w:r>
            <w:r w:rsidR="00EF594D" w:rsidRPr="00486A61">
              <w:rPr>
                <w:rFonts w:ascii="Arial" w:hAnsi="Arial" w:cs="Arial"/>
                <w:kern w:val="24"/>
                <w:sz w:val="22"/>
                <w:szCs w:val="22"/>
              </w:rPr>
              <w:t>uper site</w:t>
            </w:r>
            <w:r w:rsidRPr="00486A61">
              <w:rPr>
                <w:rFonts w:ascii="Arial" w:hAnsi="Arial" w:cs="Arial"/>
                <w:kern w:val="24"/>
                <w:sz w:val="22"/>
                <w:szCs w:val="22"/>
              </w:rPr>
              <w:t>’</w:t>
            </w:r>
            <w:r w:rsidR="00EF594D" w:rsidRPr="00486A61">
              <w:rPr>
                <w:rFonts w:ascii="Arial" w:hAnsi="Arial" w:cs="Arial"/>
                <w:kern w:val="24"/>
                <w:sz w:val="22"/>
                <w:szCs w:val="22"/>
              </w:rPr>
              <w:t xml:space="preserve"> shared </w:t>
            </w:r>
            <w:r w:rsidR="00D749E6" w:rsidRPr="00486A61">
              <w:rPr>
                <w:rFonts w:ascii="Arial" w:hAnsi="Arial" w:cs="Arial"/>
                <w:kern w:val="24"/>
                <w:sz w:val="22"/>
                <w:szCs w:val="22"/>
              </w:rPr>
              <w:t>b</w:t>
            </w:r>
            <w:r w:rsidR="00EF594D" w:rsidRPr="00486A61">
              <w:rPr>
                <w:rFonts w:ascii="Arial" w:hAnsi="Arial" w:cs="Arial"/>
                <w:kern w:val="24"/>
                <w:sz w:val="22"/>
                <w:szCs w:val="22"/>
              </w:rPr>
              <w:t>etween groups</w:t>
            </w:r>
          </w:p>
          <w:p w14:paraId="1F188CD6" w14:textId="77777777" w:rsidR="0052775D" w:rsidRPr="00486A61" w:rsidRDefault="0052775D" w:rsidP="00D749E6">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(Could build on Marine Monitoring component of Paddock to Reef Integrated Monitoring, Modelling and Reporting Program)</w:t>
            </w:r>
          </w:p>
        </w:tc>
      </w:tr>
      <w:tr w:rsidR="00EF594D" w:rsidRPr="009B1AC6" w14:paraId="1F188CDF" w14:textId="77777777" w:rsidTr="00486A61">
        <w:tc>
          <w:tcPr>
            <w:tcW w:w="2807" w:type="dxa"/>
          </w:tcPr>
          <w:p w14:paraId="1F188CD8" w14:textId="77777777" w:rsidR="00EF594D" w:rsidRPr="00486A61" w:rsidRDefault="00EF594D" w:rsidP="0075253A">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Coral</w:t>
            </w:r>
          </w:p>
        </w:tc>
        <w:tc>
          <w:tcPr>
            <w:tcW w:w="3969" w:type="dxa"/>
          </w:tcPr>
          <w:p w14:paraId="1F188CD9" w14:textId="0D4B966C" w:rsidR="0052775D" w:rsidRPr="00486A61" w:rsidRDefault="00EF594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Aerial s</w:t>
            </w:r>
            <w:r w:rsidR="0052775D" w:rsidRPr="00486A61">
              <w:rPr>
                <w:rFonts w:ascii="Arial" w:hAnsi="Arial" w:cs="Arial"/>
                <w:kern w:val="24"/>
                <w:sz w:val="22"/>
                <w:szCs w:val="22"/>
              </w:rPr>
              <w:t xml:space="preserve">urveys, </w:t>
            </w:r>
            <w:r w:rsidR="00D473FD" w:rsidRPr="00486A61">
              <w:rPr>
                <w:rFonts w:ascii="Arial" w:hAnsi="Arial" w:cs="Arial"/>
                <w:kern w:val="24"/>
                <w:sz w:val="22"/>
                <w:szCs w:val="22"/>
              </w:rPr>
              <w:t>r</w:t>
            </w:r>
            <w:r w:rsidR="0052775D" w:rsidRPr="00486A61">
              <w:rPr>
                <w:rFonts w:ascii="Arial" w:hAnsi="Arial" w:cs="Arial"/>
                <w:kern w:val="24"/>
                <w:sz w:val="22"/>
                <w:szCs w:val="22"/>
              </w:rPr>
              <w:t>emote sensing, Eye on t</w:t>
            </w:r>
            <w:r w:rsidRPr="00486A61">
              <w:rPr>
                <w:rFonts w:ascii="Arial" w:hAnsi="Arial" w:cs="Arial"/>
                <w:kern w:val="24"/>
                <w:sz w:val="22"/>
                <w:szCs w:val="22"/>
              </w:rPr>
              <w:t xml:space="preserve">he Reef, </w:t>
            </w:r>
            <w:r w:rsidR="0052775D" w:rsidRPr="00486A61">
              <w:rPr>
                <w:rFonts w:ascii="Arial" w:hAnsi="Arial" w:cs="Arial"/>
                <w:kern w:val="24"/>
                <w:sz w:val="22"/>
                <w:szCs w:val="22"/>
              </w:rPr>
              <w:t>Reef Guardian S</w:t>
            </w:r>
            <w:r w:rsidRPr="00486A61">
              <w:rPr>
                <w:rFonts w:ascii="Arial" w:hAnsi="Arial" w:cs="Arial"/>
                <w:kern w:val="24"/>
                <w:sz w:val="22"/>
                <w:szCs w:val="22"/>
              </w:rPr>
              <w:t>chools</w:t>
            </w:r>
          </w:p>
          <w:p w14:paraId="1F188CDA" w14:textId="77777777" w:rsidR="00EF594D" w:rsidRPr="00486A61" w:rsidRDefault="0052775D" w:rsidP="0052775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(opportunity to improve integration between existing programs as part of Marine Monitoring Program)</w:t>
            </w:r>
          </w:p>
        </w:tc>
        <w:tc>
          <w:tcPr>
            <w:tcW w:w="3969" w:type="dxa"/>
          </w:tcPr>
          <w:p w14:paraId="1F188CDB" w14:textId="77777777" w:rsidR="008B3FC7" w:rsidRPr="00486A61" w:rsidRDefault="00EF594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AIMS-L</w:t>
            </w:r>
            <w:r w:rsidR="0052775D" w:rsidRPr="00486A61">
              <w:rPr>
                <w:rFonts w:ascii="Arial" w:hAnsi="Arial" w:cs="Arial"/>
                <w:kern w:val="24"/>
                <w:sz w:val="22"/>
                <w:szCs w:val="22"/>
              </w:rPr>
              <w:t xml:space="preserve">ong </w:t>
            </w:r>
            <w:r w:rsidRPr="00486A61">
              <w:rPr>
                <w:rFonts w:ascii="Arial" w:hAnsi="Arial" w:cs="Arial"/>
                <w:kern w:val="24"/>
                <w:sz w:val="22"/>
                <w:szCs w:val="22"/>
              </w:rPr>
              <w:t>T</w:t>
            </w:r>
            <w:r w:rsidR="0052775D" w:rsidRPr="00486A61">
              <w:rPr>
                <w:rFonts w:ascii="Arial" w:hAnsi="Arial" w:cs="Arial"/>
                <w:kern w:val="24"/>
                <w:sz w:val="22"/>
                <w:szCs w:val="22"/>
              </w:rPr>
              <w:t xml:space="preserve">erm </w:t>
            </w:r>
            <w:r w:rsidRPr="00486A61">
              <w:rPr>
                <w:rFonts w:ascii="Arial" w:hAnsi="Arial" w:cs="Arial"/>
                <w:kern w:val="24"/>
                <w:sz w:val="22"/>
                <w:szCs w:val="22"/>
              </w:rPr>
              <w:t>M</w:t>
            </w:r>
            <w:r w:rsidR="0052775D" w:rsidRPr="00486A61">
              <w:rPr>
                <w:rFonts w:ascii="Arial" w:hAnsi="Arial" w:cs="Arial"/>
                <w:kern w:val="24"/>
                <w:sz w:val="22"/>
                <w:szCs w:val="22"/>
              </w:rPr>
              <w:t xml:space="preserve">onitoring </w:t>
            </w:r>
            <w:r w:rsidRPr="00486A61">
              <w:rPr>
                <w:rFonts w:ascii="Arial" w:hAnsi="Arial" w:cs="Arial"/>
                <w:kern w:val="24"/>
                <w:sz w:val="22"/>
                <w:szCs w:val="22"/>
              </w:rPr>
              <w:t>P</w:t>
            </w:r>
            <w:r w:rsidR="0052775D" w:rsidRPr="00486A61">
              <w:rPr>
                <w:rFonts w:ascii="Arial" w:hAnsi="Arial" w:cs="Arial"/>
                <w:kern w:val="24"/>
                <w:sz w:val="22"/>
                <w:szCs w:val="22"/>
              </w:rPr>
              <w:t>rogram</w:t>
            </w:r>
          </w:p>
          <w:p w14:paraId="1F188CDC" w14:textId="77777777" w:rsidR="00EF594D" w:rsidRPr="00486A61" w:rsidRDefault="008B3FC7"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(part of Marine Monitoring Program of Paddock to Reef Integrated Monitoring, Modelling and Reporting Program)</w:t>
            </w:r>
          </w:p>
        </w:tc>
        <w:tc>
          <w:tcPr>
            <w:tcW w:w="4849" w:type="dxa"/>
          </w:tcPr>
          <w:p w14:paraId="1F188CDD" w14:textId="661AF9DB" w:rsidR="00EF594D" w:rsidRPr="00486A61" w:rsidRDefault="000E12BB"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w:t>
            </w:r>
            <w:r w:rsidR="009B1AC6" w:rsidRPr="00486A61">
              <w:rPr>
                <w:rFonts w:ascii="Arial" w:hAnsi="Arial" w:cs="Arial"/>
                <w:kern w:val="24"/>
                <w:sz w:val="22"/>
                <w:szCs w:val="22"/>
              </w:rPr>
              <w:t>S</w:t>
            </w:r>
            <w:r w:rsidR="00EF594D" w:rsidRPr="00486A61">
              <w:rPr>
                <w:rFonts w:ascii="Arial" w:hAnsi="Arial" w:cs="Arial"/>
                <w:kern w:val="24"/>
                <w:sz w:val="22"/>
                <w:szCs w:val="22"/>
              </w:rPr>
              <w:t>uper site</w:t>
            </w:r>
            <w:r w:rsidRPr="00486A61">
              <w:rPr>
                <w:rFonts w:ascii="Arial" w:hAnsi="Arial" w:cs="Arial"/>
                <w:kern w:val="24"/>
                <w:sz w:val="22"/>
                <w:szCs w:val="22"/>
              </w:rPr>
              <w:t>’</w:t>
            </w:r>
            <w:r w:rsidR="00EF594D" w:rsidRPr="00486A61">
              <w:rPr>
                <w:rFonts w:ascii="Arial" w:hAnsi="Arial" w:cs="Arial"/>
                <w:kern w:val="24"/>
                <w:sz w:val="22"/>
                <w:szCs w:val="22"/>
              </w:rPr>
              <w:t xml:space="preserve"> shared between groups</w:t>
            </w:r>
          </w:p>
          <w:p w14:paraId="1F188CDE" w14:textId="77777777" w:rsidR="008B3FC7" w:rsidRPr="00486A61" w:rsidRDefault="008B3FC7"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(Could build on Marine Monitoring component of Paddock to Reef Integrated Monitoring, Modelling and Reporting Program)</w:t>
            </w:r>
          </w:p>
        </w:tc>
      </w:tr>
      <w:tr w:rsidR="00EF594D" w:rsidRPr="009B1AC6" w14:paraId="1F188CE7" w14:textId="77777777" w:rsidTr="00486A61">
        <w:tc>
          <w:tcPr>
            <w:tcW w:w="2807" w:type="dxa"/>
          </w:tcPr>
          <w:p w14:paraId="1F188CE0" w14:textId="77777777" w:rsidR="00EF594D" w:rsidRPr="00486A61" w:rsidRDefault="00EF594D" w:rsidP="0075253A">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Fish</w:t>
            </w:r>
          </w:p>
        </w:tc>
        <w:tc>
          <w:tcPr>
            <w:tcW w:w="3969" w:type="dxa"/>
          </w:tcPr>
          <w:p w14:paraId="1F188CE1" w14:textId="33F03B86" w:rsidR="00A72FA2" w:rsidRPr="00486A61" w:rsidRDefault="008B3FC7"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Fishing </w:t>
            </w:r>
            <w:r w:rsidR="006E647A" w:rsidRPr="00486A61">
              <w:rPr>
                <w:rFonts w:ascii="Arial" w:hAnsi="Arial" w:cs="Arial"/>
                <w:kern w:val="24"/>
                <w:sz w:val="22"/>
                <w:szCs w:val="22"/>
              </w:rPr>
              <w:t>a</w:t>
            </w:r>
            <w:r w:rsidRPr="00486A61">
              <w:rPr>
                <w:rFonts w:ascii="Arial" w:hAnsi="Arial" w:cs="Arial"/>
                <w:kern w:val="24"/>
                <w:sz w:val="22"/>
                <w:szCs w:val="22"/>
              </w:rPr>
              <w:t xml:space="preserve">ctivity </w:t>
            </w:r>
            <w:r w:rsidR="006E647A" w:rsidRPr="00486A61">
              <w:rPr>
                <w:rFonts w:ascii="Arial" w:hAnsi="Arial" w:cs="Arial"/>
                <w:kern w:val="24"/>
                <w:sz w:val="22"/>
                <w:szCs w:val="22"/>
              </w:rPr>
              <w:t>d</w:t>
            </w:r>
            <w:r w:rsidRPr="00486A61">
              <w:rPr>
                <w:rFonts w:ascii="Arial" w:hAnsi="Arial" w:cs="Arial"/>
                <w:kern w:val="24"/>
                <w:sz w:val="22"/>
                <w:szCs w:val="22"/>
              </w:rPr>
              <w:t xml:space="preserve">ata and </w:t>
            </w:r>
            <w:r w:rsidR="00D473FD" w:rsidRPr="00486A61">
              <w:rPr>
                <w:rFonts w:ascii="Arial" w:hAnsi="Arial" w:cs="Arial"/>
                <w:kern w:val="24"/>
                <w:sz w:val="22"/>
                <w:szCs w:val="22"/>
              </w:rPr>
              <w:t>e</w:t>
            </w:r>
            <w:r w:rsidRPr="00486A61">
              <w:rPr>
                <w:rFonts w:ascii="Arial" w:hAnsi="Arial" w:cs="Arial"/>
                <w:kern w:val="24"/>
                <w:sz w:val="22"/>
                <w:szCs w:val="22"/>
              </w:rPr>
              <w:t xml:space="preserve">cological </w:t>
            </w:r>
            <w:r w:rsidR="006E647A" w:rsidRPr="00486A61">
              <w:rPr>
                <w:rFonts w:ascii="Arial" w:hAnsi="Arial" w:cs="Arial"/>
                <w:kern w:val="24"/>
                <w:sz w:val="22"/>
                <w:szCs w:val="22"/>
              </w:rPr>
              <w:t>r</w:t>
            </w:r>
            <w:r w:rsidRPr="00486A61">
              <w:rPr>
                <w:rFonts w:ascii="Arial" w:hAnsi="Arial" w:cs="Arial"/>
                <w:kern w:val="24"/>
                <w:sz w:val="22"/>
                <w:szCs w:val="22"/>
              </w:rPr>
              <w:t xml:space="preserve">isk </w:t>
            </w:r>
            <w:r w:rsidR="006E647A" w:rsidRPr="00486A61">
              <w:rPr>
                <w:rFonts w:ascii="Arial" w:hAnsi="Arial" w:cs="Arial"/>
                <w:kern w:val="24"/>
                <w:sz w:val="22"/>
                <w:szCs w:val="22"/>
              </w:rPr>
              <w:t>a</w:t>
            </w:r>
            <w:r w:rsidRPr="00486A61">
              <w:rPr>
                <w:rFonts w:ascii="Arial" w:hAnsi="Arial" w:cs="Arial"/>
                <w:kern w:val="24"/>
                <w:sz w:val="22"/>
                <w:szCs w:val="22"/>
              </w:rPr>
              <w:t>ssessments</w:t>
            </w:r>
          </w:p>
          <w:p w14:paraId="1F188CE2" w14:textId="77777777" w:rsidR="008B3FC7" w:rsidRPr="00486A61" w:rsidRDefault="008B3FC7"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(Collected as part of Sustainable Fisheries Strategy 2017 – 2027)</w:t>
            </w:r>
          </w:p>
        </w:tc>
        <w:tc>
          <w:tcPr>
            <w:tcW w:w="3969" w:type="dxa"/>
          </w:tcPr>
          <w:p w14:paraId="1F188CE3" w14:textId="7EF50760" w:rsidR="00EF594D" w:rsidRPr="00486A61" w:rsidRDefault="008B3FC7" w:rsidP="00A72FA2">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Stock </w:t>
            </w:r>
            <w:r w:rsidR="006E647A" w:rsidRPr="00486A61">
              <w:rPr>
                <w:rFonts w:ascii="Arial" w:hAnsi="Arial" w:cs="Arial"/>
                <w:kern w:val="24"/>
                <w:sz w:val="22"/>
                <w:szCs w:val="22"/>
              </w:rPr>
              <w:t>a</w:t>
            </w:r>
            <w:r w:rsidRPr="00486A61">
              <w:rPr>
                <w:rFonts w:ascii="Arial" w:hAnsi="Arial" w:cs="Arial"/>
                <w:kern w:val="24"/>
                <w:sz w:val="22"/>
                <w:szCs w:val="22"/>
              </w:rPr>
              <w:t xml:space="preserve">ssessment over time and </w:t>
            </w:r>
            <w:r w:rsidR="00D473FD" w:rsidRPr="00486A61">
              <w:rPr>
                <w:rFonts w:ascii="Arial" w:hAnsi="Arial" w:cs="Arial"/>
                <w:kern w:val="24"/>
                <w:sz w:val="22"/>
                <w:szCs w:val="22"/>
              </w:rPr>
              <w:t>b</w:t>
            </w:r>
            <w:r w:rsidRPr="00486A61">
              <w:rPr>
                <w:rFonts w:ascii="Arial" w:hAnsi="Arial" w:cs="Arial"/>
                <w:kern w:val="24"/>
                <w:sz w:val="22"/>
                <w:szCs w:val="22"/>
              </w:rPr>
              <w:t xml:space="preserve">iological </w:t>
            </w:r>
            <w:r w:rsidR="006E647A" w:rsidRPr="00486A61">
              <w:rPr>
                <w:rFonts w:ascii="Arial" w:hAnsi="Arial" w:cs="Arial"/>
                <w:kern w:val="24"/>
                <w:sz w:val="22"/>
                <w:szCs w:val="22"/>
              </w:rPr>
              <w:t>m</w:t>
            </w:r>
            <w:r w:rsidRPr="00486A61">
              <w:rPr>
                <w:rFonts w:ascii="Arial" w:hAnsi="Arial" w:cs="Arial"/>
                <w:kern w:val="24"/>
                <w:sz w:val="22"/>
                <w:szCs w:val="22"/>
              </w:rPr>
              <w:t xml:space="preserve">onitoring </w:t>
            </w:r>
            <w:r w:rsidR="00D473FD" w:rsidRPr="00486A61">
              <w:rPr>
                <w:rFonts w:ascii="Arial" w:hAnsi="Arial" w:cs="Arial"/>
                <w:kern w:val="24"/>
                <w:sz w:val="22"/>
                <w:szCs w:val="22"/>
              </w:rPr>
              <w:t>d</w:t>
            </w:r>
            <w:r w:rsidRPr="00486A61">
              <w:rPr>
                <w:rFonts w:ascii="Arial" w:hAnsi="Arial" w:cs="Arial"/>
                <w:kern w:val="24"/>
                <w:sz w:val="22"/>
                <w:szCs w:val="22"/>
              </w:rPr>
              <w:t>ata</w:t>
            </w:r>
          </w:p>
          <w:p w14:paraId="1F188CE4" w14:textId="77777777" w:rsidR="008B3FC7" w:rsidRPr="00486A61" w:rsidRDefault="008B3FC7" w:rsidP="00A72FA2">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(Collected as part of Sustainable Fisheries Strategy 2017 – 2027)</w:t>
            </w:r>
          </w:p>
        </w:tc>
        <w:tc>
          <w:tcPr>
            <w:tcW w:w="4849" w:type="dxa"/>
          </w:tcPr>
          <w:p w14:paraId="1F188CE5" w14:textId="1669374F" w:rsidR="008B3FC7" w:rsidRPr="00486A61" w:rsidRDefault="006E647A"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Management strategy evaluation and </w:t>
            </w:r>
            <w:r w:rsidR="00D473FD" w:rsidRPr="00486A61">
              <w:rPr>
                <w:rFonts w:ascii="Arial" w:hAnsi="Arial" w:cs="Arial"/>
                <w:kern w:val="24"/>
                <w:sz w:val="22"/>
                <w:szCs w:val="22"/>
              </w:rPr>
              <w:t>h</w:t>
            </w:r>
            <w:r w:rsidR="00EF594D" w:rsidRPr="00486A61">
              <w:rPr>
                <w:rFonts w:ascii="Arial" w:hAnsi="Arial" w:cs="Arial"/>
                <w:kern w:val="24"/>
                <w:sz w:val="22"/>
                <w:szCs w:val="22"/>
              </w:rPr>
              <w:t xml:space="preserve">ow fisheries impacts on </w:t>
            </w:r>
            <w:r w:rsidR="00D473FD" w:rsidRPr="00486A61">
              <w:rPr>
                <w:rFonts w:ascii="Arial" w:hAnsi="Arial" w:cs="Arial"/>
                <w:kern w:val="24"/>
                <w:sz w:val="22"/>
                <w:szCs w:val="22"/>
              </w:rPr>
              <w:t>h</w:t>
            </w:r>
            <w:r w:rsidR="008B3FC7" w:rsidRPr="00486A61">
              <w:rPr>
                <w:rFonts w:ascii="Arial" w:hAnsi="Arial" w:cs="Arial"/>
                <w:kern w:val="24"/>
                <w:sz w:val="22"/>
                <w:szCs w:val="22"/>
              </w:rPr>
              <w:t xml:space="preserve">uman </w:t>
            </w:r>
            <w:r w:rsidR="00D473FD" w:rsidRPr="00486A61">
              <w:rPr>
                <w:rFonts w:ascii="Arial" w:hAnsi="Arial" w:cs="Arial"/>
                <w:kern w:val="24"/>
                <w:sz w:val="22"/>
                <w:szCs w:val="22"/>
              </w:rPr>
              <w:t>d</w:t>
            </w:r>
            <w:r w:rsidR="008B3FC7" w:rsidRPr="00486A61">
              <w:rPr>
                <w:rFonts w:ascii="Arial" w:hAnsi="Arial" w:cs="Arial"/>
                <w:kern w:val="24"/>
                <w:sz w:val="22"/>
                <w:szCs w:val="22"/>
              </w:rPr>
              <w:t xml:space="preserve">imension </w:t>
            </w:r>
          </w:p>
          <w:p w14:paraId="1F188CE6" w14:textId="77777777" w:rsidR="00EF594D" w:rsidRPr="00486A61" w:rsidRDefault="008B3FC7" w:rsidP="006E64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(Collected as part of Sustainable Fisheries Strategy 2017 – 2027</w:t>
            </w:r>
            <w:r w:rsidR="006E647A" w:rsidRPr="00486A61">
              <w:rPr>
                <w:rFonts w:ascii="Arial" w:hAnsi="Arial" w:cs="Arial"/>
                <w:kern w:val="24"/>
                <w:sz w:val="22"/>
                <w:szCs w:val="22"/>
              </w:rPr>
              <w:t>: option to build on this if necessary)</w:t>
            </w:r>
          </w:p>
        </w:tc>
      </w:tr>
      <w:tr w:rsidR="00EF594D" w:rsidRPr="009B1AC6" w14:paraId="1F188CEE" w14:textId="77777777" w:rsidTr="00486A61">
        <w:tc>
          <w:tcPr>
            <w:tcW w:w="2807" w:type="dxa"/>
          </w:tcPr>
          <w:p w14:paraId="1F188CE8" w14:textId="77777777" w:rsidR="00EF594D" w:rsidRPr="00486A61" w:rsidRDefault="009474D1" w:rsidP="0075253A">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Mega-f</w:t>
            </w:r>
            <w:r w:rsidR="00EF594D" w:rsidRPr="00486A61">
              <w:rPr>
                <w:rFonts w:ascii="Arial" w:hAnsi="Arial" w:cs="Arial"/>
                <w:kern w:val="24"/>
                <w:sz w:val="22"/>
                <w:szCs w:val="22"/>
              </w:rPr>
              <w:t>auna</w:t>
            </w:r>
          </w:p>
        </w:tc>
        <w:tc>
          <w:tcPr>
            <w:tcW w:w="3969" w:type="dxa"/>
          </w:tcPr>
          <w:p w14:paraId="1F188CE9" w14:textId="77777777" w:rsidR="00EF594D" w:rsidRPr="00486A61" w:rsidRDefault="00EF594D"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Arial surveys (some regions)</w:t>
            </w:r>
          </w:p>
          <w:p w14:paraId="1F188CEA" w14:textId="77777777" w:rsidR="006E647A" w:rsidRPr="00486A61" w:rsidRDefault="006E647A"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(Opportunity to build on existing dugong monitoring programs)</w:t>
            </w:r>
          </w:p>
        </w:tc>
        <w:tc>
          <w:tcPr>
            <w:tcW w:w="3969" w:type="dxa"/>
          </w:tcPr>
          <w:p w14:paraId="1F188CEB" w14:textId="77777777" w:rsidR="00EF594D" w:rsidRPr="00486A61" w:rsidRDefault="006E647A" w:rsidP="006E64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Q</w:t>
            </w:r>
            <w:r w:rsidR="00EF594D" w:rsidRPr="00486A61">
              <w:rPr>
                <w:rFonts w:ascii="Arial" w:hAnsi="Arial" w:cs="Arial"/>
                <w:kern w:val="24"/>
                <w:sz w:val="22"/>
                <w:szCs w:val="22"/>
              </w:rPr>
              <w:t xml:space="preserve">uantify survey bias </w:t>
            </w:r>
            <w:r w:rsidR="00A72FA2" w:rsidRPr="00486A61">
              <w:rPr>
                <w:rFonts w:ascii="Arial" w:hAnsi="Arial" w:cs="Arial"/>
                <w:kern w:val="24"/>
                <w:sz w:val="22"/>
                <w:szCs w:val="22"/>
              </w:rPr>
              <w:t>in a</w:t>
            </w:r>
            <w:r w:rsidR="00EF594D" w:rsidRPr="00486A61">
              <w:rPr>
                <w:rFonts w:ascii="Arial" w:hAnsi="Arial" w:cs="Arial"/>
                <w:kern w:val="24"/>
                <w:sz w:val="22"/>
                <w:szCs w:val="22"/>
              </w:rPr>
              <w:t xml:space="preserve"> region</w:t>
            </w:r>
            <w:r w:rsidR="00A72FA2" w:rsidRPr="00486A61">
              <w:rPr>
                <w:rFonts w:ascii="Arial" w:hAnsi="Arial" w:cs="Arial"/>
                <w:kern w:val="24"/>
                <w:sz w:val="22"/>
                <w:szCs w:val="22"/>
              </w:rPr>
              <w:t>; number of nesting female turtles</w:t>
            </w:r>
          </w:p>
          <w:p w14:paraId="1F188CEC" w14:textId="77777777" w:rsidR="006E647A" w:rsidRPr="00486A61" w:rsidRDefault="006E647A" w:rsidP="006E64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(Opportunity to build on existing programs for dugong, turtles, wader birds) </w:t>
            </w:r>
          </w:p>
        </w:tc>
        <w:tc>
          <w:tcPr>
            <w:tcW w:w="4849" w:type="dxa"/>
          </w:tcPr>
          <w:p w14:paraId="1F188CED" w14:textId="5179D620" w:rsidR="00EF594D" w:rsidRPr="00486A61" w:rsidRDefault="006E647A" w:rsidP="006E64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L</w:t>
            </w:r>
            <w:r w:rsidR="00EF594D" w:rsidRPr="00486A61">
              <w:rPr>
                <w:rFonts w:ascii="Arial" w:hAnsi="Arial" w:cs="Arial"/>
                <w:kern w:val="24"/>
                <w:sz w:val="22"/>
                <w:szCs w:val="22"/>
              </w:rPr>
              <w:t xml:space="preserve">ink </w:t>
            </w:r>
            <w:r w:rsidR="00A72FA2" w:rsidRPr="00486A61">
              <w:rPr>
                <w:rFonts w:ascii="Arial" w:hAnsi="Arial" w:cs="Arial"/>
                <w:kern w:val="24"/>
                <w:sz w:val="22"/>
                <w:szCs w:val="22"/>
              </w:rPr>
              <w:t xml:space="preserve">trends in </w:t>
            </w:r>
            <w:r w:rsidR="00EF594D" w:rsidRPr="00486A61">
              <w:rPr>
                <w:rFonts w:ascii="Arial" w:hAnsi="Arial" w:cs="Arial"/>
                <w:kern w:val="24"/>
                <w:sz w:val="22"/>
                <w:szCs w:val="22"/>
              </w:rPr>
              <w:t>faunal populations</w:t>
            </w:r>
            <w:r w:rsidR="00A72FA2" w:rsidRPr="00486A61">
              <w:rPr>
                <w:rFonts w:ascii="Arial" w:hAnsi="Arial" w:cs="Arial"/>
                <w:kern w:val="24"/>
                <w:sz w:val="22"/>
                <w:szCs w:val="22"/>
              </w:rPr>
              <w:t xml:space="preserve"> (number or condition)</w:t>
            </w:r>
            <w:r w:rsidR="00EF594D" w:rsidRPr="00486A61">
              <w:rPr>
                <w:rFonts w:ascii="Arial" w:hAnsi="Arial" w:cs="Arial"/>
                <w:kern w:val="24"/>
                <w:sz w:val="22"/>
                <w:szCs w:val="22"/>
              </w:rPr>
              <w:t xml:space="preserve"> with pressures</w:t>
            </w:r>
            <w:r w:rsidR="00D749E6" w:rsidRPr="00486A61">
              <w:rPr>
                <w:rFonts w:ascii="Arial" w:hAnsi="Arial" w:cs="Arial"/>
                <w:kern w:val="24"/>
                <w:sz w:val="22"/>
                <w:szCs w:val="22"/>
              </w:rPr>
              <w:t>; link with</w:t>
            </w:r>
            <w:r w:rsidR="009B1AC6" w:rsidRPr="00486A61">
              <w:rPr>
                <w:rFonts w:ascii="Arial" w:hAnsi="Arial" w:cs="Arial"/>
                <w:kern w:val="24"/>
                <w:sz w:val="22"/>
                <w:szCs w:val="22"/>
              </w:rPr>
              <w:t xml:space="preserve"> </w:t>
            </w:r>
            <w:r w:rsidR="000E12BB" w:rsidRPr="00486A61">
              <w:rPr>
                <w:rFonts w:ascii="Arial" w:hAnsi="Arial" w:cs="Arial"/>
                <w:kern w:val="24"/>
                <w:sz w:val="22"/>
                <w:szCs w:val="22"/>
              </w:rPr>
              <w:t>‘</w:t>
            </w:r>
            <w:r w:rsidR="00D473FD" w:rsidRPr="00486A61">
              <w:rPr>
                <w:rFonts w:ascii="Arial" w:hAnsi="Arial" w:cs="Arial"/>
                <w:kern w:val="24"/>
                <w:sz w:val="22"/>
                <w:szCs w:val="22"/>
              </w:rPr>
              <w:t>s</w:t>
            </w:r>
            <w:r w:rsidR="00D749E6" w:rsidRPr="00486A61">
              <w:rPr>
                <w:rFonts w:ascii="Arial" w:hAnsi="Arial" w:cs="Arial"/>
                <w:kern w:val="24"/>
                <w:sz w:val="22"/>
                <w:szCs w:val="22"/>
              </w:rPr>
              <w:t>uper site</w:t>
            </w:r>
            <w:r w:rsidR="000E12BB" w:rsidRPr="00486A61">
              <w:rPr>
                <w:rFonts w:ascii="Arial" w:hAnsi="Arial" w:cs="Arial"/>
                <w:kern w:val="24"/>
                <w:sz w:val="22"/>
                <w:szCs w:val="22"/>
              </w:rPr>
              <w:t>’</w:t>
            </w:r>
            <w:r w:rsidR="00D749E6" w:rsidRPr="00486A61">
              <w:rPr>
                <w:rFonts w:ascii="Arial" w:hAnsi="Arial" w:cs="Arial"/>
                <w:kern w:val="24"/>
                <w:sz w:val="22"/>
                <w:szCs w:val="22"/>
              </w:rPr>
              <w:t xml:space="preserve"> </w:t>
            </w:r>
            <w:r w:rsidRPr="00486A61">
              <w:rPr>
                <w:rFonts w:ascii="Arial" w:hAnsi="Arial" w:cs="Arial"/>
                <w:kern w:val="24"/>
                <w:sz w:val="22"/>
                <w:szCs w:val="22"/>
              </w:rPr>
              <w:t>(need to expand current programs)</w:t>
            </w:r>
          </w:p>
        </w:tc>
      </w:tr>
      <w:tr w:rsidR="00EF594D" w:rsidRPr="009B1AC6" w14:paraId="1F188CF3" w14:textId="77777777" w:rsidTr="00486A61">
        <w:tc>
          <w:tcPr>
            <w:tcW w:w="2807" w:type="dxa"/>
          </w:tcPr>
          <w:p w14:paraId="1F188CEF" w14:textId="77777777" w:rsidR="00EF594D" w:rsidRPr="00486A61" w:rsidRDefault="009474D1" w:rsidP="0075253A">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Indigenous h</w:t>
            </w:r>
            <w:r w:rsidR="00EF594D" w:rsidRPr="00486A61">
              <w:rPr>
                <w:rFonts w:ascii="Arial" w:hAnsi="Arial" w:cs="Arial"/>
                <w:kern w:val="24"/>
                <w:sz w:val="22"/>
                <w:szCs w:val="22"/>
              </w:rPr>
              <w:t>eritage</w:t>
            </w:r>
          </w:p>
        </w:tc>
        <w:tc>
          <w:tcPr>
            <w:tcW w:w="3969" w:type="dxa"/>
          </w:tcPr>
          <w:p w14:paraId="1F188CF0" w14:textId="77777777" w:rsidR="00EF594D" w:rsidRPr="00486A61" w:rsidRDefault="00EF594D" w:rsidP="0024555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Require discussions </w:t>
            </w:r>
            <w:r w:rsidR="0024555A" w:rsidRPr="00486A61">
              <w:rPr>
                <w:rFonts w:ascii="Arial" w:hAnsi="Arial" w:cs="Arial"/>
                <w:kern w:val="24"/>
                <w:sz w:val="22"/>
                <w:szCs w:val="22"/>
              </w:rPr>
              <w:t xml:space="preserve">with </w:t>
            </w:r>
            <w:r w:rsidR="00EB63E7" w:rsidRPr="00486A61">
              <w:rPr>
                <w:rFonts w:ascii="Arial" w:hAnsi="Arial" w:cs="Arial"/>
                <w:kern w:val="24"/>
                <w:sz w:val="22"/>
                <w:szCs w:val="22"/>
              </w:rPr>
              <w:t>expert-theme</w:t>
            </w:r>
            <w:r w:rsidR="0024555A" w:rsidRPr="00486A61">
              <w:rPr>
                <w:rFonts w:ascii="Arial" w:hAnsi="Arial" w:cs="Arial"/>
                <w:kern w:val="24"/>
                <w:sz w:val="22"/>
                <w:szCs w:val="22"/>
              </w:rPr>
              <w:t xml:space="preserve"> group</w:t>
            </w:r>
          </w:p>
        </w:tc>
        <w:tc>
          <w:tcPr>
            <w:tcW w:w="3969" w:type="dxa"/>
          </w:tcPr>
          <w:p w14:paraId="1F188CF1" w14:textId="77777777" w:rsidR="00EF594D" w:rsidRPr="00486A61" w:rsidRDefault="0024555A"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Require discussions with </w:t>
            </w:r>
            <w:r w:rsidR="00EB63E7" w:rsidRPr="00486A61">
              <w:rPr>
                <w:rFonts w:ascii="Arial" w:hAnsi="Arial" w:cs="Arial"/>
                <w:kern w:val="24"/>
                <w:sz w:val="22"/>
                <w:szCs w:val="22"/>
              </w:rPr>
              <w:t>expert-theme</w:t>
            </w:r>
            <w:r w:rsidRPr="00486A61">
              <w:rPr>
                <w:rFonts w:ascii="Arial" w:hAnsi="Arial" w:cs="Arial"/>
                <w:kern w:val="24"/>
                <w:sz w:val="22"/>
                <w:szCs w:val="22"/>
              </w:rPr>
              <w:t xml:space="preserve"> group</w:t>
            </w:r>
          </w:p>
        </w:tc>
        <w:tc>
          <w:tcPr>
            <w:tcW w:w="4849" w:type="dxa"/>
          </w:tcPr>
          <w:p w14:paraId="1F188CF2" w14:textId="77777777" w:rsidR="00EF594D" w:rsidRPr="00486A61" w:rsidRDefault="0024555A"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Require discussions with </w:t>
            </w:r>
            <w:r w:rsidR="00EB63E7" w:rsidRPr="00486A61">
              <w:rPr>
                <w:rFonts w:ascii="Arial" w:hAnsi="Arial" w:cs="Arial"/>
                <w:kern w:val="24"/>
                <w:sz w:val="22"/>
                <w:szCs w:val="22"/>
              </w:rPr>
              <w:t>expert-theme</w:t>
            </w:r>
            <w:r w:rsidRPr="00486A61">
              <w:rPr>
                <w:rFonts w:ascii="Arial" w:hAnsi="Arial" w:cs="Arial"/>
                <w:kern w:val="24"/>
                <w:sz w:val="22"/>
                <w:szCs w:val="22"/>
              </w:rPr>
              <w:t xml:space="preserve"> group</w:t>
            </w:r>
          </w:p>
        </w:tc>
      </w:tr>
      <w:tr w:rsidR="00EF594D" w:rsidRPr="009B1AC6" w14:paraId="1F188CFA" w14:textId="77777777" w:rsidTr="00486A61">
        <w:tc>
          <w:tcPr>
            <w:tcW w:w="2807" w:type="dxa"/>
          </w:tcPr>
          <w:p w14:paraId="1F188CF4" w14:textId="77777777" w:rsidR="00EF594D" w:rsidRPr="00486A61" w:rsidRDefault="009474D1" w:rsidP="0075253A">
            <w:pPr>
              <w:pStyle w:val="NormalWeb"/>
              <w:spacing w:before="0" w:beforeAutospacing="0" w:after="0" w:afterAutospacing="0"/>
              <w:rPr>
                <w:rFonts w:ascii="Arial" w:hAnsi="Arial" w:cs="Arial"/>
                <w:sz w:val="22"/>
                <w:szCs w:val="22"/>
              </w:rPr>
            </w:pPr>
            <w:r w:rsidRPr="00486A61">
              <w:rPr>
                <w:rFonts w:ascii="Arial" w:hAnsi="Arial" w:cs="Arial"/>
                <w:kern w:val="24"/>
                <w:sz w:val="22"/>
                <w:szCs w:val="22"/>
              </w:rPr>
              <w:t>Human d</w:t>
            </w:r>
            <w:r w:rsidR="00EF594D" w:rsidRPr="00486A61">
              <w:rPr>
                <w:rFonts w:ascii="Arial" w:hAnsi="Arial" w:cs="Arial"/>
                <w:kern w:val="24"/>
                <w:sz w:val="22"/>
                <w:szCs w:val="22"/>
              </w:rPr>
              <w:t>imension</w:t>
            </w:r>
          </w:p>
        </w:tc>
        <w:tc>
          <w:tcPr>
            <w:tcW w:w="3969" w:type="dxa"/>
          </w:tcPr>
          <w:p w14:paraId="1F188CF5" w14:textId="4A186064" w:rsidR="00EF594D" w:rsidRPr="00486A61" w:rsidRDefault="00977050" w:rsidP="0097705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National </w:t>
            </w:r>
            <w:r w:rsidR="008D01E0" w:rsidRPr="00486A61">
              <w:rPr>
                <w:rFonts w:ascii="Arial" w:hAnsi="Arial" w:cs="Arial"/>
                <w:kern w:val="24"/>
                <w:sz w:val="22"/>
                <w:szCs w:val="22"/>
              </w:rPr>
              <w:t>and</w:t>
            </w:r>
            <w:r w:rsidRPr="00486A61">
              <w:rPr>
                <w:rFonts w:ascii="Arial" w:hAnsi="Arial" w:cs="Arial"/>
                <w:kern w:val="24"/>
                <w:sz w:val="22"/>
                <w:szCs w:val="22"/>
              </w:rPr>
              <w:t xml:space="preserve"> regional data as well as social media opportunities</w:t>
            </w:r>
          </w:p>
          <w:p w14:paraId="1F188CF6" w14:textId="77777777" w:rsidR="00977050" w:rsidRPr="00486A61" w:rsidRDefault="00977050" w:rsidP="00977050">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(need to expand on current program based on advice from </w:t>
            </w:r>
            <w:r w:rsidR="00EB63E7" w:rsidRPr="00486A61">
              <w:rPr>
                <w:rFonts w:ascii="Arial" w:hAnsi="Arial" w:cs="Arial"/>
                <w:kern w:val="24"/>
                <w:sz w:val="22"/>
                <w:szCs w:val="22"/>
              </w:rPr>
              <w:t>expert-theme</w:t>
            </w:r>
            <w:r w:rsidRPr="00486A61">
              <w:rPr>
                <w:rFonts w:ascii="Arial" w:hAnsi="Arial" w:cs="Arial"/>
                <w:kern w:val="24"/>
                <w:sz w:val="22"/>
                <w:szCs w:val="22"/>
              </w:rPr>
              <w:t xml:space="preserve"> group)</w:t>
            </w:r>
          </w:p>
        </w:tc>
        <w:tc>
          <w:tcPr>
            <w:tcW w:w="3969" w:type="dxa"/>
          </w:tcPr>
          <w:p w14:paraId="1F188CF7" w14:textId="0385A88A" w:rsidR="00EF594D" w:rsidRPr="00486A61" w:rsidRDefault="00E73395" w:rsidP="006E64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S</w:t>
            </w:r>
            <w:r w:rsidR="006E647A" w:rsidRPr="00486A61">
              <w:rPr>
                <w:rFonts w:ascii="Arial" w:hAnsi="Arial" w:cs="Arial"/>
                <w:kern w:val="24"/>
                <w:sz w:val="22"/>
                <w:szCs w:val="22"/>
              </w:rPr>
              <w:t xml:space="preserve">ocial </w:t>
            </w:r>
            <w:r w:rsidR="00D473FD" w:rsidRPr="00486A61">
              <w:rPr>
                <w:rFonts w:ascii="Arial" w:hAnsi="Arial" w:cs="Arial"/>
                <w:kern w:val="24"/>
                <w:sz w:val="22"/>
                <w:szCs w:val="22"/>
              </w:rPr>
              <w:t>and</w:t>
            </w:r>
            <w:r w:rsidR="006E647A" w:rsidRPr="00486A61">
              <w:rPr>
                <w:rFonts w:ascii="Arial" w:hAnsi="Arial" w:cs="Arial"/>
                <w:kern w:val="24"/>
                <w:sz w:val="22"/>
                <w:szCs w:val="22"/>
              </w:rPr>
              <w:t xml:space="preserve"> </w:t>
            </w:r>
            <w:r w:rsidR="00D473FD" w:rsidRPr="00486A61">
              <w:rPr>
                <w:rFonts w:ascii="Arial" w:hAnsi="Arial" w:cs="Arial"/>
                <w:kern w:val="24"/>
                <w:sz w:val="22"/>
                <w:szCs w:val="22"/>
              </w:rPr>
              <w:t>e</w:t>
            </w:r>
            <w:r w:rsidR="006E647A" w:rsidRPr="00486A61">
              <w:rPr>
                <w:rFonts w:ascii="Arial" w:hAnsi="Arial" w:cs="Arial"/>
                <w:kern w:val="24"/>
                <w:sz w:val="22"/>
                <w:szCs w:val="22"/>
              </w:rPr>
              <w:t xml:space="preserve">conomic </w:t>
            </w:r>
            <w:r w:rsidR="00D473FD" w:rsidRPr="00486A61">
              <w:rPr>
                <w:rFonts w:ascii="Arial" w:hAnsi="Arial" w:cs="Arial"/>
                <w:kern w:val="24"/>
                <w:sz w:val="22"/>
                <w:szCs w:val="22"/>
              </w:rPr>
              <w:t>l</w:t>
            </w:r>
            <w:r w:rsidR="006E647A" w:rsidRPr="00486A61">
              <w:rPr>
                <w:rFonts w:ascii="Arial" w:hAnsi="Arial" w:cs="Arial"/>
                <w:kern w:val="24"/>
                <w:sz w:val="22"/>
                <w:szCs w:val="22"/>
              </w:rPr>
              <w:t xml:space="preserve">ong </w:t>
            </w:r>
            <w:r w:rsidR="00D473FD" w:rsidRPr="00486A61">
              <w:rPr>
                <w:rFonts w:ascii="Arial" w:hAnsi="Arial" w:cs="Arial"/>
                <w:kern w:val="24"/>
                <w:sz w:val="22"/>
                <w:szCs w:val="22"/>
              </w:rPr>
              <w:t>t</w:t>
            </w:r>
            <w:r w:rsidR="006E647A" w:rsidRPr="00486A61">
              <w:rPr>
                <w:rFonts w:ascii="Arial" w:hAnsi="Arial" w:cs="Arial"/>
                <w:kern w:val="24"/>
                <w:sz w:val="22"/>
                <w:szCs w:val="22"/>
              </w:rPr>
              <w:t xml:space="preserve">erm </w:t>
            </w:r>
            <w:r w:rsidR="00D473FD" w:rsidRPr="00486A61">
              <w:rPr>
                <w:rFonts w:ascii="Arial" w:hAnsi="Arial" w:cs="Arial"/>
                <w:kern w:val="24"/>
                <w:sz w:val="22"/>
                <w:szCs w:val="22"/>
              </w:rPr>
              <w:t>m</w:t>
            </w:r>
            <w:r w:rsidR="006E647A" w:rsidRPr="00486A61">
              <w:rPr>
                <w:rFonts w:ascii="Arial" w:hAnsi="Arial" w:cs="Arial"/>
                <w:kern w:val="24"/>
                <w:sz w:val="22"/>
                <w:szCs w:val="22"/>
              </w:rPr>
              <w:t xml:space="preserve">onitoring </w:t>
            </w:r>
            <w:r w:rsidR="00D473FD" w:rsidRPr="00486A61">
              <w:rPr>
                <w:rFonts w:ascii="Arial" w:hAnsi="Arial" w:cs="Arial"/>
                <w:kern w:val="24"/>
                <w:sz w:val="22"/>
                <w:szCs w:val="22"/>
              </w:rPr>
              <w:t>p</w:t>
            </w:r>
            <w:r w:rsidR="006E647A" w:rsidRPr="00486A61">
              <w:rPr>
                <w:rFonts w:ascii="Arial" w:hAnsi="Arial" w:cs="Arial"/>
                <w:kern w:val="24"/>
                <w:sz w:val="22"/>
                <w:szCs w:val="22"/>
              </w:rPr>
              <w:t xml:space="preserve">rogram </w:t>
            </w:r>
          </w:p>
          <w:p w14:paraId="1F188CF8" w14:textId="77777777" w:rsidR="006E647A" w:rsidRPr="00486A61" w:rsidRDefault="006E647A" w:rsidP="006E647A">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(need to expand on current program based on advice from </w:t>
            </w:r>
            <w:r w:rsidR="00EB63E7" w:rsidRPr="00486A61">
              <w:rPr>
                <w:rFonts w:ascii="Arial" w:hAnsi="Arial" w:cs="Arial"/>
                <w:kern w:val="24"/>
                <w:sz w:val="22"/>
                <w:szCs w:val="22"/>
              </w:rPr>
              <w:t>expert-theme</w:t>
            </w:r>
            <w:r w:rsidRPr="00486A61">
              <w:rPr>
                <w:rFonts w:ascii="Arial" w:hAnsi="Arial" w:cs="Arial"/>
                <w:kern w:val="24"/>
                <w:sz w:val="22"/>
                <w:szCs w:val="22"/>
              </w:rPr>
              <w:t xml:space="preserve"> group)</w:t>
            </w:r>
          </w:p>
        </w:tc>
        <w:tc>
          <w:tcPr>
            <w:tcW w:w="4849" w:type="dxa"/>
          </w:tcPr>
          <w:p w14:paraId="1F188CF9" w14:textId="77777777" w:rsidR="00EF594D" w:rsidRPr="00486A61" w:rsidRDefault="0024555A" w:rsidP="00EF594D">
            <w:pPr>
              <w:pStyle w:val="NormalWeb"/>
              <w:spacing w:before="0" w:beforeAutospacing="0" w:after="0" w:afterAutospacing="0"/>
              <w:rPr>
                <w:rFonts w:ascii="Arial" w:hAnsi="Arial" w:cs="Arial"/>
                <w:kern w:val="24"/>
                <w:sz w:val="22"/>
                <w:szCs w:val="22"/>
              </w:rPr>
            </w:pPr>
            <w:r w:rsidRPr="00486A61">
              <w:rPr>
                <w:rFonts w:ascii="Arial" w:hAnsi="Arial" w:cs="Arial"/>
                <w:kern w:val="24"/>
                <w:sz w:val="22"/>
                <w:szCs w:val="22"/>
              </w:rPr>
              <w:t xml:space="preserve">Require discussions with </w:t>
            </w:r>
            <w:r w:rsidR="00EB63E7" w:rsidRPr="00486A61">
              <w:rPr>
                <w:rFonts w:ascii="Arial" w:hAnsi="Arial" w:cs="Arial"/>
                <w:kern w:val="24"/>
                <w:sz w:val="22"/>
                <w:szCs w:val="22"/>
              </w:rPr>
              <w:t>expert-theme</w:t>
            </w:r>
            <w:r w:rsidRPr="00486A61">
              <w:rPr>
                <w:rFonts w:ascii="Arial" w:hAnsi="Arial" w:cs="Arial"/>
                <w:kern w:val="24"/>
                <w:sz w:val="22"/>
                <w:szCs w:val="22"/>
              </w:rPr>
              <w:t xml:space="preserve"> group</w:t>
            </w:r>
          </w:p>
        </w:tc>
      </w:tr>
    </w:tbl>
    <w:p w14:paraId="1F188CFB" w14:textId="77777777" w:rsidR="006144E8" w:rsidRDefault="006144E8" w:rsidP="006144E8">
      <w:pPr>
        <w:pStyle w:val="Table"/>
        <w:rPr>
          <w:b/>
          <w:sz w:val="28"/>
          <w:szCs w:val="28"/>
        </w:rPr>
        <w:sectPr w:rsidR="006144E8" w:rsidSect="00103CE3">
          <w:pgSz w:w="16838" w:h="11906" w:orient="landscape"/>
          <w:pgMar w:top="567" w:right="1440" w:bottom="1276" w:left="1440" w:header="708" w:footer="708" w:gutter="0"/>
          <w:cols w:space="708"/>
          <w:titlePg/>
          <w:docGrid w:linePitch="360"/>
        </w:sectPr>
      </w:pPr>
    </w:p>
    <w:p w14:paraId="1F188CFC" w14:textId="77777777" w:rsidR="006D54C6" w:rsidRDefault="006D54C6" w:rsidP="002E48B3">
      <w:pPr>
        <w:pStyle w:val="Heading1"/>
      </w:pPr>
    </w:p>
    <w:p w14:paraId="1F188CFD" w14:textId="399F5D52" w:rsidR="006D54C6" w:rsidRDefault="006D54C6" w:rsidP="006D54C6">
      <w:pPr>
        <w:pStyle w:val="Heading1"/>
        <w:spacing w:after="240"/>
      </w:pPr>
      <w:bookmarkStart w:id="42" w:name="_Toc495269532"/>
      <w:r>
        <w:t xml:space="preserve">Next </w:t>
      </w:r>
      <w:r w:rsidR="00FC0021">
        <w:t>s</w:t>
      </w:r>
      <w:r>
        <w:t>teps</w:t>
      </w:r>
      <w:bookmarkEnd w:id="42"/>
    </w:p>
    <w:p w14:paraId="1F188CFE" w14:textId="1DC142C3" w:rsidR="006D54C6" w:rsidRDefault="002B0FE7" w:rsidP="006D54C6">
      <w:r>
        <w:rPr>
          <w:rFonts w:ascii="Arial" w:hAnsi="Arial" w:cs="Arial"/>
        </w:rPr>
        <w:t>Extensive</w:t>
      </w:r>
      <w:r w:rsidR="006D54C6" w:rsidRPr="003A50FF">
        <w:rPr>
          <w:rFonts w:ascii="Arial" w:hAnsi="Arial" w:cs="Arial"/>
        </w:rPr>
        <w:t xml:space="preserve"> data</w:t>
      </w:r>
      <w:r>
        <w:rPr>
          <w:rFonts w:ascii="Arial" w:hAnsi="Arial" w:cs="Arial"/>
        </w:rPr>
        <w:t xml:space="preserve"> collection activities occur throughout the</w:t>
      </w:r>
      <w:r w:rsidR="006D54C6" w:rsidRPr="003A50FF">
        <w:rPr>
          <w:rFonts w:ascii="Arial" w:hAnsi="Arial" w:cs="Arial"/>
        </w:rPr>
        <w:t xml:space="preserve"> </w:t>
      </w:r>
      <w:r>
        <w:rPr>
          <w:rFonts w:ascii="Arial" w:hAnsi="Arial" w:cs="Arial"/>
        </w:rPr>
        <w:t xml:space="preserve">Great Barrier </w:t>
      </w:r>
      <w:r w:rsidRPr="003A50FF">
        <w:rPr>
          <w:rFonts w:ascii="Arial" w:hAnsi="Arial" w:cs="Arial"/>
        </w:rPr>
        <w:t xml:space="preserve">Reef </w:t>
      </w:r>
      <w:r w:rsidR="006D54C6">
        <w:rPr>
          <w:rFonts w:ascii="Arial" w:hAnsi="Arial" w:cs="Arial"/>
        </w:rPr>
        <w:t>at different spatial and temporal scales. I</w:t>
      </w:r>
      <w:r w:rsidR="006D54C6" w:rsidRPr="003A50FF">
        <w:rPr>
          <w:rFonts w:ascii="Arial" w:hAnsi="Arial" w:cs="Arial"/>
        </w:rPr>
        <w:t xml:space="preserve">t is important for the </w:t>
      </w:r>
      <w:r w:rsidR="006D54C6">
        <w:rPr>
          <w:rFonts w:ascii="Arial" w:hAnsi="Arial" w:cs="Arial"/>
        </w:rPr>
        <w:t xml:space="preserve">Reef 2050 Integrated Monitoring and Reporting Program to identify ways to improve integration between these activities so that additional benefits </w:t>
      </w:r>
      <w:r w:rsidR="00616E10">
        <w:rPr>
          <w:rFonts w:ascii="Arial" w:hAnsi="Arial" w:cs="Arial"/>
        </w:rPr>
        <w:t>can be</w:t>
      </w:r>
      <w:r w:rsidR="006D54C6">
        <w:rPr>
          <w:rFonts w:ascii="Arial" w:hAnsi="Arial" w:cs="Arial"/>
        </w:rPr>
        <w:t xml:space="preserve"> provided </w:t>
      </w:r>
      <w:r w:rsidR="00616E10">
        <w:rPr>
          <w:rFonts w:ascii="Arial" w:hAnsi="Arial" w:cs="Arial"/>
        </w:rPr>
        <w:t>by quantifying</w:t>
      </w:r>
      <w:r w:rsidR="006D54C6">
        <w:rPr>
          <w:rFonts w:ascii="Arial" w:hAnsi="Arial" w:cs="Arial"/>
        </w:rPr>
        <w:t xml:space="preserve"> cause and effect linkages between programs. The frameworks presented in this report will link information sources with different management uses. It also complements the frameworks currently implemente</w:t>
      </w:r>
      <w:r w:rsidR="008542E2">
        <w:rPr>
          <w:rFonts w:ascii="Arial" w:hAnsi="Arial" w:cs="Arial"/>
        </w:rPr>
        <w:t xml:space="preserve">d in key monitoring activities –– such as the </w:t>
      </w:r>
      <w:r w:rsidR="006D54C6">
        <w:rPr>
          <w:rFonts w:ascii="Arial" w:hAnsi="Arial" w:cs="Arial"/>
        </w:rPr>
        <w:t>Paddock to Reef Integrated Monitoring, Modelling and Report</w:t>
      </w:r>
      <w:r w:rsidR="008542E2">
        <w:rPr>
          <w:rFonts w:ascii="Arial" w:hAnsi="Arial" w:cs="Arial"/>
        </w:rPr>
        <w:t>ing as well as coral monitoring ––</w:t>
      </w:r>
      <w:r w:rsidR="006D54C6">
        <w:rPr>
          <w:rFonts w:ascii="Arial" w:hAnsi="Arial" w:cs="Arial"/>
        </w:rPr>
        <w:t xml:space="preserve"> and will provide an opportunity to optimise future data collection across the </w:t>
      </w:r>
      <w:r w:rsidR="00EB63E7">
        <w:rPr>
          <w:rFonts w:ascii="Arial" w:hAnsi="Arial" w:cs="Arial"/>
        </w:rPr>
        <w:t>expert</w:t>
      </w:r>
      <w:r w:rsidR="00D158C6">
        <w:rPr>
          <w:rFonts w:ascii="Arial" w:hAnsi="Arial" w:cs="Arial"/>
        </w:rPr>
        <w:t xml:space="preserve"> </w:t>
      </w:r>
      <w:r w:rsidR="00EB63E7">
        <w:rPr>
          <w:rFonts w:ascii="Arial" w:hAnsi="Arial" w:cs="Arial"/>
        </w:rPr>
        <w:t>theme</w:t>
      </w:r>
      <w:r w:rsidR="006D54C6">
        <w:rPr>
          <w:rFonts w:ascii="Arial" w:hAnsi="Arial" w:cs="Arial"/>
        </w:rPr>
        <w:t xml:space="preserve"> groups. Implementation of a hierarchical framework, linked with </w:t>
      </w:r>
      <w:r w:rsidR="00254005">
        <w:rPr>
          <w:rFonts w:ascii="Arial" w:hAnsi="Arial" w:cs="Arial"/>
        </w:rPr>
        <w:t xml:space="preserve">the </w:t>
      </w:r>
      <w:r w:rsidR="006D54C6">
        <w:rPr>
          <w:rFonts w:ascii="Arial" w:hAnsi="Arial" w:cs="Arial"/>
        </w:rPr>
        <w:t xml:space="preserve">DPSIR </w:t>
      </w:r>
      <w:r w:rsidR="00254005">
        <w:rPr>
          <w:rFonts w:ascii="Arial" w:hAnsi="Arial" w:cs="Arial"/>
        </w:rPr>
        <w:t xml:space="preserve">framework </w:t>
      </w:r>
      <w:r w:rsidR="006D54C6">
        <w:rPr>
          <w:rFonts w:ascii="Arial" w:hAnsi="Arial" w:cs="Arial"/>
        </w:rPr>
        <w:t xml:space="preserve">and a </w:t>
      </w:r>
      <w:r w:rsidR="00CB2689">
        <w:rPr>
          <w:rFonts w:ascii="Arial" w:hAnsi="Arial" w:cs="Arial"/>
        </w:rPr>
        <w:t>cost-</w:t>
      </w:r>
      <w:r w:rsidR="006D54C6">
        <w:rPr>
          <w:rFonts w:ascii="Arial" w:hAnsi="Arial" w:cs="Arial"/>
        </w:rPr>
        <w:t xml:space="preserve">benefit analysis will provide an objective decision making process that can be used to prioritise data collection so that monitoring budgets are optimised </w:t>
      </w:r>
      <w:r w:rsidR="00616E10">
        <w:rPr>
          <w:rFonts w:ascii="Arial" w:hAnsi="Arial" w:cs="Arial"/>
        </w:rPr>
        <w:t>to</w:t>
      </w:r>
      <w:r w:rsidR="006D54C6">
        <w:rPr>
          <w:rFonts w:ascii="Arial" w:hAnsi="Arial" w:cs="Arial"/>
        </w:rPr>
        <w:t xml:space="preserve"> support management decisions and actions. </w:t>
      </w:r>
    </w:p>
    <w:p w14:paraId="1F188CFF" w14:textId="77777777" w:rsidR="006D54C6" w:rsidRPr="00AF4D67" w:rsidRDefault="006D54C6" w:rsidP="006D54C6">
      <w:pPr>
        <w:rPr>
          <w:rFonts w:ascii="Arial" w:hAnsi="Arial" w:cs="Arial"/>
        </w:rPr>
      </w:pPr>
      <w:r w:rsidRPr="00AF4D67">
        <w:rPr>
          <w:rFonts w:ascii="Arial" w:hAnsi="Arial" w:cs="Arial"/>
        </w:rPr>
        <w:t xml:space="preserve">To effectively implement </w:t>
      </w:r>
      <w:r w:rsidR="00616E10">
        <w:rPr>
          <w:rFonts w:ascii="Arial" w:hAnsi="Arial" w:cs="Arial"/>
        </w:rPr>
        <w:t xml:space="preserve">the </w:t>
      </w:r>
      <w:r w:rsidRPr="00AF4D67">
        <w:rPr>
          <w:rFonts w:ascii="Arial" w:hAnsi="Arial" w:cs="Arial"/>
        </w:rPr>
        <w:t>frameworks presented in this report the following steps will be required:</w:t>
      </w:r>
    </w:p>
    <w:p w14:paraId="1F188D00" w14:textId="6A206852" w:rsidR="006D54C6" w:rsidRPr="00AF4D67" w:rsidRDefault="00254005" w:rsidP="006D54C6">
      <w:pPr>
        <w:pStyle w:val="ListParagraph"/>
        <w:numPr>
          <w:ilvl w:val="0"/>
          <w:numId w:val="45"/>
        </w:numPr>
        <w:rPr>
          <w:rFonts w:ascii="Arial" w:hAnsi="Arial" w:cs="Arial"/>
        </w:rPr>
      </w:pPr>
      <w:r>
        <w:rPr>
          <w:rFonts w:ascii="Arial" w:hAnsi="Arial" w:cs="Arial"/>
        </w:rPr>
        <w:t>E</w:t>
      </w:r>
      <w:r w:rsidR="006D54C6" w:rsidRPr="00AF4D67">
        <w:rPr>
          <w:rFonts w:ascii="Arial" w:hAnsi="Arial" w:cs="Arial"/>
        </w:rPr>
        <w:t xml:space="preserve">nsure the leads of each </w:t>
      </w:r>
      <w:r w:rsidR="00EB63E7">
        <w:rPr>
          <w:rFonts w:ascii="Arial" w:hAnsi="Arial" w:cs="Arial"/>
        </w:rPr>
        <w:t>expert</w:t>
      </w:r>
      <w:r w:rsidR="00D158C6">
        <w:rPr>
          <w:rFonts w:ascii="Arial" w:hAnsi="Arial" w:cs="Arial"/>
        </w:rPr>
        <w:t xml:space="preserve"> </w:t>
      </w:r>
      <w:r w:rsidR="00EB63E7">
        <w:rPr>
          <w:rFonts w:ascii="Arial" w:hAnsi="Arial" w:cs="Arial"/>
        </w:rPr>
        <w:t>theme</w:t>
      </w:r>
      <w:r w:rsidR="006D54C6" w:rsidRPr="00AF4D67">
        <w:rPr>
          <w:rFonts w:ascii="Arial" w:hAnsi="Arial" w:cs="Arial"/>
        </w:rPr>
        <w:t xml:space="preserve"> group support the framework and feel it will enhance delivery of monitoring solutions within their discipline</w:t>
      </w:r>
      <w:r>
        <w:rPr>
          <w:rFonts w:ascii="Arial" w:hAnsi="Arial" w:cs="Arial"/>
        </w:rPr>
        <w:t>.</w:t>
      </w:r>
    </w:p>
    <w:p w14:paraId="1F188D01" w14:textId="581D016A" w:rsidR="006D54C6" w:rsidRPr="00AF4D67" w:rsidRDefault="00254005" w:rsidP="006D54C6">
      <w:pPr>
        <w:pStyle w:val="ListParagraph"/>
        <w:numPr>
          <w:ilvl w:val="0"/>
          <w:numId w:val="45"/>
        </w:numPr>
        <w:rPr>
          <w:rFonts w:ascii="Arial" w:hAnsi="Arial" w:cs="Arial"/>
        </w:rPr>
      </w:pPr>
      <w:r>
        <w:rPr>
          <w:rFonts w:ascii="Arial" w:hAnsi="Arial" w:cs="Arial"/>
        </w:rPr>
        <w:t>B</w:t>
      </w:r>
      <w:r w:rsidR="006D54C6" w:rsidRPr="00AF4D67">
        <w:rPr>
          <w:rFonts w:ascii="Arial" w:hAnsi="Arial" w:cs="Arial"/>
        </w:rPr>
        <w:t>uild on the framework to provide cost</w:t>
      </w:r>
      <w:r>
        <w:rPr>
          <w:rFonts w:ascii="Arial" w:hAnsi="Arial" w:cs="Arial"/>
        </w:rPr>
        <w:t>-</w:t>
      </w:r>
      <w:r w:rsidR="006D54C6" w:rsidRPr="00AF4D67">
        <w:rPr>
          <w:rFonts w:ascii="Arial" w:hAnsi="Arial" w:cs="Arial"/>
        </w:rPr>
        <w:t>benefit</w:t>
      </w:r>
      <w:r w:rsidR="00616E10">
        <w:rPr>
          <w:rFonts w:ascii="Arial" w:hAnsi="Arial" w:cs="Arial"/>
        </w:rPr>
        <w:t xml:space="preserve"> analysis so that </w:t>
      </w:r>
      <w:r w:rsidR="006D54C6" w:rsidRPr="00AF4D67">
        <w:rPr>
          <w:rFonts w:ascii="Arial" w:hAnsi="Arial" w:cs="Arial"/>
        </w:rPr>
        <w:t>the type and scale of information each monitoring activity will provide to managers</w:t>
      </w:r>
      <w:r w:rsidR="009277C2">
        <w:rPr>
          <w:rFonts w:ascii="Arial" w:hAnsi="Arial" w:cs="Arial"/>
        </w:rPr>
        <w:t xml:space="preserve"> is defined</w:t>
      </w:r>
      <w:r>
        <w:rPr>
          <w:rFonts w:ascii="Arial" w:hAnsi="Arial" w:cs="Arial"/>
        </w:rPr>
        <w:t>.</w:t>
      </w:r>
    </w:p>
    <w:p w14:paraId="1F188D02" w14:textId="7CC87AB4" w:rsidR="006D54C6" w:rsidRDefault="00254005" w:rsidP="006D54C6">
      <w:pPr>
        <w:pStyle w:val="ListParagraph"/>
        <w:numPr>
          <w:ilvl w:val="0"/>
          <w:numId w:val="45"/>
        </w:numPr>
        <w:rPr>
          <w:rFonts w:ascii="Arial" w:hAnsi="Arial" w:cs="Arial"/>
        </w:rPr>
      </w:pPr>
      <w:r>
        <w:rPr>
          <w:rFonts w:ascii="Arial" w:hAnsi="Arial" w:cs="Arial"/>
        </w:rPr>
        <w:t>C</w:t>
      </w:r>
      <w:r w:rsidR="006D54C6" w:rsidRPr="00AF4D67">
        <w:rPr>
          <w:rFonts w:ascii="Arial" w:hAnsi="Arial" w:cs="Arial"/>
        </w:rPr>
        <w:t>onfirm</w:t>
      </w:r>
      <w:r w:rsidR="006D54C6">
        <w:rPr>
          <w:rFonts w:ascii="Arial" w:hAnsi="Arial" w:cs="Arial"/>
        </w:rPr>
        <w:t xml:space="preserve"> the</w:t>
      </w:r>
      <w:r w:rsidR="006D54C6" w:rsidRPr="00AF4D67">
        <w:rPr>
          <w:rFonts w:ascii="Arial" w:hAnsi="Arial" w:cs="Arial"/>
        </w:rPr>
        <w:t xml:space="preserve"> format and scale of existing information </w:t>
      </w:r>
      <w:r w:rsidR="006D54C6">
        <w:rPr>
          <w:rFonts w:ascii="Arial" w:hAnsi="Arial" w:cs="Arial"/>
        </w:rPr>
        <w:t xml:space="preserve">(Table 4) </w:t>
      </w:r>
      <w:r w:rsidR="006D54C6" w:rsidRPr="00AF4D67">
        <w:rPr>
          <w:rFonts w:ascii="Arial" w:hAnsi="Arial" w:cs="Arial"/>
        </w:rPr>
        <w:t>and investigate how output</w:t>
      </w:r>
      <w:r w:rsidR="009277C2">
        <w:rPr>
          <w:rFonts w:ascii="Arial" w:hAnsi="Arial" w:cs="Arial"/>
        </w:rPr>
        <w:t>s</w:t>
      </w:r>
      <w:r w:rsidR="006D54C6" w:rsidRPr="00AF4D67">
        <w:rPr>
          <w:rFonts w:ascii="Arial" w:hAnsi="Arial" w:cs="Arial"/>
        </w:rPr>
        <w:t xml:space="preserve"> from </w:t>
      </w:r>
      <w:r w:rsidR="006D54C6">
        <w:rPr>
          <w:rFonts w:ascii="Arial" w:hAnsi="Arial" w:cs="Arial"/>
        </w:rPr>
        <w:t>this</w:t>
      </w:r>
      <w:r w:rsidR="006D54C6" w:rsidRPr="00AF4D67">
        <w:rPr>
          <w:rFonts w:ascii="Arial" w:hAnsi="Arial" w:cs="Arial"/>
        </w:rPr>
        <w:t xml:space="preserve"> information can be integrated to provide </w:t>
      </w:r>
      <w:r w:rsidR="006D54C6">
        <w:rPr>
          <w:rFonts w:ascii="Arial" w:hAnsi="Arial" w:cs="Arial"/>
        </w:rPr>
        <w:t xml:space="preserve">a </w:t>
      </w:r>
      <w:r w:rsidR="0037709B">
        <w:rPr>
          <w:rFonts w:ascii="Arial" w:hAnsi="Arial" w:cs="Arial"/>
        </w:rPr>
        <w:t>version one</w:t>
      </w:r>
      <w:r w:rsidR="006D54C6" w:rsidRPr="00AF4D67">
        <w:rPr>
          <w:rFonts w:ascii="Arial" w:hAnsi="Arial" w:cs="Arial"/>
        </w:rPr>
        <w:t xml:space="preserve"> of the Reef 2050 Integrated Monitoring and Reporting Program</w:t>
      </w:r>
      <w:r>
        <w:rPr>
          <w:rFonts w:ascii="Arial" w:hAnsi="Arial" w:cs="Arial"/>
        </w:rPr>
        <w:t>.</w:t>
      </w:r>
    </w:p>
    <w:p w14:paraId="1F188D03" w14:textId="1303F409" w:rsidR="006D54C6" w:rsidRDefault="00254005" w:rsidP="006D54C6">
      <w:pPr>
        <w:pStyle w:val="ListParagraph"/>
        <w:numPr>
          <w:ilvl w:val="0"/>
          <w:numId w:val="45"/>
        </w:numPr>
        <w:rPr>
          <w:rFonts w:ascii="Arial" w:hAnsi="Arial" w:cs="Arial"/>
        </w:rPr>
      </w:pPr>
      <w:r>
        <w:rPr>
          <w:rFonts w:ascii="Arial" w:hAnsi="Arial" w:cs="Arial"/>
        </w:rPr>
        <w:t>W</w:t>
      </w:r>
      <w:r w:rsidR="009277C2">
        <w:rPr>
          <w:rFonts w:ascii="Arial" w:hAnsi="Arial" w:cs="Arial"/>
        </w:rPr>
        <w:t xml:space="preserve">ork with </w:t>
      </w:r>
      <w:r w:rsidR="006D54C6">
        <w:rPr>
          <w:rFonts w:ascii="Arial" w:hAnsi="Arial" w:cs="Arial"/>
        </w:rPr>
        <w:t>statisticians and modellers to ensure sampling design supports development of decision support tools and is considering cross theme linkages</w:t>
      </w:r>
      <w:r>
        <w:rPr>
          <w:rFonts w:ascii="Arial" w:hAnsi="Arial" w:cs="Arial"/>
        </w:rPr>
        <w:t>.</w:t>
      </w:r>
    </w:p>
    <w:p w14:paraId="1F188D04" w14:textId="6E4F72C2" w:rsidR="006D54C6" w:rsidRPr="00AF4D67" w:rsidRDefault="00254005" w:rsidP="006D54C6">
      <w:pPr>
        <w:pStyle w:val="ListParagraph"/>
        <w:numPr>
          <w:ilvl w:val="0"/>
          <w:numId w:val="45"/>
        </w:numPr>
        <w:rPr>
          <w:rFonts w:ascii="Arial" w:hAnsi="Arial" w:cs="Arial"/>
        </w:rPr>
      </w:pPr>
      <w:r>
        <w:rPr>
          <w:rFonts w:ascii="Arial" w:hAnsi="Arial" w:cs="Arial"/>
        </w:rPr>
        <w:t>R</w:t>
      </w:r>
      <w:r w:rsidR="006D54C6">
        <w:rPr>
          <w:rFonts w:ascii="Arial" w:hAnsi="Arial" w:cs="Arial"/>
        </w:rPr>
        <w:t xml:space="preserve">egular </w:t>
      </w:r>
      <w:r w:rsidR="009277C2">
        <w:rPr>
          <w:rFonts w:ascii="Arial" w:hAnsi="Arial" w:cs="Arial"/>
        </w:rPr>
        <w:t>interaction</w:t>
      </w:r>
      <w:r w:rsidR="006D54C6">
        <w:rPr>
          <w:rFonts w:ascii="Arial" w:hAnsi="Arial" w:cs="Arial"/>
        </w:rPr>
        <w:t xml:space="preserve"> between </w:t>
      </w:r>
      <w:r w:rsidR="009277C2">
        <w:rPr>
          <w:rFonts w:ascii="Arial" w:hAnsi="Arial" w:cs="Arial"/>
        </w:rPr>
        <w:t xml:space="preserve">the </w:t>
      </w:r>
      <w:r w:rsidR="006D54C6">
        <w:rPr>
          <w:rFonts w:ascii="Arial" w:hAnsi="Arial" w:cs="Arial"/>
        </w:rPr>
        <w:t xml:space="preserve">leads </w:t>
      </w:r>
      <w:r w:rsidR="009277C2">
        <w:rPr>
          <w:rFonts w:ascii="Arial" w:hAnsi="Arial" w:cs="Arial"/>
        </w:rPr>
        <w:t>of</w:t>
      </w:r>
      <w:r w:rsidR="006D54C6">
        <w:rPr>
          <w:rFonts w:ascii="Arial" w:hAnsi="Arial" w:cs="Arial"/>
        </w:rPr>
        <w:t xml:space="preserve"> </w:t>
      </w:r>
      <w:r w:rsidR="00EB63E7">
        <w:rPr>
          <w:rFonts w:ascii="Arial" w:hAnsi="Arial" w:cs="Arial"/>
        </w:rPr>
        <w:t>expert</w:t>
      </w:r>
      <w:r w:rsidR="00D158C6">
        <w:rPr>
          <w:rFonts w:ascii="Arial" w:hAnsi="Arial" w:cs="Arial"/>
        </w:rPr>
        <w:t xml:space="preserve"> t</w:t>
      </w:r>
      <w:r w:rsidR="00EB63E7">
        <w:rPr>
          <w:rFonts w:ascii="Arial" w:hAnsi="Arial" w:cs="Arial"/>
        </w:rPr>
        <w:t>heme</w:t>
      </w:r>
      <w:r w:rsidR="006D54C6">
        <w:rPr>
          <w:rFonts w:ascii="Arial" w:hAnsi="Arial" w:cs="Arial"/>
        </w:rPr>
        <w:t xml:space="preserve"> group</w:t>
      </w:r>
      <w:r w:rsidR="009277C2">
        <w:rPr>
          <w:rFonts w:ascii="Arial" w:hAnsi="Arial" w:cs="Arial"/>
        </w:rPr>
        <w:t>s</w:t>
      </w:r>
      <w:r w:rsidR="006D54C6">
        <w:rPr>
          <w:rFonts w:ascii="Arial" w:hAnsi="Arial" w:cs="Arial"/>
        </w:rPr>
        <w:t xml:space="preserve"> to ensure that monitoring activi</w:t>
      </w:r>
      <w:r w:rsidR="009277C2">
        <w:rPr>
          <w:rFonts w:ascii="Arial" w:hAnsi="Arial" w:cs="Arial"/>
        </w:rPr>
        <w:t>ties effectively quantify the</w:t>
      </w:r>
      <w:r w:rsidR="00E21BF3">
        <w:rPr>
          <w:rFonts w:ascii="Arial" w:hAnsi="Arial" w:cs="Arial"/>
        </w:rPr>
        <w:t xml:space="preserve"> spatial and temporal</w:t>
      </w:r>
      <w:r w:rsidR="009277C2">
        <w:rPr>
          <w:rFonts w:ascii="Arial" w:hAnsi="Arial" w:cs="Arial"/>
        </w:rPr>
        <w:t xml:space="preserve"> aspects of</w:t>
      </w:r>
      <w:r w:rsidR="009277C2" w:rsidRPr="009277C2">
        <w:rPr>
          <w:rFonts w:ascii="Arial" w:hAnsi="Arial" w:cs="Arial"/>
        </w:rPr>
        <w:t xml:space="preserve"> </w:t>
      </w:r>
      <w:r w:rsidR="009277C2">
        <w:rPr>
          <w:rFonts w:ascii="Arial" w:hAnsi="Arial" w:cs="Arial"/>
        </w:rPr>
        <w:t>cause and effect linkages between themes</w:t>
      </w:r>
      <w:r w:rsidR="006D54C6">
        <w:rPr>
          <w:rFonts w:ascii="Arial" w:hAnsi="Arial" w:cs="Arial"/>
        </w:rPr>
        <w:t>.</w:t>
      </w:r>
    </w:p>
    <w:p w14:paraId="1F188D05" w14:textId="77777777" w:rsidR="007C6DA3" w:rsidRDefault="00E21BF3">
      <w:bookmarkStart w:id="43" w:name="_Toc495239244"/>
      <w:r>
        <w:rPr>
          <w:noProof/>
          <w:lang w:eastAsia="en-AU"/>
        </w:rPr>
        <w:drawing>
          <wp:anchor distT="0" distB="0" distL="114300" distR="114300" simplePos="0" relativeHeight="251662848" behindDoc="0" locked="0" layoutInCell="1" allowOverlap="1" wp14:anchorId="1F188D2D" wp14:editId="0A9A20C1">
            <wp:simplePos x="0" y="0"/>
            <wp:positionH relativeFrom="column">
              <wp:posOffset>-122555</wp:posOffset>
            </wp:positionH>
            <wp:positionV relativeFrom="paragraph">
              <wp:posOffset>598805</wp:posOffset>
            </wp:positionV>
            <wp:extent cx="5824855" cy="1601470"/>
            <wp:effectExtent l="0" t="0" r="4445" b="0"/>
            <wp:wrapTopAndBottom/>
            <wp:docPr id="26" name="Picture 25" descr="DSCN2481.JPG" title="Underwater cor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481.JPG"/>
                    <pic:cNvPicPr/>
                  </pic:nvPicPr>
                  <pic:blipFill>
                    <a:blip r:embed="rId37" cstate="print"/>
                    <a:srcRect t="54648" b="8582"/>
                    <a:stretch>
                      <a:fillRect/>
                    </a:stretch>
                  </pic:blipFill>
                  <pic:spPr>
                    <a:xfrm>
                      <a:off x="0" y="0"/>
                      <a:ext cx="5824855" cy="1601470"/>
                    </a:xfrm>
                    <a:prstGeom prst="rect">
                      <a:avLst/>
                    </a:prstGeom>
                  </pic:spPr>
                </pic:pic>
              </a:graphicData>
            </a:graphic>
          </wp:anchor>
        </w:drawing>
      </w:r>
    </w:p>
    <w:p w14:paraId="1F188D06" w14:textId="77777777" w:rsidR="007C6DA3" w:rsidRDefault="007C6DA3">
      <w:pPr>
        <w:rPr>
          <w:rFonts w:ascii="Arial" w:hAnsi="Arial" w:cs="Arial"/>
          <w:color w:val="002060"/>
          <w:sz w:val="28"/>
          <w:szCs w:val="28"/>
        </w:rPr>
      </w:pPr>
      <w:r>
        <w:rPr>
          <w:rFonts w:ascii="Arial" w:hAnsi="Arial" w:cs="Arial"/>
          <w:color w:val="002060"/>
          <w:sz w:val="28"/>
          <w:szCs w:val="28"/>
        </w:rPr>
        <w:br w:type="page"/>
      </w:r>
    </w:p>
    <w:p w14:paraId="1F188D07" w14:textId="77777777" w:rsidR="002A585A" w:rsidRPr="007C6DA3" w:rsidRDefault="007C6DA3" w:rsidP="007C6DA3">
      <w:pPr>
        <w:pStyle w:val="Heading1"/>
        <w:spacing w:after="240"/>
      </w:pPr>
      <w:bookmarkStart w:id="44" w:name="_Toc495269533"/>
      <w:r>
        <w:t>References</w:t>
      </w:r>
      <w:bookmarkEnd w:id="44"/>
    </w:p>
    <w:bookmarkEnd w:id="43"/>
    <w:p w14:paraId="1F188D08" w14:textId="78F26AB1" w:rsidR="00DE3E81" w:rsidRPr="009C4609" w:rsidRDefault="00DE3E81" w:rsidP="007C6DA3">
      <w:pPr>
        <w:spacing w:after="240"/>
        <w:ind w:right="-3"/>
        <w:jc w:val="both"/>
        <w:rPr>
          <w:rFonts w:ascii="Arial" w:hAnsi="Arial" w:cs="Arial"/>
        </w:rPr>
      </w:pPr>
      <w:r w:rsidRPr="009C4609">
        <w:rPr>
          <w:rFonts w:ascii="Arial" w:hAnsi="Arial" w:cs="Arial"/>
        </w:rPr>
        <w:t xml:space="preserve">Beeden RJ, Turner MA, Dryden J, Merida F, Goudkamp K,Malone C, Marshall PA, Maynard JA, Birtles A, 2014. </w:t>
      </w:r>
      <w:r w:rsidRPr="009C4609">
        <w:rPr>
          <w:rFonts w:ascii="Arial" w:hAnsi="Arial" w:cs="Arial"/>
          <w:i/>
        </w:rPr>
        <w:t>Rapid survey protocol that provides dynamic reef health condition information to managers of the Great Barrier Reef. Environmental Monitoring and Assessment Environmental Monitoring and Assessment</w:t>
      </w:r>
      <w:r w:rsidRPr="009C4609">
        <w:rPr>
          <w:rFonts w:ascii="Arial" w:hAnsi="Arial" w:cs="Arial"/>
        </w:rPr>
        <w:t xml:space="preserve">. DOI </w:t>
      </w:r>
      <w:hyperlink r:id="rId38" w:history="1">
        <w:r w:rsidRPr="009C4609">
          <w:rPr>
            <w:rStyle w:val="Hyperlink"/>
            <w:rFonts w:ascii="Arial" w:hAnsi="Arial" w:cs="Arial"/>
          </w:rPr>
          <w:t>10.1007/s10661-014-4022-0</w:t>
        </w:r>
      </w:hyperlink>
    </w:p>
    <w:p w14:paraId="1F188D09" w14:textId="23C3BDF9" w:rsidR="00D506DA" w:rsidRPr="009C4609" w:rsidRDefault="00D506DA" w:rsidP="00D506DA">
      <w:pPr>
        <w:rPr>
          <w:rFonts w:ascii="Arial" w:hAnsi="Arial" w:cs="Arial"/>
        </w:rPr>
      </w:pPr>
      <w:r w:rsidRPr="009C4609">
        <w:rPr>
          <w:rFonts w:ascii="Arial" w:hAnsi="Arial" w:cs="Arial"/>
        </w:rPr>
        <w:t>Commonwealth of Australia, 2015</w:t>
      </w:r>
      <w:r w:rsidR="008F3800" w:rsidRPr="009C4609">
        <w:rPr>
          <w:rFonts w:ascii="Arial" w:hAnsi="Arial" w:cs="Arial"/>
        </w:rPr>
        <w:t xml:space="preserve">. </w:t>
      </w:r>
      <w:r w:rsidR="008F3800" w:rsidRPr="009C4609">
        <w:rPr>
          <w:rFonts w:ascii="Arial" w:hAnsi="Arial" w:cs="Arial"/>
          <w:i/>
        </w:rPr>
        <w:t>Reef 2050 Long-Term Sustainability Plan</w:t>
      </w:r>
      <w:r w:rsidR="008F3800" w:rsidRPr="009C4609">
        <w:rPr>
          <w:rFonts w:ascii="Arial" w:hAnsi="Arial" w:cs="Arial"/>
        </w:rPr>
        <w:t>, Commonwealth of Australia, Canberra.</w:t>
      </w:r>
    </w:p>
    <w:p w14:paraId="1F188D0A" w14:textId="694469BA" w:rsidR="00DE3E81" w:rsidRPr="009C4609" w:rsidRDefault="00DE3E81" w:rsidP="00DE3E81">
      <w:pPr>
        <w:rPr>
          <w:rFonts w:ascii="Arial" w:hAnsi="Arial" w:cs="Arial"/>
        </w:rPr>
      </w:pPr>
      <w:r w:rsidRPr="009C4609">
        <w:rPr>
          <w:rFonts w:ascii="Arial" w:hAnsi="Arial" w:cs="Arial"/>
        </w:rPr>
        <w:t>Enhance Research, 2017. Reef 2050 Integrated Monitoring and Reporting Program</w:t>
      </w:r>
      <w:r w:rsidR="008542E2" w:rsidRPr="009C4609">
        <w:rPr>
          <w:rFonts w:ascii="Arial" w:hAnsi="Arial" w:cs="Arial"/>
        </w:rPr>
        <w:t xml:space="preserve"> Research Report 201</w:t>
      </w:r>
      <w:r w:rsidR="00953643" w:rsidRPr="009C4609">
        <w:rPr>
          <w:rFonts w:ascii="Arial" w:hAnsi="Arial" w:cs="Arial"/>
        </w:rPr>
        <w:t>7</w:t>
      </w:r>
      <w:r w:rsidR="008542E2" w:rsidRPr="009C4609">
        <w:rPr>
          <w:rFonts w:ascii="Arial" w:hAnsi="Arial" w:cs="Arial"/>
        </w:rPr>
        <w:t xml:space="preserve"> draft report</w:t>
      </w:r>
      <w:r w:rsidR="008542E2" w:rsidRPr="009C4609">
        <w:rPr>
          <w:rFonts w:ascii="Arial" w:hAnsi="Arial" w:cs="Arial"/>
          <w:i/>
        </w:rPr>
        <w:t xml:space="preserve"> p</w:t>
      </w:r>
      <w:r w:rsidRPr="009C4609">
        <w:rPr>
          <w:rFonts w:ascii="Arial" w:hAnsi="Arial" w:cs="Arial"/>
        </w:rPr>
        <w:t xml:space="preserve">repared for </w:t>
      </w:r>
      <w:r w:rsidR="00683D13" w:rsidRPr="009C4609">
        <w:rPr>
          <w:rFonts w:ascii="Arial" w:hAnsi="Arial" w:cs="Arial"/>
        </w:rPr>
        <w:t xml:space="preserve">the </w:t>
      </w:r>
      <w:r w:rsidRPr="009C4609">
        <w:rPr>
          <w:rFonts w:ascii="Arial" w:hAnsi="Arial" w:cs="Arial"/>
        </w:rPr>
        <w:t>Great Barrier Reef Marine Park Authority, Townsville.</w:t>
      </w:r>
    </w:p>
    <w:p w14:paraId="1F188D0B" w14:textId="77777777" w:rsidR="00F73DE1" w:rsidRPr="009C4609" w:rsidRDefault="00F73DE1" w:rsidP="00D506DA">
      <w:pPr>
        <w:rPr>
          <w:rFonts w:ascii="Arial" w:hAnsi="Arial" w:cs="Arial"/>
        </w:rPr>
      </w:pPr>
      <w:r w:rsidRPr="009C4609">
        <w:rPr>
          <w:rFonts w:ascii="Arial" w:hAnsi="Arial" w:cs="Arial"/>
        </w:rPr>
        <w:t>Outlook Report, 2014.</w:t>
      </w:r>
      <w:r w:rsidR="008F3800" w:rsidRPr="009C4609">
        <w:rPr>
          <w:rFonts w:ascii="Arial" w:hAnsi="Arial" w:cs="Arial"/>
        </w:rPr>
        <w:t xml:space="preserve"> </w:t>
      </w:r>
      <w:r w:rsidRPr="009C4609">
        <w:rPr>
          <w:rFonts w:ascii="Arial" w:hAnsi="Arial" w:cs="Arial"/>
          <w:i/>
        </w:rPr>
        <w:t>Great Barrier Reef Outlook Report 2014</w:t>
      </w:r>
      <w:r w:rsidRPr="009C4609">
        <w:rPr>
          <w:rFonts w:ascii="Arial" w:hAnsi="Arial" w:cs="Arial"/>
        </w:rPr>
        <w:t xml:space="preserve">. </w:t>
      </w:r>
      <w:r w:rsidR="008F3800" w:rsidRPr="009C4609">
        <w:rPr>
          <w:rFonts w:ascii="Arial" w:hAnsi="Arial" w:cs="Arial"/>
        </w:rPr>
        <w:t>Great Barrier Reef Marine Park Authority</w:t>
      </w:r>
      <w:r w:rsidRPr="009C4609">
        <w:rPr>
          <w:rFonts w:ascii="Arial" w:hAnsi="Arial" w:cs="Arial"/>
        </w:rPr>
        <w:t>, Townsville.</w:t>
      </w:r>
    </w:p>
    <w:p w14:paraId="1F188D0C" w14:textId="77777777" w:rsidR="009523B3" w:rsidRDefault="002A585A" w:rsidP="00E84A68">
      <w:pPr>
        <w:spacing w:after="0"/>
        <w:rPr>
          <w:rFonts w:ascii="Arial" w:hAnsi="Arial" w:cs="Arial"/>
        </w:rPr>
      </w:pPr>
      <w:r>
        <w:rPr>
          <w:rFonts w:ascii="Arial" w:hAnsi="Arial" w:cs="Arial"/>
          <w:noProof/>
          <w:lang w:eastAsia="en-AU"/>
        </w:rPr>
        <w:drawing>
          <wp:anchor distT="0" distB="0" distL="114300" distR="114300" simplePos="0" relativeHeight="251663872" behindDoc="0" locked="0" layoutInCell="1" allowOverlap="1" wp14:anchorId="1F188D2F" wp14:editId="16A8544A">
            <wp:simplePos x="0" y="0"/>
            <wp:positionH relativeFrom="column">
              <wp:posOffset>-34290</wp:posOffset>
            </wp:positionH>
            <wp:positionV relativeFrom="paragraph">
              <wp:posOffset>742315</wp:posOffset>
            </wp:positionV>
            <wp:extent cx="5720715" cy="993140"/>
            <wp:effectExtent l="0" t="0" r="0" b="0"/>
            <wp:wrapTopAndBottom/>
            <wp:docPr id="27" name="Picture 26" descr="Ocean water" title="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30793.JPG"/>
                    <pic:cNvPicPr/>
                  </pic:nvPicPr>
                  <pic:blipFill>
                    <a:blip r:embed="rId39" cstate="print"/>
                    <a:srcRect t="76907"/>
                    <a:stretch>
                      <a:fillRect/>
                    </a:stretch>
                  </pic:blipFill>
                  <pic:spPr>
                    <a:xfrm>
                      <a:off x="0" y="0"/>
                      <a:ext cx="5720715" cy="993140"/>
                    </a:xfrm>
                    <a:prstGeom prst="rect">
                      <a:avLst/>
                    </a:prstGeom>
                  </pic:spPr>
                </pic:pic>
              </a:graphicData>
            </a:graphic>
          </wp:anchor>
        </w:drawing>
      </w:r>
      <w:bookmarkStart w:id="45" w:name="_Toc495269535"/>
      <w:bookmarkEnd w:id="45"/>
    </w:p>
    <w:sectPr w:rsidR="009523B3" w:rsidSect="00284584">
      <w:pgSz w:w="11906" w:h="16838"/>
      <w:pgMar w:top="1440" w:right="1440" w:bottom="1276"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188D33" w14:textId="77777777" w:rsidR="009B0F28" w:rsidRDefault="009B0F28" w:rsidP="00632636">
      <w:pPr>
        <w:spacing w:after="0" w:line="240" w:lineRule="auto"/>
      </w:pPr>
      <w:r>
        <w:separator/>
      </w:r>
    </w:p>
  </w:endnote>
  <w:endnote w:type="continuationSeparator" w:id="0">
    <w:p w14:paraId="1F188D34" w14:textId="77777777" w:rsidR="009B0F28" w:rsidRDefault="009B0F28" w:rsidP="006326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 Neue">
    <w:altName w:val="Helvetica Neue"/>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C34E7E" w14:textId="77777777" w:rsidR="0097198F" w:rsidRDefault="0097198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6874649"/>
      <w:docPartObj>
        <w:docPartGallery w:val="Page Numbers (Bottom of Page)"/>
        <w:docPartUnique/>
      </w:docPartObj>
    </w:sdtPr>
    <w:sdtEndPr/>
    <w:sdtContent>
      <w:p w14:paraId="1F188D37" w14:textId="5AE19C4C" w:rsidR="009B0F28" w:rsidRDefault="009B0F28">
        <w:pPr>
          <w:pStyle w:val="Footer"/>
          <w:jc w:val="right"/>
        </w:pPr>
        <w:r>
          <w:fldChar w:fldCharType="begin"/>
        </w:r>
        <w:r>
          <w:instrText xml:space="preserve"> PAGE   \* MERGEFORMAT </w:instrText>
        </w:r>
        <w:r>
          <w:fldChar w:fldCharType="separate"/>
        </w:r>
        <w:r w:rsidR="003A0F88">
          <w:rPr>
            <w:noProof/>
          </w:rPr>
          <w:t>2</w:t>
        </w:r>
        <w:r>
          <w:rPr>
            <w:noProof/>
          </w:rPr>
          <w:fldChar w:fldCharType="end"/>
        </w:r>
      </w:p>
    </w:sdtContent>
  </w:sdt>
  <w:p w14:paraId="1F188D38" w14:textId="77777777" w:rsidR="009B0F28" w:rsidRDefault="009B0F2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5A09C" w14:textId="77777777" w:rsidR="0097198F" w:rsidRDefault="0097198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188D31" w14:textId="77777777" w:rsidR="009B0F28" w:rsidRDefault="009B0F28" w:rsidP="00632636">
      <w:pPr>
        <w:spacing w:after="0" w:line="240" w:lineRule="auto"/>
      </w:pPr>
      <w:r>
        <w:separator/>
      </w:r>
    </w:p>
  </w:footnote>
  <w:footnote w:type="continuationSeparator" w:id="0">
    <w:p w14:paraId="1F188D32" w14:textId="77777777" w:rsidR="009B0F28" w:rsidRDefault="009B0F28" w:rsidP="006326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C6E234" w14:textId="77777777" w:rsidR="0097198F" w:rsidRDefault="0097198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188D35" w14:textId="47172B07" w:rsidR="009B0F28" w:rsidRPr="00D5093F" w:rsidRDefault="009B0F28" w:rsidP="00D5093F">
    <w:pPr>
      <w:spacing w:after="0"/>
      <w:rPr>
        <w:rFonts w:ascii="Arial" w:hAnsi="Arial" w:cs="Arial"/>
        <w:sz w:val="20"/>
      </w:rPr>
    </w:pPr>
    <w:r w:rsidRPr="00D5093F">
      <w:rPr>
        <w:rFonts w:ascii="Arial" w:hAnsi="Arial" w:cs="Arial"/>
        <w:sz w:val="20"/>
      </w:rPr>
      <w:t>Identifying management needs for the Reef 2050 Integrated Monitoring and Reporting Program</w:t>
    </w:r>
  </w:p>
  <w:p w14:paraId="1F188D36" w14:textId="77777777" w:rsidR="009B0F28" w:rsidRPr="00632636" w:rsidRDefault="009B0F2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64F75" w14:textId="5E00C249" w:rsidR="009B0F28" w:rsidRDefault="009B0F28" w:rsidP="00CE35DB">
    <w:pPr>
      <w:pStyle w:val="Header"/>
      <w:tabs>
        <w:tab w:val="left" w:pos="324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63B81"/>
    <w:multiLevelType w:val="hybridMultilevel"/>
    <w:tmpl w:val="1F94B3C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3754C10"/>
    <w:multiLevelType w:val="hybridMultilevel"/>
    <w:tmpl w:val="9DE6F5D2"/>
    <w:lvl w:ilvl="0" w:tplc="0C09000F">
      <w:start w:val="1"/>
      <w:numFmt w:val="decimal"/>
      <w:lvlText w:val="%1."/>
      <w:lvlJc w:val="left"/>
      <w:pPr>
        <w:ind w:left="765" w:hanging="360"/>
      </w:pPr>
    </w:lvl>
    <w:lvl w:ilvl="1" w:tplc="0C090019" w:tentative="1">
      <w:start w:val="1"/>
      <w:numFmt w:val="lowerLetter"/>
      <w:lvlText w:val="%2."/>
      <w:lvlJc w:val="left"/>
      <w:pPr>
        <w:ind w:left="1485" w:hanging="360"/>
      </w:pPr>
    </w:lvl>
    <w:lvl w:ilvl="2" w:tplc="0C09001B" w:tentative="1">
      <w:start w:val="1"/>
      <w:numFmt w:val="lowerRoman"/>
      <w:lvlText w:val="%3."/>
      <w:lvlJc w:val="right"/>
      <w:pPr>
        <w:ind w:left="2205" w:hanging="180"/>
      </w:pPr>
    </w:lvl>
    <w:lvl w:ilvl="3" w:tplc="0C09000F" w:tentative="1">
      <w:start w:val="1"/>
      <w:numFmt w:val="decimal"/>
      <w:lvlText w:val="%4."/>
      <w:lvlJc w:val="left"/>
      <w:pPr>
        <w:ind w:left="2925" w:hanging="360"/>
      </w:pPr>
    </w:lvl>
    <w:lvl w:ilvl="4" w:tplc="0C090019" w:tentative="1">
      <w:start w:val="1"/>
      <w:numFmt w:val="lowerLetter"/>
      <w:lvlText w:val="%5."/>
      <w:lvlJc w:val="left"/>
      <w:pPr>
        <w:ind w:left="3645" w:hanging="360"/>
      </w:pPr>
    </w:lvl>
    <w:lvl w:ilvl="5" w:tplc="0C09001B" w:tentative="1">
      <w:start w:val="1"/>
      <w:numFmt w:val="lowerRoman"/>
      <w:lvlText w:val="%6."/>
      <w:lvlJc w:val="right"/>
      <w:pPr>
        <w:ind w:left="4365" w:hanging="180"/>
      </w:pPr>
    </w:lvl>
    <w:lvl w:ilvl="6" w:tplc="0C09000F" w:tentative="1">
      <w:start w:val="1"/>
      <w:numFmt w:val="decimal"/>
      <w:lvlText w:val="%7."/>
      <w:lvlJc w:val="left"/>
      <w:pPr>
        <w:ind w:left="5085" w:hanging="360"/>
      </w:pPr>
    </w:lvl>
    <w:lvl w:ilvl="7" w:tplc="0C090019" w:tentative="1">
      <w:start w:val="1"/>
      <w:numFmt w:val="lowerLetter"/>
      <w:lvlText w:val="%8."/>
      <w:lvlJc w:val="left"/>
      <w:pPr>
        <w:ind w:left="5805" w:hanging="360"/>
      </w:pPr>
    </w:lvl>
    <w:lvl w:ilvl="8" w:tplc="0C09001B" w:tentative="1">
      <w:start w:val="1"/>
      <w:numFmt w:val="lowerRoman"/>
      <w:lvlText w:val="%9."/>
      <w:lvlJc w:val="right"/>
      <w:pPr>
        <w:ind w:left="6525" w:hanging="180"/>
      </w:pPr>
    </w:lvl>
  </w:abstractNum>
  <w:abstractNum w:abstractNumId="2" w15:restartNumberingAfterBreak="0">
    <w:nsid w:val="06157FC0"/>
    <w:multiLevelType w:val="hybridMultilevel"/>
    <w:tmpl w:val="7BDC0EBC"/>
    <w:lvl w:ilvl="0" w:tplc="0C090001">
      <w:start w:val="1"/>
      <w:numFmt w:val="bullet"/>
      <w:lvlText w:val=""/>
      <w:lvlJc w:val="left"/>
      <w:pPr>
        <w:ind w:left="720" w:hanging="360"/>
      </w:pPr>
      <w:rPr>
        <w:rFonts w:ascii="Symbol" w:hAnsi="Symbol" w:hint="default"/>
      </w:rPr>
    </w:lvl>
    <w:lvl w:ilvl="1" w:tplc="9EC45C1A">
      <w:start w:val="21"/>
      <w:numFmt w:val="bullet"/>
      <w:lvlText w:val="-"/>
      <w:lvlJc w:val="left"/>
      <w:pPr>
        <w:ind w:left="1440" w:hanging="360"/>
      </w:pPr>
      <w:rPr>
        <w:rFonts w:ascii="Arial" w:eastAsiaTheme="minorHAnsi" w:hAnsi="Arial" w:cs="Arial"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CBC3B23"/>
    <w:multiLevelType w:val="hybridMultilevel"/>
    <w:tmpl w:val="FF70FC86"/>
    <w:lvl w:ilvl="0" w:tplc="5A32C21C">
      <w:start w:val="1"/>
      <w:numFmt w:val="decimal"/>
      <w:lvlText w:val="%1."/>
      <w:lvlJc w:val="left"/>
      <w:pPr>
        <w:ind w:left="720" w:hanging="360"/>
      </w:pPr>
      <w:rPr>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DAE6DF0"/>
    <w:multiLevelType w:val="hybridMultilevel"/>
    <w:tmpl w:val="C27A5EA0"/>
    <w:lvl w:ilvl="0" w:tplc="9EC45C1A">
      <w:start w:val="21"/>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F253AC6"/>
    <w:multiLevelType w:val="hybridMultilevel"/>
    <w:tmpl w:val="DD0A6198"/>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0E724DF"/>
    <w:multiLevelType w:val="hybridMultilevel"/>
    <w:tmpl w:val="831C33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5602FDA"/>
    <w:multiLevelType w:val="hybridMultilevel"/>
    <w:tmpl w:val="F0A8DC3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7C62A10"/>
    <w:multiLevelType w:val="hybridMultilevel"/>
    <w:tmpl w:val="DE2A8A3E"/>
    <w:lvl w:ilvl="0" w:tplc="0C090001">
      <w:start w:val="1"/>
      <w:numFmt w:val="bullet"/>
      <w:lvlText w:val=""/>
      <w:lvlJc w:val="left"/>
      <w:pPr>
        <w:ind w:left="720" w:hanging="360"/>
      </w:pPr>
      <w:rPr>
        <w:rFonts w:ascii="Symbol" w:hAnsi="Symbol" w:hint="default"/>
      </w:rPr>
    </w:lvl>
    <w:lvl w:ilvl="1" w:tplc="2D0A2BF4">
      <w:numFmt w:val="bullet"/>
      <w:lvlText w:val="-"/>
      <w:lvlJc w:val="left"/>
      <w:pPr>
        <w:ind w:left="1440" w:hanging="360"/>
      </w:pPr>
      <w:rPr>
        <w:rFonts w:ascii="Arial" w:eastAsiaTheme="minorHAnsi" w:hAnsi="Arial" w:cs="Arial"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8941D78"/>
    <w:multiLevelType w:val="hybridMultilevel"/>
    <w:tmpl w:val="6AE65C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A4E6B6A"/>
    <w:multiLevelType w:val="hybridMultilevel"/>
    <w:tmpl w:val="D04A574C"/>
    <w:lvl w:ilvl="0" w:tplc="85187AC4">
      <w:start w:val="21"/>
      <w:numFmt w:val="bullet"/>
      <w:lvlText w:val="-"/>
      <w:lvlJc w:val="left"/>
      <w:pPr>
        <w:ind w:left="1080" w:hanging="360"/>
      </w:pPr>
      <w:rPr>
        <w:rFonts w:ascii="Arial" w:eastAsiaTheme="minorHAnsi"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15:restartNumberingAfterBreak="0">
    <w:nsid w:val="1D1B3910"/>
    <w:multiLevelType w:val="hybridMultilevel"/>
    <w:tmpl w:val="CFF8FF9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97A5585"/>
    <w:multiLevelType w:val="hybridMultilevel"/>
    <w:tmpl w:val="518AA60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C6C6A8F"/>
    <w:multiLevelType w:val="hybridMultilevel"/>
    <w:tmpl w:val="6EE6D52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2E926568"/>
    <w:multiLevelType w:val="hybridMultilevel"/>
    <w:tmpl w:val="247878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F0F0544"/>
    <w:multiLevelType w:val="hybridMultilevel"/>
    <w:tmpl w:val="03004E62"/>
    <w:lvl w:ilvl="0" w:tplc="917CCE0E">
      <w:start w:val="1"/>
      <w:numFmt w:val="decimal"/>
      <w:lvlText w:val="%1."/>
      <w:lvlJc w:val="left"/>
      <w:pPr>
        <w:ind w:left="1572" w:hanging="360"/>
      </w:pPr>
      <w:rPr>
        <w:b w:val="0"/>
      </w:rPr>
    </w:lvl>
    <w:lvl w:ilvl="1" w:tplc="0C090019" w:tentative="1">
      <w:start w:val="1"/>
      <w:numFmt w:val="lowerLetter"/>
      <w:lvlText w:val="%2."/>
      <w:lvlJc w:val="left"/>
      <w:pPr>
        <w:ind w:left="2292" w:hanging="360"/>
      </w:pPr>
    </w:lvl>
    <w:lvl w:ilvl="2" w:tplc="0C09001B" w:tentative="1">
      <w:start w:val="1"/>
      <w:numFmt w:val="lowerRoman"/>
      <w:lvlText w:val="%3."/>
      <w:lvlJc w:val="right"/>
      <w:pPr>
        <w:ind w:left="3012" w:hanging="180"/>
      </w:pPr>
    </w:lvl>
    <w:lvl w:ilvl="3" w:tplc="0C09000F" w:tentative="1">
      <w:start w:val="1"/>
      <w:numFmt w:val="decimal"/>
      <w:lvlText w:val="%4."/>
      <w:lvlJc w:val="left"/>
      <w:pPr>
        <w:ind w:left="3732" w:hanging="360"/>
      </w:pPr>
    </w:lvl>
    <w:lvl w:ilvl="4" w:tplc="0C090019" w:tentative="1">
      <w:start w:val="1"/>
      <w:numFmt w:val="lowerLetter"/>
      <w:lvlText w:val="%5."/>
      <w:lvlJc w:val="left"/>
      <w:pPr>
        <w:ind w:left="4452" w:hanging="360"/>
      </w:pPr>
    </w:lvl>
    <w:lvl w:ilvl="5" w:tplc="0C09001B" w:tentative="1">
      <w:start w:val="1"/>
      <w:numFmt w:val="lowerRoman"/>
      <w:lvlText w:val="%6."/>
      <w:lvlJc w:val="right"/>
      <w:pPr>
        <w:ind w:left="5172" w:hanging="180"/>
      </w:pPr>
    </w:lvl>
    <w:lvl w:ilvl="6" w:tplc="0C09000F" w:tentative="1">
      <w:start w:val="1"/>
      <w:numFmt w:val="decimal"/>
      <w:lvlText w:val="%7."/>
      <w:lvlJc w:val="left"/>
      <w:pPr>
        <w:ind w:left="5892" w:hanging="360"/>
      </w:pPr>
    </w:lvl>
    <w:lvl w:ilvl="7" w:tplc="0C090019" w:tentative="1">
      <w:start w:val="1"/>
      <w:numFmt w:val="lowerLetter"/>
      <w:lvlText w:val="%8."/>
      <w:lvlJc w:val="left"/>
      <w:pPr>
        <w:ind w:left="6612" w:hanging="360"/>
      </w:pPr>
    </w:lvl>
    <w:lvl w:ilvl="8" w:tplc="0C09001B" w:tentative="1">
      <w:start w:val="1"/>
      <w:numFmt w:val="lowerRoman"/>
      <w:lvlText w:val="%9."/>
      <w:lvlJc w:val="right"/>
      <w:pPr>
        <w:ind w:left="7332" w:hanging="180"/>
      </w:pPr>
    </w:lvl>
  </w:abstractNum>
  <w:abstractNum w:abstractNumId="16" w15:restartNumberingAfterBreak="0">
    <w:nsid w:val="34D0400A"/>
    <w:multiLevelType w:val="hybridMultilevel"/>
    <w:tmpl w:val="D3028CE6"/>
    <w:lvl w:ilvl="0" w:tplc="EFC04948">
      <w:start w:val="1"/>
      <w:numFmt w:val="decimal"/>
      <w:lvlText w:val="%1."/>
      <w:lvlJc w:val="left"/>
      <w:pPr>
        <w:ind w:left="765" w:hanging="360"/>
      </w:pPr>
      <w:rPr>
        <w:rFonts w:hint="default"/>
      </w:rPr>
    </w:lvl>
    <w:lvl w:ilvl="1" w:tplc="0C090019" w:tentative="1">
      <w:start w:val="1"/>
      <w:numFmt w:val="lowerLetter"/>
      <w:lvlText w:val="%2."/>
      <w:lvlJc w:val="left"/>
      <w:pPr>
        <w:ind w:left="1485" w:hanging="360"/>
      </w:pPr>
    </w:lvl>
    <w:lvl w:ilvl="2" w:tplc="0C09001B" w:tentative="1">
      <w:start w:val="1"/>
      <w:numFmt w:val="lowerRoman"/>
      <w:lvlText w:val="%3."/>
      <w:lvlJc w:val="right"/>
      <w:pPr>
        <w:ind w:left="2205" w:hanging="180"/>
      </w:pPr>
    </w:lvl>
    <w:lvl w:ilvl="3" w:tplc="0C09000F" w:tentative="1">
      <w:start w:val="1"/>
      <w:numFmt w:val="decimal"/>
      <w:lvlText w:val="%4."/>
      <w:lvlJc w:val="left"/>
      <w:pPr>
        <w:ind w:left="2925" w:hanging="360"/>
      </w:pPr>
    </w:lvl>
    <w:lvl w:ilvl="4" w:tplc="0C090019" w:tentative="1">
      <w:start w:val="1"/>
      <w:numFmt w:val="lowerLetter"/>
      <w:lvlText w:val="%5."/>
      <w:lvlJc w:val="left"/>
      <w:pPr>
        <w:ind w:left="3645" w:hanging="360"/>
      </w:pPr>
    </w:lvl>
    <w:lvl w:ilvl="5" w:tplc="0C09001B" w:tentative="1">
      <w:start w:val="1"/>
      <w:numFmt w:val="lowerRoman"/>
      <w:lvlText w:val="%6."/>
      <w:lvlJc w:val="right"/>
      <w:pPr>
        <w:ind w:left="4365" w:hanging="180"/>
      </w:pPr>
    </w:lvl>
    <w:lvl w:ilvl="6" w:tplc="0C09000F" w:tentative="1">
      <w:start w:val="1"/>
      <w:numFmt w:val="decimal"/>
      <w:lvlText w:val="%7."/>
      <w:lvlJc w:val="left"/>
      <w:pPr>
        <w:ind w:left="5085" w:hanging="360"/>
      </w:pPr>
    </w:lvl>
    <w:lvl w:ilvl="7" w:tplc="0C090019" w:tentative="1">
      <w:start w:val="1"/>
      <w:numFmt w:val="lowerLetter"/>
      <w:lvlText w:val="%8."/>
      <w:lvlJc w:val="left"/>
      <w:pPr>
        <w:ind w:left="5805" w:hanging="360"/>
      </w:pPr>
    </w:lvl>
    <w:lvl w:ilvl="8" w:tplc="0C09001B" w:tentative="1">
      <w:start w:val="1"/>
      <w:numFmt w:val="lowerRoman"/>
      <w:lvlText w:val="%9."/>
      <w:lvlJc w:val="right"/>
      <w:pPr>
        <w:ind w:left="6525" w:hanging="180"/>
      </w:pPr>
    </w:lvl>
  </w:abstractNum>
  <w:abstractNum w:abstractNumId="17" w15:restartNumberingAfterBreak="0">
    <w:nsid w:val="37173A27"/>
    <w:multiLevelType w:val="hybridMultilevel"/>
    <w:tmpl w:val="6BB0E0E6"/>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37213A32"/>
    <w:multiLevelType w:val="hybridMultilevel"/>
    <w:tmpl w:val="A65A469C"/>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378B0D73"/>
    <w:multiLevelType w:val="hybridMultilevel"/>
    <w:tmpl w:val="3D264EC2"/>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AD5465C"/>
    <w:multiLevelType w:val="hybridMultilevel"/>
    <w:tmpl w:val="EA6A6AF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C8A3004"/>
    <w:multiLevelType w:val="hybridMultilevel"/>
    <w:tmpl w:val="8506C5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CF553B4"/>
    <w:multiLevelType w:val="hybridMultilevel"/>
    <w:tmpl w:val="D0B09ADE"/>
    <w:lvl w:ilvl="0" w:tplc="0C09000F">
      <w:start w:val="1"/>
      <w:numFmt w:val="decimal"/>
      <w:lvlText w:val="%1."/>
      <w:lvlJc w:val="left"/>
      <w:pPr>
        <w:ind w:left="775" w:hanging="360"/>
      </w:pPr>
    </w:lvl>
    <w:lvl w:ilvl="1" w:tplc="0C090019" w:tentative="1">
      <w:start w:val="1"/>
      <w:numFmt w:val="lowerLetter"/>
      <w:lvlText w:val="%2."/>
      <w:lvlJc w:val="left"/>
      <w:pPr>
        <w:ind w:left="1495" w:hanging="360"/>
      </w:pPr>
    </w:lvl>
    <w:lvl w:ilvl="2" w:tplc="0C09001B" w:tentative="1">
      <w:start w:val="1"/>
      <w:numFmt w:val="lowerRoman"/>
      <w:lvlText w:val="%3."/>
      <w:lvlJc w:val="right"/>
      <w:pPr>
        <w:ind w:left="2215" w:hanging="180"/>
      </w:pPr>
    </w:lvl>
    <w:lvl w:ilvl="3" w:tplc="0C09000F" w:tentative="1">
      <w:start w:val="1"/>
      <w:numFmt w:val="decimal"/>
      <w:lvlText w:val="%4."/>
      <w:lvlJc w:val="left"/>
      <w:pPr>
        <w:ind w:left="2935" w:hanging="360"/>
      </w:pPr>
    </w:lvl>
    <w:lvl w:ilvl="4" w:tplc="0C090019" w:tentative="1">
      <w:start w:val="1"/>
      <w:numFmt w:val="lowerLetter"/>
      <w:lvlText w:val="%5."/>
      <w:lvlJc w:val="left"/>
      <w:pPr>
        <w:ind w:left="3655" w:hanging="360"/>
      </w:pPr>
    </w:lvl>
    <w:lvl w:ilvl="5" w:tplc="0C09001B" w:tentative="1">
      <w:start w:val="1"/>
      <w:numFmt w:val="lowerRoman"/>
      <w:lvlText w:val="%6."/>
      <w:lvlJc w:val="right"/>
      <w:pPr>
        <w:ind w:left="4375" w:hanging="180"/>
      </w:pPr>
    </w:lvl>
    <w:lvl w:ilvl="6" w:tplc="0C09000F" w:tentative="1">
      <w:start w:val="1"/>
      <w:numFmt w:val="decimal"/>
      <w:lvlText w:val="%7."/>
      <w:lvlJc w:val="left"/>
      <w:pPr>
        <w:ind w:left="5095" w:hanging="360"/>
      </w:pPr>
    </w:lvl>
    <w:lvl w:ilvl="7" w:tplc="0C090019" w:tentative="1">
      <w:start w:val="1"/>
      <w:numFmt w:val="lowerLetter"/>
      <w:lvlText w:val="%8."/>
      <w:lvlJc w:val="left"/>
      <w:pPr>
        <w:ind w:left="5815" w:hanging="360"/>
      </w:pPr>
    </w:lvl>
    <w:lvl w:ilvl="8" w:tplc="0C09001B" w:tentative="1">
      <w:start w:val="1"/>
      <w:numFmt w:val="lowerRoman"/>
      <w:lvlText w:val="%9."/>
      <w:lvlJc w:val="right"/>
      <w:pPr>
        <w:ind w:left="6535" w:hanging="180"/>
      </w:pPr>
    </w:lvl>
  </w:abstractNum>
  <w:abstractNum w:abstractNumId="23" w15:restartNumberingAfterBreak="0">
    <w:nsid w:val="421C6EA1"/>
    <w:multiLevelType w:val="hybridMultilevel"/>
    <w:tmpl w:val="DA3CB9A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3972BEC"/>
    <w:multiLevelType w:val="hybridMultilevel"/>
    <w:tmpl w:val="2042F7C6"/>
    <w:lvl w:ilvl="0" w:tplc="2D0A2BF4">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79E2917"/>
    <w:multiLevelType w:val="hybridMultilevel"/>
    <w:tmpl w:val="0A326A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A160195"/>
    <w:multiLevelType w:val="hybridMultilevel"/>
    <w:tmpl w:val="60DEB1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A3C2613"/>
    <w:multiLevelType w:val="hybridMultilevel"/>
    <w:tmpl w:val="A79C93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B8E54B7"/>
    <w:multiLevelType w:val="hybridMultilevel"/>
    <w:tmpl w:val="8A28B920"/>
    <w:lvl w:ilvl="0" w:tplc="9EC45C1A">
      <w:start w:val="21"/>
      <w:numFmt w:val="bullet"/>
      <w:lvlText w:val="-"/>
      <w:lvlJc w:val="left"/>
      <w:pPr>
        <w:ind w:left="1080" w:hanging="360"/>
      </w:pPr>
      <w:rPr>
        <w:rFonts w:ascii="Arial" w:eastAsiaTheme="minorHAnsi"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9" w15:restartNumberingAfterBreak="0">
    <w:nsid w:val="4F1D5029"/>
    <w:multiLevelType w:val="hybridMultilevel"/>
    <w:tmpl w:val="F03CD03C"/>
    <w:lvl w:ilvl="0" w:tplc="3A08B100">
      <w:start w:val="1"/>
      <w:numFmt w:val="bullet"/>
      <w:lvlText w:val="•"/>
      <w:lvlJc w:val="left"/>
      <w:pPr>
        <w:tabs>
          <w:tab w:val="num" w:pos="720"/>
        </w:tabs>
        <w:ind w:left="720" w:hanging="360"/>
      </w:pPr>
      <w:rPr>
        <w:rFonts w:ascii="Arial" w:hAnsi="Arial" w:hint="default"/>
      </w:rPr>
    </w:lvl>
    <w:lvl w:ilvl="1" w:tplc="FF9C8CE0" w:tentative="1">
      <w:start w:val="1"/>
      <w:numFmt w:val="bullet"/>
      <w:lvlText w:val="•"/>
      <w:lvlJc w:val="left"/>
      <w:pPr>
        <w:tabs>
          <w:tab w:val="num" w:pos="1440"/>
        </w:tabs>
        <w:ind w:left="1440" w:hanging="360"/>
      </w:pPr>
      <w:rPr>
        <w:rFonts w:ascii="Arial" w:hAnsi="Arial" w:hint="default"/>
      </w:rPr>
    </w:lvl>
    <w:lvl w:ilvl="2" w:tplc="07ACA044" w:tentative="1">
      <w:start w:val="1"/>
      <w:numFmt w:val="bullet"/>
      <w:lvlText w:val="•"/>
      <w:lvlJc w:val="left"/>
      <w:pPr>
        <w:tabs>
          <w:tab w:val="num" w:pos="2160"/>
        </w:tabs>
        <w:ind w:left="2160" w:hanging="360"/>
      </w:pPr>
      <w:rPr>
        <w:rFonts w:ascii="Arial" w:hAnsi="Arial" w:hint="default"/>
      </w:rPr>
    </w:lvl>
    <w:lvl w:ilvl="3" w:tplc="BA0607C4" w:tentative="1">
      <w:start w:val="1"/>
      <w:numFmt w:val="bullet"/>
      <w:lvlText w:val="•"/>
      <w:lvlJc w:val="left"/>
      <w:pPr>
        <w:tabs>
          <w:tab w:val="num" w:pos="2880"/>
        </w:tabs>
        <w:ind w:left="2880" w:hanging="360"/>
      </w:pPr>
      <w:rPr>
        <w:rFonts w:ascii="Arial" w:hAnsi="Arial" w:hint="default"/>
      </w:rPr>
    </w:lvl>
    <w:lvl w:ilvl="4" w:tplc="31888EB2" w:tentative="1">
      <w:start w:val="1"/>
      <w:numFmt w:val="bullet"/>
      <w:lvlText w:val="•"/>
      <w:lvlJc w:val="left"/>
      <w:pPr>
        <w:tabs>
          <w:tab w:val="num" w:pos="3600"/>
        </w:tabs>
        <w:ind w:left="3600" w:hanging="360"/>
      </w:pPr>
      <w:rPr>
        <w:rFonts w:ascii="Arial" w:hAnsi="Arial" w:hint="default"/>
      </w:rPr>
    </w:lvl>
    <w:lvl w:ilvl="5" w:tplc="B9849EF4" w:tentative="1">
      <w:start w:val="1"/>
      <w:numFmt w:val="bullet"/>
      <w:lvlText w:val="•"/>
      <w:lvlJc w:val="left"/>
      <w:pPr>
        <w:tabs>
          <w:tab w:val="num" w:pos="4320"/>
        </w:tabs>
        <w:ind w:left="4320" w:hanging="360"/>
      </w:pPr>
      <w:rPr>
        <w:rFonts w:ascii="Arial" w:hAnsi="Arial" w:hint="default"/>
      </w:rPr>
    </w:lvl>
    <w:lvl w:ilvl="6" w:tplc="70BE97A6" w:tentative="1">
      <w:start w:val="1"/>
      <w:numFmt w:val="bullet"/>
      <w:lvlText w:val="•"/>
      <w:lvlJc w:val="left"/>
      <w:pPr>
        <w:tabs>
          <w:tab w:val="num" w:pos="5040"/>
        </w:tabs>
        <w:ind w:left="5040" w:hanging="360"/>
      </w:pPr>
      <w:rPr>
        <w:rFonts w:ascii="Arial" w:hAnsi="Arial" w:hint="default"/>
      </w:rPr>
    </w:lvl>
    <w:lvl w:ilvl="7" w:tplc="2D1866A6" w:tentative="1">
      <w:start w:val="1"/>
      <w:numFmt w:val="bullet"/>
      <w:lvlText w:val="•"/>
      <w:lvlJc w:val="left"/>
      <w:pPr>
        <w:tabs>
          <w:tab w:val="num" w:pos="5760"/>
        </w:tabs>
        <w:ind w:left="5760" w:hanging="360"/>
      </w:pPr>
      <w:rPr>
        <w:rFonts w:ascii="Arial" w:hAnsi="Arial" w:hint="default"/>
      </w:rPr>
    </w:lvl>
    <w:lvl w:ilvl="8" w:tplc="6540AA7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83647A6"/>
    <w:multiLevelType w:val="hybridMultilevel"/>
    <w:tmpl w:val="E6224816"/>
    <w:lvl w:ilvl="0" w:tplc="9EC45C1A">
      <w:start w:val="21"/>
      <w:numFmt w:val="bullet"/>
      <w:lvlText w:val="-"/>
      <w:lvlJc w:val="left"/>
      <w:pPr>
        <w:ind w:left="1080" w:hanging="360"/>
      </w:pPr>
      <w:rPr>
        <w:rFonts w:ascii="Arial" w:eastAsiaTheme="minorHAnsi"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1" w15:restartNumberingAfterBreak="0">
    <w:nsid w:val="59055D3F"/>
    <w:multiLevelType w:val="hybridMultilevel"/>
    <w:tmpl w:val="04CAF386"/>
    <w:lvl w:ilvl="0" w:tplc="85187AC4">
      <w:start w:val="21"/>
      <w:numFmt w:val="bullet"/>
      <w:lvlText w:val="-"/>
      <w:lvlJc w:val="left"/>
      <w:pPr>
        <w:ind w:left="1080" w:hanging="360"/>
      </w:pPr>
      <w:rPr>
        <w:rFonts w:ascii="Arial" w:eastAsiaTheme="minorHAnsi" w:hAnsi="Arial" w:cs="Arial" w:hint="default"/>
        <w:b w:val="0"/>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2" w15:restartNumberingAfterBreak="0">
    <w:nsid w:val="59316968"/>
    <w:multiLevelType w:val="hybridMultilevel"/>
    <w:tmpl w:val="1E006820"/>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59943E01"/>
    <w:multiLevelType w:val="hybridMultilevel"/>
    <w:tmpl w:val="A53EAB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A35625C"/>
    <w:multiLevelType w:val="hybridMultilevel"/>
    <w:tmpl w:val="67D267C8"/>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5DCB06ED"/>
    <w:multiLevelType w:val="hybridMultilevel"/>
    <w:tmpl w:val="ACA260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5F93640F"/>
    <w:multiLevelType w:val="hybridMultilevel"/>
    <w:tmpl w:val="E1983C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02E0311"/>
    <w:multiLevelType w:val="hybridMultilevel"/>
    <w:tmpl w:val="A22AC272"/>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60C240B8"/>
    <w:multiLevelType w:val="hybridMultilevel"/>
    <w:tmpl w:val="1FC4E2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6E864E9D"/>
    <w:multiLevelType w:val="hybridMultilevel"/>
    <w:tmpl w:val="476684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08A3713"/>
    <w:multiLevelType w:val="hybridMultilevel"/>
    <w:tmpl w:val="1474F6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711E6982"/>
    <w:multiLevelType w:val="hybridMultilevel"/>
    <w:tmpl w:val="F17CA3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73EA2746"/>
    <w:multiLevelType w:val="hybridMultilevel"/>
    <w:tmpl w:val="AA7A88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7AA83F91"/>
    <w:multiLevelType w:val="hybridMultilevel"/>
    <w:tmpl w:val="B3E4AF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C0051F1"/>
    <w:multiLevelType w:val="hybridMultilevel"/>
    <w:tmpl w:val="9EDE27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7DB97BBC"/>
    <w:multiLevelType w:val="hybridMultilevel"/>
    <w:tmpl w:val="805A7CE8"/>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15:restartNumberingAfterBreak="0">
    <w:nsid w:val="7E89282F"/>
    <w:multiLevelType w:val="hybridMultilevel"/>
    <w:tmpl w:val="A2E6F3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3"/>
  </w:num>
  <w:num w:numId="2">
    <w:abstractNumId w:val="35"/>
  </w:num>
  <w:num w:numId="3">
    <w:abstractNumId w:val="6"/>
  </w:num>
  <w:num w:numId="4">
    <w:abstractNumId w:val="27"/>
  </w:num>
  <w:num w:numId="5">
    <w:abstractNumId w:val="14"/>
  </w:num>
  <w:num w:numId="6">
    <w:abstractNumId w:val="46"/>
  </w:num>
  <w:num w:numId="7">
    <w:abstractNumId w:val="11"/>
  </w:num>
  <w:num w:numId="8">
    <w:abstractNumId w:val="15"/>
  </w:num>
  <w:num w:numId="9">
    <w:abstractNumId w:val="40"/>
  </w:num>
  <w:num w:numId="10">
    <w:abstractNumId w:val="3"/>
  </w:num>
  <w:num w:numId="11">
    <w:abstractNumId w:val="9"/>
  </w:num>
  <w:num w:numId="12">
    <w:abstractNumId w:val="36"/>
  </w:num>
  <w:num w:numId="13">
    <w:abstractNumId w:val="39"/>
  </w:num>
  <w:num w:numId="14">
    <w:abstractNumId w:val="7"/>
  </w:num>
  <w:num w:numId="15">
    <w:abstractNumId w:val="30"/>
  </w:num>
  <w:num w:numId="16">
    <w:abstractNumId w:val="44"/>
  </w:num>
  <w:num w:numId="17">
    <w:abstractNumId w:val="41"/>
  </w:num>
  <w:num w:numId="18">
    <w:abstractNumId w:val="10"/>
  </w:num>
  <w:num w:numId="19">
    <w:abstractNumId w:val="38"/>
  </w:num>
  <w:num w:numId="20">
    <w:abstractNumId w:val="31"/>
  </w:num>
  <w:num w:numId="21">
    <w:abstractNumId w:val="1"/>
  </w:num>
  <w:num w:numId="22">
    <w:abstractNumId w:val="0"/>
  </w:num>
  <w:num w:numId="23">
    <w:abstractNumId w:val="43"/>
  </w:num>
  <w:num w:numId="24">
    <w:abstractNumId w:val="34"/>
  </w:num>
  <w:num w:numId="25">
    <w:abstractNumId w:val="24"/>
  </w:num>
  <w:num w:numId="26">
    <w:abstractNumId w:val="29"/>
  </w:num>
  <w:num w:numId="27">
    <w:abstractNumId w:val="25"/>
  </w:num>
  <w:num w:numId="28">
    <w:abstractNumId w:val="42"/>
  </w:num>
  <w:num w:numId="29">
    <w:abstractNumId w:val="22"/>
  </w:num>
  <w:num w:numId="30">
    <w:abstractNumId w:val="16"/>
  </w:num>
  <w:num w:numId="31">
    <w:abstractNumId w:val="13"/>
  </w:num>
  <w:num w:numId="32">
    <w:abstractNumId w:val="28"/>
  </w:num>
  <w:num w:numId="33">
    <w:abstractNumId w:val="4"/>
  </w:num>
  <w:num w:numId="34">
    <w:abstractNumId w:val="2"/>
  </w:num>
  <w:num w:numId="35">
    <w:abstractNumId w:val="8"/>
  </w:num>
  <w:num w:numId="36">
    <w:abstractNumId w:val="37"/>
  </w:num>
  <w:num w:numId="37">
    <w:abstractNumId w:val="19"/>
  </w:num>
  <w:num w:numId="38">
    <w:abstractNumId w:val="20"/>
  </w:num>
  <w:num w:numId="39">
    <w:abstractNumId w:val="23"/>
  </w:num>
  <w:num w:numId="40">
    <w:abstractNumId w:val="12"/>
  </w:num>
  <w:num w:numId="41">
    <w:abstractNumId w:val="45"/>
  </w:num>
  <w:num w:numId="42">
    <w:abstractNumId w:val="17"/>
  </w:num>
  <w:num w:numId="43">
    <w:abstractNumId w:val="18"/>
  </w:num>
  <w:num w:numId="44">
    <w:abstractNumId w:val="5"/>
  </w:num>
  <w:num w:numId="45">
    <w:abstractNumId w:val="32"/>
  </w:num>
  <w:num w:numId="46">
    <w:abstractNumId w:val="21"/>
  </w:num>
  <w:num w:numId="4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drawingGridHorizontalSpacing w:val="110"/>
  <w:displayHorizontalDrawingGridEvery w:val="2"/>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BF2"/>
    <w:rsid w:val="0000468F"/>
    <w:rsid w:val="00005CA9"/>
    <w:rsid w:val="00006808"/>
    <w:rsid w:val="00011D09"/>
    <w:rsid w:val="00015CB2"/>
    <w:rsid w:val="0002014F"/>
    <w:rsid w:val="000209CA"/>
    <w:rsid w:val="00022A83"/>
    <w:rsid w:val="000247F1"/>
    <w:rsid w:val="000256F5"/>
    <w:rsid w:val="00025894"/>
    <w:rsid w:val="000276D1"/>
    <w:rsid w:val="00030576"/>
    <w:rsid w:val="00032B91"/>
    <w:rsid w:val="000503D0"/>
    <w:rsid w:val="00060563"/>
    <w:rsid w:val="00060FD4"/>
    <w:rsid w:val="00066E95"/>
    <w:rsid w:val="00071060"/>
    <w:rsid w:val="000746F9"/>
    <w:rsid w:val="0008084E"/>
    <w:rsid w:val="00082F76"/>
    <w:rsid w:val="00083949"/>
    <w:rsid w:val="000C4FEF"/>
    <w:rsid w:val="000D15E9"/>
    <w:rsid w:val="000E12BB"/>
    <w:rsid w:val="000F1E06"/>
    <w:rsid w:val="000F3FF6"/>
    <w:rsid w:val="000F6DD0"/>
    <w:rsid w:val="000F7A60"/>
    <w:rsid w:val="001017E9"/>
    <w:rsid w:val="00101C85"/>
    <w:rsid w:val="00103CE3"/>
    <w:rsid w:val="00107CB0"/>
    <w:rsid w:val="00111543"/>
    <w:rsid w:val="00117F6D"/>
    <w:rsid w:val="00121EA3"/>
    <w:rsid w:val="00127A60"/>
    <w:rsid w:val="001326A5"/>
    <w:rsid w:val="00135EAD"/>
    <w:rsid w:val="00140DD9"/>
    <w:rsid w:val="0015228C"/>
    <w:rsid w:val="0015252A"/>
    <w:rsid w:val="00154556"/>
    <w:rsid w:val="00155990"/>
    <w:rsid w:val="0015611C"/>
    <w:rsid w:val="001631E8"/>
    <w:rsid w:val="00170E37"/>
    <w:rsid w:val="00170E72"/>
    <w:rsid w:val="00175D74"/>
    <w:rsid w:val="00181E92"/>
    <w:rsid w:val="00182A90"/>
    <w:rsid w:val="00183286"/>
    <w:rsid w:val="001915B9"/>
    <w:rsid w:val="00197EC4"/>
    <w:rsid w:val="001A085D"/>
    <w:rsid w:val="001A1633"/>
    <w:rsid w:val="001B4D99"/>
    <w:rsid w:val="001C1B5F"/>
    <w:rsid w:val="001C4C33"/>
    <w:rsid w:val="001C5AB1"/>
    <w:rsid w:val="001C7C71"/>
    <w:rsid w:val="001C7D9F"/>
    <w:rsid w:val="001D0297"/>
    <w:rsid w:val="001E401D"/>
    <w:rsid w:val="001F1202"/>
    <w:rsid w:val="00200A56"/>
    <w:rsid w:val="00200ABB"/>
    <w:rsid w:val="00202667"/>
    <w:rsid w:val="002053C7"/>
    <w:rsid w:val="00206193"/>
    <w:rsid w:val="00212A59"/>
    <w:rsid w:val="00216BF3"/>
    <w:rsid w:val="002177EA"/>
    <w:rsid w:val="0022076D"/>
    <w:rsid w:val="00222F3F"/>
    <w:rsid w:val="00231794"/>
    <w:rsid w:val="002338CC"/>
    <w:rsid w:val="002346E7"/>
    <w:rsid w:val="00234C34"/>
    <w:rsid w:val="0024555A"/>
    <w:rsid w:val="00246560"/>
    <w:rsid w:val="00246B9A"/>
    <w:rsid w:val="00254005"/>
    <w:rsid w:val="002543F8"/>
    <w:rsid w:val="002550FD"/>
    <w:rsid w:val="00266DC3"/>
    <w:rsid w:val="00276746"/>
    <w:rsid w:val="00284584"/>
    <w:rsid w:val="002857EB"/>
    <w:rsid w:val="002920B8"/>
    <w:rsid w:val="00295BDE"/>
    <w:rsid w:val="002963C8"/>
    <w:rsid w:val="00297197"/>
    <w:rsid w:val="002A585A"/>
    <w:rsid w:val="002A6FF4"/>
    <w:rsid w:val="002B0FE7"/>
    <w:rsid w:val="002B3D0E"/>
    <w:rsid w:val="002B480F"/>
    <w:rsid w:val="002C5719"/>
    <w:rsid w:val="002C6955"/>
    <w:rsid w:val="002C6A41"/>
    <w:rsid w:val="002D0D3D"/>
    <w:rsid w:val="002D0D54"/>
    <w:rsid w:val="002D2EEA"/>
    <w:rsid w:val="002D5ADF"/>
    <w:rsid w:val="002E2BCF"/>
    <w:rsid w:val="002E4444"/>
    <w:rsid w:val="002E48B3"/>
    <w:rsid w:val="002F72EB"/>
    <w:rsid w:val="00306DF8"/>
    <w:rsid w:val="00311124"/>
    <w:rsid w:val="00315E98"/>
    <w:rsid w:val="00315ED0"/>
    <w:rsid w:val="003204BA"/>
    <w:rsid w:val="00322357"/>
    <w:rsid w:val="00322675"/>
    <w:rsid w:val="00325494"/>
    <w:rsid w:val="00325824"/>
    <w:rsid w:val="00326BE7"/>
    <w:rsid w:val="00330FF2"/>
    <w:rsid w:val="003348D9"/>
    <w:rsid w:val="00342AFA"/>
    <w:rsid w:val="00343259"/>
    <w:rsid w:val="00347555"/>
    <w:rsid w:val="00363D48"/>
    <w:rsid w:val="00371C7C"/>
    <w:rsid w:val="0037380D"/>
    <w:rsid w:val="0037709B"/>
    <w:rsid w:val="003815CF"/>
    <w:rsid w:val="003820F2"/>
    <w:rsid w:val="003A0F88"/>
    <w:rsid w:val="003A30CC"/>
    <w:rsid w:val="003A50FF"/>
    <w:rsid w:val="003B0C34"/>
    <w:rsid w:val="003B5204"/>
    <w:rsid w:val="003C26B4"/>
    <w:rsid w:val="003C7FF4"/>
    <w:rsid w:val="003D33BA"/>
    <w:rsid w:val="003E3090"/>
    <w:rsid w:val="003E3C45"/>
    <w:rsid w:val="003E5045"/>
    <w:rsid w:val="003E6FBC"/>
    <w:rsid w:val="003F1B94"/>
    <w:rsid w:val="003F307A"/>
    <w:rsid w:val="003F464A"/>
    <w:rsid w:val="004048ED"/>
    <w:rsid w:val="00405951"/>
    <w:rsid w:val="00414746"/>
    <w:rsid w:val="00420C01"/>
    <w:rsid w:val="00420CC9"/>
    <w:rsid w:val="00424D1D"/>
    <w:rsid w:val="004319C7"/>
    <w:rsid w:val="0044017D"/>
    <w:rsid w:val="00441914"/>
    <w:rsid w:val="0044257C"/>
    <w:rsid w:val="00444586"/>
    <w:rsid w:val="00450EC1"/>
    <w:rsid w:val="00451236"/>
    <w:rsid w:val="00451F54"/>
    <w:rsid w:val="0045535C"/>
    <w:rsid w:val="004633E5"/>
    <w:rsid w:val="0046730D"/>
    <w:rsid w:val="00467C76"/>
    <w:rsid w:val="00473EA5"/>
    <w:rsid w:val="004776B2"/>
    <w:rsid w:val="00486A61"/>
    <w:rsid w:val="0049022E"/>
    <w:rsid w:val="00490A31"/>
    <w:rsid w:val="00491943"/>
    <w:rsid w:val="004958E3"/>
    <w:rsid w:val="0049797C"/>
    <w:rsid w:val="004B2190"/>
    <w:rsid w:val="004C171C"/>
    <w:rsid w:val="004C3F32"/>
    <w:rsid w:val="004C6FA8"/>
    <w:rsid w:val="004D01F6"/>
    <w:rsid w:val="004D3547"/>
    <w:rsid w:val="004D4C80"/>
    <w:rsid w:val="004D6A54"/>
    <w:rsid w:val="004D76DF"/>
    <w:rsid w:val="004E0127"/>
    <w:rsid w:val="00507196"/>
    <w:rsid w:val="00526D86"/>
    <w:rsid w:val="0052775D"/>
    <w:rsid w:val="005442EC"/>
    <w:rsid w:val="00550EEF"/>
    <w:rsid w:val="00554FBF"/>
    <w:rsid w:val="0055554F"/>
    <w:rsid w:val="0056293B"/>
    <w:rsid w:val="00570A1D"/>
    <w:rsid w:val="0057441B"/>
    <w:rsid w:val="00582A20"/>
    <w:rsid w:val="00586D54"/>
    <w:rsid w:val="00591E72"/>
    <w:rsid w:val="00597128"/>
    <w:rsid w:val="005A2C2C"/>
    <w:rsid w:val="005A48C2"/>
    <w:rsid w:val="005A5CA8"/>
    <w:rsid w:val="005A5D59"/>
    <w:rsid w:val="005B04C5"/>
    <w:rsid w:val="005B1526"/>
    <w:rsid w:val="005C0354"/>
    <w:rsid w:val="005C32C8"/>
    <w:rsid w:val="005C4021"/>
    <w:rsid w:val="005D3A3D"/>
    <w:rsid w:val="005E0BE9"/>
    <w:rsid w:val="005F25D4"/>
    <w:rsid w:val="005F3653"/>
    <w:rsid w:val="005F6AB6"/>
    <w:rsid w:val="006041A3"/>
    <w:rsid w:val="00604CF9"/>
    <w:rsid w:val="006144E8"/>
    <w:rsid w:val="00615F24"/>
    <w:rsid w:val="00616E10"/>
    <w:rsid w:val="00626166"/>
    <w:rsid w:val="00626F2D"/>
    <w:rsid w:val="00630C12"/>
    <w:rsid w:val="00632636"/>
    <w:rsid w:val="00640785"/>
    <w:rsid w:val="0066157B"/>
    <w:rsid w:val="00663EBC"/>
    <w:rsid w:val="00664DB7"/>
    <w:rsid w:val="00667F57"/>
    <w:rsid w:val="00672344"/>
    <w:rsid w:val="00676358"/>
    <w:rsid w:val="00683D13"/>
    <w:rsid w:val="00684AA8"/>
    <w:rsid w:val="006856A4"/>
    <w:rsid w:val="006856F1"/>
    <w:rsid w:val="006909FF"/>
    <w:rsid w:val="00691DDC"/>
    <w:rsid w:val="0069307C"/>
    <w:rsid w:val="006968E0"/>
    <w:rsid w:val="006C0F79"/>
    <w:rsid w:val="006C19FB"/>
    <w:rsid w:val="006C21F5"/>
    <w:rsid w:val="006D1E47"/>
    <w:rsid w:val="006D1ED0"/>
    <w:rsid w:val="006D3858"/>
    <w:rsid w:val="006D4FD6"/>
    <w:rsid w:val="006D54C6"/>
    <w:rsid w:val="006D7A56"/>
    <w:rsid w:val="006E163F"/>
    <w:rsid w:val="006E647A"/>
    <w:rsid w:val="006E6777"/>
    <w:rsid w:val="006E6D5F"/>
    <w:rsid w:val="006F4666"/>
    <w:rsid w:val="007104F1"/>
    <w:rsid w:val="00711976"/>
    <w:rsid w:val="00714AB5"/>
    <w:rsid w:val="00725EAB"/>
    <w:rsid w:val="007336EA"/>
    <w:rsid w:val="00736474"/>
    <w:rsid w:val="0074032A"/>
    <w:rsid w:val="0075253A"/>
    <w:rsid w:val="00754C58"/>
    <w:rsid w:val="0075669F"/>
    <w:rsid w:val="007601A3"/>
    <w:rsid w:val="00777788"/>
    <w:rsid w:val="007836B7"/>
    <w:rsid w:val="0079207A"/>
    <w:rsid w:val="007933D3"/>
    <w:rsid w:val="007A0C23"/>
    <w:rsid w:val="007A35DA"/>
    <w:rsid w:val="007B3589"/>
    <w:rsid w:val="007C1194"/>
    <w:rsid w:val="007C1552"/>
    <w:rsid w:val="007C6DA3"/>
    <w:rsid w:val="007D126A"/>
    <w:rsid w:val="007E3D12"/>
    <w:rsid w:val="007F336A"/>
    <w:rsid w:val="007F52AD"/>
    <w:rsid w:val="007F75C0"/>
    <w:rsid w:val="00804E72"/>
    <w:rsid w:val="008103B2"/>
    <w:rsid w:val="008104B2"/>
    <w:rsid w:val="00812F49"/>
    <w:rsid w:val="00817BDB"/>
    <w:rsid w:val="00821FA7"/>
    <w:rsid w:val="0082216B"/>
    <w:rsid w:val="00823C7D"/>
    <w:rsid w:val="008249F1"/>
    <w:rsid w:val="00834B85"/>
    <w:rsid w:val="00842AD4"/>
    <w:rsid w:val="008542E2"/>
    <w:rsid w:val="00861105"/>
    <w:rsid w:val="00862645"/>
    <w:rsid w:val="00863CF7"/>
    <w:rsid w:val="0087552D"/>
    <w:rsid w:val="00886AEC"/>
    <w:rsid w:val="00887298"/>
    <w:rsid w:val="008A22A6"/>
    <w:rsid w:val="008A2972"/>
    <w:rsid w:val="008B322F"/>
    <w:rsid w:val="008B3FC7"/>
    <w:rsid w:val="008C6315"/>
    <w:rsid w:val="008D01E0"/>
    <w:rsid w:val="008D2780"/>
    <w:rsid w:val="008E13CC"/>
    <w:rsid w:val="008E2277"/>
    <w:rsid w:val="008E5031"/>
    <w:rsid w:val="008E5550"/>
    <w:rsid w:val="008E5BEE"/>
    <w:rsid w:val="008F3800"/>
    <w:rsid w:val="008F5A1B"/>
    <w:rsid w:val="008F6E2D"/>
    <w:rsid w:val="0090037C"/>
    <w:rsid w:val="00900C4A"/>
    <w:rsid w:val="009014A9"/>
    <w:rsid w:val="00901ACD"/>
    <w:rsid w:val="00906EF8"/>
    <w:rsid w:val="00907403"/>
    <w:rsid w:val="00915E46"/>
    <w:rsid w:val="00917763"/>
    <w:rsid w:val="00917936"/>
    <w:rsid w:val="00917CAB"/>
    <w:rsid w:val="00920946"/>
    <w:rsid w:val="0092291C"/>
    <w:rsid w:val="00923375"/>
    <w:rsid w:val="009277C2"/>
    <w:rsid w:val="0093175C"/>
    <w:rsid w:val="00932567"/>
    <w:rsid w:val="009406A8"/>
    <w:rsid w:val="009416DD"/>
    <w:rsid w:val="009425A2"/>
    <w:rsid w:val="009458E7"/>
    <w:rsid w:val="009474D1"/>
    <w:rsid w:val="009523B3"/>
    <w:rsid w:val="00953643"/>
    <w:rsid w:val="00955B8D"/>
    <w:rsid w:val="00956982"/>
    <w:rsid w:val="00962AA0"/>
    <w:rsid w:val="00965263"/>
    <w:rsid w:val="00966112"/>
    <w:rsid w:val="0097198F"/>
    <w:rsid w:val="00971A46"/>
    <w:rsid w:val="00972B56"/>
    <w:rsid w:val="009734CC"/>
    <w:rsid w:val="00974B00"/>
    <w:rsid w:val="00977050"/>
    <w:rsid w:val="00977B59"/>
    <w:rsid w:val="00991CC7"/>
    <w:rsid w:val="009B0F28"/>
    <w:rsid w:val="009B1AC6"/>
    <w:rsid w:val="009B4944"/>
    <w:rsid w:val="009B5BF2"/>
    <w:rsid w:val="009C4609"/>
    <w:rsid w:val="009D304A"/>
    <w:rsid w:val="009E189B"/>
    <w:rsid w:val="009E742D"/>
    <w:rsid w:val="009F3BF5"/>
    <w:rsid w:val="009F766B"/>
    <w:rsid w:val="00A01708"/>
    <w:rsid w:val="00A01751"/>
    <w:rsid w:val="00A03A40"/>
    <w:rsid w:val="00A06C45"/>
    <w:rsid w:val="00A07324"/>
    <w:rsid w:val="00A11913"/>
    <w:rsid w:val="00A12A5A"/>
    <w:rsid w:val="00A12E09"/>
    <w:rsid w:val="00A15393"/>
    <w:rsid w:val="00A31205"/>
    <w:rsid w:val="00A32B35"/>
    <w:rsid w:val="00A34A6D"/>
    <w:rsid w:val="00A37F46"/>
    <w:rsid w:val="00A408EF"/>
    <w:rsid w:val="00A41025"/>
    <w:rsid w:val="00A417E2"/>
    <w:rsid w:val="00A4490E"/>
    <w:rsid w:val="00A51662"/>
    <w:rsid w:val="00A55458"/>
    <w:rsid w:val="00A72FA2"/>
    <w:rsid w:val="00A80024"/>
    <w:rsid w:val="00A8443C"/>
    <w:rsid w:val="00A847E2"/>
    <w:rsid w:val="00A90242"/>
    <w:rsid w:val="00AA357A"/>
    <w:rsid w:val="00AA79B8"/>
    <w:rsid w:val="00AB1562"/>
    <w:rsid w:val="00AB2678"/>
    <w:rsid w:val="00AB4153"/>
    <w:rsid w:val="00AB68F8"/>
    <w:rsid w:val="00AC016D"/>
    <w:rsid w:val="00AC34CA"/>
    <w:rsid w:val="00AD409D"/>
    <w:rsid w:val="00AE3A09"/>
    <w:rsid w:val="00AE3C6B"/>
    <w:rsid w:val="00AF0A55"/>
    <w:rsid w:val="00AF4D67"/>
    <w:rsid w:val="00AF4D68"/>
    <w:rsid w:val="00AF6F7E"/>
    <w:rsid w:val="00B00897"/>
    <w:rsid w:val="00B00925"/>
    <w:rsid w:val="00B01B6B"/>
    <w:rsid w:val="00B05D49"/>
    <w:rsid w:val="00B109B4"/>
    <w:rsid w:val="00B11B02"/>
    <w:rsid w:val="00B15EDF"/>
    <w:rsid w:val="00B22E7B"/>
    <w:rsid w:val="00B26C7E"/>
    <w:rsid w:val="00B32CC2"/>
    <w:rsid w:val="00B34226"/>
    <w:rsid w:val="00B35B59"/>
    <w:rsid w:val="00B40486"/>
    <w:rsid w:val="00B45B8D"/>
    <w:rsid w:val="00B51097"/>
    <w:rsid w:val="00B54421"/>
    <w:rsid w:val="00B60BF0"/>
    <w:rsid w:val="00B61053"/>
    <w:rsid w:val="00B64F23"/>
    <w:rsid w:val="00B71179"/>
    <w:rsid w:val="00B865AA"/>
    <w:rsid w:val="00B90AB7"/>
    <w:rsid w:val="00B9277E"/>
    <w:rsid w:val="00B9375E"/>
    <w:rsid w:val="00B9445F"/>
    <w:rsid w:val="00BA35B4"/>
    <w:rsid w:val="00BA738B"/>
    <w:rsid w:val="00BB573C"/>
    <w:rsid w:val="00BC7E72"/>
    <w:rsid w:val="00BD3635"/>
    <w:rsid w:val="00BE0442"/>
    <w:rsid w:val="00BE7B91"/>
    <w:rsid w:val="00BF3552"/>
    <w:rsid w:val="00BF5867"/>
    <w:rsid w:val="00BF6301"/>
    <w:rsid w:val="00C02B8F"/>
    <w:rsid w:val="00C02E4D"/>
    <w:rsid w:val="00C108B7"/>
    <w:rsid w:val="00C12584"/>
    <w:rsid w:val="00C16323"/>
    <w:rsid w:val="00C21EB4"/>
    <w:rsid w:val="00C22630"/>
    <w:rsid w:val="00C23FC9"/>
    <w:rsid w:val="00C30E01"/>
    <w:rsid w:val="00C332B6"/>
    <w:rsid w:val="00C43838"/>
    <w:rsid w:val="00C45C56"/>
    <w:rsid w:val="00C5177A"/>
    <w:rsid w:val="00C51EF6"/>
    <w:rsid w:val="00C53971"/>
    <w:rsid w:val="00C54121"/>
    <w:rsid w:val="00C551DA"/>
    <w:rsid w:val="00C62340"/>
    <w:rsid w:val="00C649C4"/>
    <w:rsid w:val="00C715F1"/>
    <w:rsid w:val="00C77EAA"/>
    <w:rsid w:val="00C84154"/>
    <w:rsid w:val="00C85801"/>
    <w:rsid w:val="00C868AB"/>
    <w:rsid w:val="00C959C5"/>
    <w:rsid w:val="00C96213"/>
    <w:rsid w:val="00CA58E9"/>
    <w:rsid w:val="00CA5B0B"/>
    <w:rsid w:val="00CB21BB"/>
    <w:rsid w:val="00CB2689"/>
    <w:rsid w:val="00CB4019"/>
    <w:rsid w:val="00CD17EB"/>
    <w:rsid w:val="00CD2AB6"/>
    <w:rsid w:val="00CE35DB"/>
    <w:rsid w:val="00CE4F8A"/>
    <w:rsid w:val="00CE51EA"/>
    <w:rsid w:val="00CF0E6B"/>
    <w:rsid w:val="00CF425A"/>
    <w:rsid w:val="00CF51DD"/>
    <w:rsid w:val="00CF61C1"/>
    <w:rsid w:val="00CF6D9E"/>
    <w:rsid w:val="00CF7B99"/>
    <w:rsid w:val="00D00A17"/>
    <w:rsid w:val="00D00FCE"/>
    <w:rsid w:val="00D037E3"/>
    <w:rsid w:val="00D15093"/>
    <w:rsid w:val="00D158C6"/>
    <w:rsid w:val="00D21811"/>
    <w:rsid w:val="00D2260E"/>
    <w:rsid w:val="00D256AC"/>
    <w:rsid w:val="00D3537D"/>
    <w:rsid w:val="00D36C0A"/>
    <w:rsid w:val="00D36EC0"/>
    <w:rsid w:val="00D4158A"/>
    <w:rsid w:val="00D43DE7"/>
    <w:rsid w:val="00D45E7E"/>
    <w:rsid w:val="00D46275"/>
    <w:rsid w:val="00D465BA"/>
    <w:rsid w:val="00D473FD"/>
    <w:rsid w:val="00D5005E"/>
    <w:rsid w:val="00D506DA"/>
    <w:rsid w:val="00D5093F"/>
    <w:rsid w:val="00D51910"/>
    <w:rsid w:val="00D526F4"/>
    <w:rsid w:val="00D61640"/>
    <w:rsid w:val="00D725C5"/>
    <w:rsid w:val="00D72909"/>
    <w:rsid w:val="00D749E6"/>
    <w:rsid w:val="00D77207"/>
    <w:rsid w:val="00D77F3B"/>
    <w:rsid w:val="00D85604"/>
    <w:rsid w:val="00D85609"/>
    <w:rsid w:val="00D85D0D"/>
    <w:rsid w:val="00D8735C"/>
    <w:rsid w:val="00D927BD"/>
    <w:rsid w:val="00D957F7"/>
    <w:rsid w:val="00D95F06"/>
    <w:rsid w:val="00DA63A7"/>
    <w:rsid w:val="00DA651F"/>
    <w:rsid w:val="00DB0A04"/>
    <w:rsid w:val="00DB7D32"/>
    <w:rsid w:val="00DC09C6"/>
    <w:rsid w:val="00DC6731"/>
    <w:rsid w:val="00DD33E5"/>
    <w:rsid w:val="00DD3EA9"/>
    <w:rsid w:val="00DE3E81"/>
    <w:rsid w:val="00DE5EC0"/>
    <w:rsid w:val="00DE7ED2"/>
    <w:rsid w:val="00DF1A5F"/>
    <w:rsid w:val="00DF5B65"/>
    <w:rsid w:val="00DF5C99"/>
    <w:rsid w:val="00E110FC"/>
    <w:rsid w:val="00E1154F"/>
    <w:rsid w:val="00E12D21"/>
    <w:rsid w:val="00E21BF3"/>
    <w:rsid w:val="00E22F25"/>
    <w:rsid w:val="00E27EA3"/>
    <w:rsid w:val="00E3279E"/>
    <w:rsid w:val="00E41BE0"/>
    <w:rsid w:val="00E5374A"/>
    <w:rsid w:val="00E618CE"/>
    <w:rsid w:val="00E62DAF"/>
    <w:rsid w:val="00E64474"/>
    <w:rsid w:val="00E65429"/>
    <w:rsid w:val="00E65875"/>
    <w:rsid w:val="00E66017"/>
    <w:rsid w:val="00E71706"/>
    <w:rsid w:val="00E71BD5"/>
    <w:rsid w:val="00E71C44"/>
    <w:rsid w:val="00E73395"/>
    <w:rsid w:val="00E73AEA"/>
    <w:rsid w:val="00E7603F"/>
    <w:rsid w:val="00E84A68"/>
    <w:rsid w:val="00EA4FE6"/>
    <w:rsid w:val="00EA6D4B"/>
    <w:rsid w:val="00EB417B"/>
    <w:rsid w:val="00EB63E7"/>
    <w:rsid w:val="00EC2A0A"/>
    <w:rsid w:val="00EC362A"/>
    <w:rsid w:val="00ED38E3"/>
    <w:rsid w:val="00ED5AE4"/>
    <w:rsid w:val="00ED61D9"/>
    <w:rsid w:val="00EE502E"/>
    <w:rsid w:val="00EF594D"/>
    <w:rsid w:val="00F07C52"/>
    <w:rsid w:val="00F112E2"/>
    <w:rsid w:val="00F11A76"/>
    <w:rsid w:val="00F13026"/>
    <w:rsid w:val="00F2298B"/>
    <w:rsid w:val="00F23217"/>
    <w:rsid w:val="00F25448"/>
    <w:rsid w:val="00F307F0"/>
    <w:rsid w:val="00F34009"/>
    <w:rsid w:val="00F370E3"/>
    <w:rsid w:val="00F4554C"/>
    <w:rsid w:val="00F51106"/>
    <w:rsid w:val="00F568AD"/>
    <w:rsid w:val="00F61C8F"/>
    <w:rsid w:val="00F64756"/>
    <w:rsid w:val="00F70E85"/>
    <w:rsid w:val="00F73DE1"/>
    <w:rsid w:val="00F779F9"/>
    <w:rsid w:val="00F77A92"/>
    <w:rsid w:val="00F84C3D"/>
    <w:rsid w:val="00F85862"/>
    <w:rsid w:val="00F924B6"/>
    <w:rsid w:val="00F961D3"/>
    <w:rsid w:val="00F97977"/>
    <w:rsid w:val="00FA1B86"/>
    <w:rsid w:val="00FA2CF6"/>
    <w:rsid w:val="00FA6402"/>
    <w:rsid w:val="00FA640F"/>
    <w:rsid w:val="00FB05B1"/>
    <w:rsid w:val="00FC0021"/>
    <w:rsid w:val="00FC4C83"/>
    <w:rsid w:val="00FD3342"/>
    <w:rsid w:val="00FD49FE"/>
    <w:rsid w:val="00FE02B5"/>
    <w:rsid w:val="00FE2D66"/>
    <w:rsid w:val="00FE3D0C"/>
    <w:rsid w:val="00FF19B4"/>
    <w:rsid w:val="00FF61D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0417"/>
    <o:shapelayout v:ext="edit">
      <o:idmap v:ext="edit" data="1"/>
    </o:shapelayout>
  </w:shapeDefaults>
  <w:decimalSymbol w:val="."/>
  <w:listSeparator w:val=","/>
  <w14:docId w14:val="1F188AB9"/>
  <w15:docId w15:val="{A315F8CE-E6EC-48C4-AE14-87BBE6553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2645"/>
  </w:style>
  <w:style w:type="paragraph" w:styleId="Heading1">
    <w:name w:val="heading 1"/>
    <w:basedOn w:val="Normal"/>
    <w:next w:val="Normal"/>
    <w:link w:val="Heading1Char"/>
    <w:uiPriority w:val="9"/>
    <w:qFormat/>
    <w:rsid w:val="00B54421"/>
    <w:pPr>
      <w:spacing w:after="0"/>
      <w:outlineLvl w:val="0"/>
    </w:pPr>
    <w:rPr>
      <w:rFonts w:ascii="Arial" w:hAnsi="Arial" w:cs="Arial"/>
      <w:color w:val="002060"/>
      <w:sz w:val="28"/>
      <w:szCs w:val="28"/>
    </w:rPr>
  </w:style>
  <w:style w:type="paragraph" w:styleId="Heading2">
    <w:name w:val="heading 2"/>
    <w:basedOn w:val="Normal"/>
    <w:next w:val="Normal"/>
    <w:link w:val="Heading2Char"/>
    <w:uiPriority w:val="9"/>
    <w:unhideWhenUsed/>
    <w:qFormat/>
    <w:rsid w:val="00570A1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1509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34CA"/>
    <w:pPr>
      <w:ind w:left="720"/>
      <w:contextualSpacing/>
    </w:pPr>
  </w:style>
  <w:style w:type="paragraph" w:styleId="Header">
    <w:name w:val="header"/>
    <w:basedOn w:val="Normal"/>
    <w:link w:val="HeaderChar"/>
    <w:uiPriority w:val="99"/>
    <w:unhideWhenUsed/>
    <w:rsid w:val="006326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2636"/>
  </w:style>
  <w:style w:type="paragraph" w:styleId="Footer">
    <w:name w:val="footer"/>
    <w:basedOn w:val="Normal"/>
    <w:link w:val="FooterChar"/>
    <w:uiPriority w:val="99"/>
    <w:unhideWhenUsed/>
    <w:rsid w:val="006326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2636"/>
  </w:style>
  <w:style w:type="table" w:styleId="TableGrid">
    <w:name w:val="Table Grid"/>
    <w:basedOn w:val="TableNormal"/>
    <w:uiPriority w:val="59"/>
    <w:rsid w:val="00D218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27A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7A60"/>
    <w:rPr>
      <w:rFonts w:ascii="Tahoma" w:hAnsi="Tahoma" w:cs="Tahoma"/>
      <w:sz w:val="16"/>
      <w:szCs w:val="16"/>
    </w:rPr>
  </w:style>
  <w:style w:type="paragraph" w:styleId="NormalWeb">
    <w:name w:val="Normal (Web)"/>
    <w:basedOn w:val="Normal"/>
    <w:uiPriority w:val="99"/>
    <w:unhideWhenUsed/>
    <w:rsid w:val="00550EEF"/>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CommentReference">
    <w:name w:val="annotation reference"/>
    <w:basedOn w:val="DefaultParagraphFont"/>
    <w:uiPriority w:val="99"/>
    <w:semiHidden/>
    <w:unhideWhenUsed/>
    <w:rsid w:val="00812F49"/>
    <w:rPr>
      <w:sz w:val="16"/>
      <w:szCs w:val="16"/>
    </w:rPr>
  </w:style>
  <w:style w:type="paragraph" w:styleId="CommentText">
    <w:name w:val="annotation text"/>
    <w:basedOn w:val="Normal"/>
    <w:link w:val="CommentTextChar"/>
    <w:uiPriority w:val="99"/>
    <w:semiHidden/>
    <w:unhideWhenUsed/>
    <w:rsid w:val="00812F49"/>
    <w:pPr>
      <w:spacing w:line="240" w:lineRule="auto"/>
    </w:pPr>
    <w:rPr>
      <w:sz w:val="20"/>
      <w:szCs w:val="20"/>
    </w:rPr>
  </w:style>
  <w:style w:type="character" w:customStyle="1" w:styleId="CommentTextChar">
    <w:name w:val="Comment Text Char"/>
    <w:basedOn w:val="DefaultParagraphFont"/>
    <w:link w:val="CommentText"/>
    <w:uiPriority w:val="99"/>
    <w:semiHidden/>
    <w:rsid w:val="00812F49"/>
    <w:rPr>
      <w:sz w:val="20"/>
      <w:szCs w:val="20"/>
    </w:rPr>
  </w:style>
  <w:style w:type="paragraph" w:styleId="CommentSubject">
    <w:name w:val="annotation subject"/>
    <w:basedOn w:val="CommentText"/>
    <w:next w:val="CommentText"/>
    <w:link w:val="CommentSubjectChar"/>
    <w:uiPriority w:val="99"/>
    <w:semiHidden/>
    <w:unhideWhenUsed/>
    <w:rsid w:val="00812F49"/>
    <w:rPr>
      <w:b/>
      <w:bCs/>
    </w:rPr>
  </w:style>
  <w:style w:type="character" w:customStyle="1" w:styleId="CommentSubjectChar">
    <w:name w:val="Comment Subject Char"/>
    <w:basedOn w:val="CommentTextChar"/>
    <w:link w:val="CommentSubject"/>
    <w:uiPriority w:val="99"/>
    <w:semiHidden/>
    <w:rsid w:val="00812F49"/>
    <w:rPr>
      <w:b/>
      <w:bCs/>
      <w:sz w:val="20"/>
      <w:szCs w:val="20"/>
    </w:rPr>
  </w:style>
  <w:style w:type="character" w:customStyle="1" w:styleId="Heading3Char">
    <w:name w:val="Heading 3 Char"/>
    <w:basedOn w:val="DefaultParagraphFont"/>
    <w:link w:val="Heading3"/>
    <w:uiPriority w:val="9"/>
    <w:semiHidden/>
    <w:rsid w:val="00D15093"/>
    <w:rPr>
      <w:rFonts w:asciiTheme="majorHAnsi" w:eastAsiaTheme="majorEastAsia" w:hAnsiTheme="majorHAnsi" w:cstheme="majorBidi"/>
      <w:color w:val="243F60" w:themeColor="accent1" w:themeShade="7F"/>
      <w:sz w:val="24"/>
      <w:szCs w:val="24"/>
    </w:rPr>
  </w:style>
  <w:style w:type="character" w:customStyle="1" w:styleId="Heading1Char">
    <w:name w:val="Heading 1 Char"/>
    <w:basedOn w:val="DefaultParagraphFont"/>
    <w:link w:val="Heading1"/>
    <w:uiPriority w:val="9"/>
    <w:rsid w:val="00B54421"/>
    <w:rPr>
      <w:rFonts w:ascii="Arial" w:hAnsi="Arial" w:cs="Arial"/>
      <w:color w:val="002060"/>
      <w:sz w:val="28"/>
      <w:szCs w:val="28"/>
    </w:rPr>
  </w:style>
  <w:style w:type="paragraph" w:customStyle="1" w:styleId="Table">
    <w:name w:val="Table"/>
    <w:basedOn w:val="Normal"/>
    <w:qFormat/>
    <w:rsid w:val="003E3090"/>
    <w:pPr>
      <w:spacing w:before="120" w:after="120"/>
    </w:pPr>
    <w:rPr>
      <w:rFonts w:ascii="Arial" w:hAnsi="Arial" w:cs="Arial"/>
      <w:sz w:val="24"/>
    </w:rPr>
  </w:style>
  <w:style w:type="paragraph" w:styleId="TOC1">
    <w:name w:val="toc 1"/>
    <w:basedOn w:val="Normal"/>
    <w:next w:val="Normal"/>
    <w:autoRedefine/>
    <w:uiPriority w:val="39"/>
    <w:unhideWhenUsed/>
    <w:qFormat/>
    <w:rsid w:val="00953643"/>
    <w:pPr>
      <w:tabs>
        <w:tab w:val="right" w:leader="dot" w:pos="9016"/>
      </w:tabs>
      <w:spacing w:after="100"/>
      <w:ind w:left="851" w:hanging="851"/>
    </w:pPr>
  </w:style>
  <w:style w:type="character" w:styleId="Hyperlink">
    <w:name w:val="Hyperlink"/>
    <w:basedOn w:val="DefaultParagraphFont"/>
    <w:uiPriority w:val="99"/>
    <w:unhideWhenUsed/>
    <w:rsid w:val="00D72909"/>
    <w:rPr>
      <w:color w:val="0000FF" w:themeColor="hyperlink"/>
      <w:u w:val="single"/>
    </w:rPr>
  </w:style>
  <w:style w:type="character" w:customStyle="1" w:styleId="Heading2Char">
    <w:name w:val="Heading 2 Char"/>
    <w:basedOn w:val="DefaultParagraphFont"/>
    <w:link w:val="Heading2"/>
    <w:uiPriority w:val="9"/>
    <w:rsid w:val="00570A1D"/>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qFormat/>
    <w:rsid w:val="00B54421"/>
    <w:pPr>
      <w:spacing w:after="100"/>
      <w:ind w:left="220"/>
    </w:pPr>
  </w:style>
  <w:style w:type="paragraph" w:styleId="TOCHeading">
    <w:name w:val="TOC Heading"/>
    <w:basedOn w:val="Heading1"/>
    <w:next w:val="Normal"/>
    <w:uiPriority w:val="39"/>
    <w:semiHidden/>
    <w:unhideWhenUsed/>
    <w:qFormat/>
    <w:rsid w:val="00E1154F"/>
    <w:pPr>
      <w:keepNext/>
      <w:keepLines/>
      <w:spacing w:before="480"/>
      <w:outlineLvl w:val="9"/>
    </w:pPr>
    <w:rPr>
      <w:rFonts w:asciiTheme="majorHAnsi" w:eastAsiaTheme="majorEastAsia" w:hAnsiTheme="majorHAnsi" w:cstheme="majorBidi"/>
      <w:b/>
      <w:bCs/>
      <w:color w:val="365F91" w:themeColor="accent1" w:themeShade="BF"/>
      <w:lang w:val="en-US"/>
    </w:rPr>
  </w:style>
  <w:style w:type="paragraph" w:styleId="TOC3">
    <w:name w:val="toc 3"/>
    <w:basedOn w:val="Normal"/>
    <w:next w:val="Normal"/>
    <w:autoRedefine/>
    <w:uiPriority w:val="39"/>
    <w:semiHidden/>
    <w:unhideWhenUsed/>
    <w:qFormat/>
    <w:rsid w:val="00E1154F"/>
    <w:pPr>
      <w:spacing w:after="100"/>
      <w:ind w:left="440"/>
    </w:pPr>
    <w:rPr>
      <w:rFonts w:eastAsiaTheme="minorEastAsia"/>
      <w:lang w:val="en-US"/>
    </w:rPr>
  </w:style>
  <w:style w:type="paragraph" w:customStyle="1" w:styleId="Pa3">
    <w:name w:val="Pa3"/>
    <w:basedOn w:val="Normal"/>
    <w:next w:val="Normal"/>
    <w:uiPriority w:val="99"/>
    <w:rsid w:val="00B90AB7"/>
    <w:pPr>
      <w:autoSpaceDE w:val="0"/>
      <w:autoSpaceDN w:val="0"/>
      <w:adjustRightInd w:val="0"/>
      <w:spacing w:after="0" w:line="181" w:lineRule="atLeast"/>
    </w:pPr>
    <w:rPr>
      <w:rFonts w:ascii="Helvetica 45 Light" w:hAnsi="Helvetica 45 Light"/>
      <w:sz w:val="24"/>
      <w:szCs w:val="24"/>
    </w:rPr>
  </w:style>
  <w:style w:type="paragraph" w:customStyle="1" w:styleId="Pa2">
    <w:name w:val="Pa2"/>
    <w:basedOn w:val="Normal"/>
    <w:next w:val="Normal"/>
    <w:uiPriority w:val="99"/>
    <w:rsid w:val="00B90AB7"/>
    <w:pPr>
      <w:autoSpaceDE w:val="0"/>
      <w:autoSpaceDN w:val="0"/>
      <w:adjustRightInd w:val="0"/>
      <w:spacing w:after="0" w:line="181" w:lineRule="atLeast"/>
    </w:pPr>
    <w:rPr>
      <w:rFonts w:ascii="Helvetica 45 Light" w:hAnsi="Helvetica 45 Light"/>
      <w:sz w:val="24"/>
      <w:szCs w:val="24"/>
    </w:rPr>
  </w:style>
  <w:style w:type="character" w:customStyle="1" w:styleId="A2">
    <w:name w:val="A2"/>
    <w:uiPriority w:val="99"/>
    <w:rsid w:val="00B90AB7"/>
    <w:rPr>
      <w:rFonts w:ascii="Helvetica Neue" w:hAnsi="Helvetica Neue" w:cs="Helvetica Neue"/>
      <w:b/>
      <w:bCs/>
      <w:color w:val="000000"/>
      <w:sz w:val="22"/>
      <w:szCs w:val="22"/>
    </w:rPr>
  </w:style>
  <w:style w:type="paragraph" w:customStyle="1" w:styleId="Default">
    <w:name w:val="Default"/>
    <w:rsid w:val="00B26C7E"/>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06419">
      <w:bodyDiv w:val="1"/>
      <w:marLeft w:val="0"/>
      <w:marRight w:val="0"/>
      <w:marTop w:val="0"/>
      <w:marBottom w:val="0"/>
      <w:divBdr>
        <w:top w:val="none" w:sz="0" w:space="0" w:color="auto"/>
        <w:left w:val="none" w:sz="0" w:space="0" w:color="auto"/>
        <w:bottom w:val="none" w:sz="0" w:space="0" w:color="auto"/>
        <w:right w:val="none" w:sz="0" w:space="0" w:color="auto"/>
      </w:divBdr>
      <w:divsChild>
        <w:div w:id="666640841">
          <w:marLeft w:val="360"/>
          <w:marRight w:val="0"/>
          <w:marTop w:val="200"/>
          <w:marBottom w:val="0"/>
          <w:divBdr>
            <w:top w:val="none" w:sz="0" w:space="0" w:color="auto"/>
            <w:left w:val="none" w:sz="0" w:space="0" w:color="auto"/>
            <w:bottom w:val="none" w:sz="0" w:space="0" w:color="auto"/>
            <w:right w:val="none" w:sz="0" w:space="0" w:color="auto"/>
          </w:divBdr>
        </w:div>
        <w:div w:id="522475846">
          <w:marLeft w:val="360"/>
          <w:marRight w:val="0"/>
          <w:marTop w:val="200"/>
          <w:marBottom w:val="0"/>
          <w:divBdr>
            <w:top w:val="none" w:sz="0" w:space="0" w:color="auto"/>
            <w:left w:val="none" w:sz="0" w:space="0" w:color="auto"/>
            <w:bottom w:val="none" w:sz="0" w:space="0" w:color="auto"/>
            <w:right w:val="none" w:sz="0" w:space="0" w:color="auto"/>
          </w:divBdr>
        </w:div>
        <w:div w:id="52193269">
          <w:marLeft w:val="360"/>
          <w:marRight w:val="0"/>
          <w:marTop w:val="200"/>
          <w:marBottom w:val="0"/>
          <w:divBdr>
            <w:top w:val="none" w:sz="0" w:space="0" w:color="auto"/>
            <w:left w:val="none" w:sz="0" w:space="0" w:color="auto"/>
            <w:bottom w:val="none" w:sz="0" w:space="0" w:color="auto"/>
            <w:right w:val="none" w:sz="0" w:space="0" w:color="auto"/>
          </w:divBdr>
        </w:div>
        <w:div w:id="933436763">
          <w:marLeft w:val="360"/>
          <w:marRight w:val="0"/>
          <w:marTop w:val="200"/>
          <w:marBottom w:val="0"/>
          <w:divBdr>
            <w:top w:val="none" w:sz="0" w:space="0" w:color="auto"/>
            <w:left w:val="none" w:sz="0" w:space="0" w:color="auto"/>
            <w:bottom w:val="none" w:sz="0" w:space="0" w:color="auto"/>
            <w:right w:val="none" w:sz="0" w:space="0" w:color="auto"/>
          </w:divBdr>
        </w:div>
        <w:div w:id="861241027">
          <w:marLeft w:val="360"/>
          <w:marRight w:val="0"/>
          <w:marTop w:val="200"/>
          <w:marBottom w:val="0"/>
          <w:divBdr>
            <w:top w:val="none" w:sz="0" w:space="0" w:color="auto"/>
            <w:left w:val="none" w:sz="0" w:space="0" w:color="auto"/>
            <w:bottom w:val="none" w:sz="0" w:space="0" w:color="auto"/>
            <w:right w:val="none" w:sz="0" w:space="0" w:color="auto"/>
          </w:divBdr>
        </w:div>
        <w:div w:id="929853781">
          <w:marLeft w:val="360"/>
          <w:marRight w:val="0"/>
          <w:marTop w:val="200"/>
          <w:marBottom w:val="0"/>
          <w:divBdr>
            <w:top w:val="none" w:sz="0" w:space="0" w:color="auto"/>
            <w:left w:val="none" w:sz="0" w:space="0" w:color="auto"/>
            <w:bottom w:val="none" w:sz="0" w:space="0" w:color="auto"/>
            <w:right w:val="none" w:sz="0" w:space="0" w:color="auto"/>
          </w:divBdr>
        </w:div>
      </w:divsChild>
    </w:div>
    <w:div w:id="238441924">
      <w:bodyDiv w:val="1"/>
      <w:marLeft w:val="0"/>
      <w:marRight w:val="0"/>
      <w:marTop w:val="0"/>
      <w:marBottom w:val="0"/>
      <w:divBdr>
        <w:top w:val="none" w:sz="0" w:space="0" w:color="auto"/>
        <w:left w:val="none" w:sz="0" w:space="0" w:color="auto"/>
        <w:bottom w:val="none" w:sz="0" w:space="0" w:color="auto"/>
        <w:right w:val="none" w:sz="0" w:space="0" w:color="auto"/>
      </w:divBdr>
    </w:div>
    <w:div w:id="388724171">
      <w:bodyDiv w:val="1"/>
      <w:marLeft w:val="0"/>
      <w:marRight w:val="0"/>
      <w:marTop w:val="0"/>
      <w:marBottom w:val="0"/>
      <w:divBdr>
        <w:top w:val="none" w:sz="0" w:space="0" w:color="auto"/>
        <w:left w:val="none" w:sz="0" w:space="0" w:color="auto"/>
        <w:bottom w:val="none" w:sz="0" w:space="0" w:color="auto"/>
        <w:right w:val="none" w:sz="0" w:space="0" w:color="auto"/>
      </w:divBdr>
    </w:div>
    <w:div w:id="743458544">
      <w:bodyDiv w:val="1"/>
      <w:marLeft w:val="0"/>
      <w:marRight w:val="0"/>
      <w:marTop w:val="0"/>
      <w:marBottom w:val="0"/>
      <w:divBdr>
        <w:top w:val="none" w:sz="0" w:space="0" w:color="auto"/>
        <w:left w:val="none" w:sz="0" w:space="0" w:color="auto"/>
        <w:bottom w:val="none" w:sz="0" w:space="0" w:color="auto"/>
        <w:right w:val="none" w:sz="0" w:space="0" w:color="auto"/>
      </w:divBdr>
    </w:div>
    <w:div w:id="749886709">
      <w:bodyDiv w:val="1"/>
      <w:marLeft w:val="0"/>
      <w:marRight w:val="0"/>
      <w:marTop w:val="0"/>
      <w:marBottom w:val="0"/>
      <w:divBdr>
        <w:top w:val="none" w:sz="0" w:space="0" w:color="auto"/>
        <w:left w:val="none" w:sz="0" w:space="0" w:color="auto"/>
        <w:bottom w:val="none" w:sz="0" w:space="0" w:color="auto"/>
        <w:right w:val="none" w:sz="0" w:space="0" w:color="auto"/>
      </w:divBdr>
    </w:div>
    <w:div w:id="153380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3.0/au" TargetMode="External"/><Relationship Id="rId18" Type="http://schemas.openxmlformats.org/officeDocument/2006/relationships/image" Target="media/image5.png"/><Relationship Id="rId26" Type="http://schemas.openxmlformats.org/officeDocument/2006/relationships/image" Target="media/image11.jpeg"/><Relationship Id="rId39" Type="http://schemas.openxmlformats.org/officeDocument/2006/relationships/image" Target="media/image17.jpeg"/><Relationship Id="rId21" Type="http://schemas.openxmlformats.org/officeDocument/2006/relationships/image" Target="media/image7.jpeg"/><Relationship Id="rId34"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6.jpeg"/><Relationship Id="rId29" Type="http://schemas.openxmlformats.org/officeDocument/2006/relationships/image" Target="media/image14.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jpeg"/><Relationship Id="rId32" Type="http://schemas.openxmlformats.org/officeDocument/2006/relationships/header" Target="header2.xml"/><Relationship Id="rId37" Type="http://schemas.openxmlformats.org/officeDocument/2006/relationships/image" Target="media/image16.jpeg"/><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gbr.qld.gov.au" TargetMode="External"/><Relationship Id="rId23" Type="http://schemas.openxmlformats.org/officeDocument/2006/relationships/image" Target="media/image9.jpeg"/><Relationship Id="rId28" Type="http://schemas.openxmlformats.org/officeDocument/2006/relationships/image" Target="media/image13.gif"/><Relationship Id="rId36" Type="http://schemas.openxmlformats.org/officeDocument/2006/relationships/footer" Target="footer3.xml"/><Relationship Id="rId10" Type="http://schemas.openxmlformats.org/officeDocument/2006/relationships/footnotes" Target="footnotes.xml"/><Relationship Id="rId19" Type="http://schemas.microsoft.com/office/2007/relationships/hdphoto" Target="media/hdphoto1.wdp"/><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image" Target="media/image8.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header" Target="header3.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image" Target="media/image4.jpeg"/><Relationship Id="rId25" Type="http://schemas.openxmlformats.org/officeDocument/2006/relationships/hyperlink" Target="http://www.environment.gov.au/marine/gbr/publications/reef-2050-long-term-sustainability-plan-2018" TargetMode="External"/><Relationship Id="rId33" Type="http://schemas.openxmlformats.org/officeDocument/2006/relationships/footer" Target="footer1.xml"/><Relationship Id="rId38" Type="http://schemas.openxmlformats.org/officeDocument/2006/relationships/hyperlink" Target="http://dx.doi.org/10.1007/s10661-014-402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DB665BFA56C15746A1C4DBD3FD239273" ma:contentTypeVersion="9" ma:contentTypeDescription="" ma:contentTypeScope="" ma:versionID="7067d3304ba570973c10dddd31f760b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d517c5585fd31ae56add9702f4a25a02"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PROJ-572-1261</_dlc_DocId>
    <_dlc_DocIdUrl xmlns="8ccc4631-9afc-4718-b120-5e2e37a03cc7">
      <Url>http://thedock.gbrmpa.gov.au/sites/Projects/P000051/_layouts/DocIdRedir.aspx?ID=PROJ-572-1261</Url>
      <Description>PROJ-572-1261</Description>
    </_dlc_DocIdUr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951A90-8D35-48A0-9F4F-A944345AADB0}">
  <ds:schemaRefs>
    <ds:schemaRef ds:uri="http://schemas.microsoft.com/sharepoint/v3/contenttype/forms"/>
  </ds:schemaRefs>
</ds:datastoreItem>
</file>

<file path=customXml/itemProps2.xml><?xml version="1.0" encoding="utf-8"?>
<ds:datastoreItem xmlns:ds="http://schemas.openxmlformats.org/officeDocument/2006/customXml" ds:itemID="{6C5F566A-36DB-47F9-8756-64CB0E0A73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06AFB5-E564-4A8F-B2CA-581817F7787F}">
  <ds:schemaRefs>
    <ds:schemaRef ds:uri="http://purl.org/dc/elements/1.1/"/>
    <ds:schemaRef ds:uri="http://www.w3.org/XML/1998/namespace"/>
    <ds:schemaRef ds:uri="http://purl.org/dc/terms/"/>
    <ds:schemaRef ds:uri="8ccc4631-9afc-4718-b120-5e2e37a03cc7"/>
    <ds:schemaRef ds:uri="http://schemas.microsoft.com/sharepoint/v4"/>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D077BFCA-FA77-4C11-BFA6-79FF7882B59F}">
  <ds:schemaRefs>
    <ds:schemaRef ds:uri="http://schemas.microsoft.com/sharepoint/events"/>
  </ds:schemaRefs>
</ds:datastoreItem>
</file>

<file path=customXml/itemProps5.xml><?xml version="1.0" encoding="utf-8"?>
<ds:datastoreItem xmlns:ds="http://schemas.openxmlformats.org/officeDocument/2006/customXml" ds:itemID="{E73F54FB-1A32-4CFC-B68B-56B82EEF4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7230</Words>
  <Characters>41216</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RIMReP-identifying-management-needs-final-report</vt:lpstr>
    </vt:vector>
  </TitlesOfParts>
  <Company>GBRMPA</Company>
  <LinksUpToDate>false</LinksUpToDate>
  <CharactersWithSpaces>48350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RIMReP-identifying-management-needs-final-report</dc:title>
  <dc:creator>Anna Dowd</dc:creator>
  <cp:lastModifiedBy>Joanna Ruxton</cp:lastModifiedBy>
  <cp:revision>2</cp:revision>
  <cp:lastPrinted>2019-04-04T06:59:00Z</cp:lastPrinted>
  <dcterms:created xsi:type="dcterms:W3CDTF">2019-04-05T00:01:00Z</dcterms:created>
  <dcterms:modified xsi:type="dcterms:W3CDTF">2019-04-05T00:01:00Z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0x010100441936E5D27A4AF2935B3316DA024CF200DB665BFA56C15746A1C4DBD3FD239273</vt:lpwstr>
  </property>
  <property fmtid="{D5CDD505-2E9C-101B-9397-08002B2CF9AE}" pid="3" name="_dlc_DocIdItemGuid">
    <vt:lpwstr>c1ea6d0f-4695-49ae-ac41-8465ea15fd15</vt:lpwstr>
  </property>
  <property fmtid="{D5CDD505-2E9C-101B-9397-08002B2CF9AE}" pid="4" name="TitusGUID">
    <vt:lpwstr>3d6c03f4-ecca-4d73-a9f8-8b5e5ff813dc</vt:lpwstr>
  </property>
  <property fmtid="{D5CDD505-2E9C-101B-9397-08002B2CF9AE}" pid="5" name="SEC">
    <vt:lpwstr>UNCLASSIFIED</vt:lpwstr>
  </property>
  <property fmtid="{D5CDD505-2E9C-101B-9397-08002B2CF9AE}" pid="6" name="DLM">
    <vt:lpwstr>No DLM</vt:lpwstr>
  </property>
</Properties>
</file>