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0E0" w:rsidRDefault="008A6C4D" w:rsidP="00CC2C7A">
      <w:pPr>
        <w:rPr>
          <w:rFonts w:ascii="Palatino Linotype" w:hAnsi="Palatino Linotype"/>
          <w:b/>
        </w:rPr>
      </w:pPr>
      <w:bookmarkStart w:id="0" w:name="_Toc293837790"/>
      <w:r w:rsidRPr="008B73AE">
        <w:rPr>
          <w:rFonts w:ascii="Palatino Linotype" w:hAnsi="Palatino Linotype"/>
          <w:noProof/>
          <w:lang w:eastAsia="en-AU"/>
        </w:rPr>
        <w:drawing>
          <wp:anchor distT="0" distB="0" distL="114300" distR="114300" simplePos="0" relativeHeight="251630592" behindDoc="1" locked="0" layoutInCell="1" allowOverlap="1" wp14:anchorId="60EF2A3E" wp14:editId="52348409">
            <wp:simplePos x="0" y="0"/>
            <wp:positionH relativeFrom="column">
              <wp:posOffset>-488731</wp:posOffset>
            </wp:positionH>
            <wp:positionV relativeFrom="paragraph">
              <wp:posOffset>-441434</wp:posOffset>
            </wp:positionV>
            <wp:extent cx="7598979" cy="10857517"/>
            <wp:effectExtent l="0" t="0" r="2540" b="1270"/>
            <wp:wrapNone/>
            <wp:docPr id="19" name="Picture 7" descr="TCRIAP_cover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CRIAP_cover_v1a"/>
                    <pic:cNvPicPr>
                      <a:picLocks noChangeAspect="1" noChangeArrowheads="1"/>
                    </pic:cNvPicPr>
                  </pic:nvPicPr>
                  <pic:blipFill>
                    <a:blip r:embed="rId9" cstate="print"/>
                    <a:srcRect/>
                    <a:stretch>
                      <a:fillRect/>
                    </a:stretch>
                  </pic:blipFill>
                  <pic:spPr bwMode="auto">
                    <a:xfrm>
                      <a:off x="0" y="0"/>
                      <a:ext cx="7595616" cy="108527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bookmarkStart w:id="1" w:name="_Toc278276265"/>
      <w:bookmarkStart w:id="2" w:name="_Toc215233076"/>
      <w:bookmarkStart w:id="3" w:name="_Toc278276266"/>
      <w:bookmarkStart w:id="4" w:name="_Toc180909696"/>
      <w:bookmarkStart w:id="5" w:name="_Toc42015498"/>
      <w:bookmarkEnd w:id="0"/>
    </w:p>
    <w:p w:rsidR="00737163" w:rsidRDefault="00737163">
      <w:pPr>
        <w:rPr>
          <w:rFonts w:ascii="Palatino Linotype" w:hAnsi="Palatino Linotype"/>
          <w:b/>
        </w:rPr>
      </w:pPr>
      <w:r>
        <w:rPr>
          <w:rFonts w:ascii="Palatino Linotype" w:hAnsi="Palatino Linotype"/>
          <w:b/>
        </w:rPr>
        <w:br w:type="page"/>
      </w:r>
    </w:p>
    <w:p w:rsidR="00E850E0" w:rsidRDefault="00E850E0" w:rsidP="00CC2C7A">
      <w:pPr>
        <w:rPr>
          <w:rFonts w:ascii="Palatino Linotype" w:hAnsi="Palatino Linotype"/>
          <w:b/>
        </w:rPr>
      </w:pPr>
      <w:r>
        <w:rPr>
          <w:noProof/>
          <w:lang w:eastAsia="en-AU"/>
        </w:rPr>
        <w:lastRenderedPageBreak/>
        <w:drawing>
          <wp:inline distT="0" distB="0" distL="0" distR="0" wp14:anchorId="0E0E0539" wp14:editId="4AEB14F4">
            <wp:extent cx="6645910" cy="9398210"/>
            <wp:effectExtent l="0" t="0" r="2540" b="0"/>
            <wp:docPr id="12" name="Picture 12" descr="Title page - Tropical Cyclone Risk and Impact Assessment Plan"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opicalCyclone_Titl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645910" cy="9398210"/>
                    </a:xfrm>
                    <a:prstGeom prst="rect">
                      <a:avLst/>
                    </a:prstGeom>
                  </pic:spPr>
                </pic:pic>
              </a:graphicData>
            </a:graphic>
          </wp:inline>
        </w:drawing>
      </w:r>
    </w:p>
    <w:p w:rsidR="00737163" w:rsidRDefault="00737163" w:rsidP="00CC2C7A">
      <w:pPr>
        <w:sectPr w:rsidR="00737163" w:rsidSect="00324FA9">
          <w:footerReference w:type="default" r:id="rId11"/>
          <w:type w:val="continuous"/>
          <w:pgSz w:w="11906" w:h="16838" w:code="9"/>
          <w:pgMar w:top="720" w:right="720" w:bottom="720" w:left="720" w:header="706" w:footer="466" w:gutter="0"/>
          <w:cols w:space="708"/>
          <w:docGrid w:linePitch="360"/>
        </w:sectPr>
      </w:pPr>
    </w:p>
    <w:p w:rsidR="00E850E0" w:rsidRDefault="00E850E0" w:rsidP="00CC2C7A"/>
    <w:p w:rsidR="00D10628" w:rsidRDefault="00691C58" w:rsidP="00691C58">
      <w:pPr>
        <w:pStyle w:val="BasicParagraph"/>
        <w:rPr>
          <w:rFonts w:ascii="Frutiger LT 45 Light" w:hAnsi="Frutiger LT 45 Light" w:cs="Frutiger LT 45 Light"/>
        </w:rPr>
      </w:pPr>
      <w:r w:rsidRPr="003C629A">
        <w:rPr>
          <w:rFonts w:ascii="Frutiger LT 45 Light" w:hAnsi="Frutiger LT 45 Light" w:cs="Frutiger LT 45 Light"/>
        </w:rPr>
        <w:t>© Commonwealth of Australia 2013</w:t>
      </w:r>
    </w:p>
    <w:p w:rsidR="00D10628" w:rsidRDefault="00D1062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rPr>
      </w:pPr>
      <w:r w:rsidRPr="003C629A">
        <w:rPr>
          <w:rFonts w:ascii="Frutiger LT 45 Light" w:hAnsi="Frutiger LT 45 Light" w:cs="Frutiger LT 45 Light"/>
        </w:rPr>
        <w:t>Published by the Great Barrier Reef Marine Park Authority</w:t>
      </w:r>
    </w:p>
    <w:p w:rsidR="00691C58" w:rsidRPr="003C629A" w:rsidRDefault="00691C5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rPr>
      </w:pPr>
      <w:r w:rsidRPr="003C629A">
        <w:rPr>
          <w:rFonts w:ascii="Frutiger LT 45 Light" w:hAnsi="Frutiger LT 45 Light" w:cs="Frutiger LT 45 Light"/>
          <w:b/>
          <w:bCs/>
          <w:sz w:val="22"/>
          <w:szCs w:val="22"/>
        </w:rPr>
        <w:t xml:space="preserve">Tropical Cyclone Risk and Impact Assessment Plan </w:t>
      </w:r>
      <w:r w:rsidRPr="003C629A">
        <w:rPr>
          <w:rFonts w:ascii="Frutiger LT 45 Light" w:hAnsi="Frutiger LT 45 Light" w:cs="Frutiger LT 45 Light"/>
          <w:sz w:val="22"/>
          <w:szCs w:val="22"/>
        </w:rPr>
        <w:t xml:space="preserve">Second Edition </w:t>
      </w:r>
    </w:p>
    <w:p w:rsidR="00691C58" w:rsidRPr="003C629A" w:rsidRDefault="00691C5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sz w:val="22"/>
          <w:szCs w:val="22"/>
        </w:rPr>
      </w:pPr>
    </w:p>
    <w:p w:rsidR="00691C58" w:rsidRPr="003C629A" w:rsidRDefault="00691C58" w:rsidP="00691C58">
      <w:pPr>
        <w:pStyle w:val="BasicParagraph"/>
        <w:rPr>
          <w:rFonts w:ascii="Frutiger LT 45 Light" w:hAnsi="Frutiger LT 45 Light" w:cs="Frutiger LT 45 Light"/>
          <w:sz w:val="22"/>
          <w:szCs w:val="22"/>
        </w:rPr>
      </w:pPr>
      <w:r w:rsidRPr="003C629A">
        <w:rPr>
          <w:rFonts w:ascii="Frutiger LT 45 Light" w:hAnsi="Frutiger LT 45 Light" w:cs="Frutiger LT 45 Light"/>
          <w:sz w:val="22"/>
          <w:szCs w:val="22"/>
        </w:rPr>
        <w:t xml:space="preserve">ISSN 2200-2049 </w:t>
      </w:r>
    </w:p>
    <w:p w:rsidR="00691C58" w:rsidRPr="003C629A" w:rsidRDefault="00691C58" w:rsidP="00691C58">
      <w:pPr>
        <w:pStyle w:val="BasicParagraph"/>
        <w:rPr>
          <w:rFonts w:ascii="Frutiger LT 45 Light" w:hAnsi="Frutiger LT 45 Light" w:cs="Frutiger LT 45 Light"/>
          <w:sz w:val="22"/>
          <w:szCs w:val="22"/>
        </w:rPr>
      </w:pPr>
      <w:r w:rsidRPr="003C629A">
        <w:rPr>
          <w:rFonts w:ascii="Frutiger LT 45 Light" w:hAnsi="Frutiger LT 45 Light" w:cs="Frutiger LT 45 Light"/>
          <w:sz w:val="22"/>
          <w:szCs w:val="22"/>
        </w:rPr>
        <w:t xml:space="preserve">  </w:t>
      </w:r>
    </w:p>
    <w:p w:rsidR="00691C58" w:rsidRPr="003C629A" w:rsidRDefault="00691C58" w:rsidP="00691C58">
      <w:pPr>
        <w:pStyle w:val="BasicParagraph"/>
        <w:rPr>
          <w:rFonts w:ascii="Frutiger LT 45 Light" w:hAnsi="Frutiger LT 45 Light" w:cs="Frutiger LT 45 Light"/>
          <w:sz w:val="22"/>
          <w:szCs w:val="22"/>
        </w:rPr>
      </w:pPr>
      <w:r w:rsidRPr="003C629A">
        <w:rPr>
          <w:rFonts w:ascii="Frutiger LT 45 Light" w:hAnsi="Frutiger LT 45 Light" w:cs="Frutiger LT 45 Light"/>
          <w:sz w:val="22"/>
          <w:szCs w:val="22"/>
        </w:rPr>
        <w:t>ISBN 978-1-922126-34-4 Second Edition (pdf)</w:t>
      </w:r>
    </w:p>
    <w:p w:rsidR="00691C58" w:rsidRPr="003C629A" w:rsidRDefault="00691C5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rPr>
      </w:pPr>
    </w:p>
    <w:p w:rsidR="00691C58" w:rsidRPr="003C629A" w:rsidRDefault="00691C58" w:rsidP="00691C58">
      <w:pPr>
        <w:pStyle w:val="BasicParagraph"/>
        <w:rPr>
          <w:rFonts w:ascii="Frutiger LT 45 Light" w:hAnsi="Frutiger LT 45 Light" w:cs="Frutiger LT 45 Light"/>
        </w:rPr>
      </w:pPr>
      <w:r>
        <w:rPr>
          <w:rFonts w:ascii="Frutiger LT 45 Light" w:hAnsi="Frutiger LT 45 Light" w:cs="Frutiger LT 45 Light"/>
          <w:sz w:val="20"/>
          <w:szCs w:val="20"/>
        </w:rPr>
        <w:t xml:space="preserve">This work is copyright. </w:t>
      </w:r>
      <w:r w:rsidRPr="003C629A">
        <w:rPr>
          <w:rFonts w:ascii="Frutiger LT 45 Light" w:hAnsi="Frutiger LT 45 Light" w:cs="Frutiger LT 45 Light"/>
          <w:sz w:val="20"/>
          <w:szCs w:val="20"/>
        </w:rPr>
        <w:t xml:space="preserve">Apart from any use as permitted under the </w:t>
      </w:r>
      <w:r w:rsidRPr="003C629A">
        <w:rPr>
          <w:rFonts w:ascii="Frutiger LT 45 Light" w:hAnsi="Frutiger LT 45 Light" w:cs="Frutiger LT 45 Light"/>
          <w:i/>
          <w:iCs/>
          <w:sz w:val="20"/>
          <w:szCs w:val="20"/>
        </w:rPr>
        <w:t>Copyright Act 1968</w:t>
      </w:r>
      <w:r w:rsidRPr="003C629A">
        <w:rPr>
          <w:rFonts w:ascii="Frutiger LT 45 Light" w:hAnsi="Frutiger LT 45 Light" w:cs="Frutiger LT 45 Light"/>
          <w:sz w:val="20"/>
          <w:szCs w:val="20"/>
        </w:rPr>
        <w:t xml:space="preserve">, </w:t>
      </w:r>
      <w:r w:rsidRPr="003C629A">
        <w:rPr>
          <w:rFonts w:ascii="Frutiger LT 45 Light" w:hAnsi="Frutiger LT 45 Light" w:cs="Frutiger LT 45 Light"/>
          <w:sz w:val="20"/>
          <w:szCs w:val="20"/>
        </w:rPr>
        <w:br/>
        <w:t>no part may be reproduced by any process without the p</w:t>
      </w:r>
      <w:r>
        <w:rPr>
          <w:rFonts w:ascii="Frutiger LT 45 Light" w:hAnsi="Frutiger LT 45 Light" w:cs="Frutiger LT 45 Light"/>
          <w:sz w:val="20"/>
          <w:szCs w:val="20"/>
        </w:rPr>
        <w:t xml:space="preserve">rior written permission of the </w:t>
      </w:r>
      <w:r w:rsidRPr="003C629A">
        <w:rPr>
          <w:rFonts w:ascii="Frutiger LT 45 Light" w:hAnsi="Frutiger LT 45 Light" w:cs="Frutiger LT 45 Light"/>
          <w:sz w:val="20"/>
          <w:szCs w:val="20"/>
        </w:rPr>
        <w:br/>
        <w:t>Great Barrier Reef Marine Park Authority.</w:t>
      </w:r>
      <w:r w:rsidRPr="003C629A">
        <w:rPr>
          <w:rFonts w:ascii="Frutiger LT 45 Light" w:hAnsi="Frutiger LT 45 Light" w:cs="Frutiger LT 45 Light"/>
        </w:rPr>
        <w:t xml:space="preserve"> </w:t>
      </w:r>
    </w:p>
    <w:p w:rsidR="00691C58" w:rsidRPr="003C629A" w:rsidRDefault="00691C58" w:rsidP="00691C58"/>
    <w:p w:rsidR="00691C58" w:rsidRPr="003C629A" w:rsidRDefault="00691C58" w:rsidP="00691C58"/>
    <w:p w:rsidR="00691C58" w:rsidRPr="003C629A" w:rsidRDefault="00691C58" w:rsidP="00691C58"/>
    <w:p w:rsidR="00691C58" w:rsidRPr="003C629A" w:rsidRDefault="00691C58" w:rsidP="00691C58"/>
    <w:p w:rsidR="00691C58" w:rsidRPr="003C629A" w:rsidRDefault="00691C58" w:rsidP="00691C58"/>
    <w:p w:rsidR="00691C58" w:rsidRPr="003C629A" w:rsidRDefault="00691C58" w:rsidP="00691C58">
      <w:pPr>
        <w:pStyle w:val="BasicParagraph"/>
        <w:rPr>
          <w:rFonts w:ascii="Frutiger LT 45 Light" w:hAnsi="Frutiger LT 45 Light" w:cs="Frutiger LT 45 Light"/>
          <w:b/>
          <w:bCs/>
          <w:sz w:val="20"/>
          <w:szCs w:val="20"/>
        </w:rPr>
      </w:pPr>
    </w:p>
    <w:p w:rsidR="00691C58" w:rsidRPr="003C629A" w:rsidRDefault="00691C58" w:rsidP="00691C58">
      <w:pPr>
        <w:pStyle w:val="BasicParagraph"/>
        <w:rPr>
          <w:rFonts w:ascii="Frutiger LT 45 Light" w:hAnsi="Frutiger LT 45 Light" w:cs="Frutiger LT 45 Light"/>
          <w:b/>
          <w:bCs/>
          <w:sz w:val="20"/>
          <w:szCs w:val="20"/>
        </w:rPr>
      </w:pPr>
    </w:p>
    <w:p w:rsidR="00691C58" w:rsidRPr="003C629A" w:rsidRDefault="00691C58" w:rsidP="00691C58">
      <w:pPr>
        <w:pStyle w:val="BasicParagraph"/>
        <w:rPr>
          <w:rFonts w:ascii="Frutiger LT 45 Light" w:hAnsi="Frutiger LT 45 Light" w:cs="Frutiger LT 45 Light"/>
          <w:b/>
          <w:bCs/>
          <w:sz w:val="20"/>
          <w:szCs w:val="20"/>
        </w:rPr>
      </w:pPr>
    </w:p>
    <w:p w:rsidR="00691C58" w:rsidRPr="003C629A" w:rsidRDefault="00691C58" w:rsidP="00691C58">
      <w:pPr>
        <w:pStyle w:val="BasicParagraph"/>
        <w:rPr>
          <w:rFonts w:ascii="Frutiger LT 45 Light" w:hAnsi="Frutiger LT 45 Light" w:cs="Frutiger LT 45 Light"/>
          <w:b/>
          <w:bCs/>
          <w:sz w:val="20"/>
          <w:szCs w:val="20"/>
        </w:rPr>
      </w:pPr>
    </w:p>
    <w:p w:rsidR="00691C58" w:rsidRPr="003C629A" w:rsidRDefault="00691C58" w:rsidP="00691C58">
      <w:pPr>
        <w:pStyle w:val="BasicParagraph"/>
        <w:rPr>
          <w:rFonts w:ascii="Frutiger LT 45 Light" w:hAnsi="Frutiger LT 45 Light" w:cs="Frutiger LT 45 Light"/>
          <w:b/>
          <w:bCs/>
          <w:sz w:val="20"/>
          <w:szCs w:val="20"/>
        </w:rPr>
      </w:pPr>
      <w:r w:rsidRPr="003C629A">
        <w:rPr>
          <w:rFonts w:ascii="Frutiger LT 45 Light" w:hAnsi="Frutiger LT 45 Light" w:cs="Frutiger LT 45 Light"/>
          <w:b/>
          <w:bCs/>
          <w:sz w:val="20"/>
          <w:szCs w:val="20"/>
        </w:rPr>
        <w:t>Requests and enquiries concerning reproduction and rights should be addressed to:</w:t>
      </w:r>
    </w:p>
    <w:p w:rsidR="00691C58" w:rsidRPr="003C629A" w:rsidRDefault="00691C58" w:rsidP="00691C58">
      <w:pPr>
        <w:pStyle w:val="BasicParagraph"/>
        <w:rPr>
          <w:rFonts w:ascii="Frutiger LT 45 Light" w:hAnsi="Frutiger LT 45 Light" w:cs="Frutiger LT 45 Light"/>
          <w:b/>
          <w:bCs/>
          <w:sz w:val="20"/>
          <w:szCs w:val="20"/>
        </w:rPr>
      </w:pPr>
      <w:r w:rsidRPr="003C629A">
        <w:rPr>
          <w:rFonts w:ascii="Frutiger LT 45 Light" w:hAnsi="Frutiger LT 45 Light" w:cs="Frutiger LT 45 Light"/>
          <w:b/>
          <w:bCs/>
          <w:noProof/>
          <w:sz w:val="20"/>
          <w:szCs w:val="20"/>
          <w:lang w:val="en-AU" w:eastAsia="en-AU"/>
        </w:rPr>
        <w:drawing>
          <wp:inline distT="0" distB="0" distL="0" distR="0" wp14:anchorId="378FA5CA" wp14:editId="1CD8055C">
            <wp:extent cx="1919288" cy="590550"/>
            <wp:effectExtent l="0" t="0" r="5080" b="0"/>
            <wp:docPr id="3" name="Picture 3"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9288" cy="590550"/>
                    </a:xfrm>
                    <a:prstGeom prst="rect">
                      <a:avLst/>
                    </a:prstGeom>
                  </pic:spPr>
                </pic:pic>
              </a:graphicData>
            </a:graphic>
          </wp:inline>
        </w:drawing>
      </w:r>
    </w:p>
    <w:p w:rsidR="00691C58" w:rsidRPr="003C629A" w:rsidRDefault="00691C58" w:rsidP="00691C58">
      <w:pPr>
        <w:pStyle w:val="BasicParagraph"/>
        <w:rPr>
          <w:rFonts w:ascii="Frutiger LT 45 Light" w:hAnsi="Frutiger LT 45 Light" w:cs="Frutiger LT 45 Light"/>
          <w:b/>
          <w:bCs/>
          <w:sz w:val="8"/>
          <w:szCs w:val="8"/>
        </w:rPr>
      </w:pPr>
    </w:p>
    <w:p w:rsidR="00691C58" w:rsidRPr="003C629A" w:rsidRDefault="00691C58" w:rsidP="00691C58">
      <w:pPr>
        <w:pStyle w:val="BasicParagraph"/>
        <w:tabs>
          <w:tab w:val="left" w:pos="1120"/>
        </w:tabs>
        <w:rPr>
          <w:rFonts w:ascii="Frutiger LT 45 Light" w:hAnsi="Frutiger LT 45 Light" w:cs="Frutiger LT 45 Light"/>
          <w:sz w:val="20"/>
          <w:szCs w:val="20"/>
        </w:rPr>
      </w:pPr>
      <w:r w:rsidRPr="003C629A">
        <w:rPr>
          <w:rFonts w:ascii="Frutiger LT 45 Light" w:hAnsi="Frutiger LT 45 Light" w:cs="Frutiger LT 45 Light"/>
          <w:sz w:val="20"/>
          <w:szCs w:val="20"/>
        </w:rPr>
        <w:tab/>
        <w:t>Director, Communications and Parliamentary</w:t>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2-68 Flinders Street</w:t>
      </w:r>
      <w:r w:rsidR="00D10628">
        <w:rPr>
          <w:rFonts w:ascii="Frutiger LT 45 Light" w:hAnsi="Frutiger LT 45 Light" w:cs="Frutiger LT 45 Light"/>
          <w:sz w:val="20"/>
          <w:szCs w:val="20"/>
        </w:rPr>
        <w:br/>
      </w:r>
      <w:r w:rsidR="00D10628">
        <w:rPr>
          <w:rFonts w:ascii="Frutiger LT 45 Light" w:hAnsi="Frutiger LT 45 Light" w:cs="Frutiger LT 45 Light"/>
          <w:sz w:val="20"/>
          <w:szCs w:val="20"/>
        </w:rPr>
        <w:tab/>
        <w:t>PO Box 1379</w:t>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 xml:space="preserve">TOWNSVILLE QLD 4810 </w:t>
      </w:r>
      <w:r w:rsidRPr="003C629A">
        <w:rPr>
          <w:rFonts w:ascii="Frutiger LT 45 Light" w:hAnsi="Frutiger LT 45 Light" w:cs="Frutiger LT 45 Light"/>
          <w:sz w:val="20"/>
          <w:szCs w:val="20"/>
        </w:rPr>
        <w:tab/>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Australia</w:t>
      </w:r>
    </w:p>
    <w:p w:rsidR="00D10628" w:rsidRDefault="00D10628" w:rsidP="00691C58">
      <w:pPr>
        <w:pStyle w:val="BasicParagraph"/>
        <w:tabs>
          <w:tab w:val="left" w:pos="1120"/>
        </w:tabs>
        <w:rPr>
          <w:rFonts w:ascii="Frutiger LT 45 Light" w:hAnsi="Frutiger LT 45 Light" w:cs="Frutiger LT 45 Light"/>
          <w:sz w:val="20"/>
          <w:szCs w:val="20"/>
        </w:rPr>
      </w:pPr>
    </w:p>
    <w:p w:rsidR="00691C58" w:rsidRPr="003C629A" w:rsidRDefault="00691C58" w:rsidP="00691C58">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Phone: </w:t>
      </w:r>
      <w:r w:rsidRPr="003C629A">
        <w:rPr>
          <w:rFonts w:ascii="Frutiger LT 45 Light" w:hAnsi="Frutiger LT 45 Light" w:cs="Frutiger LT 45 Light"/>
          <w:sz w:val="20"/>
          <w:szCs w:val="20"/>
        </w:rPr>
        <w:t xml:space="preserve">(07) 4750 0700 </w:t>
      </w:r>
      <w:r w:rsidRPr="003C629A">
        <w:rPr>
          <w:rFonts w:ascii="Frutiger LT 45 Light" w:hAnsi="Frutiger LT 45 Light" w:cs="Frutiger LT 45 Light"/>
          <w:sz w:val="20"/>
          <w:szCs w:val="20"/>
        </w:rPr>
        <w:tab/>
      </w:r>
    </w:p>
    <w:p w:rsidR="00691C58" w:rsidRPr="003C629A" w:rsidRDefault="00691C58" w:rsidP="00691C58">
      <w:pPr>
        <w:pStyle w:val="BasicParagraph"/>
        <w:tabs>
          <w:tab w:val="left" w:pos="1120"/>
        </w:tabs>
        <w:rPr>
          <w:rFonts w:ascii="Frutiger LT 45 Light" w:hAnsi="Frutiger LT 45 Light" w:cs="Frutiger LT 45 Light"/>
          <w:sz w:val="20"/>
          <w:szCs w:val="20"/>
        </w:rPr>
      </w:pPr>
      <w:r w:rsidRPr="003C629A">
        <w:rPr>
          <w:rFonts w:ascii="Frutiger LT 45 Light" w:hAnsi="Frutiger LT 45 Light" w:cs="Frutiger LT 45 Light"/>
          <w:sz w:val="20"/>
          <w:szCs w:val="20"/>
        </w:rPr>
        <w:tab/>
        <w:t xml:space="preserve">Fax: (07) 4772 6093 </w:t>
      </w:r>
      <w:r w:rsidRPr="003C629A">
        <w:rPr>
          <w:rFonts w:ascii="Frutiger LT 45 Light" w:hAnsi="Frutiger LT 45 Light" w:cs="Frutiger LT 45 Light"/>
          <w:sz w:val="20"/>
          <w:szCs w:val="20"/>
        </w:rPr>
        <w:tab/>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 xml:space="preserve">info@gbrmpa.gov.au  </w:t>
      </w:r>
    </w:p>
    <w:p w:rsidR="00691C58" w:rsidRPr="003C629A" w:rsidRDefault="00691C58" w:rsidP="00691C58">
      <w:pPr>
        <w:pStyle w:val="BasicParagraph"/>
        <w:tabs>
          <w:tab w:val="left" w:pos="1120"/>
        </w:tabs>
        <w:rPr>
          <w:rFonts w:ascii="Frutiger LT 45 Light" w:hAnsi="Frutiger LT 45 Light" w:cs="Frutiger LT 45 Light"/>
          <w:sz w:val="20"/>
          <w:szCs w:val="20"/>
        </w:rPr>
      </w:pPr>
    </w:p>
    <w:p w:rsidR="00691C58" w:rsidRPr="003C629A" w:rsidRDefault="00691C58" w:rsidP="00691C58">
      <w:pPr>
        <w:pStyle w:val="BasicParagraph"/>
        <w:tabs>
          <w:tab w:val="left" w:pos="1120"/>
        </w:tabs>
        <w:rPr>
          <w:rFonts w:ascii="Frutiger LT 45 Light" w:hAnsi="Frutiger LT 45 Light" w:cs="Frutiger LT 45 Light"/>
        </w:rPr>
      </w:pPr>
      <w:r>
        <w:rPr>
          <w:rFonts w:ascii="Frutiger LT 45 Light" w:hAnsi="Frutiger LT 45 Light" w:cs="Frutiger LT 45 Light"/>
          <w:sz w:val="20"/>
          <w:szCs w:val="20"/>
        </w:rPr>
        <w:t>Comments and e</w:t>
      </w:r>
      <w:r w:rsidRPr="003C629A">
        <w:rPr>
          <w:rFonts w:ascii="Frutiger LT 45 Light" w:hAnsi="Frutiger LT 45 Light" w:cs="Frutiger LT 45 Light"/>
          <w:sz w:val="20"/>
          <w:szCs w:val="20"/>
        </w:rPr>
        <w:t>nquiries on this document are welcome and should be addressed to:</w:t>
      </w:r>
      <w:r w:rsidR="00D10628" w:rsidRPr="003C629A">
        <w:rPr>
          <w:rFonts w:ascii="Frutiger LT 45 Light" w:hAnsi="Frutiger LT 45 Light" w:cs="Frutiger LT 45 Light"/>
          <w:sz w:val="20"/>
          <w:szCs w:val="20"/>
        </w:rPr>
        <w:t xml:space="preserve"> </w:t>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Director, Ecosystem Conservation and Resilience</w:t>
      </w:r>
      <w:r w:rsidRPr="003C629A">
        <w:rPr>
          <w:rFonts w:ascii="Frutiger LT 45 Light" w:hAnsi="Frutiger LT 45 Light" w:cs="Frutiger LT 45 Light"/>
          <w:sz w:val="20"/>
          <w:szCs w:val="20"/>
        </w:rPr>
        <w:br/>
      </w:r>
      <w:r w:rsidRPr="003C629A">
        <w:rPr>
          <w:rFonts w:ascii="Frutiger LT 45 Light" w:hAnsi="Frutiger LT 45 Light" w:cs="Frutiger LT 45 Light"/>
          <w:sz w:val="20"/>
          <w:szCs w:val="20"/>
        </w:rPr>
        <w:tab/>
        <w:t>info@gbrmpa.gov.au</w:t>
      </w:r>
    </w:p>
    <w:p w:rsidR="00F3208A" w:rsidRDefault="00691C58" w:rsidP="00CC2C7A">
      <w:r w:rsidRPr="003C629A">
        <w:rPr>
          <w:rFonts w:ascii="Frutiger LT 45 Light" w:hAnsi="Frutiger LT 45 Light" w:cs="Frutiger LT 45 Light"/>
        </w:rPr>
        <w:tab/>
        <w:t xml:space="preserve">       </w:t>
      </w:r>
      <w:r>
        <w:rPr>
          <w:rFonts w:ascii="Frutiger LT 45 Light" w:hAnsi="Frutiger LT 45 Light" w:cs="Frutiger LT 45 Light"/>
        </w:rPr>
        <w:t xml:space="preserve"> </w:t>
      </w:r>
      <w:r w:rsidRPr="003C629A">
        <w:rPr>
          <w:rFonts w:ascii="Frutiger LT 45 Light" w:hAnsi="Frutiger LT 45 Light" w:cs="Frutiger LT 45 Light"/>
        </w:rPr>
        <w:t>www.gbrmpa.gov.au</w:t>
      </w:r>
    </w:p>
    <w:p w:rsidR="00AD3B5D" w:rsidRPr="00511B71" w:rsidRDefault="00CC2C7A" w:rsidP="00511B71">
      <w:pPr>
        <w:rPr>
          <w:rFonts w:ascii="Palatino Linotype" w:hAnsi="Palatino Linotype"/>
          <w:b/>
        </w:rPr>
      </w:pPr>
      <w:r w:rsidRPr="00511B71">
        <w:rPr>
          <w:rFonts w:ascii="Palatino Linotype" w:hAnsi="Palatino Linotype"/>
          <w:b/>
        </w:rPr>
        <w:lastRenderedPageBreak/>
        <w:t>Executive s</w:t>
      </w:r>
      <w:r w:rsidR="00BF46A3" w:rsidRPr="00511B71">
        <w:rPr>
          <w:rFonts w:ascii="Palatino Linotype" w:hAnsi="Palatino Linotype"/>
          <w:b/>
        </w:rPr>
        <w:t>ummary</w:t>
      </w:r>
      <w:bookmarkEnd w:id="1"/>
      <w:bookmarkEnd w:id="2"/>
      <w:bookmarkEnd w:id="3"/>
    </w:p>
    <w:p w:rsidR="00AD3B5D" w:rsidRPr="001F55EC" w:rsidRDefault="00AD3B5D" w:rsidP="00CC2C7A">
      <w:pPr>
        <w:ind w:left="-550"/>
        <w:rPr>
          <w:rFonts w:ascii="Palatino Linotype" w:hAnsi="Palatino Linotype" w:cs="Palatino Linotype"/>
        </w:rPr>
      </w:pPr>
    </w:p>
    <w:p w:rsidR="0020258F" w:rsidRDefault="00CC2C7A" w:rsidP="00CC2C7A">
      <w:pPr>
        <w:rPr>
          <w:rFonts w:ascii="Palatino Linotype" w:hAnsi="Palatino Linotype"/>
        </w:rPr>
      </w:pPr>
      <w:r>
        <w:rPr>
          <w:rFonts w:ascii="Palatino Linotype" w:hAnsi="Palatino Linotype" w:cs="Palatino Linotype"/>
        </w:rPr>
        <w:t>Waves generated by t</w:t>
      </w:r>
      <w:r w:rsidR="00BF46A3" w:rsidRPr="001F55EC">
        <w:rPr>
          <w:rFonts w:ascii="Palatino Linotype" w:hAnsi="Palatino Linotype" w:cs="Palatino Linotype"/>
        </w:rPr>
        <w:t>ropical cyclone</w:t>
      </w:r>
      <w:r>
        <w:rPr>
          <w:rFonts w:ascii="Palatino Linotype" w:hAnsi="Palatino Linotype" w:cs="Palatino Linotype"/>
        </w:rPr>
        <w:t>s</w:t>
      </w:r>
      <w:r w:rsidR="00BF46A3" w:rsidRPr="001F55EC">
        <w:rPr>
          <w:rFonts w:ascii="Palatino Linotype" w:hAnsi="Palatino Linotype" w:cs="Palatino Linotype"/>
        </w:rPr>
        <w:t xml:space="preserve"> can cause major physical damage to coral reef ecosystem</w:t>
      </w:r>
      <w:r w:rsidR="000C1E50" w:rsidRPr="001F55EC">
        <w:rPr>
          <w:rFonts w:ascii="Palatino Linotype" w:hAnsi="Palatino Linotype" w:cs="Palatino Linotype"/>
        </w:rPr>
        <w:t>s.</w:t>
      </w:r>
      <w:r w:rsidR="00BF46A3" w:rsidRPr="001F55EC">
        <w:rPr>
          <w:rFonts w:ascii="Palatino Linotype" w:hAnsi="Palatino Linotype" w:cs="Palatino Linotype"/>
        </w:rPr>
        <w:t xml:space="preserve"> </w:t>
      </w:r>
      <w:r w:rsidR="00A82559" w:rsidRPr="001F55EC">
        <w:rPr>
          <w:rFonts w:ascii="Palatino Linotype" w:hAnsi="Palatino Linotype" w:cs="Palatino Linotype"/>
        </w:rPr>
        <w:t>Tropical c</w:t>
      </w:r>
      <w:r w:rsidR="00BF46A3" w:rsidRPr="001F55EC">
        <w:rPr>
          <w:rFonts w:ascii="Palatino Linotype" w:hAnsi="Palatino Linotype" w:cs="Palatino Linotype"/>
        </w:rPr>
        <w:t>yclones</w:t>
      </w:r>
      <w:r w:rsidR="00A82559" w:rsidRPr="001F55EC">
        <w:rPr>
          <w:rFonts w:ascii="Palatino Linotype" w:hAnsi="Palatino Linotype" w:cs="Palatino Linotype"/>
        </w:rPr>
        <w:t xml:space="preserve"> (</w:t>
      </w:r>
      <w:r w:rsidR="002932D2" w:rsidRPr="001F55EC">
        <w:rPr>
          <w:rFonts w:ascii="Palatino Linotype" w:hAnsi="Palatino Linotype" w:cs="Palatino Linotype"/>
        </w:rPr>
        <w:t>cyclones</w:t>
      </w:r>
      <w:r w:rsidR="00A82559" w:rsidRPr="001F55EC">
        <w:rPr>
          <w:rFonts w:ascii="Palatino Linotype" w:hAnsi="Palatino Linotype" w:cs="Palatino Linotype"/>
        </w:rPr>
        <w:t>)</w:t>
      </w:r>
      <w:r w:rsidR="00BF46A3" w:rsidRPr="001F55EC">
        <w:rPr>
          <w:rFonts w:ascii="Palatino Linotype" w:hAnsi="Palatino Linotype" w:cs="Palatino Linotype"/>
        </w:rPr>
        <w:t xml:space="preserve"> are natural meteorological events</w:t>
      </w:r>
      <w:r w:rsidR="008B423A" w:rsidRPr="001F55EC">
        <w:rPr>
          <w:rFonts w:ascii="Palatino Linotype" w:hAnsi="Palatino Linotype" w:cs="Palatino Linotype"/>
        </w:rPr>
        <w:t xml:space="preserve"> which cannot be prevented</w:t>
      </w:r>
      <w:r w:rsidR="00A82559" w:rsidRPr="001F55EC">
        <w:rPr>
          <w:rFonts w:ascii="Palatino Linotype" w:hAnsi="Palatino Linotype" w:cs="Palatino Linotype"/>
        </w:rPr>
        <w:t>.  However,</w:t>
      </w:r>
      <w:r w:rsidR="00690289" w:rsidRPr="001F55EC">
        <w:rPr>
          <w:rFonts w:ascii="Palatino Linotype" w:hAnsi="Palatino Linotype" w:cs="Palatino Linotype"/>
        </w:rPr>
        <w:t xml:space="preserve"> </w:t>
      </w:r>
      <w:r w:rsidR="008B423A" w:rsidRPr="001F55EC">
        <w:rPr>
          <w:rFonts w:ascii="Palatino Linotype" w:hAnsi="Palatino Linotype" w:cs="Palatino Linotype"/>
        </w:rPr>
        <w:t xml:space="preserve">the combination of their impacts and </w:t>
      </w:r>
      <w:r w:rsidR="00A82559" w:rsidRPr="001F55EC">
        <w:rPr>
          <w:rFonts w:ascii="Palatino Linotype" w:hAnsi="Palatino Linotype" w:cs="Palatino Linotype"/>
        </w:rPr>
        <w:t>those</w:t>
      </w:r>
      <w:r w:rsidR="008B423A" w:rsidRPr="001F55EC">
        <w:rPr>
          <w:rFonts w:ascii="Palatino Linotype" w:hAnsi="Palatino Linotype" w:cs="Palatino Linotype"/>
        </w:rPr>
        <w:t xml:space="preserve"> of other stress</w:t>
      </w:r>
      <w:r w:rsidR="00A82559" w:rsidRPr="001F55EC">
        <w:rPr>
          <w:rFonts w:ascii="Palatino Linotype" w:hAnsi="Palatino Linotype" w:cs="Palatino Linotype"/>
        </w:rPr>
        <w:t>or</w:t>
      </w:r>
      <w:r w:rsidR="008B423A" w:rsidRPr="001F55EC">
        <w:rPr>
          <w:rFonts w:ascii="Palatino Linotype" w:hAnsi="Palatino Linotype" w:cs="Palatino Linotype"/>
        </w:rPr>
        <w:t xml:space="preserve">s </w:t>
      </w:r>
      <w:r w:rsidR="008E7C2C">
        <w:rPr>
          <w:rFonts w:ascii="Palatino Linotype" w:hAnsi="Palatino Linotype" w:cs="Palatino Linotype"/>
        </w:rPr>
        <w:t xml:space="preserve">— such as </w:t>
      </w:r>
      <w:r w:rsidR="008B423A" w:rsidRPr="001F55EC">
        <w:rPr>
          <w:rFonts w:ascii="Palatino Linotype" w:hAnsi="Palatino Linotype" w:cs="Palatino Linotype"/>
        </w:rPr>
        <w:t>poor water quality, crown-of-thorns starfish predation and warm ocean temperatures</w:t>
      </w:r>
      <w:r w:rsidR="00A82559" w:rsidRPr="001F55EC">
        <w:rPr>
          <w:rFonts w:ascii="Palatino Linotype" w:hAnsi="Palatino Linotype" w:cs="Palatino Linotype"/>
        </w:rPr>
        <w:t xml:space="preserve"> </w:t>
      </w:r>
      <w:r w:rsidR="008E7C2C">
        <w:rPr>
          <w:rFonts w:ascii="Palatino Linotype" w:hAnsi="Palatino Linotype" w:cs="Palatino Linotype"/>
        </w:rPr>
        <w:t>—</w:t>
      </w:r>
      <w:r w:rsidR="008B423A" w:rsidRPr="001F55EC">
        <w:rPr>
          <w:rFonts w:ascii="Palatino Linotype" w:hAnsi="Palatino Linotype" w:cs="Palatino Linotype"/>
        </w:rPr>
        <w:t xml:space="preserve"> can permanently damage reefs</w:t>
      </w:r>
      <w:r w:rsidR="00FB43C5" w:rsidRPr="001F55EC">
        <w:rPr>
          <w:rFonts w:ascii="Palatino Linotype" w:hAnsi="Palatino Linotype" w:cs="Palatino Linotype"/>
        </w:rPr>
        <w:t xml:space="preserve"> if recovery time is insufficient</w:t>
      </w:r>
      <w:r w:rsidR="000C1E50" w:rsidRPr="001F55EC">
        <w:rPr>
          <w:rFonts w:ascii="Palatino Linotype" w:hAnsi="Palatino Linotype" w:cs="Palatino Linotype"/>
        </w:rPr>
        <w:t xml:space="preserve">. </w:t>
      </w:r>
      <w:r w:rsidR="008B423A" w:rsidRPr="001F55EC">
        <w:rPr>
          <w:rFonts w:ascii="Palatino Linotype" w:hAnsi="Palatino Linotype" w:cs="Palatino Linotype"/>
        </w:rPr>
        <w:t xml:space="preserve">In </w:t>
      </w:r>
      <w:r w:rsidR="00FB43C5" w:rsidRPr="001F55EC">
        <w:rPr>
          <w:rFonts w:ascii="Palatino Linotype" w:hAnsi="Palatino Linotype" w:cs="Palatino Linotype"/>
        </w:rPr>
        <w:t>the short term</w:t>
      </w:r>
      <w:r w:rsidR="008B423A" w:rsidRPr="001F55EC">
        <w:rPr>
          <w:rFonts w:ascii="Palatino Linotype" w:hAnsi="Palatino Linotype" w:cs="Palatino Linotype"/>
        </w:rPr>
        <w:t xml:space="preserve">, management response to a particular </w:t>
      </w:r>
      <w:r w:rsidR="00A119D5" w:rsidRPr="001F55EC">
        <w:rPr>
          <w:rFonts w:ascii="Palatino Linotype" w:hAnsi="Palatino Linotype" w:cs="Palatino Linotype"/>
        </w:rPr>
        <w:t xml:space="preserve">tropical cyclone </w:t>
      </w:r>
      <w:r w:rsidR="008B423A" w:rsidRPr="001F55EC">
        <w:rPr>
          <w:rFonts w:ascii="Palatino Linotype" w:hAnsi="Palatino Linotype" w:cs="Palatino Linotype"/>
        </w:rPr>
        <w:t>may be warranted to promote r</w:t>
      </w:r>
      <w:r w:rsidR="00FB43C5" w:rsidRPr="001F55EC">
        <w:rPr>
          <w:rFonts w:ascii="Palatino Linotype" w:hAnsi="Palatino Linotype" w:cs="Palatino Linotype"/>
        </w:rPr>
        <w:t>ecovery if c</w:t>
      </w:r>
      <w:r w:rsidR="008E7C2C">
        <w:rPr>
          <w:rFonts w:ascii="Palatino Linotype" w:hAnsi="Palatino Linotype" w:cs="Palatino Linotype"/>
        </w:rPr>
        <w:t xml:space="preserve">ritical resources are affected. </w:t>
      </w:r>
      <w:r w:rsidR="00FB43C5" w:rsidRPr="001F55EC">
        <w:rPr>
          <w:rFonts w:ascii="Palatino Linotype" w:hAnsi="Palatino Linotype" w:cs="Palatino Linotype"/>
        </w:rPr>
        <w:t xml:space="preserve">Over the long term, </w:t>
      </w:r>
      <w:r w:rsidR="008E7C2C">
        <w:rPr>
          <w:rFonts w:ascii="Palatino Linotype" w:hAnsi="Palatino Linotype" w:cs="Palatino Linotype"/>
        </w:rPr>
        <w:t xml:space="preserve">using modelling and field surveys to </w:t>
      </w:r>
      <w:r w:rsidR="00FB43C5" w:rsidRPr="001F55EC">
        <w:rPr>
          <w:rFonts w:ascii="Palatino Linotype" w:hAnsi="Palatino Linotype" w:cs="Palatino Linotype"/>
        </w:rPr>
        <w:t xml:space="preserve">assess the impacts of individual </w:t>
      </w:r>
      <w:r w:rsidR="00A119D5" w:rsidRPr="001F55EC">
        <w:rPr>
          <w:rFonts w:ascii="Palatino Linotype" w:hAnsi="Palatino Linotype" w:cs="Palatino Linotype"/>
        </w:rPr>
        <w:t xml:space="preserve">tropical cyclones </w:t>
      </w:r>
      <w:r w:rsidR="00FB43C5" w:rsidRPr="001F55EC">
        <w:rPr>
          <w:rFonts w:ascii="Palatino Linotype" w:hAnsi="Palatino Linotype" w:cs="Palatino Linotype"/>
        </w:rPr>
        <w:t xml:space="preserve">as they occur will ensure </w:t>
      </w:r>
      <w:r w:rsidR="00A82559" w:rsidRPr="001F55EC">
        <w:rPr>
          <w:rFonts w:ascii="Palatino Linotype" w:hAnsi="Palatino Linotype" w:cs="Palatino Linotype"/>
        </w:rPr>
        <w:t xml:space="preserve">that </w:t>
      </w:r>
      <w:r w:rsidR="00FB43C5" w:rsidRPr="001F55EC">
        <w:rPr>
          <w:rFonts w:ascii="Palatino Linotype" w:hAnsi="Palatino Linotype" w:cs="Palatino Linotype"/>
        </w:rPr>
        <w:t xml:space="preserve">management of the Great Barrier Reef </w:t>
      </w:r>
      <w:r w:rsidR="008E7C2C">
        <w:rPr>
          <w:rFonts w:ascii="Palatino Linotype" w:hAnsi="Palatino Linotype" w:cs="Palatino Linotype"/>
        </w:rPr>
        <w:t xml:space="preserve">represents world best practice. </w:t>
      </w:r>
      <w:r w:rsidR="000C1E50" w:rsidRPr="001F55EC">
        <w:rPr>
          <w:rFonts w:ascii="Palatino Linotype" w:hAnsi="Palatino Linotype" w:cs="Palatino Linotype"/>
        </w:rPr>
        <w:t xml:space="preserve">This </w:t>
      </w:r>
      <w:r w:rsidR="00A82559" w:rsidRPr="001F55EC">
        <w:rPr>
          <w:rFonts w:ascii="Palatino Linotype" w:hAnsi="Palatino Linotype" w:cs="Palatino Linotype"/>
        </w:rPr>
        <w:t>Tropical C</w:t>
      </w:r>
      <w:r w:rsidR="000C1E50" w:rsidRPr="001F55EC">
        <w:rPr>
          <w:rFonts w:ascii="Palatino Linotype" w:hAnsi="Palatino Linotype" w:cs="Palatino Linotype"/>
        </w:rPr>
        <w:t>yclone Risk and Impact Assessment</w:t>
      </w:r>
      <w:r w:rsidR="00BF46A3" w:rsidRPr="001F55EC">
        <w:rPr>
          <w:rFonts w:ascii="Palatino Linotype" w:hAnsi="Palatino Linotype" w:cs="Palatino Linotype"/>
        </w:rPr>
        <w:t xml:space="preserve"> Plan </w:t>
      </w:r>
      <w:r w:rsidR="00D75BAD" w:rsidRPr="001F55EC">
        <w:rPr>
          <w:rFonts w:ascii="Palatino Linotype" w:hAnsi="Palatino Linotype" w:cs="Palatino Linotype"/>
        </w:rPr>
        <w:t>w</w:t>
      </w:r>
      <w:r w:rsidR="00EA6C14" w:rsidRPr="001F55EC">
        <w:rPr>
          <w:rFonts w:ascii="Palatino Linotype" w:hAnsi="Palatino Linotype" w:cs="Palatino Linotype"/>
        </w:rPr>
        <w:t xml:space="preserve">as </w:t>
      </w:r>
      <w:r w:rsidR="00A82559" w:rsidRPr="001F55EC">
        <w:rPr>
          <w:rFonts w:ascii="Palatino Linotype" w:hAnsi="Palatino Linotype" w:cs="Palatino Linotype"/>
        </w:rPr>
        <w:t xml:space="preserve">first </w:t>
      </w:r>
      <w:r w:rsidR="00BF46A3" w:rsidRPr="001F55EC">
        <w:rPr>
          <w:rFonts w:ascii="Palatino Linotype" w:hAnsi="Palatino Linotype" w:cs="Palatino Linotype"/>
        </w:rPr>
        <w:t xml:space="preserve">developed by the Great Barrier Reef Marine Park Authority (GBRMPA) </w:t>
      </w:r>
      <w:r w:rsidR="00D75BAD" w:rsidRPr="001F55EC">
        <w:rPr>
          <w:rFonts w:ascii="Palatino Linotype" w:hAnsi="Palatino Linotype" w:cs="Palatino Linotype"/>
        </w:rPr>
        <w:t>in Apr</w:t>
      </w:r>
      <w:r w:rsidR="00FB3DA3" w:rsidRPr="001F55EC">
        <w:rPr>
          <w:rFonts w:ascii="Palatino Linotype" w:hAnsi="Palatino Linotype" w:cs="Palatino Linotype"/>
        </w:rPr>
        <w:t xml:space="preserve">il 2011 after </w:t>
      </w:r>
      <w:r w:rsidR="00A119D5" w:rsidRPr="001F55EC">
        <w:rPr>
          <w:rFonts w:ascii="Palatino Linotype" w:hAnsi="Palatino Linotype" w:cs="Palatino Linotype"/>
        </w:rPr>
        <w:t xml:space="preserve">tropical cyclone </w:t>
      </w:r>
      <w:r w:rsidR="00FB3DA3" w:rsidRPr="001F55EC">
        <w:rPr>
          <w:rFonts w:ascii="Palatino Linotype" w:hAnsi="Palatino Linotype" w:cs="Palatino Linotype"/>
        </w:rPr>
        <w:t>Yasi (</w:t>
      </w:r>
      <w:r w:rsidR="00D75BAD" w:rsidRPr="001F55EC">
        <w:rPr>
          <w:rFonts w:ascii="Palatino Linotype" w:hAnsi="Palatino Linotype" w:cs="Palatino Linotype"/>
        </w:rPr>
        <w:t xml:space="preserve">one of the largest category 5 cyclones </w:t>
      </w:r>
      <w:r w:rsidR="00FB3DA3" w:rsidRPr="001F55EC">
        <w:rPr>
          <w:rFonts w:ascii="Palatino Linotype" w:hAnsi="Palatino Linotype" w:cs="Palatino Linotype"/>
        </w:rPr>
        <w:t>in Australia’s recorded history)</w:t>
      </w:r>
      <w:r w:rsidR="00D75BAD" w:rsidRPr="001F55EC">
        <w:rPr>
          <w:rFonts w:ascii="Palatino Linotype" w:hAnsi="Palatino Linotype" w:cs="Palatino Linotype"/>
        </w:rPr>
        <w:t xml:space="preserve"> crossed the Great Barrier Reef near Mission Beach in North Queensland. </w:t>
      </w:r>
      <w:r w:rsidR="003E297D" w:rsidRPr="001F55EC">
        <w:rPr>
          <w:rFonts w:ascii="Palatino Linotype" w:hAnsi="Palatino Linotype"/>
        </w:rPr>
        <w:t>GBRMPA</w:t>
      </w:r>
      <w:r w:rsidR="000C1E50" w:rsidRPr="001F55EC">
        <w:rPr>
          <w:rFonts w:ascii="Palatino Linotype" w:hAnsi="Palatino Linotype"/>
        </w:rPr>
        <w:t xml:space="preserve"> </w:t>
      </w:r>
      <w:r w:rsidR="00D75BAD" w:rsidRPr="001F55EC">
        <w:rPr>
          <w:rFonts w:ascii="Palatino Linotype" w:hAnsi="Palatino Linotype"/>
        </w:rPr>
        <w:t>implement</w:t>
      </w:r>
      <w:r w:rsidR="008B744E" w:rsidRPr="001F55EC">
        <w:rPr>
          <w:rFonts w:ascii="Palatino Linotype" w:hAnsi="Palatino Linotype"/>
        </w:rPr>
        <w:t>s</w:t>
      </w:r>
      <w:r w:rsidR="00D75BAD" w:rsidRPr="001F55EC">
        <w:rPr>
          <w:rFonts w:ascii="Palatino Linotype" w:hAnsi="Palatino Linotype"/>
        </w:rPr>
        <w:t xml:space="preserve"> this </w:t>
      </w:r>
      <w:r w:rsidR="008E7C2C">
        <w:rPr>
          <w:rFonts w:ascii="Palatino Linotype" w:hAnsi="Palatino Linotype"/>
        </w:rPr>
        <w:t>p</w:t>
      </w:r>
      <w:r w:rsidR="00D75BAD" w:rsidRPr="001F55EC">
        <w:rPr>
          <w:rFonts w:ascii="Palatino Linotype" w:hAnsi="Palatino Linotype"/>
        </w:rPr>
        <w:t xml:space="preserve">lan each year during the </w:t>
      </w:r>
      <w:r w:rsidR="00A119D5" w:rsidRPr="001F55EC">
        <w:rPr>
          <w:rFonts w:ascii="Palatino Linotype" w:hAnsi="Palatino Linotype"/>
        </w:rPr>
        <w:t xml:space="preserve">tropical cyclone </w:t>
      </w:r>
      <w:r w:rsidR="00DD0243" w:rsidRPr="001F55EC">
        <w:rPr>
          <w:rFonts w:ascii="Palatino Linotype" w:hAnsi="Palatino Linotype"/>
        </w:rPr>
        <w:t xml:space="preserve">season </w:t>
      </w:r>
      <w:r w:rsidR="008E7C2C">
        <w:rPr>
          <w:rFonts w:ascii="Palatino Linotype" w:hAnsi="Palatino Linotype"/>
        </w:rPr>
        <w:t>—</w:t>
      </w:r>
      <w:r w:rsidR="00DD0243" w:rsidRPr="001F55EC">
        <w:rPr>
          <w:rFonts w:ascii="Palatino Linotype" w:hAnsi="Palatino Linotype"/>
        </w:rPr>
        <w:t xml:space="preserve"> November to </w:t>
      </w:r>
      <w:r w:rsidR="001E1AFB">
        <w:rPr>
          <w:rFonts w:ascii="Palatino Linotype" w:hAnsi="Palatino Linotype"/>
        </w:rPr>
        <w:t>April</w:t>
      </w:r>
      <w:r w:rsidR="000C1E50" w:rsidRPr="001F55EC">
        <w:rPr>
          <w:rFonts w:ascii="Palatino Linotype" w:hAnsi="Palatino Linotype"/>
        </w:rPr>
        <w:t>.</w:t>
      </w:r>
    </w:p>
    <w:p w:rsidR="0020258F" w:rsidRDefault="0020258F" w:rsidP="00CC2C7A">
      <w:pPr>
        <w:rPr>
          <w:rFonts w:ascii="Palatino Linotype" w:hAnsi="Palatino Linotype" w:cs="Palatino Linotype"/>
        </w:rPr>
      </w:pPr>
    </w:p>
    <w:p w:rsidR="008E7C2C" w:rsidRDefault="008E7C2C" w:rsidP="008E7C2C">
      <w:pPr>
        <w:rPr>
          <w:rFonts w:ascii="Palatino Linotype" w:hAnsi="Palatino Linotype" w:cs="Palatino Linotype"/>
        </w:rPr>
      </w:pPr>
      <w:r>
        <w:rPr>
          <w:rFonts w:ascii="Palatino Linotype" w:hAnsi="Palatino Linotype" w:cs="Palatino Linotype"/>
        </w:rPr>
        <w:t>The p</w:t>
      </w:r>
      <w:r w:rsidR="00BF46A3" w:rsidRPr="001F55EC">
        <w:rPr>
          <w:rFonts w:ascii="Palatino Linotype" w:hAnsi="Palatino Linotype" w:cs="Palatino Linotype"/>
        </w:rPr>
        <w:t xml:space="preserve">lan outlines a strategic approach for how </w:t>
      </w:r>
      <w:r w:rsidR="00FB3DA3" w:rsidRPr="001F55EC">
        <w:rPr>
          <w:rFonts w:ascii="Palatino Linotype" w:hAnsi="Palatino Linotype" w:cs="Palatino Linotype"/>
        </w:rPr>
        <w:t>we</w:t>
      </w:r>
      <w:r w:rsidR="00BF46A3" w:rsidRPr="001F55EC">
        <w:rPr>
          <w:rFonts w:ascii="Palatino Linotype" w:hAnsi="Palatino Linotype" w:cs="Palatino Linotype"/>
        </w:rPr>
        <w:t xml:space="preserve"> monitor </w:t>
      </w:r>
      <w:r w:rsidR="00A119D5" w:rsidRPr="001F55EC">
        <w:rPr>
          <w:rFonts w:ascii="Palatino Linotype" w:hAnsi="Palatino Linotype" w:cs="Palatino Linotype"/>
        </w:rPr>
        <w:t>tropical cyclone</w:t>
      </w:r>
      <w:r w:rsidR="00BF46A3" w:rsidRPr="001F55EC">
        <w:rPr>
          <w:rFonts w:ascii="Palatino Linotype" w:hAnsi="Palatino Linotype" w:cs="Palatino Linotype"/>
        </w:rPr>
        <w:t xml:space="preserve"> risks, and how </w:t>
      </w:r>
      <w:r w:rsidR="002932D2" w:rsidRPr="001F55EC">
        <w:rPr>
          <w:rFonts w:ascii="Palatino Linotype" w:hAnsi="Palatino Linotype" w:cs="Palatino Linotype"/>
        </w:rPr>
        <w:t>we</w:t>
      </w:r>
      <w:r w:rsidR="00BF46A3" w:rsidRPr="001F55EC">
        <w:rPr>
          <w:rFonts w:ascii="Palatino Linotype" w:hAnsi="Palatino Linotype" w:cs="Palatino Linotype"/>
        </w:rPr>
        <w:t xml:space="preserve"> coordinate and implement</w:t>
      </w:r>
      <w:r w:rsidR="002932D2" w:rsidRPr="001F55EC">
        <w:rPr>
          <w:rFonts w:ascii="Palatino Linotype" w:hAnsi="Palatino Linotype" w:cs="Palatino Linotype"/>
        </w:rPr>
        <w:t xml:space="preserve"> responses</w:t>
      </w:r>
      <w:r w:rsidR="00BF46A3" w:rsidRPr="001F55EC">
        <w:rPr>
          <w:rFonts w:ascii="Palatino Linotype" w:hAnsi="Palatino Linotype" w:cs="Palatino Linotype"/>
        </w:rPr>
        <w:t xml:space="preserve"> before, during and </w:t>
      </w:r>
      <w:r w:rsidR="00FB43C5" w:rsidRPr="001F55EC">
        <w:rPr>
          <w:rFonts w:ascii="Palatino Linotype" w:hAnsi="Palatino Linotype" w:cs="Palatino Linotype"/>
        </w:rPr>
        <w:t xml:space="preserve">after </w:t>
      </w:r>
      <w:r w:rsidR="002932D2" w:rsidRPr="001F55EC">
        <w:rPr>
          <w:rFonts w:ascii="Palatino Linotype" w:hAnsi="Palatino Linotype" w:cs="Palatino Linotype"/>
        </w:rPr>
        <w:t>cyclone</w:t>
      </w:r>
      <w:r w:rsidR="00BF46A3" w:rsidRPr="001F55EC">
        <w:rPr>
          <w:rFonts w:ascii="Palatino Linotype" w:hAnsi="Palatino Linotype" w:cs="Palatino Linotype"/>
        </w:rPr>
        <w:t xml:space="preserve"> impacts. The </w:t>
      </w:r>
      <w:r>
        <w:rPr>
          <w:rFonts w:ascii="Palatino Linotype" w:hAnsi="Palatino Linotype" w:cs="Palatino Linotype"/>
        </w:rPr>
        <w:t>p</w:t>
      </w:r>
      <w:r w:rsidR="00BF46A3" w:rsidRPr="001F55EC">
        <w:rPr>
          <w:rFonts w:ascii="Palatino Linotype" w:hAnsi="Palatino Linotype" w:cs="Palatino Linotype"/>
        </w:rPr>
        <w:t xml:space="preserve">lan has </w:t>
      </w:r>
      <w:r w:rsidR="009124E9" w:rsidRPr="001F55EC">
        <w:rPr>
          <w:rFonts w:ascii="Palatino Linotype" w:hAnsi="Palatino Linotype" w:cs="Palatino Linotype"/>
        </w:rPr>
        <w:t>four</w:t>
      </w:r>
      <w:r w:rsidR="00BF46A3" w:rsidRPr="001F55EC">
        <w:rPr>
          <w:rFonts w:ascii="Palatino Linotype" w:hAnsi="Palatino Linotype" w:cs="Palatino Linotype"/>
        </w:rPr>
        <w:t xml:space="preserve"> components</w:t>
      </w:r>
      <w:r w:rsidR="00B81E30" w:rsidRPr="001F55EC">
        <w:rPr>
          <w:rFonts w:ascii="Palatino Linotype" w:hAnsi="Palatino Linotype" w:cs="Palatino Linotype"/>
        </w:rPr>
        <w:t>, the objectives of which</w:t>
      </w:r>
      <w:r w:rsidR="00BF46A3" w:rsidRPr="001F55EC">
        <w:rPr>
          <w:rFonts w:ascii="Palatino Linotype" w:hAnsi="Palatino Linotype" w:cs="Palatino Linotype"/>
        </w:rPr>
        <w:t xml:space="preserve"> are outlined and described in detail:</w:t>
      </w:r>
    </w:p>
    <w:p w:rsidR="008E7C2C" w:rsidRDefault="008E7C2C" w:rsidP="008E7C2C">
      <w:pPr>
        <w:rPr>
          <w:rFonts w:ascii="Palatino Linotype" w:hAnsi="Palatino Linotype" w:cs="Palatino Linotype"/>
        </w:rPr>
      </w:pPr>
    </w:p>
    <w:p w:rsidR="00AD3B5D" w:rsidRPr="008E7C2C" w:rsidRDefault="008E7C2C" w:rsidP="008E7C2C">
      <w:pPr>
        <w:pStyle w:val="ListParagraph"/>
        <w:numPr>
          <w:ilvl w:val="0"/>
          <w:numId w:val="18"/>
        </w:numPr>
        <w:rPr>
          <w:rFonts w:ascii="Palatino Linotype" w:hAnsi="Palatino Linotype" w:cs="Palatino Linotype"/>
        </w:rPr>
      </w:pPr>
      <w:r>
        <w:rPr>
          <w:rFonts w:ascii="Palatino Linotype" w:hAnsi="Palatino Linotype" w:cs="Palatino Linotype"/>
        </w:rPr>
        <w:t>E</w:t>
      </w:r>
      <w:r w:rsidR="00BF46A3" w:rsidRPr="008E7C2C">
        <w:rPr>
          <w:rFonts w:ascii="Palatino Linotype" w:hAnsi="Palatino Linotype" w:cs="Palatino Linotype"/>
        </w:rPr>
        <w:t xml:space="preserve">arly </w:t>
      </w:r>
      <w:r>
        <w:rPr>
          <w:rFonts w:ascii="Palatino Linotype" w:hAnsi="Palatino Linotype" w:cs="Palatino Linotype"/>
        </w:rPr>
        <w:t>w</w:t>
      </w:r>
      <w:r w:rsidR="00BF46A3" w:rsidRPr="008E7C2C">
        <w:rPr>
          <w:rFonts w:ascii="Palatino Linotype" w:hAnsi="Palatino Linotype" w:cs="Palatino Linotype"/>
        </w:rPr>
        <w:t xml:space="preserve">arning </w:t>
      </w:r>
      <w:r>
        <w:rPr>
          <w:rFonts w:ascii="Palatino Linotype" w:hAnsi="Palatino Linotype" w:cs="Palatino Linotype"/>
        </w:rPr>
        <w:t>s</w:t>
      </w:r>
      <w:r w:rsidR="00BF46A3" w:rsidRPr="008E7C2C">
        <w:rPr>
          <w:rFonts w:ascii="Palatino Linotype" w:hAnsi="Palatino Linotype" w:cs="Palatino Linotype"/>
        </w:rPr>
        <w:t>ystem</w:t>
      </w:r>
    </w:p>
    <w:p w:rsidR="00AD3B5D" w:rsidRPr="001F55EC" w:rsidRDefault="005F14CB" w:rsidP="00CC2C7A">
      <w:pPr>
        <w:numPr>
          <w:ilvl w:val="0"/>
          <w:numId w:val="18"/>
        </w:numPr>
        <w:rPr>
          <w:rFonts w:ascii="Palatino Linotype" w:hAnsi="Palatino Linotype" w:cs="Palatino Linotype"/>
        </w:rPr>
      </w:pPr>
      <w:r w:rsidRPr="001F55EC">
        <w:rPr>
          <w:rFonts w:ascii="Palatino Linotype" w:hAnsi="Palatino Linotype" w:cs="Palatino Linotype"/>
        </w:rPr>
        <w:t xml:space="preserve">Mapping </w:t>
      </w:r>
      <w:r w:rsidR="008E7C2C">
        <w:rPr>
          <w:rFonts w:ascii="Palatino Linotype" w:hAnsi="Palatino Linotype" w:cs="Palatino Linotype"/>
        </w:rPr>
        <w:t>p</w:t>
      </w:r>
      <w:r w:rsidRPr="001F55EC">
        <w:rPr>
          <w:rFonts w:ascii="Palatino Linotype" w:hAnsi="Palatino Linotype" w:cs="Palatino Linotype"/>
        </w:rPr>
        <w:t xml:space="preserve">otential </w:t>
      </w:r>
      <w:r w:rsidR="008E7C2C">
        <w:rPr>
          <w:rFonts w:ascii="Palatino Linotype" w:hAnsi="Palatino Linotype" w:cs="Palatino Linotype"/>
        </w:rPr>
        <w:t>i</w:t>
      </w:r>
      <w:r w:rsidRPr="001F55EC">
        <w:rPr>
          <w:rFonts w:ascii="Palatino Linotype" w:hAnsi="Palatino Linotype" w:cs="Palatino Linotype"/>
        </w:rPr>
        <w:t>mpacts</w:t>
      </w:r>
    </w:p>
    <w:p w:rsidR="00AD3B5D" w:rsidRPr="001F55EC" w:rsidRDefault="00BF46A3" w:rsidP="00CC2C7A">
      <w:pPr>
        <w:numPr>
          <w:ilvl w:val="0"/>
          <w:numId w:val="18"/>
        </w:numPr>
        <w:rPr>
          <w:rFonts w:ascii="Palatino Linotype" w:hAnsi="Palatino Linotype" w:cs="Palatino Linotype"/>
        </w:rPr>
      </w:pPr>
      <w:r w:rsidRPr="001F55EC">
        <w:rPr>
          <w:rFonts w:ascii="Palatino Linotype" w:hAnsi="Palatino Linotype" w:cs="Palatino Linotype"/>
        </w:rPr>
        <w:t xml:space="preserve">Incident </w:t>
      </w:r>
      <w:r w:rsidR="008E7C2C">
        <w:rPr>
          <w:rFonts w:ascii="Palatino Linotype" w:hAnsi="Palatino Linotype" w:cs="Palatino Linotype"/>
        </w:rPr>
        <w:t>r</w:t>
      </w:r>
      <w:r w:rsidRPr="001F55EC">
        <w:rPr>
          <w:rFonts w:ascii="Palatino Linotype" w:hAnsi="Palatino Linotype" w:cs="Palatino Linotype"/>
        </w:rPr>
        <w:t>esponse</w:t>
      </w:r>
    </w:p>
    <w:p w:rsidR="00AD3B5D" w:rsidRPr="001F55EC" w:rsidRDefault="00BF46A3" w:rsidP="00CC2C7A">
      <w:pPr>
        <w:numPr>
          <w:ilvl w:val="0"/>
          <w:numId w:val="18"/>
        </w:numPr>
        <w:rPr>
          <w:rFonts w:ascii="Palatino Linotype" w:hAnsi="Palatino Linotype" w:cs="Palatino Linotype"/>
        </w:rPr>
      </w:pPr>
      <w:r w:rsidRPr="001F55EC">
        <w:rPr>
          <w:rFonts w:ascii="Palatino Linotype" w:hAnsi="Palatino Linotype" w:cs="Palatino Linotype"/>
        </w:rPr>
        <w:t>Communication</w:t>
      </w:r>
      <w:r w:rsidR="008E7C2C">
        <w:rPr>
          <w:rFonts w:ascii="Palatino Linotype" w:hAnsi="Palatino Linotype" w:cs="Palatino Linotype"/>
        </w:rPr>
        <w:t>s</w:t>
      </w:r>
      <w:r w:rsidRPr="001F55EC">
        <w:rPr>
          <w:rFonts w:ascii="Palatino Linotype" w:hAnsi="Palatino Linotype" w:cs="Palatino Linotype"/>
        </w:rPr>
        <w:t xml:space="preserve"> </w:t>
      </w:r>
      <w:r w:rsidR="008E7C2C">
        <w:rPr>
          <w:rFonts w:ascii="Palatino Linotype" w:hAnsi="Palatino Linotype" w:cs="Palatino Linotype"/>
        </w:rPr>
        <w:t>s</w:t>
      </w:r>
      <w:r w:rsidRPr="001F55EC">
        <w:rPr>
          <w:rFonts w:ascii="Palatino Linotype" w:hAnsi="Palatino Linotype" w:cs="Palatino Linotype"/>
        </w:rPr>
        <w:t>trategy</w:t>
      </w:r>
    </w:p>
    <w:p w:rsidR="00AD3B5D" w:rsidRPr="001F55EC" w:rsidRDefault="00AD3B5D" w:rsidP="00CC2C7A">
      <w:pPr>
        <w:ind w:left="-550"/>
        <w:rPr>
          <w:rFonts w:ascii="Palatino Linotype" w:hAnsi="Palatino Linotype" w:cs="Palatino Linotype"/>
        </w:rPr>
      </w:pPr>
    </w:p>
    <w:p w:rsidR="00AD3B5D" w:rsidRPr="001F55EC" w:rsidRDefault="00690289" w:rsidP="00CC2C7A">
      <w:pPr>
        <w:rPr>
          <w:rFonts w:ascii="Palatino Linotype" w:hAnsi="Palatino Linotype" w:cs="Palatino Linotype"/>
        </w:rPr>
      </w:pPr>
      <w:r w:rsidRPr="001F55EC">
        <w:rPr>
          <w:rFonts w:ascii="Palatino Linotype" w:hAnsi="Palatino Linotype" w:cs="Palatino Linotype"/>
        </w:rPr>
        <w:t xml:space="preserve">The </w:t>
      </w:r>
      <w:r w:rsidR="008E7C2C">
        <w:rPr>
          <w:rFonts w:ascii="Palatino Linotype" w:hAnsi="Palatino Linotype" w:cs="Palatino Linotype"/>
        </w:rPr>
        <w:t>e</w:t>
      </w:r>
      <w:r w:rsidRPr="001F55EC">
        <w:rPr>
          <w:rFonts w:ascii="Palatino Linotype" w:hAnsi="Palatino Linotype" w:cs="Palatino Linotype"/>
        </w:rPr>
        <w:t xml:space="preserve">arly </w:t>
      </w:r>
      <w:r w:rsidR="008E7C2C">
        <w:rPr>
          <w:rFonts w:ascii="Palatino Linotype" w:hAnsi="Palatino Linotype" w:cs="Palatino Linotype"/>
        </w:rPr>
        <w:t>w</w:t>
      </w:r>
      <w:r w:rsidRPr="001F55EC">
        <w:rPr>
          <w:rFonts w:ascii="Palatino Linotype" w:hAnsi="Palatino Linotype" w:cs="Palatino Linotype"/>
        </w:rPr>
        <w:t xml:space="preserve">arning </w:t>
      </w:r>
      <w:r w:rsidR="008E7C2C">
        <w:rPr>
          <w:rFonts w:ascii="Palatino Linotype" w:hAnsi="Palatino Linotype" w:cs="Palatino Linotype"/>
        </w:rPr>
        <w:t>s</w:t>
      </w:r>
      <w:r w:rsidRPr="001F55EC">
        <w:rPr>
          <w:rFonts w:ascii="Palatino Linotype" w:hAnsi="Palatino Linotype" w:cs="Palatino Linotype"/>
        </w:rPr>
        <w:t xml:space="preserve">ystem </w:t>
      </w:r>
      <w:r w:rsidR="005F14CB" w:rsidRPr="001F55EC">
        <w:rPr>
          <w:rFonts w:ascii="Palatino Linotype" w:hAnsi="Palatino Linotype" w:cs="Palatino Linotype"/>
        </w:rPr>
        <w:t>(</w:t>
      </w:r>
      <w:r w:rsidR="00A82559" w:rsidRPr="001F55EC">
        <w:rPr>
          <w:rFonts w:ascii="Palatino Linotype" w:hAnsi="Palatino Linotype" w:cs="Palatino Linotype"/>
        </w:rPr>
        <w:t>component</w:t>
      </w:r>
      <w:r w:rsidR="005F14CB" w:rsidRPr="001F55EC">
        <w:rPr>
          <w:rFonts w:ascii="Palatino Linotype" w:hAnsi="Palatino Linotype" w:cs="Palatino Linotype"/>
        </w:rPr>
        <w:t xml:space="preserve"> 1)</w:t>
      </w:r>
      <w:r w:rsidR="002932D2" w:rsidRPr="001F55EC">
        <w:rPr>
          <w:rFonts w:ascii="Palatino Linotype" w:hAnsi="Palatino Linotype" w:cs="Palatino Linotype"/>
        </w:rPr>
        <w:t xml:space="preserve"> alerts</w:t>
      </w:r>
      <w:r w:rsidRPr="001F55EC">
        <w:rPr>
          <w:rFonts w:ascii="Palatino Linotype" w:hAnsi="Palatino Linotype" w:cs="Palatino Linotype"/>
        </w:rPr>
        <w:t xml:space="preserve"> the team to expect potential </w:t>
      </w:r>
      <w:r w:rsidR="00A119D5" w:rsidRPr="001F55EC">
        <w:rPr>
          <w:rFonts w:ascii="Palatino Linotype" w:hAnsi="Palatino Linotype" w:cs="Palatino Linotype"/>
        </w:rPr>
        <w:t>tropical cyclone</w:t>
      </w:r>
      <w:r w:rsidRPr="001F55EC">
        <w:rPr>
          <w:rFonts w:ascii="Palatino Linotype" w:hAnsi="Palatino Linotype" w:cs="Palatino Linotype"/>
        </w:rPr>
        <w:t xml:space="preserve"> impacts in the near term (weeks to days)</w:t>
      </w:r>
      <w:r w:rsidR="00BF46A3" w:rsidRPr="001F55EC">
        <w:rPr>
          <w:rFonts w:ascii="Palatino Linotype" w:hAnsi="Palatino Linotype" w:cs="Palatino Linotype"/>
        </w:rPr>
        <w:t xml:space="preserve">. </w:t>
      </w:r>
      <w:r w:rsidRPr="001F55EC">
        <w:rPr>
          <w:rFonts w:ascii="Palatino Linotype" w:hAnsi="Palatino Linotype" w:cs="Palatino Linotype"/>
        </w:rPr>
        <w:t xml:space="preserve">When a </w:t>
      </w:r>
      <w:r w:rsidR="00CF2ACA" w:rsidRPr="001F55EC">
        <w:rPr>
          <w:rFonts w:ascii="Palatino Linotype" w:hAnsi="Palatino Linotype" w:cs="Palatino Linotype"/>
        </w:rPr>
        <w:t>cyclone</w:t>
      </w:r>
      <w:r w:rsidRPr="001F55EC">
        <w:rPr>
          <w:rFonts w:ascii="Palatino Linotype" w:hAnsi="Palatino Linotype" w:cs="Palatino Linotype"/>
        </w:rPr>
        <w:t xml:space="preserve"> warning is issued, an automated computer program collects relevant technical data</w:t>
      </w:r>
      <w:r w:rsidR="002932D2" w:rsidRPr="001F55EC">
        <w:rPr>
          <w:rFonts w:ascii="Palatino Linotype" w:hAnsi="Palatino Linotype" w:cs="Palatino Linotype"/>
        </w:rPr>
        <w:t xml:space="preserve"> from the Australian Bureau of Meteorology</w:t>
      </w:r>
      <w:r w:rsidR="00E94DC2">
        <w:rPr>
          <w:rFonts w:ascii="Palatino Linotype" w:hAnsi="Palatino Linotype" w:cs="Palatino Linotype"/>
        </w:rPr>
        <w:t xml:space="preserve">. </w:t>
      </w:r>
      <w:r w:rsidR="002932D2" w:rsidRPr="001F55EC">
        <w:rPr>
          <w:rFonts w:ascii="Palatino Linotype" w:hAnsi="Palatino Linotype" w:cs="Palatino Linotype"/>
        </w:rPr>
        <w:t>Then, a</w:t>
      </w:r>
      <w:r w:rsidR="00BF46A3" w:rsidRPr="001F55EC">
        <w:rPr>
          <w:rFonts w:ascii="Palatino Linotype" w:hAnsi="Palatino Linotype" w:cs="Palatino Linotype"/>
        </w:rPr>
        <w:t xml:space="preserve">fter the storm </w:t>
      </w:r>
      <w:r w:rsidR="00CF2ACA" w:rsidRPr="001F55EC">
        <w:rPr>
          <w:rFonts w:ascii="Palatino Linotype" w:hAnsi="Palatino Linotype" w:cs="Palatino Linotype"/>
        </w:rPr>
        <w:t>passes</w:t>
      </w:r>
      <w:r w:rsidR="000C1E50" w:rsidRPr="001F55EC">
        <w:rPr>
          <w:rFonts w:ascii="Palatino Linotype" w:hAnsi="Palatino Linotype" w:cs="Palatino Linotype"/>
        </w:rPr>
        <w:t xml:space="preserve">, </w:t>
      </w:r>
      <w:r w:rsidR="002134F5" w:rsidRPr="001F55EC">
        <w:rPr>
          <w:rFonts w:ascii="Palatino Linotype" w:hAnsi="Palatino Linotype" w:cs="Palatino Linotype"/>
        </w:rPr>
        <w:t xml:space="preserve">an </w:t>
      </w:r>
      <w:r w:rsidR="005F14CB" w:rsidRPr="001F55EC">
        <w:rPr>
          <w:rFonts w:ascii="Palatino Linotype" w:hAnsi="Palatino Linotype" w:cs="Palatino Linotype"/>
        </w:rPr>
        <w:t>initial</w:t>
      </w:r>
      <w:r w:rsidRPr="001F55EC">
        <w:rPr>
          <w:rFonts w:ascii="Palatino Linotype" w:hAnsi="Palatino Linotype" w:cs="Palatino Linotype"/>
        </w:rPr>
        <w:t xml:space="preserve"> </w:t>
      </w:r>
      <w:r w:rsidR="00C5404B">
        <w:rPr>
          <w:rFonts w:ascii="Palatino Linotype" w:hAnsi="Palatino Linotype" w:cs="Palatino Linotype"/>
          <w:i/>
        </w:rPr>
        <w:t>a</w:t>
      </w:r>
      <w:r w:rsidRPr="001F55EC">
        <w:rPr>
          <w:rFonts w:ascii="Palatino Linotype" w:hAnsi="Palatino Linotype" w:cs="Palatino Linotype"/>
          <w:i/>
        </w:rPr>
        <w:t xml:space="preserve">ssessment of </w:t>
      </w:r>
      <w:r w:rsidR="00C5404B">
        <w:rPr>
          <w:rFonts w:ascii="Palatino Linotype" w:hAnsi="Palatino Linotype" w:cs="Palatino Linotype"/>
          <w:i/>
        </w:rPr>
        <w:t>p</w:t>
      </w:r>
      <w:r w:rsidRPr="001F55EC">
        <w:rPr>
          <w:rFonts w:ascii="Palatino Linotype" w:hAnsi="Palatino Linotype" w:cs="Palatino Linotype"/>
          <w:i/>
        </w:rPr>
        <w:t xml:space="preserve">otential </w:t>
      </w:r>
      <w:r w:rsidR="00C5404B">
        <w:rPr>
          <w:rFonts w:ascii="Palatino Linotype" w:hAnsi="Palatino Linotype" w:cs="Palatino Linotype"/>
          <w:i/>
        </w:rPr>
        <w:t>i</w:t>
      </w:r>
      <w:r w:rsidRPr="001F55EC">
        <w:rPr>
          <w:rFonts w:ascii="Palatino Linotype" w:hAnsi="Palatino Linotype" w:cs="Palatino Linotype"/>
          <w:i/>
        </w:rPr>
        <w:t>mpact</w:t>
      </w:r>
      <w:r w:rsidR="000C1E50" w:rsidRPr="001F55EC">
        <w:rPr>
          <w:rFonts w:ascii="Palatino Linotype" w:hAnsi="Palatino Linotype" w:cs="Palatino Linotype"/>
        </w:rPr>
        <w:t xml:space="preserve"> </w:t>
      </w:r>
      <w:r w:rsidR="00FC20C3">
        <w:rPr>
          <w:rFonts w:ascii="Palatino Linotype" w:hAnsi="Palatino Linotype" w:cs="Palatino Linotype"/>
        </w:rPr>
        <w:t xml:space="preserve">is generated, which </w:t>
      </w:r>
      <w:r w:rsidR="002134F5" w:rsidRPr="001F55EC">
        <w:rPr>
          <w:rFonts w:ascii="Palatino Linotype" w:hAnsi="Palatino Linotype" w:cs="Palatino Linotype"/>
        </w:rPr>
        <w:t xml:space="preserve">rates impact risk from the storm based on its basic characteristics and where it </w:t>
      </w:r>
      <w:r w:rsidR="006569FB" w:rsidRPr="001F55EC">
        <w:rPr>
          <w:rFonts w:ascii="Palatino Linotype" w:hAnsi="Palatino Linotype" w:cs="Palatino Linotype"/>
        </w:rPr>
        <w:t xml:space="preserve">tracked within the region. </w:t>
      </w:r>
      <w:r w:rsidR="001F55EC">
        <w:rPr>
          <w:rFonts w:ascii="Palatino Linotype" w:hAnsi="Palatino Linotype" w:cs="Palatino Linotype"/>
        </w:rPr>
        <w:t>If a</w:t>
      </w:r>
      <w:r w:rsidR="005F14CB" w:rsidRPr="001F55EC">
        <w:rPr>
          <w:rFonts w:ascii="Palatino Linotype" w:hAnsi="Palatino Linotype" w:cs="Palatino Linotype"/>
        </w:rPr>
        <w:t xml:space="preserve"> more comprehensive</w:t>
      </w:r>
      <w:r w:rsidR="00FC20C3">
        <w:rPr>
          <w:rFonts w:ascii="Palatino Linotype" w:hAnsi="Palatino Linotype" w:cs="Palatino Linotype"/>
        </w:rPr>
        <w:t xml:space="preserve"> assessment is needed, a</w:t>
      </w:r>
      <w:r w:rsidR="005F14CB" w:rsidRPr="001F55EC">
        <w:rPr>
          <w:rFonts w:ascii="Palatino Linotype" w:hAnsi="Palatino Linotype" w:cs="Palatino Linotype"/>
        </w:rPr>
        <w:t xml:space="preserve"> </w:t>
      </w:r>
      <w:r w:rsidR="00E94DC2" w:rsidRPr="008540E7">
        <w:rPr>
          <w:rFonts w:ascii="Palatino Linotype" w:hAnsi="Palatino Linotype" w:cs="Palatino Linotype"/>
          <w:i/>
        </w:rPr>
        <w:t>m</w:t>
      </w:r>
      <w:r w:rsidR="005F14CB" w:rsidRPr="008540E7">
        <w:rPr>
          <w:rFonts w:ascii="Palatino Linotype" w:hAnsi="Palatino Linotype" w:cs="Palatino Linotype"/>
          <w:i/>
        </w:rPr>
        <w:t xml:space="preserve">ap of </w:t>
      </w:r>
      <w:r w:rsidR="00E94DC2" w:rsidRPr="008540E7">
        <w:rPr>
          <w:rFonts w:ascii="Palatino Linotype" w:hAnsi="Palatino Linotype" w:cs="Palatino Linotype"/>
          <w:i/>
        </w:rPr>
        <w:t>p</w:t>
      </w:r>
      <w:r w:rsidR="005F14CB" w:rsidRPr="008540E7">
        <w:rPr>
          <w:rFonts w:ascii="Palatino Linotype" w:hAnsi="Palatino Linotype" w:cs="Palatino Linotype"/>
          <w:i/>
        </w:rPr>
        <w:t xml:space="preserve">otential </w:t>
      </w:r>
      <w:r w:rsidR="00E94DC2" w:rsidRPr="00FC20C3">
        <w:rPr>
          <w:rFonts w:ascii="Palatino Linotype" w:hAnsi="Palatino Linotype" w:cs="Palatino Linotype"/>
          <w:i/>
        </w:rPr>
        <w:t>i</w:t>
      </w:r>
      <w:r w:rsidR="005F14CB" w:rsidRPr="00FC20C3">
        <w:rPr>
          <w:rFonts w:ascii="Palatino Linotype" w:hAnsi="Palatino Linotype" w:cs="Palatino Linotype"/>
          <w:i/>
        </w:rPr>
        <w:t>mpact</w:t>
      </w:r>
      <w:r w:rsidR="005F14CB" w:rsidRPr="00FC20C3">
        <w:rPr>
          <w:rFonts w:ascii="Palatino Linotype" w:hAnsi="Palatino Linotype" w:cs="Palatino Linotype"/>
        </w:rPr>
        <w:t xml:space="preserve"> </w:t>
      </w:r>
      <w:r w:rsidR="002134F5" w:rsidRPr="00FC20C3">
        <w:rPr>
          <w:rFonts w:ascii="Palatino Linotype" w:hAnsi="Palatino Linotype" w:cs="Palatino Linotype"/>
        </w:rPr>
        <w:t xml:space="preserve">is </w:t>
      </w:r>
      <w:r w:rsidR="00FC20C3">
        <w:rPr>
          <w:rFonts w:ascii="Palatino Linotype" w:hAnsi="Palatino Linotype" w:cs="Palatino Linotype"/>
        </w:rPr>
        <w:t>created to</w:t>
      </w:r>
      <w:r w:rsidR="001F55EC" w:rsidRPr="00FC20C3">
        <w:rPr>
          <w:rFonts w:ascii="Palatino Linotype" w:hAnsi="Palatino Linotype" w:cs="Palatino Linotype"/>
        </w:rPr>
        <w:t xml:space="preserve"> rate</w:t>
      </w:r>
      <w:r w:rsidR="002134F5" w:rsidRPr="00FC20C3">
        <w:rPr>
          <w:rFonts w:ascii="Palatino Linotype" w:hAnsi="Palatino Linotype" w:cs="Palatino Linotype"/>
        </w:rPr>
        <w:t xml:space="preserve"> impact risk based on </w:t>
      </w:r>
      <w:r w:rsidR="005F14CB" w:rsidRPr="00FC20C3">
        <w:rPr>
          <w:rFonts w:ascii="Palatino Linotype" w:hAnsi="Palatino Linotype" w:cs="Palatino Linotype"/>
        </w:rPr>
        <w:t>a newly developed m</w:t>
      </w:r>
      <w:r w:rsidR="002134F5" w:rsidRPr="00FC20C3">
        <w:rPr>
          <w:rFonts w:ascii="Palatino Linotype" w:hAnsi="Palatino Linotype" w:cs="Palatino Linotype"/>
        </w:rPr>
        <w:t>odel of</w:t>
      </w:r>
      <w:r w:rsidR="006569FB" w:rsidRPr="00FC20C3">
        <w:rPr>
          <w:rFonts w:ascii="Palatino Linotype" w:hAnsi="Palatino Linotype" w:cs="Palatino Linotype"/>
        </w:rPr>
        <w:t xml:space="preserve"> the risks of cyclone wave damage</w:t>
      </w:r>
      <w:r w:rsidR="005F14CB" w:rsidRPr="00FC20C3">
        <w:rPr>
          <w:rFonts w:ascii="Palatino Linotype" w:hAnsi="Palatino Linotype" w:cs="Palatino Linotype"/>
        </w:rPr>
        <w:t>.</w:t>
      </w:r>
      <w:r w:rsidR="001F55EC">
        <w:rPr>
          <w:rFonts w:ascii="Palatino Linotype" w:hAnsi="Palatino Linotype" w:cs="Palatino Linotype"/>
        </w:rPr>
        <w:t xml:space="preserve"> </w:t>
      </w:r>
      <w:r w:rsidR="00FC20C3">
        <w:rPr>
          <w:rFonts w:ascii="Palatino Linotype" w:hAnsi="Palatino Linotype" w:cs="Palatino Linotype"/>
        </w:rPr>
        <w:t>Outputs from this</w:t>
      </w:r>
      <w:r w:rsidR="005F14CB" w:rsidRPr="001F55EC">
        <w:rPr>
          <w:rFonts w:ascii="Palatino Linotype" w:hAnsi="Palatino Linotype" w:cs="Palatino Linotype"/>
        </w:rPr>
        <w:t xml:space="preserve"> </w:t>
      </w:r>
      <w:r w:rsidR="00E94DC2">
        <w:rPr>
          <w:rFonts w:ascii="Palatino Linotype" w:hAnsi="Palatino Linotype" w:cs="Palatino Linotype"/>
        </w:rPr>
        <w:t>map of potential impacts</w:t>
      </w:r>
      <w:r w:rsidR="005F14CB" w:rsidRPr="001F55EC">
        <w:rPr>
          <w:rFonts w:ascii="Palatino Linotype" w:hAnsi="Palatino Linotype" w:cs="Palatino Linotype"/>
        </w:rPr>
        <w:t xml:space="preserve"> then inform whether </w:t>
      </w:r>
      <w:r w:rsidR="00FB43C5" w:rsidRPr="001F55EC">
        <w:rPr>
          <w:rFonts w:ascii="Palatino Linotype" w:hAnsi="Palatino Linotype" w:cs="Palatino Linotype"/>
        </w:rPr>
        <w:t xml:space="preserve">further </w:t>
      </w:r>
      <w:r w:rsidR="00BF46A3" w:rsidRPr="001F55EC">
        <w:rPr>
          <w:rFonts w:ascii="Palatino Linotype" w:hAnsi="Palatino Linotype" w:cs="Palatino Linotype"/>
        </w:rPr>
        <w:t xml:space="preserve">response </w:t>
      </w:r>
      <w:r w:rsidR="00FB43C5" w:rsidRPr="001F55EC">
        <w:rPr>
          <w:rFonts w:ascii="Palatino Linotype" w:hAnsi="Palatino Linotype" w:cs="Palatino Linotype"/>
        </w:rPr>
        <w:t xml:space="preserve">is </w:t>
      </w:r>
      <w:r w:rsidR="00BF46A3" w:rsidRPr="001F55EC">
        <w:rPr>
          <w:rFonts w:ascii="Palatino Linotype" w:hAnsi="Palatino Linotype" w:cs="Palatino Linotype"/>
        </w:rPr>
        <w:t>required (</w:t>
      </w:r>
      <w:r w:rsidR="00245BD1" w:rsidRPr="001F55EC">
        <w:rPr>
          <w:rFonts w:ascii="Palatino Linotype" w:hAnsi="Palatino Linotype" w:cs="Palatino Linotype"/>
        </w:rPr>
        <w:t>component</w:t>
      </w:r>
      <w:r w:rsidR="00EB55F5">
        <w:rPr>
          <w:rFonts w:ascii="Palatino Linotype" w:hAnsi="Palatino Linotype" w:cs="Palatino Linotype"/>
        </w:rPr>
        <w:t xml:space="preserve"> 3,</w:t>
      </w:r>
      <w:r w:rsidR="005F14CB" w:rsidRPr="001F55EC">
        <w:rPr>
          <w:rFonts w:ascii="Palatino Linotype" w:hAnsi="Palatino Linotype" w:cs="Palatino Linotype"/>
        </w:rPr>
        <w:t xml:space="preserve"> </w:t>
      </w:r>
      <w:r w:rsidR="00BF46A3" w:rsidRPr="001F55EC">
        <w:rPr>
          <w:rFonts w:ascii="Palatino Linotype" w:hAnsi="Palatino Linotype" w:cs="Palatino Linotype"/>
        </w:rPr>
        <w:t xml:space="preserve">based on </w:t>
      </w:r>
      <w:r w:rsidR="00FB3DA3" w:rsidRPr="001F55EC">
        <w:rPr>
          <w:rFonts w:ascii="Palatino Linotype" w:hAnsi="Palatino Linotype" w:cs="Palatino Linotype"/>
        </w:rPr>
        <w:t xml:space="preserve">the </w:t>
      </w:r>
      <w:r w:rsidR="00FB3DA3" w:rsidRPr="001F55EC">
        <w:rPr>
          <w:rFonts w:ascii="Palatino Linotype" w:hAnsi="Palatino Linotype" w:cs="Arial"/>
          <w:iCs/>
        </w:rPr>
        <w:t>Australasian Inter-service Incident Management System</w:t>
      </w:r>
      <w:r w:rsidR="00FB3DA3" w:rsidRPr="001F55EC">
        <w:rPr>
          <w:rStyle w:val="FootnoteReference"/>
          <w:rFonts w:ascii="Palatino Linotype" w:hAnsi="Palatino Linotype" w:cs="Arial"/>
          <w:iCs/>
        </w:rPr>
        <w:footnoteReference w:id="1"/>
      </w:r>
      <w:r w:rsidR="00FB3DA3" w:rsidRPr="001F55EC">
        <w:rPr>
          <w:rFonts w:ascii="Palatino Linotype" w:hAnsi="Palatino Linotype" w:cs="Arial"/>
          <w:iCs/>
        </w:rPr>
        <w:t xml:space="preserve"> framework</w:t>
      </w:r>
      <w:r w:rsidR="00BF46A3" w:rsidRPr="001F55EC">
        <w:rPr>
          <w:rFonts w:ascii="Palatino Linotype" w:hAnsi="Palatino Linotype" w:cs="Palatino Linotype"/>
        </w:rPr>
        <w:t>).</w:t>
      </w:r>
      <w:r w:rsidR="002932D2" w:rsidRPr="001F55EC">
        <w:rPr>
          <w:rFonts w:ascii="Palatino Linotype" w:hAnsi="Palatino Linotype" w:cs="Palatino Linotype"/>
        </w:rPr>
        <w:t xml:space="preserve"> Recommendations to respond at </w:t>
      </w:r>
      <w:r w:rsidR="00BF46A3" w:rsidRPr="001F55EC">
        <w:rPr>
          <w:rFonts w:ascii="Palatino Linotype" w:hAnsi="Palatino Linotype" w:cs="Palatino Linotype"/>
        </w:rPr>
        <w:t xml:space="preserve">levels 1, 2, or 3 are based on the </w:t>
      </w:r>
      <w:r w:rsidRPr="001F55EC">
        <w:rPr>
          <w:rFonts w:ascii="Palatino Linotype" w:hAnsi="Palatino Linotype" w:cs="Palatino Linotype"/>
        </w:rPr>
        <w:t>likelihood of catastrophic damage</w:t>
      </w:r>
      <w:r w:rsidR="00BF46A3" w:rsidRPr="001F55EC">
        <w:rPr>
          <w:rFonts w:ascii="Palatino Linotype" w:hAnsi="Palatino Linotype" w:cs="Palatino Linotype"/>
        </w:rPr>
        <w:t xml:space="preserve">, </w:t>
      </w:r>
      <w:r w:rsidRPr="001F55EC">
        <w:rPr>
          <w:rFonts w:ascii="Palatino Linotype" w:hAnsi="Palatino Linotype" w:cs="Palatino Linotype"/>
        </w:rPr>
        <w:t>its</w:t>
      </w:r>
      <w:r w:rsidR="00BF46A3" w:rsidRPr="001F55EC">
        <w:rPr>
          <w:rFonts w:ascii="Palatino Linotype" w:hAnsi="Palatino Linotype" w:cs="Palatino Linotype"/>
        </w:rPr>
        <w:t xml:space="preserve"> spatial distribution and t</w:t>
      </w:r>
      <w:r w:rsidR="008F6168" w:rsidRPr="001F55EC">
        <w:rPr>
          <w:rFonts w:ascii="Palatino Linotype" w:hAnsi="Palatino Linotype" w:cs="Palatino Linotype"/>
        </w:rPr>
        <w:t>he</w:t>
      </w:r>
      <w:r w:rsidR="00BF46A3" w:rsidRPr="001F55EC">
        <w:rPr>
          <w:rFonts w:ascii="Palatino Linotype" w:hAnsi="Palatino Linotype" w:cs="Palatino Linotype"/>
        </w:rPr>
        <w:t xml:space="preserve"> extent of the </w:t>
      </w:r>
      <w:r w:rsidRPr="001F55EC">
        <w:rPr>
          <w:rFonts w:ascii="Palatino Linotype" w:hAnsi="Palatino Linotype" w:cs="Palatino Linotype"/>
        </w:rPr>
        <w:t xml:space="preserve">total </w:t>
      </w:r>
      <w:r w:rsidRPr="001F55EC">
        <w:rPr>
          <w:rFonts w:ascii="Palatino Linotype" w:hAnsi="Palatino Linotype" w:cs="Palatino Linotype"/>
        </w:rPr>
        <w:lastRenderedPageBreak/>
        <w:t>reef area</w:t>
      </w:r>
      <w:r w:rsidR="003E297D" w:rsidRPr="001F55EC">
        <w:rPr>
          <w:rFonts w:ascii="Palatino Linotype" w:hAnsi="Palatino Linotype" w:cs="Palatino Linotype"/>
        </w:rPr>
        <w:t xml:space="preserve"> </w:t>
      </w:r>
      <w:r w:rsidR="00170121" w:rsidRPr="001F55EC">
        <w:rPr>
          <w:rFonts w:ascii="Palatino Linotype" w:hAnsi="Palatino Linotype" w:cs="Palatino Linotype"/>
        </w:rPr>
        <w:t xml:space="preserve">in the Marine Park </w:t>
      </w:r>
      <w:r w:rsidR="008F6168" w:rsidRPr="001F55EC">
        <w:rPr>
          <w:rFonts w:ascii="Palatino Linotype" w:hAnsi="Palatino Linotype" w:cs="Palatino Linotype"/>
        </w:rPr>
        <w:t>that is</w:t>
      </w:r>
      <w:r w:rsidR="00BF46A3" w:rsidRPr="001F55EC">
        <w:rPr>
          <w:rFonts w:ascii="Palatino Linotype" w:hAnsi="Palatino Linotype" w:cs="Palatino Linotype"/>
        </w:rPr>
        <w:t xml:space="preserve"> affected</w:t>
      </w:r>
      <w:r w:rsidR="002932D2" w:rsidRPr="001F55EC">
        <w:rPr>
          <w:rFonts w:ascii="Palatino Linotype" w:hAnsi="Palatino Linotype" w:cs="Palatino Linotype"/>
        </w:rPr>
        <w:t xml:space="preserve"> (as estimated by the </w:t>
      </w:r>
      <w:r w:rsidR="00D02EEE">
        <w:rPr>
          <w:rFonts w:ascii="Palatino Linotype" w:hAnsi="Palatino Linotype" w:cs="Palatino Linotype"/>
        </w:rPr>
        <w:t>map of potential impacts</w:t>
      </w:r>
      <w:r w:rsidR="002932D2" w:rsidRPr="001F55EC">
        <w:rPr>
          <w:rFonts w:ascii="Palatino Linotype" w:hAnsi="Palatino Linotype" w:cs="Palatino Linotype"/>
        </w:rPr>
        <w:t>)</w:t>
      </w:r>
      <w:r w:rsidR="00BF46A3" w:rsidRPr="001F55EC">
        <w:rPr>
          <w:rFonts w:ascii="Palatino Linotype" w:hAnsi="Palatino Linotype" w:cs="Palatino Linotype"/>
        </w:rPr>
        <w:t>.</w:t>
      </w:r>
      <w:r w:rsidR="002134F5" w:rsidRPr="001F55EC">
        <w:rPr>
          <w:rFonts w:ascii="Palatino Linotype" w:hAnsi="Palatino Linotype" w:cs="Palatino Linotype"/>
        </w:rPr>
        <w:t xml:space="preserve"> </w:t>
      </w:r>
      <w:r w:rsidR="00D02EEE">
        <w:rPr>
          <w:rFonts w:ascii="Palatino Linotype" w:hAnsi="Palatino Linotype" w:cs="Palatino Linotype"/>
        </w:rPr>
        <w:t>If w</w:t>
      </w:r>
      <w:r w:rsidR="002932D2" w:rsidRPr="001F55EC">
        <w:rPr>
          <w:rFonts w:ascii="Palatino Linotype" w:hAnsi="Palatino Linotype" w:cs="Palatino Linotype"/>
        </w:rPr>
        <w:t xml:space="preserve">arranted, detailed field surveys of reef damage enable the creation of </w:t>
      </w:r>
      <w:r w:rsidR="000C1E50" w:rsidRPr="001F55EC">
        <w:rPr>
          <w:rFonts w:ascii="Palatino Linotype" w:hAnsi="Palatino Linotype" w:cs="Palatino Linotype"/>
        </w:rPr>
        <w:t xml:space="preserve">a </w:t>
      </w:r>
      <w:r w:rsidR="000C1E50" w:rsidRPr="001F55EC">
        <w:rPr>
          <w:rFonts w:ascii="Palatino Linotype" w:hAnsi="Palatino Linotype" w:cs="Palatino Linotype"/>
          <w:i/>
        </w:rPr>
        <w:t>map of actual impact</w:t>
      </w:r>
      <w:r w:rsidRPr="001F55EC">
        <w:rPr>
          <w:rFonts w:ascii="Palatino Linotype" w:hAnsi="Palatino Linotype" w:cs="Palatino Linotype"/>
        </w:rPr>
        <w:t xml:space="preserve">. The </w:t>
      </w:r>
      <w:r w:rsidR="00D02EEE">
        <w:rPr>
          <w:rFonts w:ascii="Palatino Linotype" w:hAnsi="Palatino Linotype" w:cs="Palatino Linotype"/>
        </w:rPr>
        <w:t>map of actual impacts</w:t>
      </w:r>
      <w:r w:rsidR="000C1E50" w:rsidRPr="001F55EC">
        <w:rPr>
          <w:rFonts w:ascii="Palatino Linotype" w:hAnsi="Palatino Linotype" w:cs="Palatino Linotype"/>
        </w:rPr>
        <w:t xml:space="preserve"> contributes to an up-to-date dynamic understanding of the vulnerability of the </w:t>
      </w:r>
      <w:r w:rsidR="003E297D" w:rsidRPr="001F55EC">
        <w:rPr>
          <w:rFonts w:ascii="Palatino Linotype" w:hAnsi="Palatino Linotype" w:cs="Palatino Linotype"/>
        </w:rPr>
        <w:t>Marine Park</w:t>
      </w:r>
      <w:r w:rsidR="000C1E50" w:rsidRPr="001F55EC">
        <w:rPr>
          <w:rFonts w:ascii="Palatino Linotype" w:hAnsi="Palatino Linotype" w:cs="Palatino Linotype"/>
        </w:rPr>
        <w:t>.</w:t>
      </w:r>
      <w:r w:rsidR="002932D2" w:rsidRPr="001F55EC">
        <w:rPr>
          <w:rFonts w:ascii="Palatino Linotype" w:hAnsi="Palatino Linotype" w:cs="Palatino Linotype"/>
        </w:rPr>
        <w:t xml:space="preserve"> It may als</w:t>
      </w:r>
      <w:r w:rsidR="00D02EEE">
        <w:rPr>
          <w:rFonts w:ascii="Palatino Linotype" w:hAnsi="Palatino Linotype" w:cs="Palatino Linotype"/>
        </w:rPr>
        <w:t>o guide decisions to take short-</w:t>
      </w:r>
      <w:r w:rsidR="002932D2" w:rsidRPr="001F55EC">
        <w:rPr>
          <w:rFonts w:ascii="Palatino Linotype" w:hAnsi="Palatino Linotype" w:cs="Palatino Linotype"/>
        </w:rPr>
        <w:t xml:space="preserve">term actions to promote reef recovery. </w:t>
      </w:r>
      <w:r w:rsidR="00D02EEE">
        <w:rPr>
          <w:rFonts w:ascii="Palatino Linotype" w:hAnsi="Palatino Linotype" w:cs="Palatino Linotype"/>
        </w:rPr>
        <w:t>Finally, a comprehensive c</w:t>
      </w:r>
      <w:r w:rsidR="002932D2" w:rsidRPr="001F55EC">
        <w:rPr>
          <w:rFonts w:ascii="Palatino Linotype" w:hAnsi="Palatino Linotype" w:cs="Palatino Linotype"/>
        </w:rPr>
        <w:t>ommunication</w:t>
      </w:r>
      <w:r w:rsidR="00D02EEE">
        <w:rPr>
          <w:rFonts w:ascii="Palatino Linotype" w:hAnsi="Palatino Linotype" w:cs="Palatino Linotype"/>
        </w:rPr>
        <w:t>s</w:t>
      </w:r>
      <w:r w:rsidR="002932D2" w:rsidRPr="001F55EC">
        <w:rPr>
          <w:rFonts w:ascii="Palatino Linotype" w:hAnsi="Palatino Linotype" w:cs="Palatino Linotype"/>
        </w:rPr>
        <w:t xml:space="preserve"> </w:t>
      </w:r>
      <w:r w:rsidR="00D02EEE">
        <w:rPr>
          <w:rFonts w:ascii="Palatino Linotype" w:hAnsi="Palatino Linotype" w:cs="Palatino Linotype"/>
        </w:rPr>
        <w:t>s</w:t>
      </w:r>
      <w:r w:rsidR="002932D2" w:rsidRPr="001F55EC">
        <w:rPr>
          <w:rFonts w:ascii="Palatino Linotype" w:hAnsi="Palatino Linotype" w:cs="Palatino Linotype"/>
        </w:rPr>
        <w:t xml:space="preserve">trategy (component 4) ensures that </w:t>
      </w:r>
      <w:r w:rsidR="000A71B6" w:rsidRPr="001F55EC">
        <w:rPr>
          <w:rFonts w:ascii="Palatino Linotype" w:hAnsi="Palatino Linotype" w:cs="Palatino Linotype"/>
        </w:rPr>
        <w:t xml:space="preserve">key information </w:t>
      </w:r>
      <w:r w:rsidR="002C2FAF" w:rsidRPr="001F55EC">
        <w:rPr>
          <w:rFonts w:ascii="Palatino Linotype" w:hAnsi="Palatino Linotype" w:cs="Palatino Linotype"/>
        </w:rPr>
        <w:t>is relayed in a timely manner to relevant staff, stakeholders, collaborators and members of the public whenever a cyclone poses a threat to the Reef.</w:t>
      </w:r>
    </w:p>
    <w:p w:rsidR="00AD3B5D" w:rsidRPr="001F55EC" w:rsidRDefault="00BF46A3" w:rsidP="00CC2C7A">
      <w:pPr>
        <w:ind w:left="-550"/>
        <w:rPr>
          <w:rFonts w:ascii="Palatino Linotype" w:hAnsi="Palatino Linotype" w:cs="Palatino Linotype"/>
        </w:rPr>
      </w:pPr>
      <w:r w:rsidRPr="001F55EC">
        <w:rPr>
          <w:rFonts w:ascii="Palatino Linotype" w:hAnsi="Palatino Linotype" w:cs="Palatino Linotype"/>
        </w:rPr>
        <w:t xml:space="preserve"> </w:t>
      </w:r>
    </w:p>
    <w:p w:rsidR="00AD3B5D" w:rsidRPr="001F55EC" w:rsidRDefault="004028EF" w:rsidP="00CC2C7A">
      <w:pPr>
        <w:rPr>
          <w:rFonts w:ascii="Palatino Linotype" w:hAnsi="Palatino Linotype"/>
        </w:rPr>
      </w:pPr>
      <w:r w:rsidRPr="001F55EC">
        <w:rPr>
          <w:rFonts w:ascii="Palatino Linotype" w:hAnsi="Palatino Linotype"/>
        </w:rPr>
        <w:t xml:space="preserve">The </w:t>
      </w:r>
      <w:r w:rsidR="00D02EEE">
        <w:rPr>
          <w:rFonts w:ascii="Palatino Linotype" w:hAnsi="Palatino Linotype"/>
        </w:rPr>
        <w:t>p</w:t>
      </w:r>
      <w:r w:rsidRPr="001F55EC">
        <w:rPr>
          <w:rFonts w:ascii="Palatino Linotype" w:hAnsi="Palatino Linotype"/>
        </w:rPr>
        <w:t>lan is a</w:t>
      </w:r>
      <w:r w:rsidR="008B744E" w:rsidRPr="001F55EC">
        <w:rPr>
          <w:rFonts w:ascii="Palatino Linotype" w:hAnsi="Palatino Linotype"/>
        </w:rPr>
        <w:t xml:space="preserve"> dynamic </w:t>
      </w:r>
      <w:r w:rsidRPr="001F55EC">
        <w:rPr>
          <w:rFonts w:ascii="Palatino Linotype" w:hAnsi="Palatino Linotype"/>
        </w:rPr>
        <w:t xml:space="preserve">operational document </w:t>
      </w:r>
      <w:r w:rsidR="00204B2A" w:rsidRPr="001F55EC">
        <w:rPr>
          <w:rFonts w:ascii="Palatino Linotype" w:hAnsi="Palatino Linotype"/>
        </w:rPr>
        <w:t xml:space="preserve">that </w:t>
      </w:r>
      <w:r w:rsidR="008B744E" w:rsidRPr="001F55EC">
        <w:rPr>
          <w:rFonts w:ascii="Palatino Linotype" w:hAnsi="Palatino Linotype"/>
        </w:rPr>
        <w:t xml:space="preserve">is updated each year to incorporate major advances in cyclone </w:t>
      </w:r>
      <w:r w:rsidR="00A97919" w:rsidRPr="001F55EC">
        <w:rPr>
          <w:rFonts w:ascii="Palatino Linotype" w:hAnsi="Palatino Linotype"/>
        </w:rPr>
        <w:t xml:space="preserve">modelling </w:t>
      </w:r>
      <w:r w:rsidR="008B744E" w:rsidRPr="001F55EC">
        <w:rPr>
          <w:rFonts w:ascii="Palatino Linotype" w:hAnsi="Palatino Linotype"/>
        </w:rPr>
        <w:t>and impact assessment techniques.</w:t>
      </w:r>
      <w:r w:rsidR="00D02EEE">
        <w:rPr>
          <w:rFonts w:ascii="Palatino Linotype" w:hAnsi="Palatino Linotype"/>
        </w:rPr>
        <w:t xml:space="preserve"> </w:t>
      </w:r>
      <w:r w:rsidRPr="001F55EC">
        <w:rPr>
          <w:rFonts w:ascii="Palatino Linotype" w:hAnsi="Palatino Linotype"/>
        </w:rPr>
        <w:t xml:space="preserve">The </w:t>
      </w:r>
      <w:r w:rsidR="00D02EEE">
        <w:rPr>
          <w:rFonts w:ascii="Palatino Linotype" w:hAnsi="Palatino Linotype"/>
        </w:rPr>
        <w:t>p</w:t>
      </w:r>
      <w:r w:rsidRPr="001F55EC">
        <w:rPr>
          <w:rFonts w:ascii="Palatino Linotype" w:hAnsi="Palatino Linotype"/>
        </w:rPr>
        <w:t xml:space="preserve">lan is one of a number of risk and impact assessment plans that use the </w:t>
      </w:r>
      <w:r w:rsidR="001E1AFB">
        <w:rPr>
          <w:rFonts w:ascii="Palatino Linotype" w:hAnsi="Palatino Linotype"/>
        </w:rPr>
        <w:t>multiple-</w:t>
      </w:r>
      <w:r w:rsidRPr="00FC20C3">
        <w:rPr>
          <w:rFonts w:ascii="Palatino Linotype" w:hAnsi="Palatino Linotype"/>
        </w:rPr>
        <w:t>component template</w:t>
      </w:r>
      <w:r w:rsidRPr="001F55EC">
        <w:rPr>
          <w:rFonts w:ascii="Palatino Linotype" w:hAnsi="Palatino Linotype"/>
        </w:rPr>
        <w:t xml:space="preserve"> (as above) for incident response described within </w:t>
      </w:r>
      <w:r w:rsidR="00FB3DA3" w:rsidRPr="001F55EC">
        <w:rPr>
          <w:rFonts w:ascii="Palatino Linotype" w:hAnsi="Palatino Linotype"/>
        </w:rPr>
        <w:t>our</w:t>
      </w:r>
      <w:r w:rsidRPr="001F55EC">
        <w:rPr>
          <w:rFonts w:ascii="Palatino Linotype" w:hAnsi="Palatino Linotype"/>
        </w:rPr>
        <w:t xml:space="preserve"> overarching Reef Health Incident Response System. </w:t>
      </w:r>
      <w:r w:rsidR="00204B2A" w:rsidRPr="001F55EC">
        <w:rPr>
          <w:rFonts w:ascii="Palatino Linotype" w:hAnsi="Palatino Linotype"/>
        </w:rPr>
        <w:t xml:space="preserve">As a component of </w:t>
      </w:r>
      <w:r w:rsidR="00FB3DA3" w:rsidRPr="001F55EC">
        <w:rPr>
          <w:rFonts w:ascii="Palatino Linotype" w:hAnsi="Palatino Linotype"/>
        </w:rPr>
        <w:t>our</w:t>
      </w:r>
      <w:r w:rsidR="00204B2A" w:rsidRPr="001F55EC">
        <w:rPr>
          <w:rFonts w:ascii="Palatino Linotype" w:hAnsi="Palatino Linotype"/>
        </w:rPr>
        <w:t xml:space="preserve"> </w:t>
      </w:r>
      <w:r w:rsidR="00170121" w:rsidRPr="001F55EC">
        <w:rPr>
          <w:rFonts w:ascii="Palatino Linotype" w:hAnsi="Palatino Linotype"/>
        </w:rPr>
        <w:t>Reef Health Incident Response System</w:t>
      </w:r>
      <w:r w:rsidR="00E4782B" w:rsidRPr="001F55EC">
        <w:rPr>
          <w:rFonts w:ascii="Palatino Linotype" w:hAnsi="Palatino Linotype"/>
        </w:rPr>
        <w:t>,</w:t>
      </w:r>
      <w:r w:rsidR="00204B2A" w:rsidRPr="001F55EC">
        <w:rPr>
          <w:rFonts w:ascii="Palatino Linotype" w:hAnsi="Palatino Linotype"/>
        </w:rPr>
        <w:t xml:space="preserve"> this plan is implemented </w:t>
      </w:r>
      <w:r w:rsidR="00E4782B" w:rsidRPr="001F55EC">
        <w:rPr>
          <w:rFonts w:ascii="Palatino Linotype" w:hAnsi="Palatino Linotype"/>
        </w:rPr>
        <w:t xml:space="preserve">along </w:t>
      </w:r>
      <w:r w:rsidR="00204B2A" w:rsidRPr="001F55EC">
        <w:rPr>
          <w:rFonts w:ascii="Palatino Linotype" w:hAnsi="Palatino Linotype"/>
        </w:rPr>
        <w:t xml:space="preserve">with other plans </w:t>
      </w:r>
      <w:r w:rsidR="00A97919" w:rsidRPr="001F55EC">
        <w:rPr>
          <w:rFonts w:ascii="Palatino Linotype" w:hAnsi="Palatino Linotype"/>
        </w:rPr>
        <w:t>(</w:t>
      </w:r>
      <w:r w:rsidR="00204B2A" w:rsidRPr="001F55EC">
        <w:rPr>
          <w:rFonts w:ascii="Palatino Linotype" w:hAnsi="Palatino Linotype"/>
        </w:rPr>
        <w:t>e.g. for coral bleaching and coral disease</w:t>
      </w:r>
      <w:r w:rsidR="00A97919" w:rsidRPr="001F55EC">
        <w:rPr>
          <w:rFonts w:ascii="Palatino Linotype" w:hAnsi="Palatino Linotype"/>
        </w:rPr>
        <w:t>)</w:t>
      </w:r>
      <w:r w:rsidR="00204B2A" w:rsidRPr="001F55EC">
        <w:rPr>
          <w:rFonts w:ascii="Palatino Linotype" w:hAnsi="Palatino Linotype"/>
        </w:rPr>
        <w:t xml:space="preserve"> when simultaneous incidents occur.</w:t>
      </w:r>
      <w:r w:rsidR="00D02EEE">
        <w:rPr>
          <w:rFonts w:ascii="Palatino Linotype" w:hAnsi="Palatino Linotype"/>
        </w:rPr>
        <w:t xml:space="preserve"> T</w:t>
      </w:r>
      <w:r w:rsidR="00204B2A" w:rsidRPr="001F55EC">
        <w:rPr>
          <w:rFonts w:ascii="Palatino Linotype" w:hAnsi="Palatino Linotype"/>
        </w:rPr>
        <w:t xml:space="preserve">his </w:t>
      </w:r>
      <w:r w:rsidR="00D02EEE">
        <w:rPr>
          <w:rFonts w:ascii="Palatino Linotype" w:hAnsi="Palatino Linotype"/>
        </w:rPr>
        <w:t>p</w:t>
      </w:r>
      <w:r w:rsidR="00204B2A" w:rsidRPr="001F55EC">
        <w:rPr>
          <w:rFonts w:ascii="Palatino Linotype" w:hAnsi="Palatino Linotype"/>
        </w:rPr>
        <w:t>lan also serves to keep representatives from key</w:t>
      </w:r>
      <w:r w:rsidR="00BE2C93" w:rsidRPr="001F55EC">
        <w:rPr>
          <w:rFonts w:ascii="Palatino Linotype" w:hAnsi="Palatino Linotype"/>
        </w:rPr>
        <w:t xml:space="preserve"> </w:t>
      </w:r>
      <w:r w:rsidR="00204B2A" w:rsidRPr="001F55EC">
        <w:rPr>
          <w:rFonts w:ascii="Palatino Linotype" w:hAnsi="Palatino Linotype"/>
        </w:rPr>
        <w:t xml:space="preserve">partner institutions and the public aware of the nature and extent of cyclone impacts </w:t>
      </w:r>
      <w:r w:rsidR="00A97919" w:rsidRPr="001F55EC">
        <w:rPr>
          <w:rFonts w:ascii="Palatino Linotype" w:hAnsi="Palatino Linotype"/>
        </w:rPr>
        <w:t>on</w:t>
      </w:r>
      <w:r w:rsidR="00204B2A" w:rsidRPr="001F55EC">
        <w:rPr>
          <w:rFonts w:ascii="Palatino Linotype" w:hAnsi="Palatino Linotype"/>
        </w:rPr>
        <w:t xml:space="preserve"> the Great Barrier Reef.</w:t>
      </w:r>
      <w:r w:rsidR="00357003" w:rsidRPr="001F55EC">
        <w:rPr>
          <w:rFonts w:ascii="Palatino Linotype" w:hAnsi="Palatino Linotype"/>
        </w:rPr>
        <w:t xml:space="preserve"> </w:t>
      </w:r>
    </w:p>
    <w:p w:rsidR="00745C2F" w:rsidRDefault="00745C2F">
      <w:bookmarkStart w:id="6" w:name="_Toc324339667"/>
      <w:bookmarkEnd w:id="4"/>
      <w:bookmarkEnd w:id="5"/>
      <w:r>
        <w:br w:type="page"/>
      </w:r>
    </w:p>
    <w:sdt>
      <w:sdtPr>
        <w:id w:val="1841196932"/>
        <w:docPartObj>
          <w:docPartGallery w:val="Table of Contents"/>
          <w:docPartUnique/>
        </w:docPartObj>
      </w:sdtPr>
      <w:sdtEndPr>
        <w:rPr>
          <w:b/>
          <w:bCs/>
          <w:noProof/>
        </w:rPr>
      </w:sdtEndPr>
      <w:sdtContent>
        <w:p w:rsidR="00511B71" w:rsidRPr="00D362DC" w:rsidRDefault="00511B71" w:rsidP="00E948A2">
          <w:pPr>
            <w:rPr>
              <w:rFonts w:ascii="Palatino Linotype" w:hAnsi="Palatino Linotype"/>
            </w:rPr>
          </w:pPr>
          <w:r w:rsidRPr="00E948A2">
            <w:rPr>
              <w:rFonts w:ascii="Cambria" w:hAnsi="Cambria"/>
              <w:b/>
              <w:bCs/>
              <w:color w:val="365F91"/>
              <w:sz w:val="28"/>
              <w:szCs w:val="28"/>
              <w:lang w:val="en-US"/>
            </w:rPr>
            <w:t>Contents</w:t>
          </w:r>
        </w:p>
        <w:p w:rsidR="00511B71" w:rsidRPr="00511B71" w:rsidRDefault="00511B71" w:rsidP="001C09DD">
          <w:pPr>
            <w:ind w:firstLine="567"/>
            <w:rPr>
              <w:lang w:val="en-US"/>
            </w:rPr>
          </w:pPr>
        </w:p>
        <w:p w:rsidR="00A86D9B" w:rsidRPr="00A86D9B" w:rsidRDefault="00511B71">
          <w:pPr>
            <w:pStyle w:val="TOC1"/>
            <w:rPr>
              <w:rFonts w:asciiTheme="minorHAnsi" w:eastAsiaTheme="minorEastAsia" w:hAnsiTheme="minorHAnsi" w:cstheme="minorBidi"/>
              <w:b w:val="0"/>
              <w:bCs w:val="0"/>
              <w:caps w:val="0"/>
              <w:sz w:val="22"/>
              <w:szCs w:val="22"/>
              <w:lang w:eastAsia="en-AU"/>
            </w:rPr>
          </w:pPr>
          <w:r w:rsidRPr="00511B71">
            <w:rPr>
              <w:rFonts w:ascii="Times New Roman" w:hAnsi="Times New Roman"/>
              <w:caps w:val="0"/>
            </w:rPr>
            <w:fldChar w:fldCharType="begin"/>
          </w:r>
          <w:r w:rsidRPr="00511B71">
            <w:rPr>
              <w:rFonts w:ascii="Times New Roman" w:hAnsi="Times New Roman"/>
              <w:caps w:val="0"/>
            </w:rPr>
            <w:instrText xml:space="preserve"> TOC \o "1-3" \h \z \u </w:instrText>
          </w:r>
          <w:r w:rsidRPr="00511B71">
            <w:rPr>
              <w:rFonts w:ascii="Times New Roman" w:hAnsi="Times New Roman"/>
              <w:caps w:val="0"/>
            </w:rPr>
            <w:fldChar w:fldCharType="separate"/>
          </w:r>
          <w:hyperlink w:anchor="_Toc376776196" w:history="1">
            <w:r w:rsidR="00A86D9B" w:rsidRPr="00A86D9B">
              <w:rPr>
                <w:rStyle w:val="Hyperlink"/>
                <w:caps w:val="0"/>
              </w:rPr>
              <w:t>Introduction</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_Toc376776196 \h </w:instrText>
            </w:r>
            <w:r w:rsidR="00A86D9B" w:rsidRPr="00A86D9B">
              <w:rPr>
                <w:caps w:val="0"/>
                <w:webHidden/>
              </w:rPr>
            </w:r>
            <w:r w:rsidR="00A86D9B" w:rsidRPr="00A86D9B">
              <w:rPr>
                <w:caps w:val="0"/>
                <w:webHidden/>
              </w:rPr>
              <w:fldChar w:fldCharType="separate"/>
            </w:r>
            <w:r w:rsidR="00CE4317">
              <w:rPr>
                <w:caps w:val="0"/>
                <w:webHidden/>
              </w:rPr>
              <w:t>1</w:t>
            </w:r>
            <w:r w:rsidR="00A86D9B" w:rsidRPr="00A86D9B">
              <w:rPr>
                <w:caps w:val="0"/>
                <w:webHidden/>
              </w:rPr>
              <w:fldChar w:fldCharType="end"/>
            </w:r>
          </w:hyperlink>
        </w:p>
        <w:p w:rsidR="00A86D9B" w:rsidRPr="00A86D9B" w:rsidRDefault="001B2261">
          <w:pPr>
            <w:pStyle w:val="TOC1"/>
            <w:tabs>
              <w:tab w:val="left" w:pos="440"/>
            </w:tabs>
            <w:rPr>
              <w:rFonts w:asciiTheme="minorHAnsi" w:eastAsiaTheme="minorEastAsia" w:hAnsiTheme="minorHAnsi" w:cstheme="minorBidi"/>
              <w:b w:val="0"/>
              <w:bCs w:val="0"/>
              <w:caps w:val="0"/>
              <w:sz w:val="22"/>
              <w:szCs w:val="22"/>
              <w:lang w:eastAsia="en-AU"/>
            </w:rPr>
          </w:pPr>
          <w:hyperlink w:anchor="_Toc376776197" w:history="1">
            <w:r w:rsidR="00A86D9B" w:rsidRPr="00A86D9B">
              <w:rPr>
                <w:rStyle w:val="Hyperlink"/>
                <w:caps w:val="0"/>
              </w:rPr>
              <w:t>1.</w:t>
            </w:r>
            <w:r w:rsidR="00A86D9B" w:rsidRPr="00A86D9B">
              <w:rPr>
                <w:rFonts w:asciiTheme="minorHAnsi" w:eastAsiaTheme="minorEastAsia" w:hAnsiTheme="minorHAnsi" w:cstheme="minorBidi"/>
                <w:b w:val="0"/>
                <w:bCs w:val="0"/>
                <w:caps w:val="0"/>
                <w:sz w:val="22"/>
                <w:szCs w:val="22"/>
                <w:lang w:eastAsia="en-AU"/>
              </w:rPr>
              <w:tab/>
            </w:r>
            <w:r w:rsidR="00A86D9B" w:rsidRPr="00A86D9B">
              <w:rPr>
                <w:rStyle w:val="Hyperlink"/>
                <w:caps w:val="0"/>
              </w:rPr>
              <w:t>Early warning system</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_Toc376776197 \h </w:instrText>
            </w:r>
            <w:r w:rsidR="00A86D9B" w:rsidRPr="00A86D9B">
              <w:rPr>
                <w:caps w:val="0"/>
                <w:webHidden/>
              </w:rPr>
            </w:r>
            <w:r w:rsidR="00A86D9B" w:rsidRPr="00A86D9B">
              <w:rPr>
                <w:caps w:val="0"/>
                <w:webHidden/>
              </w:rPr>
              <w:fldChar w:fldCharType="separate"/>
            </w:r>
            <w:r w:rsidR="00CE4317">
              <w:rPr>
                <w:caps w:val="0"/>
                <w:webHidden/>
              </w:rPr>
              <w:t>6</w:t>
            </w:r>
            <w:r w:rsidR="00A86D9B" w:rsidRPr="00A86D9B">
              <w:rPr>
                <w:caps w:val="0"/>
                <w:webHidden/>
              </w:rPr>
              <w:fldChar w:fldCharType="end"/>
            </w:r>
          </w:hyperlink>
        </w:p>
        <w:p w:rsidR="00A86D9B" w:rsidRPr="00A86D9B" w:rsidRDefault="001B2261">
          <w:pPr>
            <w:pStyle w:val="TOC1"/>
            <w:tabs>
              <w:tab w:val="left" w:pos="440"/>
            </w:tabs>
            <w:rPr>
              <w:rFonts w:asciiTheme="minorHAnsi" w:eastAsiaTheme="minorEastAsia" w:hAnsiTheme="minorHAnsi" w:cstheme="minorBidi"/>
              <w:b w:val="0"/>
              <w:bCs w:val="0"/>
              <w:caps w:val="0"/>
              <w:sz w:val="22"/>
              <w:szCs w:val="22"/>
              <w:lang w:eastAsia="en-AU"/>
            </w:rPr>
          </w:pPr>
          <w:hyperlink w:anchor="_Toc376776198" w:history="1">
            <w:r w:rsidR="00A86D9B" w:rsidRPr="00A86D9B">
              <w:rPr>
                <w:rStyle w:val="Hyperlink"/>
                <w:rFonts w:cstheme="minorHAnsi"/>
                <w:caps w:val="0"/>
              </w:rPr>
              <w:t>2.</w:t>
            </w:r>
            <w:r w:rsidR="00A86D9B" w:rsidRPr="00A86D9B">
              <w:rPr>
                <w:rFonts w:asciiTheme="minorHAnsi" w:eastAsiaTheme="minorEastAsia" w:hAnsiTheme="minorHAnsi" w:cstheme="minorBidi"/>
                <w:b w:val="0"/>
                <w:bCs w:val="0"/>
                <w:caps w:val="0"/>
                <w:sz w:val="22"/>
                <w:szCs w:val="22"/>
                <w:lang w:eastAsia="en-AU"/>
              </w:rPr>
              <w:tab/>
            </w:r>
            <w:r w:rsidR="00A86D9B" w:rsidRPr="00A86D9B">
              <w:rPr>
                <w:rStyle w:val="Hyperlink"/>
                <w:caps w:val="0"/>
              </w:rPr>
              <w:t>Map potential impact</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_Toc376776198 \h </w:instrText>
            </w:r>
            <w:r w:rsidR="00A86D9B" w:rsidRPr="00A86D9B">
              <w:rPr>
                <w:caps w:val="0"/>
                <w:webHidden/>
              </w:rPr>
            </w:r>
            <w:r w:rsidR="00A86D9B" w:rsidRPr="00A86D9B">
              <w:rPr>
                <w:caps w:val="0"/>
                <w:webHidden/>
              </w:rPr>
              <w:fldChar w:fldCharType="separate"/>
            </w:r>
            <w:r w:rsidR="00CE4317">
              <w:rPr>
                <w:caps w:val="0"/>
                <w:webHidden/>
              </w:rPr>
              <w:t>8</w:t>
            </w:r>
            <w:r w:rsidR="00A86D9B" w:rsidRPr="00A86D9B">
              <w:rPr>
                <w:caps w:val="0"/>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199" w:history="1">
            <w:r w:rsidR="00A86D9B" w:rsidRPr="00A86D9B">
              <w:rPr>
                <w:rStyle w:val="Hyperlink"/>
                <w:smallCaps w:val="0"/>
                <w:noProof/>
              </w:rPr>
              <w:t>Collecting relevant operational data</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_Toc376776199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8</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00" w:history="1">
            <w:r w:rsidR="00A86D9B" w:rsidRPr="00A86D9B">
              <w:rPr>
                <w:rStyle w:val="Hyperlink"/>
                <w:smallCaps w:val="0"/>
                <w:noProof/>
              </w:rPr>
              <w:t>Completing an assessment of potential impact</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_Toc376776200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9</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01" w:history="1">
            <w:r w:rsidR="00A86D9B" w:rsidRPr="00A86D9B">
              <w:rPr>
                <w:rStyle w:val="Hyperlink"/>
                <w:smallCaps w:val="0"/>
                <w:noProof/>
              </w:rPr>
              <w:t>Producing the map of potential impact</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_Toc376776201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13</w:t>
            </w:r>
            <w:r w:rsidR="00A86D9B" w:rsidRPr="00A86D9B">
              <w:rPr>
                <w:smallCaps w:val="0"/>
                <w:noProof/>
                <w:webHidden/>
              </w:rPr>
              <w:fldChar w:fldCharType="end"/>
            </w:r>
          </w:hyperlink>
        </w:p>
        <w:p w:rsidR="00A86D9B" w:rsidRPr="00A86D9B" w:rsidRDefault="001B2261">
          <w:pPr>
            <w:pStyle w:val="TOC1"/>
            <w:tabs>
              <w:tab w:val="left" w:pos="440"/>
            </w:tabs>
            <w:rPr>
              <w:rFonts w:asciiTheme="minorHAnsi" w:eastAsiaTheme="minorEastAsia" w:hAnsiTheme="minorHAnsi" w:cstheme="minorBidi"/>
              <w:b w:val="0"/>
              <w:bCs w:val="0"/>
              <w:caps w:val="0"/>
              <w:sz w:val="22"/>
              <w:szCs w:val="22"/>
              <w:lang w:eastAsia="en-AU"/>
            </w:rPr>
          </w:pPr>
          <w:hyperlink w:anchor="_Toc376776202" w:history="1">
            <w:r w:rsidR="00A86D9B" w:rsidRPr="00A86D9B">
              <w:rPr>
                <w:rStyle w:val="Hyperlink"/>
                <w:caps w:val="0"/>
              </w:rPr>
              <w:t>3.</w:t>
            </w:r>
            <w:r w:rsidR="00A86D9B" w:rsidRPr="00A86D9B">
              <w:rPr>
                <w:rFonts w:asciiTheme="minorHAnsi" w:eastAsiaTheme="minorEastAsia" w:hAnsiTheme="minorHAnsi" w:cstheme="minorBidi"/>
                <w:b w:val="0"/>
                <w:bCs w:val="0"/>
                <w:caps w:val="0"/>
                <w:sz w:val="22"/>
                <w:szCs w:val="22"/>
                <w:lang w:eastAsia="en-AU"/>
              </w:rPr>
              <w:tab/>
            </w:r>
            <w:r w:rsidR="00A86D9B" w:rsidRPr="00A86D9B">
              <w:rPr>
                <w:rStyle w:val="Hyperlink"/>
                <w:caps w:val="0"/>
              </w:rPr>
              <w:t>Incident response</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_Toc376776202 \h </w:instrText>
            </w:r>
            <w:r w:rsidR="00A86D9B" w:rsidRPr="00A86D9B">
              <w:rPr>
                <w:caps w:val="0"/>
                <w:webHidden/>
              </w:rPr>
            </w:r>
            <w:r w:rsidR="00A86D9B" w:rsidRPr="00A86D9B">
              <w:rPr>
                <w:caps w:val="0"/>
                <w:webHidden/>
              </w:rPr>
              <w:fldChar w:fldCharType="separate"/>
            </w:r>
            <w:r w:rsidR="00CE4317">
              <w:rPr>
                <w:caps w:val="0"/>
                <w:webHidden/>
              </w:rPr>
              <w:t>17</w:t>
            </w:r>
            <w:r w:rsidR="00A86D9B" w:rsidRPr="00A86D9B">
              <w:rPr>
                <w:caps w:val="0"/>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03" w:history="1">
            <w:r w:rsidR="00A86D9B" w:rsidRPr="00A86D9B">
              <w:rPr>
                <w:rStyle w:val="Hyperlink"/>
                <w:smallCaps w:val="0"/>
                <w:noProof/>
              </w:rPr>
              <w:t>Recommendations for response</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_Toc376776203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17</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04" w:history="1">
            <w:r w:rsidR="00A86D9B" w:rsidRPr="00A86D9B">
              <w:rPr>
                <w:rStyle w:val="Hyperlink"/>
                <w:smallCaps w:val="0"/>
                <w:noProof/>
              </w:rPr>
              <w:t>Determining actual response level</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_Toc376776204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19</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05" w:history="1">
            <w:r w:rsidR="00A86D9B" w:rsidRPr="00A86D9B">
              <w:rPr>
                <w:rStyle w:val="Hyperlink"/>
                <w:smallCaps w:val="0"/>
                <w:noProof/>
              </w:rPr>
              <w:t>Response: Assessment and monitoring and reporting impacts</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_Toc376776205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22</w:t>
            </w:r>
            <w:r w:rsidR="00A86D9B" w:rsidRPr="00A86D9B">
              <w:rPr>
                <w:smallCaps w:val="0"/>
                <w:noProof/>
                <w:webHidden/>
              </w:rPr>
              <w:fldChar w:fldCharType="end"/>
            </w:r>
          </w:hyperlink>
        </w:p>
        <w:p w:rsidR="00A86D9B" w:rsidRPr="00A86D9B" w:rsidRDefault="001B2261" w:rsidP="00A86D9B">
          <w:pPr>
            <w:pStyle w:val="TOC3"/>
            <w:rPr>
              <w:rFonts w:asciiTheme="minorHAnsi" w:eastAsiaTheme="minorEastAsia" w:hAnsiTheme="minorHAnsi" w:cstheme="minorBidi"/>
              <w:noProof/>
              <w:sz w:val="22"/>
              <w:szCs w:val="22"/>
              <w:lang w:eastAsia="en-AU"/>
            </w:rPr>
          </w:pPr>
          <w:hyperlink w:anchor="_Toc376776206" w:history="1">
            <w:r w:rsidR="00A86D9B" w:rsidRPr="00A86D9B">
              <w:rPr>
                <w:rStyle w:val="Hyperlink"/>
                <w:noProof/>
              </w:rPr>
              <w:t>Assessing and monitoring cyclone impacts</w:t>
            </w:r>
            <w:r w:rsidR="00A86D9B" w:rsidRPr="00A86D9B">
              <w:rPr>
                <w:noProof/>
                <w:webHidden/>
              </w:rPr>
              <w:tab/>
            </w:r>
            <w:r w:rsidR="00A86D9B" w:rsidRPr="00A86D9B">
              <w:rPr>
                <w:noProof/>
                <w:webHidden/>
              </w:rPr>
              <w:fldChar w:fldCharType="begin"/>
            </w:r>
            <w:r w:rsidR="00A86D9B" w:rsidRPr="00A86D9B">
              <w:rPr>
                <w:noProof/>
                <w:webHidden/>
              </w:rPr>
              <w:instrText xml:space="preserve"> PAGEREF _Toc376776206 \h </w:instrText>
            </w:r>
            <w:r w:rsidR="00A86D9B" w:rsidRPr="00A86D9B">
              <w:rPr>
                <w:noProof/>
                <w:webHidden/>
              </w:rPr>
            </w:r>
            <w:r w:rsidR="00A86D9B" w:rsidRPr="00A86D9B">
              <w:rPr>
                <w:noProof/>
                <w:webHidden/>
              </w:rPr>
              <w:fldChar w:fldCharType="separate"/>
            </w:r>
            <w:r w:rsidR="00CE4317">
              <w:rPr>
                <w:noProof/>
                <w:webHidden/>
              </w:rPr>
              <w:t>22</w:t>
            </w:r>
            <w:r w:rsidR="00A86D9B" w:rsidRPr="00A86D9B">
              <w:rPr>
                <w:noProof/>
                <w:webHidden/>
              </w:rPr>
              <w:fldChar w:fldCharType="end"/>
            </w:r>
          </w:hyperlink>
        </w:p>
        <w:p w:rsidR="00A86D9B" w:rsidRPr="00A86D9B" w:rsidRDefault="001B2261" w:rsidP="00A86D9B">
          <w:pPr>
            <w:pStyle w:val="TOC3"/>
            <w:rPr>
              <w:rFonts w:asciiTheme="minorHAnsi" w:eastAsiaTheme="minorEastAsia" w:hAnsiTheme="minorHAnsi" w:cstheme="minorBidi"/>
              <w:noProof/>
              <w:sz w:val="22"/>
              <w:szCs w:val="22"/>
              <w:lang w:eastAsia="en-AU"/>
            </w:rPr>
          </w:pPr>
          <w:hyperlink w:anchor="_Toc376776207" w:history="1">
            <w:r w:rsidR="00A86D9B" w:rsidRPr="00A86D9B">
              <w:rPr>
                <w:rStyle w:val="Hyperlink"/>
                <w:noProof/>
              </w:rPr>
              <w:t>Reporting cyclone impacts</w:t>
            </w:r>
            <w:r w:rsidR="00A86D9B" w:rsidRPr="00A86D9B">
              <w:rPr>
                <w:noProof/>
                <w:webHidden/>
              </w:rPr>
              <w:tab/>
            </w:r>
            <w:r w:rsidR="00A86D9B" w:rsidRPr="00A86D9B">
              <w:rPr>
                <w:noProof/>
                <w:webHidden/>
              </w:rPr>
              <w:fldChar w:fldCharType="begin"/>
            </w:r>
            <w:r w:rsidR="00A86D9B" w:rsidRPr="00A86D9B">
              <w:rPr>
                <w:noProof/>
                <w:webHidden/>
              </w:rPr>
              <w:instrText xml:space="preserve"> PAGEREF _Toc376776207 \h </w:instrText>
            </w:r>
            <w:r w:rsidR="00A86D9B" w:rsidRPr="00A86D9B">
              <w:rPr>
                <w:noProof/>
                <w:webHidden/>
              </w:rPr>
            </w:r>
            <w:r w:rsidR="00A86D9B" w:rsidRPr="00A86D9B">
              <w:rPr>
                <w:noProof/>
                <w:webHidden/>
              </w:rPr>
              <w:fldChar w:fldCharType="separate"/>
            </w:r>
            <w:r w:rsidR="00CE4317">
              <w:rPr>
                <w:noProof/>
                <w:webHidden/>
              </w:rPr>
              <w:t>27</w:t>
            </w:r>
            <w:r w:rsidR="00A86D9B" w:rsidRPr="00A86D9B">
              <w:rPr>
                <w:noProof/>
                <w:webHidden/>
              </w:rPr>
              <w:fldChar w:fldCharType="end"/>
            </w:r>
          </w:hyperlink>
        </w:p>
        <w:p w:rsidR="00A86D9B" w:rsidRPr="00A86D9B" w:rsidRDefault="001B2261">
          <w:pPr>
            <w:pStyle w:val="TOC1"/>
            <w:tabs>
              <w:tab w:val="left" w:pos="440"/>
            </w:tabs>
            <w:rPr>
              <w:rFonts w:asciiTheme="minorHAnsi" w:eastAsiaTheme="minorEastAsia" w:hAnsiTheme="minorHAnsi" w:cstheme="minorBidi"/>
              <w:b w:val="0"/>
              <w:bCs w:val="0"/>
              <w:caps w:val="0"/>
              <w:sz w:val="22"/>
              <w:szCs w:val="22"/>
              <w:lang w:eastAsia="en-AU"/>
            </w:rPr>
          </w:pPr>
          <w:hyperlink w:anchor="_Toc376776208" w:history="1">
            <w:r w:rsidR="00A86D9B" w:rsidRPr="00A86D9B">
              <w:rPr>
                <w:rStyle w:val="Hyperlink"/>
                <w:caps w:val="0"/>
              </w:rPr>
              <w:t>4.</w:t>
            </w:r>
            <w:r w:rsidR="00A86D9B" w:rsidRPr="00A86D9B">
              <w:rPr>
                <w:rFonts w:asciiTheme="minorHAnsi" w:eastAsiaTheme="minorEastAsia" w:hAnsiTheme="minorHAnsi" w:cstheme="minorBidi"/>
                <w:b w:val="0"/>
                <w:bCs w:val="0"/>
                <w:caps w:val="0"/>
                <w:sz w:val="22"/>
                <w:szCs w:val="22"/>
                <w:lang w:eastAsia="en-AU"/>
              </w:rPr>
              <w:tab/>
            </w:r>
            <w:r w:rsidR="00A86D9B" w:rsidRPr="00A86D9B">
              <w:rPr>
                <w:rStyle w:val="Hyperlink"/>
                <w:caps w:val="0"/>
              </w:rPr>
              <w:t>Communications strategy</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_Toc376776208 \h </w:instrText>
            </w:r>
            <w:r w:rsidR="00A86D9B" w:rsidRPr="00A86D9B">
              <w:rPr>
                <w:caps w:val="0"/>
                <w:webHidden/>
              </w:rPr>
            </w:r>
            <w:r w:rsidR="00A86D9B" w:rsidRPr="00A86D9B">
              <w:rPr>
                <w:caps w:val="0"/>
                <w:webHidden/>
              </w:rPr>
              <w:fldChar w:fldCharType="separate"/>
            </w:r>
            <w:r w:rsidR="00CE4317">
              <w:rPr>
                <w:caps w:val="0"/>
                <w:webHidden/>
              </w:rPr>
              <w:t>30</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09" w:history="1">
            <w:r w:rsidR="00A86D9B" w:rsidRPr="00A86D9B">
              <w:rPr>
                <w:rStyle w:val="Hyperlink"/>
                <w:caps w:val="0"/>
              </w:rPr>
              <w:t>Importance of management actions</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_Toc376776209 \h </w:instrText>
            </w:r>
            <w:r w:rsidR="00A86D9B" w:rsidRPr="00A86D9B">
              <w:rPr>
                <w:caps w:val="0"/>
                <w:webHidden/>
              </w:rPr>
            </w:r>
            <w:r w:rsidR="00A86D9B" w:rsidRPr="00A86D9B">
              <w:rPr>
                <w:caps w:val="0"/>
                <w:webHidden/>
              </w:rPr>
              <w:fldChar w:fldCharType="separate"/>
            </w:r>
            <w:r w:rsidR="00CE4317">
              <w:rPr>
                <w:caps w:val="0"/>
                <w:webHidden/>
              </w:rPr>
              <w:t>32</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0" w:history="1">
            <w:r w:rsidR="00A86D9B" w:rsidRPr="00A86D9B">
              <w:rPr>
                <w:rStyle w:val="Hyperlink"/>
                <w:caps w:val="0"/>
              </w:rPr>
              <w:t>Conclusion</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_Toc376776210 \h </w:instrText>
            </w:r>
            <w:r w:rsidR="00A86D9B" w:rsidRPr="00A86D9B">
              <w:rPr>
                <w:caps w:val="0"/>
                <w:webHidden/>
              </w:rPr>
            </w:r>
            <w:r w:rsidR="00A86D9B" w:rsidRPr="00A86D9B">
              <w:rPr>
                <w:caps w:val="0"/>
                <w:webHidden/>
              </w:rPr>
              <w:fldChar w:fldCharType="separate"/>
            </w:r>
            <w:r w:rsidR="00CE4317">
              <w:rPr>
                <w:caps w:val="0"/>
                <w:webHidden/>
              </w:rPr>
              <w:t>33</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1" w:history="1">
            <w:r w:rsidR="00A86D9B" w:rsidRPr="00A86D9B">
              <w:rPr>
                <w:rStyle w:val="Hyperlink"/>
                <w:caps w:val="0"/>
              </w:rPr>
              <w:t>References</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_Toc376776211 \h </w:instrText>
            </w:r>
            <w:r w:rsidR="00A86D9B" w:rsidRPr="00A86D9B">
              <w:rPr>
                <w:caps w:val="0"/>
                <w:webHidden/>
              </w:rPr>
            </w:r>
            <w:r w:rsidR="00A86D9B" w:rsidRPr="00A86D9B">
              <w:rPr>
                <w:caps w:val="0"/>
                <w:webHidden/>
              </w:rPr>
              <w:fldChar w:fldCharType="separate"/>
            </w:r>
            <w:r w:rsidR="00CE4317">
              <w:rPr>
                <w:caps w:val="0"/>
                <w:webHidden/>
              </w:rPr>
              <w:t>34</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2" w:history="1">
            <w:r w:rsidR="00A86D9B" w:rsidRPr="00A86D9B">
              <w:rPr>
                <w:rStyle w:val="Hyperlink"/>
                <w:caps w:val="0"/>
              </w:rPr>
              <w:t>Appendix A— Schedule of Cyclone Risk and Impact Assessment Plan routine and responsive tasks for before, during and after the cyclone season</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_Toc376776212 \h </w:instrText>
            </w:r>
            <w:r w:rsidR="00A86D9B" w:rsidRPr="00A86D9B">
              <w:rPr>
                <w:caps w:val="0"/>
                <w:webHidden/>
              </w:rPr>
            </w:r>
            <w:r w:rsidR="00A86D9B" w:rsidRPr="00A86D9B">
              <w:rPr>
                <w:caps w:val="0"/>
                <w:webHidden/>
              </w:rPr>
              <w:fldChar w:fldCharType="separate"/>
            </w:r>
            <w:r w:rsidR="00CE4317">
              <w:rPr>
                <w:caps w:val="0"/>
                <w:webHidden/>
              </w:rPr>
              <w:t>37</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3" w:history="1">
            <w:r w:rsidR="00A86D9B" w:rsidRPr="00A86D9B">
              <w:rPr>
                <w:rStyle w:val="Hyperlink"/>
                <w:caps w:val="0"/>
              </w:rPr>
              <w:t xml:space="preserve">Appendix B </w:t>
            </w:r>
            <w:r w:rsidR="00E1475C">
              <w:rPr>
                <w:rStyle w:val="Hyperlink"/>
                <w:caps w:val="0"/>
              </w:rPr>
              <w:t xml:space="preserve">— </w:t>
            </w:r>
            <w:r w:rsidR="00A86D9B" w:rsidRPr="00A86D9B">
              <w:rPr>
                <w:rStyle w:val="Hyperlink"/>
                <w:caps w:val="0"/>
              </w:rPr>
              <w:t>Reef Health and Impact Survey form</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_Toc376776213 \h </w:instrText>
            </w:r>
            <w:r w:rsidR="00A86D9B" w:rsidRPr="00A86D9B">
              <w:rPr>
                <w:caps w:val="0"/>
                <w:webHidden/>
              </w:rPr>
            </w:r>
            <w:r w:rsidR="00A86D9B" w:rsidRPr="00A86D9B">
              <w:rPr>
                <w:caps w:val="0"/>
                <w:webHidden/>
              </w:rPr>
              <w:fldChar w:fldCharType="separate"/>
            </w:r>
            <w:r w:rsidR="00CE4317">
              <w:rPr>
                <w:caps w:val="0"/>
                <w:webHidden/>
              </w:rPr>
              <w:t>40</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4" w:history="1">
            <w:r w:rsidR="00A86D9B" w:rsidRPr="00A86D9B">
              <w:rPr>
                <w:rStyle w:val="Hyperlink"/>
                <w:caps w:val="0"/>
              </w:rPr>
              <w:t xml:space="preserve">Appendix C </w:t>
            </w:r>
            <w:r w:rsidR="00E1475C">
              <w:rPr>
                <w:rStyle w:val="Hyperlink"/>
                <w:caps w:val="0"/>
              </w:rPr>
              <w:t>—</w:t>
            </w:r>
            <w:r w:rsidR="00A86D9B" w:rsidRPr="00A86D9B">
              <w:rPr>
                <w:rStyle w:val="Hyperlink"/>
                <w:caps w:val="0"/>
              </w:rPr>
              <w:t xml:space="preserve"> Survey protocol used in monitoring network</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_Toc376776214 \h </w:instrText>
            </w:r>
            <w:r w:rsidR="00A86D9B" w:rsidRPr="00A86D9B">
              <w:rPr>
                <w:caps w:val="0"/>
                <w:webHidden/>
              </w:rPr>
            </w:r>
            <w:r w:rsidR="00A86D9B" w:rsidRPr="00A86D9B">
              <w:rPr>
                <w:caps w:val="0"/>
                <w:webHidden/>
              </w:rPr>
              <w:fldChar w:fldCharType="separate"/>
            </w:r>
            <w:r w:rsidR="00CE4317">
              <w:rPr>
                <w:caps w:val="0"/>
                <w:webHidden/>
              </w:rPr>
              <w:t>41</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5" w:history="1">
            <w:r w:rsidR="00A86D9B" w:rsidRPr="00A86D9B">
              <w:rPr>
                <w:rStyle w:val="Hyperlink"/>
                <w:caps w:val="0"/>
              </w:rPr>
              <w:t xml:space="preserve">Appendix D </w:t>
            </w:r>
            <w:r w:rsidR="00E1475C">
              <w:rPr>
                <w:rStyle w:val="Hyperlink"/>
                <w:caps w:val="0"/>
              </w:rPr>
              <w:t>—</w:t>
            </w:r>
            <w:r w:rsidR="00A86D9B" w:rsidRPr="00A86D9B">
              <w:rPr>
                <w:rStyle w:val="Hyperlink"/>
                <w:caps w:val="0"/>
              </w:rPr>
              <w:t xml:space="preserve"> Assessment of potential impact of Great Barrier Reef </w:t>
            </w:r>
            <w:r w:rsidR="00E1475C">
              <w:rPr>
                <w:rStyle w:val="Hyperlink"/>
                <w:caps w:val="0"/>
              </w:rPr>
              <w:t>c</w:t>
            </w:r>
            <w:r w:rsidR="00A86D9B" w:rsidRPr="00A86D9B">
              <w:rPr>
                <w:rStyle w:val="Hyperlink"/>
                <w:caps w:val="0"/>
              </w:rPr>
              <w:t>yclones, 1985–2011</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_Toc376776215 \h </w:instrText>
            </w:r>
            <w:r w:rsidR="00A86D9B" w:rsidRPr="00A86D9B">
              <w:rPr>
                <w:caps w:val="0"/>
                <w:webHidden/>
              </w:rPr>
            </w:r>
            <w:r w:rsidR="00A86D9B" w:rsidRPr="00A86D9B">
              <w:rPr>
                <w:caps w:val="0"/>
                <w:webHidden/>
              </w:rPr>
              <w:fldChar w:fldCharType="separate"/>
            </w:r>
            <w:r w:rsidR="00CE4317">
              <w:rPr>
                <w:caps w:val="0"/>
                <w:webHidden/>
              </w:rPr>
              <w:t>42</w:t>
            </w:r>
            <w:r w:rsidR="00A86D9B" w:rsidRPr="00A86D9B">
              <w:rPr>
                <w:caps w:val="0"/>
                <w:webHidden/>
              </w:rPr>
              <w:fldChar w:fldCharType="end"/>
            </w:r>
          </w:hyperlink>
        </w:p>
        <w:p w:rsidR="00A86D9B" w:rsidRPr="00A86D9B" w:rsidRDefault="001B2261">
          <w:pPr>
            <w:pStyle w:val="TOC1"/>
            <w:rPr>
              <w:rFonts w:asciiTheme="minorHAnsi" w:eastAsiaTheme="minorEastAsia" w:hAnsiTheme="minorHAnsi" w:cstheme="minorBidi"/>
              <w:b w:val="0"/>
              <w:bCs w:val="0"/>
              <w:caps w:val="0"/>
              <w:sz w:val="22"/>
              <w:szCs w:val="22"/>
              <w:lang w:eastAsia="en-AU"/>
            </w:rPr>
          </w:pPr>
          <w:hyperlink w:anchor="_Toc376776216" w:history="1">
            <w:r w:rsidR="00A86D9B" w:rsidRPr="00A86D9B">
              <w:rPr>
                <w:rStyle w:val="Hyperlink"/>
                <w:caps w:val="0"/>
              </w:rPr>
              <w:t xml:space="preserve">Appendix E </w:t>
            </w:r>
            <w:r w:rsidR="00E1475C">
              <w:rPr>
                <w:rStyle w:val="Hyperlink"/>
                <w:caps w:val="0"/>
              </w:rPr>
              <w:t>—</w:t>
            </w:r>
            <w:r w:rsidR="00A86D9B" w:rsidRPr="00A86D9B">
              <w:rPr>
                <w:rStyle w:val="Hyperlink"/>
                <w:caps w:val="0"/>
              </w:rPr>
              <w:t xml:space="preserve"> Operational tool for assessing the likelihood of catastrophic damage to coral reefs of the Great Barrier Reef</w:t>
            </w:r>
            <w:r w:rsidR="00A86D9B" w:rsidRPr="00A86D9B">
              <w:rPr>
                <w:caps w:val="0"/>
                <w:webHidden/>
              </w:rPr>
              <w:tab/>
            </w:r>
            <w:r w:rsidR="00A86D9B" w:rsidRPr="00A86D9B">
              <w:rPr>
                <w:caps w:val="0"/>
                <w:webHidden/>
              </w:rPr>
              <w:fldChar w:fldCharType="begin"/>
            </w:r>
            <w:r w:rsidR="00A86D9B" w:rsidRPr="00A86D9B">
              <w:rPr>
                <w:caps w:val="0"/>
                <w:webHidden/>
              </w:rPr>
              <w:instrText xml:space="preserve"> PAGEREF _Toc376776216 \h </w:instrText>
            </w:r>
            <w:r w:rsidR="00A86D9B" w:rsidRPr="00A86D9B">
              <w:rPr>
                <w:caps w:val="0"/>
                <w:webHidden/>
              </w:rPr>
            </w:r>
            <w:r w:rsidR="00A86D9B" w:rsidRPr="00A86D9B">
              <w:rPr>
                <w:caps w:val="0"/>
                <w:webHidden/>
              </w:rPr>
              <w:fldChar w:fldCharType="separate"/>
            </w:r>
            <w:r w:rsidR="00CE4317">
              <w:rPr>
                <w:caps w:val="0"/>
                <w:webHidden/>
              </w:rPr>
              <w:t>45</w:t>
            </w:r>
            <w:r w:rsidR="00A86D9B" w:rsidRPr="00A86D9B">
              <w:rPr>
                <w:caps w:val="0"/>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17" w:history="1">
            <w:r w:rsidR="00A86D9B" w:rsidRPr="00A86D9B">
              <w:rPr>
                <w:rStyle w:val="Hyperlink"/>
                <w:smallCaps w:val="0"/>
                <w:noProof/>
              </w:rPr>
              <w:t>E.1 Introduction</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_Toc376776217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45</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18" w:history="1">
            <w:r w:rsidR="00A86D9B" w:rsidRPr="00A86D9B">
              <w:rPr>
                <w:rStyle w:val="Hyperlink"/>
                <w:smallCaps w:val="0"/>
                <w:noProof/>
              </w:rPr>
              <w:t>E.2 Stage 1: Assembling data to predict catastrophic damage</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_Toc376776218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45</w:t>
            </w:r>
            <w:r w:rsidR="00A86D9B" w:rsidRPr="00A86D9B">
              <w:rPr>
                <w:smallCaps w:val="0"/>
                <w:noProof/>
                <w:webHidden/>
              </w:rPr>
              <w:fldChar w:fldCharType="end"/>
            </w:r>
          </w:hyperlink>
        </w:p>
        <w:p w:rsidR="00A86D9B" w:rsidRPr="00A86D9B" w:rsidRDefault="001B2261" w:rsidP="00A86D9B">
          <w:pPr>
            <w:pStyle w:val="TOC2"/>
            <w:rPr>
              <w:rFonts w:asciiTheme="minorHAnsi" w:eastAsiaTheme="minorEastAsia" w:hAnsiTheme="minorHAnsi" w:cstheme="minorBidi"/>
              <w:smallCaps w:val="0"/>
              <w:noProof/>
              <w:sz w:val="22"/>
              <w:szCs w:val="22"/>
              <w:lang w:eastAsia="en-AU"/>
            </w:rPr>
          </w:pPr>
          <w:hyperlink w:anchor="_Toc376776219" w:history="1">
            <w:r w:rsidR="00A86D9B" w:rsidRPr="00A86D9B">
              <w:rPr>
                <w:rStyle w:val="Hyperlink"/>
                <w:smallCaps w:val="0"/>
                <w:noProof/>
              </w:rPr>
              <w:t>E.3 Stage 2: Predicting catastrophic damage</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_Toc376776219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50</w:t>
            </w:r>
            <w:r w:rsidR="00A86D9B" w:rsidRPr="00A86D9B">
              <w:rPr>
                <w:smallCaps w:val="0"/>
                <w:noProof/>
                <w:webHidden/>
              </w:rPr>
              <w:fldChar w:fldCharType="end"/>
            </w:r>
          </w:hyperlink>
        </w:p>
        <w:p w:rsidR="00A86D9B" w:rsidRDefault="001B2261" w:rsidP="00A86D9B">
          <w:pPr>
            <w:pStyle w:val="TOC2"/>
            <w:rPr>
              <w:rFonts w:asciiTheme="minorHAnsi" w:eastAsiaTheme="minorEastAsia" w:hAnsiTheme="minorHAnsi" w:cstheme="minorBidi"/>
              <w:noProof/>
              <w:sz w:val="22"/>
              <w:szCs w:val="22"/>
              <w:lang w:eastAsia="en-AU"/>
            </w:rPr>
          </w:pPr>
          <w:hyperlink w:anchor="_Toc376776220" w:history="1">
            <w:r w:rsidR="000431D1">
              <w:rPr>
                <w:rStyle w:val="Hyperlink"/>
                <w:smallCaps w:val="0"/>
                <w:noProof/>
              </w:rPr>
              <w:t xml:space="preserve">E.4 </w:t>
            </w:r>
            <w:r w:rsidR="00A86D9B" w:rsidRPr="00A86D9B">
              <w:rPr>
                <w:rStyle w:val="Hyperlink"/>
                <w:smallCaps w:val="0"/>
                <w:noProof/>
              </w:rPr>
              <w:t>Stage 3: Visualising and interpreting the results</w:t>
            </w:r>
            <w:r w:rsidR="00A86D9B" w:rsidRPr="00A86D9B">
              <w:rPr>
                <w:smallCaps w:val="0"/>
                <w:noProof/>
                <w:webHidden/>
              </w:rPr>
              <w:tab/>
            </w:r>
            <w:r w:rsidR="00A86D9B" w:rsidRPr="00A86D9B">
              <w:rPr>
                <w:smallCaps w:val="0"/>
                <w:noProof/>
                <w:webHidden/>
              </w:rPr>
              <w:fldChar w:fldCharType="begin"/>
            </w:r>
            <w:r w:rsidR="00A86D9B" w:rsidRPr="00A86D9B">
              <w:rPr>
                <w:smallCaps w:val="0"/>
                <w:noProof/>
                <w:webHidden/>
              </w:rPr>
              <w:instrText xml:space="preserve"> PAGEREF _Toc376776220 \h </w:instrText>
            </w:r>
            <w:r w:rsidR="00A86D9B" w:rsidRPr="00A86D9B">
              <w:rPr>
                <w:smallCaps w:val="0"/>
                <w:noProof/>
                <w:webHidden/>
              </w:rPr>
            </w:r>
            <w:r w:rsidR="00A86D9B" w:rsidRPr="00A86D9B">
              <w:rPr>
                <w:smallCaps w:val="0"/>
                <w:noProof/>
                <w:webHidden/>
              </w:rPr>
              <w:fldChar w:fldCharType="separate"/>
            </w:r>
            <w:r w:rsidR="00CE4317">
              <w:rPr>
                <w:smallCaps w:val="0"/>
                <w:noProof/>
                <w:webHidden/>
              </w:rPr>
              <w:t>50</w:t>
            </w:r>
            <w:r w:rsidR="00A86D9B" w:rsidRPr="00A86D9B">
              <w:rPr>
                <w:smallCaps w:val="0"/>
                <w:noProof/>
                <w:webHidden/>
              </w:rPr>
              <w:fldChar w:fldCharType="end"/>
            </w:r>
          </w:hyperlink>
        </w:p>
        <w:p w:rsidR="00511B71" w:rsidRPr="00511B71" w:rsidRDefault="00511B71">
          <w:pPr>
            <w:rPr>
              <w:b/>
            </w:rPr>
          </w:pPr>
          <w:r w:rsidRPr="00511B71">
            <w:rPr>
              <w:b/>
              <w:bCs/>
              <w:noProof/>
            </w:rPr>
            <w:fldChar w:fldCharType="end"/>
          </w:r>
        </w:p>
      </w:sdtContent>
    </w:sdt>
    <w:p w:rsidR="00745C2F" w:rsidRDefault="00745C2F" w:rsidP="00952119">
      <w:pPr>
        <w:pStyle w:val="Heading1"/>
        <w:rPr>
          <w:rFonts w:ascii="Palatino Linotype" w:hAnsi="Palatino Linotype"/>
          <w:color w:val="auto"/>
          <w:sz w:val="24"/>
          <w:szCs w:val="24"/>
        </w:rPr>
        <w:sectPr w:rsidR="00745C2F" w:rsidSect="00745C2F">
          <w:headerReference w:type="default" r:id="rId13"/>
          <w:footerReference w:type="default" r:id="rId14"/>
          <w:pgSz w:w="11906" w:h="16838" w:code="9"/>
          <w:pgMar w:top="720" w:right="2125" w:bottom="720" w:left="720" w:header="706" w:footer="706" w:gutter="0"/>
          <w:pgNumType w:fmt="lowerRoman" w:start="2"/>
          <w:cols w:space="708"/>
          <w:docGrid w:linePitch="360"/>
        </w:sectPr>
      </w:pPr>
      <w:bookmarkStart w:id="7" w:name="_Toc376776196"/>
    </w:p>
    <w:p w:rsidR="00A10BDF" w:rsidRPr="004411BC" w:rsidRDefault="00A10BDF" w:rsidP="00952119">
      <w:pPr>
        <w:pStyle w:val="Heading1"/>
        <w:rPr>
          <w:rFonts w:ascii="Palatino Linotype" w:hAnsi="Palatino Linotype" w:cs="Times New Roman"/>
          <w:color w:val="auto"/>
          <w:sz w:val="24"/>
          <w:szCs w:val="24"/>
        </w:rPr>
      </w:pPr>
      <w:r w:rsidRPr="004411BC">
        <w:rPr>
          <w:rFonts w:ascii="Palatino Linotype" w:hAnsi="Palatino Linotype"/>
          <w:color w:val="auto"/>
          <w:sz w:val="24"/>
          <w:szCs w:val="24"/>
        </w:rPr>
        <w:lastRenderedPageBreak/>
        <w:t>Introduction</w:t>
      </w:r>
      <w:bookmarkEnd w:id="6"/>
      <w:bookmarkEnd w:id="7"/>
      <w:r w:rsidRPr="004411BC">
        <w:rPr>
          <w:rFonts w:ascii="Palatino Linotype" w:hAnsi="Palatino Linotype" w:cstheme="minorHAnsi"/>
          <w:i/>
          <w:noProof/>
          <w:color w:val="auto"/>
          <w:sz w:val="24"/>
          <w:szCs w:val="24"/>
          <w:lang w:eastAsia="en-AU"/>
        </w:rPr>
        <w:t xml:space="preserve"> </w:t>
      </w:r>
    </w:p>
    <w:p w:rsidR="00A10BDF" w:rsidRDefault="00A10BDF" w:rsidP="00CC2C7A">
      <w:pPr>
        <w:rPr>
          <w:rFonts w:ascii="Palatino Linotype" w:hAnsi="Palatino Linotype" w:cstheme="minorHAnsi"/>
          <w:i/>
          <w:noProof/>
          <w:lang w:eastAsia="en-AU"/>
        </w:rPr>
      </w:pPr>
    </w:p>
    <w:p w:rsidR="00353FB7" w:rsidRPr="001F55EC" w:rsidRDefault="00F332D8" w:rsidP="00CC2C7A">
      <w:pPr>
        <w:rPr>
          <w:rFonts w:ascii="Palatino Linotype" w:hAnsi="Palatino Linotype" w:cs="Palatino"/>
        </w:rPr>
      </w:pPr>
      <w:r>
        <w:rPr>
          <w:rFonts w:ascii="Palatino Linotype" w:hAnsi="Palatino Linotype" w:cstheme="minorHAnsi"/>
          <w:i/>
          <w:noProof/>
          <w:lang w:eastAsia="en-AU"/>
        </w:rPr>
        <mc:AlternateContent>
          <mc:Choice Requires="wps">
            <w:drawing>
              <wp:anchor distT="0" distB="0" distL="114300" distR="114300" simplePos="0" relativeHeight="251671040" behindDoc="0" locked="0" layoutInCell="1" allowOverlap="1" wp14:anchorId="6AAC6885" wp14:editId="7332B385">
                <wp:simplePos x="0" y="0"/>
                <wp:positionH relativeFrom="column">
                  <wp:posOffset>12065</wp:posOffset>
                </wp:positionH>
                <wp:positionV relativeFrom="paragraph">
                  <wp:posOffset>3481705</wp:posOffset>
                </wp:positionV>
                <wp:extent cx="6057900" cy="2964180"/>
                <wp:effectExtent l="0" t="0" r="0" b="7620"/>
                <wp:wrapTopAndBottom/>
                <wp:docPr id="35"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2964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7EDA" w:rsidRDefault="00D07EDA" w:rsidP="000B43F5">
                            <w:pPr>
                              <w:jc w:val="center"/>
                              <w:rPr>
                                <w:rFonts w:asciiTheme="minorHAnsi" w:hAnsiTheme="minorHAnsi"/>
                                <w:b/>
                                <w:sz w:val="20"/>
                                <w:szCs w:val="20"/>
                              </w:rPr>
                            </w:pPr>
                            <w:r w:rsidRPr="00FB6122">
                              <w:rPr>
                                <w:rFonts w:asciiTheme="minorHAnsi" w:hAnsiTheme="minorHAnsi"/>
                                <w:b/>
                                <w:noProof/>
                                <w:sz w:val="20"/>
                                <w:szCs w:val="20"/>
                                <w:lang w:eastAsia="en-AU"/>
                              </w:rPr>
                              <w:drawing>
                                <wp:inline distT="0" distB="0" distL="0" distR="0" wp14:anchorId="27C02AEE" wp14:editId="123BAC61">
                                  <wp:extent cx="5456555" cy="2097982"/>
                                  <wp:effectExtent l="19050" t="0" r="0" b="0"/>
                                  <wp:docPr id="45" name="Picture 2" descr="This figure shows three images.&#10;&#10;Image a is a thermal image of Tropical Cyclone Yasi as it was approaching the Queensland coast. It shows the size of the cyclone, which in this image is nearly the same area as Queensland. &#10;&#10;Image b shows live, healthy coral at Bramble Reef after the cyclone had passed through. This area was left unscathed. In the image there is a large variety of coral species and fish. It depicts a thriving coral community.&#10;&#10;Image c is from a section of Bramble Reef that was severely damaged by cyclone Yasi. It shows turbulent water, broken and crushed coral, limited fish activity and macroalgae growth. It depicts a coral graveya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figure shows three images.&#10;&#10;Image a is a thermal image of Tropical Cyclone Yasi as it was approaching the Queensland coast. It shows the size of the cyclone, which in this image is nearly the same area as Queensland. &#10;&#10;Image b shows live, healthy coral at Bramble Reef after the cyclone had passed through. This area was left unscathed. In the image there is a large variety of coral species and fish. It depicts a thriving coral community.&#10;&#10;Image c is from a section of Bramble Reef that was severely damaged by cyclone Yasi. It shows turbulent water, broken and crushed coral, limited fish activity and macroalgae growth. It depicts a coral graveyard. "/>
                                          <pic:cNvPicPr>
                                            <a:picLocks noChangeAspect="1" noChangeArrowheads="1"/>
                                          </pic:cNvPicPr>
                                        </pic:nvPicPr>
                                        <pic:blipFill>
                                          <a:blip r:embed="rId15" cstate="print"/>
                                          <a:srcRect/>
                                          <a:stretch>
                                            <a:fillRect/>
                                          </a:stretch>
                                        </pic:blipFill>
                                        <pic:spPr bwMode="auto">
                                          <a:xfrm>
                                            <a:off x="0" y="0"/>
                                            <a:ext cx="5456555" cy="2097982"/>
                                          </a:xfrm>
                                          <a:prstGeom prst="rect">
                                            <a:avLst/>
                                          </a:prstGeom>
                                          <a:noFill/>
                                          <a:ln w="9525">
                                            <a:noFill/>
                                            <a:miter lim="800000"/>
                                            <a:headEnd/>
                                            <a:tailEnd/>
                                          </a:ln>
                                        </pic:spPr>
                                      </pic:pic>
                                    </a:graphicData>
                                  </a:graphic>
                                </wp:inline>
                              </w:drawing>
                            </w:r>
                          </w:p>
                          <w:p w:rsidR="00D07EDA" w:rsidRDefault="00D07EDA" w:rsidP="00753BD4">
                            <w:pPr>
                              <w:rPr>
                                <w:rFonts w:asciiTheme="minorHAnsi" w:hAnsiTheme="minorHAnsi"/>
                                <w:b/>
                                <w:sz w:val="20"/>
                                <w:szCs w:val="20"/>
                              </w:rPr>
                            </w:pPr>
                          </w:p>
                          <w:p w:rsidR="00D07EDA" w:rsidRPr="00753BD4" w:rsidRDefault="00D07EDA" w:rsidP="00753BD4">
                            <w:pPr>
                              <w:rPr>
                                <w:rFonts w:ascii="Palatino Linotype" w:hAnsi="Palatino Linotype"/>
                              </w:rPr>
                            </w:pPr>
                            <w:r w:rsidRPr="00753BD4">
                              <w:rPr>
                                <w:rFonts w:ascii="Palatino Linotype" w:hAnsi="Palatino Linotype"/>
                                <w:sz w:val="20"/>
                                <w:szCs w:val="20"/>
                              </w:rPr>
                              <w:t>Figure 1:</w:t>
                            </w:r>
                            <w:r>
                              <w:rPr>
                                <w:rFonts w:ascii="Palatino Linotype" w:hAnsi="Palatino Linotype"/>
                                <w:sz w:val="20"/>
                                <w:szCs w:val="20"/>
                              </w:rPr>
                              <w:t xml:space="preserve"> </w:t>
                            </w:r>
                            <w:r w:rsidRPr="00753BD4">
                              <w:rPr>
                                <w:rFonts w:ascii="Palatino Linotype" w:hAnsi="Palatino Linotype"/>
                                <w:sz w:val="20"/>
                                <w:szCs w:val="20"/>
                              </w:rPr>
                              <w:t>Examples</w:t>
                            </w:r>
                            <w:r>
                              <w:rPr>
                                <w:rFonts w:ascii="Palatino Linotype" w:hAnsi="Palatino Linotype"/>
                                <w:sz w:val="20"/>
                                <w:szCs w:val="20"/>
                              </w:rPr>
                              <w:t xml:space="preserve"> of damage incurred by tropical cyclone</w:t>
                            </w:r>
                            <w:r w:rsidRPr="00753BD4">
                              <w:rPr>
                                <w:rFonts w:ascii="Palatino Linotype" w:hAnsi="Palatino Linotype"/>
                                <w:sz w:val="20"/>
                                <w:szCs w:val="20"/>
                              </w:rPr>
                              <w:t xml:space="preserve"> Yasi (a) on mid-shelf reef communities in the central section of the Great Barrier Reef (off Tully and Mission Beach) in March 2011.</w:t>
                            </w:r>
                            <w:r>
                              <w:rPr>
                                <w:rFonts w:ascii="Palatino Linotype" w:hAnsi="Palatino Linotype"/>
                                <w:sz w:val="20"/>
                                <w:szCs w:val="20"/>
                              </w:rPr>
                              <w:t xml:space="preserve"> </w:t>
                            </w:r>
                            <w:r w:rsidRPr="00753BD4">
                              <w:rPr>
                                <w:rFonts w:ascii="Palatino Linotype" w:hAnsi="Palatino Linotype"/>
                                <w:sz w:val="20"/>
                                <w:szCs w:val="20"/>
                              </w:rPr>
                              <w:t>Images (b) and (c</w:t>
                            </w:r>
                            <w:r>
                              <w:rPr>
                                <w:rFonts w:ascii="Palatino Linotype" w:hAnsi="Palatino Linotype"/>
                                <w:sz w:val="20"/>
                                <w:szCs w:val="20"/>
                              </w:rPr>
                              <w:t xml:space="preserve">) show sections of Bramble Reef; </w:t>
                            </w:r>
                            <w:r w:rsidRPr="00753BD4">
                              <w:rPr>
                                <w:rFonts w:ascii="Palatino Linotype" w:hAnsi="Palatino Linotype"/>
                                <w:sz w:val="20"/>
                                <w:szCs w:val="20"/>
                              </w:rPr>
                              <w:t>(b) shows a protected section that was untouched while (c) shows an exposed section of the same reef that was devastated.</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95pt;margin-top:274.15pt;width:477pt;height:233.4pt;z-index:2516710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" stroked="f">
                <v:textbox style="mso-fit-shape-to-text:t">
                  <w:txbxContent>
                    <w:p w:rsidR="00D07EDA" w:rsidRDefault="00D07EDA" w:rsidP="000B43F5">
                      <w:pPr>
                        <w:jc w:val="center"/>
                        <w:rPr>
                          <w:rFonts w:asciiTheme="minorHAnsi" w:hAnsiTheme="minorHAnsi"/>
                          <w:b/>
                          <w:sz w:val="20"/>
                          <w:szCs w:val="20"/>
                        </w:rPr>
                      </w:pPr>
                      <w:r w:rsidRPr="00FB6122">
                        <w:rPr>
                          <w:rFonts w:asciiTheme="minorHAnsi" w:hAnsiTheme="minorHAnsi"/>
                          <w:b/>
                          <w:noProof/>
                          <w:sz w:val="20"/>
                          <w:szCs w:val="20"/>
                          <w:lang w:eastAsia="en-AU"/>
                        </w:rPr>
                        <w:drawing>
                          <wp:inline distT="0" distB="0" distL="0" distR="0" wp14:anchorId="78423123" wp14:editId="1E63FB36">
                            <wp:extent cx="5456555" cy="2097982"/>
                            <wp:effectExtent l="19050" t="0" r="0" b="0"/>
                            <wp:docPr id="45" name="Picture 2" descr="This figure shows three images.&#10;&#10;Image a is a thermal image of Tropical Cyclone Yasi as it was approaching the Queensland coast. It shows the size of the cyclone, which in this image is nearly the same area as Queensland. &#10;&#10;Image b shows live, healthy coral at Bramble Reef after the cyclone had passed through. This area was left unscathed. In the image there is a large variety of coral species and fish. It depicts a thriving coral community.&#10;&#10;Image c is from a section of Bramble Reef that was severely damaged by cyclone Yasi. It shows turbulent water, broken and crushed coral, limited fish activity and macroalgae growth. It depicts a coral graveya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figure shows three images.&#10;&#10;Image a is a thermal image of Tropical Cyclone Yasi as it was approaching the Queensland coast. It shows the size of the cyclone, which in this image is nearly the same area as Queensland. &#10;&#10;Image b shows live, healthy coral at Bramble Reef after the cyclone had passed through. This area was left unscathed. In the image there is a large variety of coral species and fish. It depicts a thriving coral community.&#10;&#10;Image c is from a section of Bramble Reef that was severely damaged by cyclone Yasi. It shows turbulent water, broken and crushed coral, limited fish activity and macroalgae growth. It depicts a coral graveyard. "/>
                                    <pic:cNvPicPr>
                                      <a:picLocks noChangeAspect="1" noChangeArrowheads="1"/>
                                    </pic:cNvPicPr>
                                  </pic:nvPicPr>
                                  <pic:blipFill>
                                    <a:blip r:embed="rId16" cstate="print"/>
                                    <a:srcRect/>
                                    <a:stretch>
                                      <a:fillRect/>
                                    </a:stretch>
                                  </pic:blipFill>
                                  <pic:spPr bwMode="auto">
                                    <a:xfrm>
                                      <a:off x="0" y="0"/>
                                      <a:ext cx="5456555" cy="2097982"/>
                                    </a:xfrm>
                                    <a:prstGeom prst="rect">
                                      <a:avLst/>
                                    </a:prstGeom>
                                    <a:noFill/>
                                    <a:ln w="9525">
                                      <a:noFill/>
                                      <a:miter lim="800000"/>
                                      <a:headEnd/>
                                      <a:tailEnd/>
                                    </a:ln>
                                  </pic:spPr>
                                </pic:pic>
                              </a:graphicData>
                            </a:graphic>
                          </wp:inline>
                        </w:drawing>
                      </w:r>
                    </w:p>
                    <w:p w:rsidR="00D07EDA" w:rsidRDefault="00D07EDA" w:rsidP="00753BD4">
                      <w:pPr>
                        <w:rPr>
                          <w:rFonts w:asciiTheme="minorHAnsi" w:hAnsiTheme="minorHAnsi"/>
                          <w:b/>
                          <w:sz w:val="20"/>
                          <w:szCs w:val="20"/>
                        </w:rPr>
                      </w:pPr>
                    </w:p>
                    <w:p w:rsidR="00D07EDA" w:rsidRPr="00753BD4" w:rsidRDefault="00D07EDA" w:rsidP="00753BD4">
                      <w:pPr>
                        <w:rPr>
                          <w:rFonts w:ascii="Palatino Linotype" w:hAnsi="Palatino Linotype"/>
                        </w:rPr>
                      </w:pPr>
                      <w:r w:rsidRPr="00753BD4">
                        <w:rPr>
                          <w:rFonts w:ascii="Palatino Linotype" w:hAnsi="Palatino Linotype"/>
                          <w:sz w:val="20"/>
                          <w:szCs w:val="20"/>
                        </w:rPr>
                        <w:t>Figure 1:</w:t>
                      </w:r>
                      <w:r>
                        <w:rPr>
                          <w:rFonts w:ascii="Palatino Linotype" w:hAnsi="Palatino Linotype"/>
                          <w:sz w:val="20"/>
                          <w:szCs w:val="20"/>
                        </w:rPr>
                        <w:t xml:space="preserve"> </w:t>
                      </w:r>
                      <w:r w:rsidRPr="00753BD4">
                        <w:rPr>
                          <w:rFonts w:ascii="Palatino Linotype" w:hAnsi="Palatino Linotype"/>
                          <w:sz w:val="20"/>
                          <w:szCs w:val="20"/>
                        </w:rPr>
                        <w:t>Examples</w:t>
                      </w:r>
                      <w:r>
                        <w:rPr>
                          <w:rFonts w:ascii="Palatino Linotype" w:hAnsi="Palatino Linotype"/>
                          <w:sz w:val="20"/>
                          <w:szCs w:val="20"/>
                        </w:rPr>
                        <w:t xml:space="preserve"> of damage incurred by tropical cyclone</w:t>
                      </w:r>
                      <w:r w:rsidRPr="00753BD4">
                        <w:rPr>
                          <w:rFonts w:ascii="Palatino Linotype" w:hAnsi="Palatino Linotype"/>
                          <w:sz w:val="20"/>
                          <w:szCs w:val="20"/>
                        </w:rPr>
                        <w:t xml:space="preserve"> </w:t>
                      </w:r>
                      <w:proofErr w:type="spellStart"/>
                      <w:r w:rsidRPr="00753BD4">
                        <w:rPr>
                          <w:rFonts w:ascii="Palatino Linotype" w:hAnsi="Palatino Linotype"/>
                          <w:sz w:val="20"/>
                          <w:szCs w:val="20"/>
                        </w:rPr>
                        <w:t>Yasi</w:t>
                      </w:r>
                      <w:proofErr w:type="spellEnd"/>
                      <w:r w:rsidRPr="00753BD4">
                        <w:rPr>
                          <w:rFonts w:ascii="Palatino Linotype" w:hAnsi="Palatino Linotype"/>
                          <w:sz w:val="20"/>
                          <w:szCs w:val="20"/>
                        </w:rPr>
                        <w:t xml:space="preserve"> (a) on mid-shelf reef communities in the central section of the Great Barrier Reef (off Tully and Mission Beach) in March 2011.</w:t>
                      </w:r>
                      <w:r>
                        <w:rPr>
                          <w:rFonts w:ascii="Palatino Linotype" w:hAnsi="Palatino Linotype"/>
                          <w:sz w:val="20"/>
                          <w:szCs w:val="20"/>
                        </w:rPr>
                        <w:t xml:space="preserve"> </w:t>
                      </w:r>
                      <w:r w:rsidRPr="00753BD4">
                        <w:rPr>
                          <w:rFonts w:ascii="Palatino Linotype" w:hAnsi="Palatino Linotype"/>
                          <w:sz w:val="20"/>
                          <w:szCs w:val="20"/>
                        </w:rPr>
                        <w:t>Images (b) and (c</w:t>
                      </w:r>
                      <w:r>
                        <w:rPr>
                          <w:rFonts w:ascii="Palatino Linotype" w:hAnsi="Palatino Linotype"/>
                          <w:sz w:val="20"/>
                          <w:szCs w:val="20"/>
                        </w:rPr>
                        <w:t xml:space="preserve">) show sections of Bramble Reef; </w:t>
                      </w:r>
                      <w:r w:rsidRPr="00753BD4">
                        <w:rPr>
                          <w:rFonts w:ascii="Palatino Linotype" w:hAnsi="Palatino Linotype"/>
                          <w:sz w:val="20"/>
                          <w:szCs w:val="20"/>
                        </w:rPr>
                        <w:t>(b) shows a protected section that was untouched while (c) shows an exposed section of the same reef that was devastated.</w:t>
                      </w:r>
                    </w:p>
                  </w:txbxContent>
                </v:textbox>
                <w10:wrap type="topAndBottom"/>
              </v:shape>
            </w:pict>
          </mc:Fallback>
        </mc:AlternateContent>
      </w:r>
      <w:r w:rsidR="00BF46A3" w:rsidRPr="001F55EC">
        <w:rPr>
          <w:rFonts w:ascii="Palatino Linotype" w:hAnsi="Palatino Linotype" w:cs="Palatino"/>
        </w:rPr>
        <w:t xml:space="preserve">Tropical </w:t>
      </w:r>
      <w:r w:rsidR="001F21AC" w:rsidRPr="001F55EC">
        <w:rPr>
          <w:rFonts w:ascii="Palatino Linotype" w:hAnsi="Palatino Linotype" w:cs="Palatino"/>
        </w:rPr>
        <w:t>cyclones</w:t>
      </w:r>
      <w:r w:rsidR="000B43F5" w:rsidRPr="001F55EC">
        <w:rPr>
          <w:rFonts w:ascii="Palatino Linotype" w:hAnsi="Palatino Linotype" w:cs="Palatino"/>
        </w:rPr>
        <w:t xml:space="preserve"> (cyclones)</w:t>
      </w:r>
      <w:r w:rsidR="00BF46A3" w:rsidRPr="001F55EC">
        <w:rPr>
          <w:rFonts w:ascii="Palatino Linotype" w:hAnsi="Palatino Linotype" w:cs="Palatino"/>
        </w:rPr>
        <w:t xml:space="preserve"> </w:t>
      </w:r>
      <w:r w:rsidR="00083AB7" w:rsidRPr="001F55EC">
        <w:rPr>
          <w:rFonts w:ascii="Palatino Linotype" w:hAnsi="Palatino Linotype" w:cs="Palatino"/>
        </w:rPr>
        <w:t>can devastate coral reef communities</w:t>
      </w:r>
      <w:r w:rsidR="00A10BDF">
        <w:rPr>
          <w:rFonts w:ascii="Palatino Linotype" w:hAnsi="Palatino Linotype" w:cs="Palatino"/>
        </w:rPr>
        <w:t xml:space="preserve">. </w:t>
      </w:r>
      <w:r w:rsidR="00BF46A3" w:rsidRPr="001F55EC">
        <w:rPr>
          <w:rFonts w:ascii="Palatino Linotype" w:hAnsi="Palatino Linotype" w:cs="Palatino"/>
        </w:rPr>
        <w:t>They</w:t>
      </w:r>
      <w:r w:rsidR="001F5599" w:rsidRPr="001F55EC">
        <w:rPr>
          <w:rFonts w:ascii="Palatino Linotype" w:hAnsi="Palatino Linotype" w:cs="Palatino"/>
        </w:rPr>
        <w:t xml:space="preserve"> generate large waves that </w:t>
      </w:r>
      <w:r w:rsidR="000B4BA8">
        <w:rPr>
          <w:rFonts w:ascii="Palatino Linotype" w:hAnsi="Palatino Linotype" w:cs="Palatino"/>
        </w:rPr>
        <w:t xml:space="preserve">can impact individual colonies — </w:t>
      </w:r>
      <w:r w:rsidR="001F5599" w:rsidRPr="001F55EC">
        <w:rPr>
          <w:rFonts w:ascii="Palatino Linotype" w:hAnsi="Palatino Linotype" w:cs="Palatino"/>
        </w:rPr>
        <w:t xml:space="preserve">breaking, dislodging and stripping them from the </w:t>
      </w:r>
      <w:r w:rsidR="005A2160">
        <w:rPr>
          <w:rFonts w:ascii="Palatino Linotype" w:hAnsi="Palatino Linotype" w:cs="Palatino"/>
        </w:rPr>
        <w:t>r</w:t>
      </w:r>
      <w:r w:rsidR="001F5599" w:rsidRPr="001F55EC">
        <w:rPr>
          <w:rFonts w:ascii="Palatino Linotype" w:hAnsi="Palatino Linotype" w:cs="Palatino"/>
        </w:rPr>
        <w:t>eef</w:t>
      </w:r>
      <w:r w:rsidR="00753BD4">
        <w:rPr>
          <w:rFonts w:ascii="Palatino Linotype" w:hAnsi="Palatino Linotype" w:cs="Palatino"/>
        </w:rPr>
        <w:t xml:space="preserve"> —</w:t>
      </w:r>
      <w:r w:rsidR="001F5599" w:rsidRPr="001F55EC">
        <w:rPr>
          <w:rFonts w:ascii="Palatino Linotype" w:hAnsi="Palatino Linotype" w:cs="Palatino"/>
        </w:rPr>
        <w:t xml:space="preserve"> as well as reshape the entire reef fr</w:t>
      </w:r>
      <w:r w:rsidR="00A10BDF">
        <w:rPr>
          <w:rFonts w:ascii="Palatino Linotype" w:hAnsi="Palatino Linotype" w:cs="Palatino"/>
        </w:rPr>
        <w:t xml:space="preserve">amework (Harmelin-Vivien 1994). </w:t>
      </w:r>
      <w:r w:rsidR="001F5599" w:rsidRPr="001F55EC">
        <w:rPr>
          <w:rFonts w:ascii="Palatino Linotype" w:hAnsi="Palatino Linotype" w:cs="Palatino"/>
        </w:rPr>
        <w:t>The ecological consequences of</w:t>
      </w:r>
      <w:r w:rsidR="000B43F5" w:rsidRPr="001F55EC">
        <w:rPr>
          <w:rFonts w:ascii="Palatino Linotype" w:hAnsi="Palatino Linotype" w:cs="Palatino"/>
        </w:rPr>
        <w:t xml:space="preserve"> catastrophic</w:t>
      </w:r>
      <w:r w:rsidR="001F5599" w:rsidRPr="001F55EC">
        <w:rPr>
          <w:rFonts w:ascii="Palatino Linotype" w:hAnsi="Palatino Linotype" w:cs="Palatino"/>
        </w:rPr>
        <w:t xml:space="preserve"> </w:t>
      </w:r>
      <w:r w:rsidR="00A119D5" w:rsidRPr="001F55EC">
        <w:rPr>
          <w:rFonts w:ascii="Palatino Linotype" w:hAnsi="Palatino Linotype" w:cs="Palatino"/>
        </w:rPr>
        <w:t>tropical cyclone</w:t>
      </w:r>
      <w:r w:rsidR="001F5599" w:rsidRPr="001F55EC">
        <w:rPr>
          <w:rFonts w:ascii="Palatino Linotype" w:hAnsi="Palatino Linotype" w:cs="Palatino"/>
        </w:rPr>
        <w:t xml:space="preserve"> wave damage can persist in coral reef community st</w:t>
      </w:r>
      <w:r w:rsidR="000B43F5" w:rsidRPr="001F55EC">
        <w:rPr>
          <w:rFonts w:ascii="Palatino Linotype" w:hAnsi="Palatino Linotype" w:cs="Palatino"/>
        </w:rPr>
        <w:t xml:space="preserve">ructure for years to centuries </w:t>
      </w:r>
      <w:r w:rsidR="00A10BDF">
        <w:rPr>
          <w:rFonts w:ascii="Palatino Linotype" w:hAnsi="Palatino Linotype" w:cs="Palatino"/>
        </w:rPr>
        <w:t xml:space="preserve">(Hughes and Connell 1999). </w:t>
      </w:r>
      <w:r w:rsidR="00353FB7" w:rsidRPr="001F55EC">
        <w:rPr>
          <w:rFonts w:ascii="Palatino Linotype" w:hAnsi="Palatino Linotype" w:cs="Palatino"/>
        </w:rPr>
        <w:t xml:space="preserve">Because the potential for wave damage depends as much on the </w:t>
      </w:r>
      <w:r w:rsidR="00C028F6" w:rsidRPr="001F55EC">
        <w:rPr>
          <w:rFonts w:ascii="Palatino Linotype" w:hAnsi="Palatino Linotype" w:cs="Palatino"/>
        </w:rPr>
        <w:t xml:space="preserve">vulnerability of </w:t>
      </w:r>
      <w:r w:rsidR="000B43F5" w:rsidRPr="001F55EC">
        <w:rPr>
          <w:rFonts w:ascii="Palatino Linotype" w:hAnsi="Palatino Linotype" w:cs="Palatino"/>
        </w:rPr>
        <w:t xml:space="preserve">coral </w:t>
      </w:r>
      <w:r w:rsidR="00353FB7" w:rsidRPr="001F55EC">
        <w:rPr>
          <w:rFonts w:ascii="Palatino Linotype" w:hAnsi="Palatino Linotype" w:cs="Palatino"/>
        </w:rPr>
        <w:t>colonies within individual reefs</w:t>
      </w:r>
      <w:r w:rsidR="00C028F6" w:rsidRPr="001F55EC">
        <w:rPr>
          <w:rFonts w:ascii="Palatino Linotype" w:hAnsi="Palatino Linotype" w:cs="Palatino"/>
        </w:rPr>
        <w:t xml:space="preserve"> to storm damage</w:t>
      </w:r>
      <w:r w:rsidR="00353FB7" w:rsidRPr="001F55EC">
        <w:rPr>
          <w:rFonts w:ascii="Palatino Linotype" w:hAnsi="Palatino Linotype" w:cs="Palatino"/>
        </w:rPr>
        <w:t xml:space="preserve"> as it does on sea state induced by the cyclone (Done 1992</w:t>
      </w:r>
      <w:r w:rsidR="00D72B8D" w:rsidRPr="001F55EC">
        <w:rPr>
          <w:rFonts w:ascii="Palatino Linotype" w:hAnsi="Palatino Linotype" w:cs="Palatino"/>
        </w:rPr>
        <w:t>, Madin and Connelly 2006</w:t>
      </w:r>
      <w:r w:rsidR="00353FB7" w:rsidRPr="001F55EC">
        <w:rPr>
          <w:rFonts w:ascii="Palatino Linotype" w:hAnsi="Palatino Linotype" w:cs="Palatino"/>
        </w:rPr>
        <w:t>), the distribution of damage is typically highly</w:t>
      </w:r>
      <w:r w:rsidR="00A10BDF">
        <w:rPr>
          <w:rFonts w:ascii="Palatino Linotype" w:hAnsi="Palatino Linotype" w:cs="Palatino"/>
        </w:rPr>
        <w:t xml:space="preserve"> patchy (Fabricius et al</w:t>
      </w:r>
      <w:r w:rsidR="00753BD4">
        <w:rPr>
          <w:rFonts w:ascii="Palatino Linotype" w:hAnsi="Palatino Linotype" w:cs="Palatino"/>
        </w:rPr>
        <w:t>.</w:t>
      </w:r>
      <w:r w:rsidR="00A10BDF">
        <w:rPr>
          <w:rFonts w:ascii="Palatino Linotype" w:hAnsi="Palatino Linotype" w:cs="Palatino"/>
        </w:rPr>
        <w:t xml:space="preserve"> 2008). </w:t>
      </w:r>
      <w:r w:rsidR="005B20B7" w:rsidRPr="001F55EC">
        <w:rPr>
          <w:rFonts w:ascii="Palatino Linotype" w:hAnsi="Palatino Linotype" w:cs="Palatino"/>
        </w:rPr>
        <w:t xml:space="preserve">Consequently, </w:t>
      </w:r>
      <w:r w:rsidR="00083AB7" w:rsidRPr="001F55EC">
        <w:rPr>
          <w:rFonts w:ascii="Palatino Linotype" w:hAnsi="Palatino Linotype" w:cs="Palatino"/>
        </w:rPr>
        <w:t>damage</w:t>
      </w:r>
      <w:r w:rsidR="00C028F6" w:rsidRPr="001F55EC">
        <w:rPr>
          <w:rFonts w:ascii="Palatino Linotype" w:hAnsi="Palatino Linotype" w:cs="Palatino"/>
        </w:rPr>
        <w:t xml:space="preserve"> to different sections within</w:t>
      </w:r>
      <w:r w:rsidR="00353FB7" w:rsidRPr="001F55EC">
        <w:rPr>
          <w:rFonts w:ascii="Palatino Linotype" w:hAnsi="Palatino Linotype" w:cs="Palatino"/>
        </w:rPr>
        <w:t xml:space="preserve"> a single reef</w:t>
      </w:r>
      <w:r w:rsidR="005B20B7" w:rsidRPr="001F55EC">
        <w:rPr>
          <w:rFonts w:ascii="Palatino Linotype" w:hAnsi="Palatino Linotype" w:cs="Palatino"/>
        </w:rPr>
        <w:t xml:space="preserve"> </w:t>
      </w:r>
      <w:r w:rsidR="00353FB7" w:rsidRPr="001F55EC">
        <w:rPr>
          <w:rFonts w:ascii="Palatino Linotype" w:hAnsi="Palatino Linotype" w:cs="Palatino"/>
        </w:rPr>
        <w:t xml:space="preserve">can range </w:t>
      </w:r>
      <w:r w:rsidR="005B20B7" w:rsidRPr="001F55EC">
        <w:rPr>
          <w:rFonts w:ascii="Palatino Linotype" w:hAnsi="Palatino Linotype" w:cs="Palatino"/>
        </w:rPr>
        <w:t>from none to severe</w:t>
      </w:r>
      <w:r w:rsidR="00353FB7" w:rsidRPr="001F55EC">
        <w:rPr>
          <w:rFonts w:ascii="Palatino Linotype" w:hAnsi="Palatino Linotype" w:cs="Palatino"/>
        </w:rPr>
        <w:t xml:space="preserve"> (Figure 1)</w:t>
      </w:r>
      <w:r w:rsidR="00C718C7">
        <w:rPr>
          <w:rFonts w:ascii="Palatino Linotype" w:hAnsi="Palatino Linotype" w:cs="Palatino"/>
        </w:rPr>
        <w:t xml:space="preserve">. </w:t>
      </w:r>
      <w:r w:rsidR="00690289" w:rsidRPr="001F55EC">
        <w:rPr>
          <w:rFonts w:ascii="Palatino Linotype" w:hAnsi="Palatino Linotype" w:cs="Palatino"/>
        </w:rPr>
        <w:t xml:space="preserve">This happens because </w:t>
      </w:r>
      <w:r w:rsidR="00C028F6" w:rsidRPr="001F55EC">
        <w:rPr>
          <w:rFonts w:ascii="Palatino Linotype" w:hAnsi="Palatino Linotype" w:cs="Palatino"/>
        </w:rPr>
        <w:t>some parts of a single reef may be much more exposed to incident waves during the storm than others</w:t>
      </w:r>
      <w:r w:rsidR="00690289" w:rsidRPr="001F55EC">
        <w:rPr>
          <w:rFonts w:ascii="Palatino Linotype" w:hAnsi="Palatino Linotype" w:cs="Palatino"/>
        </w:rPr>
        <w:t xml:space="preserve"> and because structural vulnerability to wave damage varies at very local scales (</w:t>
      </w:r>
      <w:r w:rsidR="001C653A" w:rsidRPr="001F55EC">
        <w:rPr>
          <w:rFonts w:ascii="Palatino Linotype" w:hAnsi="Palatino Linotype" w:cs="Palatino"/>
        </w:rPr>
        <w:t xml:space="preserve">tens </w:t>
      </w:r>
      <w:r w:rsidR="00690289" w:rsidRPr="001F55EC">
        <w:rPr>
          <w:rFonts w:ascii="Palatino Linotype" w:hAnsi="Palatino Linotype" w:cs="Palatino"/>
        </w:rPr>
        <w:t>of metres).</w:t>
      </w:r>
    </w:p>
    <w:p w:rsidR="000B43F5" w:rsidRPr="001F55EC" w:rsidRDefault="000B43F5" w:rsidP="00CC2C7A">
      <w:pPr>
        <w:rPr>
          <w:rFonts w:ascii="Palatino Linotype" w:hAnsi="Palatino Linotype" w:cs="Palatino"/>
        </w:rPr>
      </w:pPr>
    </w:p>
    <w:p w:rsidR="0020258F" w:rsidRDefault="00F32339" w:rsidP="00CC2C7A">
      <w:pPr>
        <w:rPr>
          <w:rFonts w:ascii="Palatino Linotype" w:hAnsi="Palatino Linotype" w:cs="Arial"/>
        </w:rPr>
      </w:pPr>
      <w:r w:rsidRPr="001F55EC">
        <w:rPr>
          <w:rFonts w:ascii="Palatino Linotype" w:hAnsi="Palatino Linotype" w:cs="Palatino"/>
        </w:rPr>
        <w:t>Cyclones are a natural meteorological pheno</w:t>
      </w:r>
      <w:r w:rsidR="00753BD4">
        <w:rPr>
          <w:rFonts w:ascii="Palatino Linotype" w:hAnsi="Palatino Linotype" w:cs="Palatino"/>
        </w:rPr>
        <w:t xml:space="preserve">menon and cannot be prevented. </w:t>
      </w:r>
      <w:r w:rsidRPr="001F55EC">
        <w:rPr>
          <w:rFonts w:ascii="Palatino Linotype" w:hAnsi="Palatino Linotype" w:cs="Palatino"/>
        </w:rPr>
        <w:t>Indeed</w:t>
      </w:r>
      <w:r w:rsidR="00353FB7" w:rsidRPr="001F55EC">
        <w:rPr>
          <w:rFonts w:ascii="Palatino Linotype" w:hAnsi="Palatino Linotype" w:cs="Palatino"/>
        </w:rPr>
        <w:t xml:space="preserve">, </w:t>
      </w:r>
      <w:r w:rsidR="001F5599" w:rsidRPr="001F55EC">
        <w:rPr>
          <w:rFonts w:ascii="Palatino Linotype" w:hAnsi="Palatino Linotype" w:cs="Palatino"/>
        </w:rPr>
        <w:t xml:space="preserve">reefs have persisted for millennia despite </w:t>
      </w:r>
      <w:r w:rsidRPr="001F55EC">
        <w:rPr>
          <w:rFonts w:ascii="Palatino Linotype" w:hAnsi="Palatino Linotype" w:cs="Palatino"/>
        </w:rPr>
        <w:t xml:space="preserve">the </w:t>
      </w:r>
      <w:r w:rsidR="001F5599" w:rsidRPr="001F55EC">
        <w:rPr>
          <w:rFonts w:ascii="Palatino Linotype" w:hAnsi="Palatino Linotype" w:cs="Palatino"/>
        </w:rPr>
        <w:t xml:space="preserve">intermittent </w:t>
      </w:r>
      <w:r w:rsidRPr="001F55EC">
        <w:rPr>
          <w:rFonts w:ascii="Palatino Linotype" w:hAnsi="Palatino Linotype" w:cs="Palatino"/>
        </w:rPr>
        <w:t xml:space="preserve">devastation </w:t>
      </w:r>
      <w:r w:rsidR="00A119D5" w:rsidRPr="001F55EC">
        <w:rPr>
          <w:rFonts w:ascii="Palatino Linotype" w:hAnsi="Palatino Linotype" w:cs="Palatino"/>
        </w:rPr>
        <w:t>tropical cyclone</w:t>
      </w:r>
      <w:r w:rsidR="000B43F5" w:rsidRPr="001F55EC">
        <w:rPr>
          <w:rFonts w:ascii="Palatino Linotype" w:hAnsi="Palatino Linotype" w:cs="Palatino"/>
        </w:rPr>
        <w:t>s</w:t>
      </w:r>
      <w:r w:rsidRPr="001F55EC">
        <w:rPr>
          <w:rFonts w:ascii="Palatino Linotype" w:hAnsi="Palatino Linotype" w:cs="Palatino"/>
        </w:rPr>
        <w:t xml:space="preserve"> can cause</w:t>
      </w:r>
      <w:r w:rsidR="001F5599" w:rsidRPr="001F55EC">
        <w:rPr>
          <w:rFonts w:ascii="Palatino Linotype" w:hAnsi="Palatino Linotype" w:cs="Palatino"/>
        </w:rPr>
        <w:t xml:space="preserve"> (Pandolfi </w:t>
      </w:r>
      <w:r w:rsidR="009168B3" w:rsidRPr="001F55EC">
        <w:rPr>
          <w:rFonts w:ascii="Palatino Linotype" w:hAnsi="Palatino Linotype" w:cs="Palatino"/>
        </w:rPr>
        <w:t>1999</w:t>
      </w:r>
      <w:r w:rsidR="001F5599" w:rsidRPr="001F55EC">
        <w:rPr>
          <w:rFonts w:ascii="Palatino Linotype" w:hAnsi="Palatino Linotype" w:cs="Palatino"/>
        </w:rPr>
        <w:t>).  However, l</w:t>
      </w:r>
      <w:r w:rsidR="002568B8" w:rsidRPr="001F55EC">
        <w:rPr>
          <w:rFonts w:ascii="Palatino Linotype" w:hAnsi="Palatino Linotype" w:cs="Palatino"/>
        </w:rPr>
        <w:t xml:space="preserve">ike bleaching events and disease outbreaks, cyclones </w:t>
      </w:r>
      <w:r w:rsidR="001F5599" w:rsidRPr="001F55EC">
        <w:rPr>
          <w:rFonts w:ascii="Palatino Linotype" w:hAnsi="Palatino Linotype" w:cs="Palatino"/>
        </w:rPr>
        <w:t xml:space="preserve">can </w:t>
      </w:r>
      <w:r w:rsidR="002568B8" w:rsidRPr="001F55EC">
        <w:rPr>
          <w:rFonts w:ascii="Palatino Linotype" w:hAnsi="Palatino Linotype" w:cs="Palatino"/>
        </w:rPr>
        <w:t>reduce the resilience of</w:t>
      </w:r>
      <w:r w:rsidR="00BF46A3" w:rsidRPr="001F55EC">
        <w:rPr>
          <w:rFonts w:ascii="Palatino Linotype" w:hAnsi="Palatino Linotype" w:cs="Palatino"/>
        </w:rPr>
        <w:t xml:space="preserve"> reef ecosystems </w:t>
      </w:r>
      <w:r w:rsidR="00B42ECF" w:rsidRPr="001F55EC">
        <w:rPr>
          <w:rFonts w:ascii="Palatino Linotype" w:hAnsi="Palatino Linotype" w:cs="Palatino"/>
        </w:rPr>
        <w:fldChar w:fldCharType="begin"/>
      </w:r>
      <w:r w:rsidR="00BF46A3" w:rsidRPr="001F55EC">
        <w:rPr>
          <w:rFonts w:ascii="Palatino Linotype" w:hAnsi="Palatino Linotype" w:cs="Palatino"/>
        </w:rPr>
        <w:instrText xml:space="preserve"> ADDIN EN.CITE &lt;EndNote&gt;&lt;Cite&gt;&lt;Author&gt;Anthony&lt;/Author&gt;&lt;Year&gt;2011&lt;/Year&gt;&lt;RecNum&gt;1073&lt;/RecNum&gt;&lt;record&gt;&lt;rec-number&gt;1073&lt;/rec-number&gt;&lt;foreign-keys&gt;&lt;key app="EN" db-id="taffd5tx6rsf05ed0f5vvsrh2wrw5ew2e00w"&gt;1073&lt;/key&gt;&lt;/foreign-keys&gt;&lt;ref-type name="Journal Article"&gt;17&lt;/ref-type&gt;&lt;contributors&gt;&lt;authors&gt;&lt;author&gt;Anthony, K. R. N.&lt;/author&gt;&lt;author&gt;Maynard, J. A.&lt;/author&gt;&lt;author&gt;Diaz-Pulido, G.&lt;/author&gt;&lt;author&gt;Mumby, P.J.&lt;/author&gt;&lt;author&gt;Cao, L.&lt;/author&gt;&lt;author&gt;Marshall, P. A.&lt;/author&gt;&lt;author&gt;Hoegh-Guldberg, O.&lt;/author&gt;&lt;/authors&gt;&lt;/contributors&gt;&lt;titles&gt;&lt;title&gt;Ocean acidification and warming will lower coral reef resilience&lt;/title&gt;&lt;secondary-title&gt;Global Change Biology&lt;/secondary-title&gt;&lt;/titles&gt;&lt;periodical&gt;&lt;full-title&gt;Global Change Biology&lt;/full-title&gt;&lt;/periodical&gt;&lt;pages&gt;1798-1808&lt;/pages&gt;&lt;volume&gt;17&lt;/volume&gt;&lt;dates&gt;&lt;year&gt;2011&lt;/year&gt;&lt;/dates&gt;&lt;urls&gt;&lt;/urls&gt;&lt;/record&gt;&lt;/Cite&gt;&lt;/EndNote&gt;</w:instrText>
      </w:r>
      <w:r w:rsidR="00B42ECF" w:rsidRPr="001F55EC">
        <w:rPr>
          <w:rFonts w:ascii="Palatino Linotype" w:hAnsi="Palatino Linotype" w:cs="Palatino"/>
        </w:rPr>
        <w:fldChar w:fldCharType="separate"/>
      </w:r>
      <w:r w:rsidR="00BF46A3" w:rsidRPr="001F55EC">
        <w:rPr>
          <w:rFonts w:ascii="Palatino Linotype" w:hAnsi="Palatino Linotype" w:cs="Palatino"/>
          <w:noProof/>
        </w:rPr>
        <w:t>(Anthony</w:t>
      </w:r>
      <w:r w:rsidR="00BF46A3" w:rsidRPr="00753BD4">
        <w:rPr>
          <w:rFonts w:ascii="Palatino Linotype" w:hAnsi="Palatino Linotype" w:cs="Palatino"/>
          <w:noProof/>
        </w:rPr>
        <w:t xml:space="preserve"> et al</w:t>
      </w:r>
      <w:r w:rsidR="00BF46A3" w:rsidRPr="001F55EC">
        <w:rPr>
          <w:rFonts w:ascii="Palatino Linotype" w:hAnsi="Palatino Linotype" w:cs="Palatino"/>
          <w:i/>
          <w:noProof/>
        </w:rPr>
        <w:t>.</w:t>
      </w:r>
      <w:r w:rsidR="00BF46A3" w:rsidRPr="001F55EC">
        <w:rPr>
          <w:rFonts w:ascii="Palatino Linotype" w:hAnsi="Palatino Linotype" w:cs="Palatino"/>
          <w:noProof/>
        </w:rPr>
        <w:t xml:space="preserve"> 2011)</w:t>
      </w:r>
      <w:r w:rsidR="00B42ECF" w:rsidRPr="001F55EC">
        <w:rPr>
          <w:rFonts w:ascii="Palatino Linotype" w:hAnsi="Palatino Linotype" w:cs="Palatino"/>
        </w:rPr>
        <w:fldChar w:fldCharType="end"/>
      </w:r>
      <w:r w:rsidR="001F5599" w:rsidRPr="001F55EC">
        <w:rPr>
          <w:rFonts w:ascii="Palatino Linotype" w:hAnsi="Palatino Linotype" w:cs="Palatino"/>
        </w:rPr>
        <w:t xml:space="preserve"> if </w:t>
      </w:r>
      <w:r w:rsidR="000B43F5" w:rsidRPr="001F55EC">
        <w:rPr>
          <w:rFonts w:ascii="Palatino Linotype" w:hAnsi="Palatino Linotype" w:cs="Palatino"/>
        </w:rPr>
        <w:t>the time</w:t>
      </w:r>
      <w:r w:rsidR="001F5599" w:rsidRPr="001F55EC">
        <w:rPr>
          <w:rFonts w:ascii="Palatino Linotype" w:hAnsi="Palatino Linotype" w:cs="Palatino"/>
        </w:rPr>
        <w:t xml:space="preserve"> between events</w:t>
      </w:r>
      <w:r w:rsidR="000B43F5" w:rsidRPr="001F55EC">
        <w:rPr>
          <w:rFonts w:ascii="Palatino Linotype" w:hAnsi="Palatino Linotype" w:cs="Palatino"/>
        </w:rPr>
        <w:t xml:space="preserve"> (</w:t>
      </w:r>
      <w:r w:rsidR="00A119D5" w:rsidRPr="001F55EC">
        <w:rPr>
          <w:rFonts w:ascii="Palatino Linotype" w:hAnsi="Palatino Linotype" w:cs="Palatino"/>
        </w:rPr>
        <w:t>tropical cyclone</w:t>
      </w:r>
      <w:r w:rsidR="000B43F5" w:rsidRPr="001F55EC">
        <w:rPr>
          <w:rFonts w:ascii="Palatino Linotype" w:hAnsi="Palatino Linotype" w:cs="Palatino"/>
        </w:rPr>
        <w:t>s and other disturbances)</w:t>
      </w:r>
      <w:r w:rsidR="001F5599" w:rsidRPr="001F55EC">
        <w:rPr>
          <w:rFonts w:ascii="Palatino Linotype" w:hAnsi="Palatino Linotype" w:cs="Palatino"/>
        </w:rPr>
        <w:t xml:space="preserve"> is insufficient </w:t>
      </w:r>
      <w:r w:rsidR="000B43F5" w:rsidRPr="001F55EC">
        <w:rPr>
          <w:rFonts w:ascii="Palatino Linotype" w:hAnsi="Palatino Linotype" w:cs="Palatino"/>
        </w:rPr>
        <w:t>for full recovery</w:t>
      </w:r>
      <w:r w:rsidRPr="001F55EC">
        <w:rPr>
          <w:rFonts w:ascii="Palatino Linotype" w:hAnsi="Palatino Linotype" w:cs="Palatino"/>
        </w:rPr>
        <w:t>.</w:t>
      </w:r>
      <w:r w:rsidR="002568B8" w:rsidRPr="001F55EC">
        <w:rPr>
          <w:rFonts w:ascii="Palatino Linotype" w:hAnsi="Palatino Linotype" w:cs="Palatino"/>
        </w:rPr>
        <w:t xml:space="preserve"> </w:t>
      </w:r>
      <w:r w:rsidR="009168B3" w:rsidRPr="001F55EC">
        <w:rPr>
          <w:rFonts w:ascii="Palatino Linotype" w:hAnsi="Palatino Linotype" w:cs="Palatino"/>
        </w:rPr>
        <w:t xml:space="preserve">This is </w:t>
      </w:r>
      <w:r w:rsidR="000B43F5" w:rsidRPr="001F55EC">
        <w:rPr>
          <w:rFonts w:ascii="Palatino Linotype" w:hAnsi="Palatino Linotype" w:cs="Palatino"/>
        </w:rPr>
        <w:t xml:space="preserve">becoming </w:t>
      </w:r>
      <w:r w:rsidR="009168B3" w:rsidRPr="001F55EC">
        <w:rPr>
          <w:rFonts w:ascii="Palatino Linotype" w:hAnsi="Palatino Linotype" w:cs="Palatino"/>
        </w:rPr>
        <w:t>increasingly possible as chronic anthropogenic sources of stress (e</w:t>
      </w:r>
      <w:r w:rsidR="001C653A" w:rsidRPr="001F55EC">
        <w:rPr>
          <w:rFonts w:ascii="Palatino Linotype" w:hAnsi="Palatino Linotype" w:cs="Palatino"/>
        </w:rPr>
        <w:t>.</w:t>
      </w:r>
      <w:r w:rsidR="009168B3" w:rsidRPr="001F55EC">
        <w:rPr>
          <w:rFonts w:ascii="Palatino Linotype" w:hAnsi="Palatino Linotype" w:cs="Palatino"/>
        </w:rPr>
        <w:t>g</w:t>
      </w:r>
      <w:r w:rsidR="001C653A" w:rsidRPr="001F55EC">
        <w:rPr>
          <w:rFonts w:ascii="Palatino Linotype" w:hAnsi="Palatino Linotype" w:cs="Palatino"/>
        </w:rPr>
        <w:t>.</w:t>
      </w:r>
      <w:r w:rsidR="009168B3" w:rsidRPr="001F55EC">
        <w:rPr>
          <w:rFonts w:ascii="Palatino Linotype" w:hAnsi="Palatino Linotype" w:cs="Palatino"/>
        </w:rPr>
        <w:t xml:space="preserve"> overfishing, pollution) have decreased recovery time between events (Hughes et al 2003, Pandolfi et al 2003)</w:t>
      </w:r>
      <w:r w:rsidR="00324FA9" w:rsidRPr="001F55EC">
        <w:rPr>
          <w:rFonts w:ascii="Palatino Linotype" w:hAnsi="Palatino Linotype" w:cs="Palatino"/>
        </w:rPr>
        <w:t>,</w:t>
      </w:r>
      <w:r w:rsidR="000B43F5" w:rsidRPr="001F55EC">
        <w:rPr>
          <w:rFonts w:ascii="Palatino Linotype" w:hAnsi="Palatino Linotype" w:cs="Palatino"/>
        </w:rPr>
        <w:t xml:space="preserve"> and as cyclones become more likely to cross the Great Barrier Reef (the Reef) at high intensity due to climate </w:t>
      </w:r>
      <w:r w:rsidR="000B43F5" w:rsidRPr="001F55EC">
        <w:rPr>
          <w:rFonts w:ascii="Palatino Linotype" w:hAnsi="Palatino Linotype" w:cs="Palatino"/>
        </w:rPr>
        <w:lastRenderedPageBreak/>
        <w:t>change (Walsh et al 2012)</w:t>
      </w:r>
      <w:r w:rsidR="009168B3" w:rsidRPr="001F55EC">
        <w:rPr>
          <w:rFonts w:ascii="Palatino Linotype" w:hAnsi="Palatino Linotype" w:cs="Palatino"/>
        </w:rPr>
        <w:t xml:space="preserve">. </w:t>
      </w:r>
      <w:r w:rsidR="00324FA9" w:rsidRPr="001F55EC">
        <w:rPr>
          <w:rFonts w:ascii="Palatino Linotype" w:hAnsi="Palatino Linotype" w:cs="Palatino"/>
        </w:rPr>
        <w:t>T</w:t>
      </w:r>
      <w:r w:rsidR="009168B3" w:rsidRPr="001F55EC">
        <w:rPr>
          <w:rFonts w:ascii="Palatino Linotype" w:hAnsi="Palatino Linotype" w:cs="Palatino"/>
        </w:rPr>
        <w:t xml:space="preserve">hough </w:t>
      </w:r>
      <w:r w:rsidR="004630D9" w:rsidRPr="001F55EC">
        <w:rPr>
          <w:rFonts w:ascii="Palatino Linotype" w:hAnsi="Palatino Linotype" w:cs="Palatino"/>
        </w:rPr>
        <w:t xml:space="preserve">the </w:t>
      </w:r>
      <w:r w:rsidR="000B43F5" w:rsidRPr="001F55EC">
        <w:rPr>
          <w:rFonts w:ascii="Palatino Linotype" w:hAnsi="Palatino Linotype" w:cs="Palatino"/>
        </w:rPr>
        <w:t>Reef</w:t>
      </w:r>
      <w:r w:rsidR="004630D9" w:rsidRPr="001F55EC">
        <w:rPr>
          <w:rFonts w:ascii="Palatino Linotype" w:hAnsi="Palatino Linotype" w:cs="Palatino"/>
        </w:rPr>
        <w:t xml:space="preserve"> has a long history of recovery from </w:t>
      </w:r>
      <w:r w:rsidR="00A119D5" w:rsidRPr="001F55EC">
        <w:rPr>
          <w:rFonts w:ascii="Palatino Linotype" w:hAnsi="Palatino Linotype" w:cs="Palatino"/>
        </w:rPr>
        <w:t>tropical cyclone</w:t>
      </w:r>
      <w:r w:rsidR="001F21AC" w:rsidRPr="001F55EC">
        <w:rPr>
          <w:rFonts w:ascii="Palatino Linotype" w:hAnsi="Palatino Linotype" w:cs="Palatino"/>
        </w:rPr>
        <w:t>s</w:t>
      </w:r>
      <w:r w:rsidR="009168B3" w:rsidRPr="001F55EC">
        <w:rPr>
          <w:rFonts w:ascii="Palatino Linotype" w:hAnsi="Palatino Linotype" w:cs="Palatino"/>
        </w:rPr>
        <w:t xml:space="preserve">, nearly half of </w:t>
      </w:r>
      <w:r w:rsidR="005A2160">
        <w:rPr>
          <w:rFonts w:ascii="Palatino Linotype" w:hAnsi="Palatino Linotype" w:cs="Palatino"/>
        </w:rPr>
        <w:t xml:space="preserve">the </w:t>
      </w:r>
      <w:r w:rsidR="009168B3" w:rsidRPr="001F55EC">
        <w:rPr>
          <w:rFonts w:ascii="Palatino Linotype" w:hAnsi="Palatino Linotype" w:cs="Palatino"/>
        </w:rPr>
        <w:t xml:space="preserve">decline in coral cover across the </w:t>
      </w:r>
      <w:r w:rsidR="000B43F5" w:rsidRPr="001F55EC">
        <w:rPr>
          <w:rFonts w:ascii="Palatino Linotype" w:hAnsi="Palatino Linotype" w:cs="Palatino"/>
        </w:rPr>
        <w:t>region</w:t>
      </w:r>
      <w:r w:rsidR="009168B3" w:rsidRPr="001F55EC">
        <w:rPr>
          <w:rFonts w:ascii="Palatino Linotype" w:hAnsi="Palatino Linotype" w:cs="Palatino"/>
        </w:rPr>
        <w:t xml:space="preserve"> </w:t>
      </w:r>
      <w:r w:rsidR="005A2160">
        <w:rPr>
          <w:rFonts w:ascii="Palatino Linotype" w:hAnsi="Palatino Linotype" w:cs="Palatino"/>
        </w:rPr>
        <w:t xml:space="preserve">over a 27-year period </w:t>
      </w:r>
      <w:r w:rsidR="009168B3" w:rsidRPr="001F55EC">
        <w:rPr>
          <w:rFonts w:ascii="Palatino Linotype" w:hAnsi="Palatino Linotype" w:cs="Palatino"/>
        </w:rPr>
        <w:t>was attributed to cyclone damage (De’ath et al 2012).</w:t>
      </w:r>
      <w:r w:rsidR="004630D9" w:rsidRPr="001F55EC">
        <w:rPr>
          <w:rFonts w:ascii="Palatino Linotype" w:hAnsi="Palatino Linotype" w:cs="Palatino"/>
        </w:rPr>
        <w:t xml:space="preserve">  </w:t>
      </w:r>
      <w:r w:rsidR="009168B3" w:rsidRPr="001F55EC">
        <w:rPr>
          <w:rFonts w:ascii="Palatino Linotype" w:hAnsi="Palatino Linotype" w:cs="Palatino"/>
        </w:rPr>
        <w:t xml:space="preserve">Indeed, catastrophic </w:t>
      </w:r>
      <w:r w:rsidR="004630D9" w:rsidRPr="001F55EC">
        <w:rPr>
          <w:rFonts w:ascii="Palatino Linotype" w:hAnsi="Palatino Linotype" w:cs="Palatino"/>
        </w:rPr>
        <w:t xml:space="preserve">reef damage from recent </w:t>
      </w:r>
      <w:r w:rsidR="009168B3" w:rsidRPr="001F55EC">
        <w:rPr>
          <w:rFonts w:ascii="Palatino Linotype" w:hAnsi="Palatino Linotype" w:cs="Palatino"/>
        </w:rPr>
        <w:t xml:space="preserve">severe </w:t>
      </w:r>
      <w:r w:rsidR="00A119D5" w:rsidRPr="001F55EC">
        <w:rPr>
          <w:rFonts w:ascii="Palatino Linotype" w:hAnsi="Palatino Linotype" w:cs="Palatino"/>
        </w:rPr>
        <w:t>tropical cyclone</w:t>
      </w:r>
      <w:r w:rsidR="004630D9" w:rsidRPr="001F55EC">
        <w:rPr>
          <w:rFonts w:ascii="Palatino Linotype" w:hAnsi="Palatino Linotype" w:cs="Palatino"/>
        </w:rPr>
        <w:t xml:space="preserve"> Yasi</w:t>
      </w:r>
      <w:r w:rsidR="009168B3" w:rsidRPr="001F55EC">
        <w:rPr>
          <w:rFonts w:ascii="Palatino Linotype" w:hAnsi="Palatino Linotype" w:cs="Palatino"/>
        </w:rPr>
        <w:t xml:space="preserve"> (</w:t>
      </w:r>
      <w:r w:rsidR="004630D9" w:rsidRPr="001F55EC">
        <w:rPr>
          <w:rFonts w:ascii="Palatino Linotype" w:hAnsi="Palatino Linotype" w:cs="Palatino"/>
        </w:rPr>
        <w:t>2011</w:t>
      </w:r>
      <w:r w:rsidR="009168B3" w:rsidRPr="001F55EC">
        <w:rPr>
          <w:rFonts w:ascii="Palatino Linotype" w:hAnsi="Palatino Linotype" w:cs="Palatino"/>
        </w:rPr>
        <w:t xml:space="preserve"> </w:t>
      </w:r>
      <w:r w:rsidR="004058F5">
        <w:rPr>
          <w:rFonts w:ascii="Palatino Linotype" w:hAnsi="Palatino Linotype" w:cs="Palatino"/>
        </w:rPr>
        <w:t>—</w:t>
      </w:r>
      <w:r w:rsidR="005A2160">
        <w:rPr>
          <w:rFonts w:ascii="Palatino Linotype" w:hAnsi="Palatino Linotype" w:cs="Palatino"/>
        </w:rPr>
        <w:t xml:space="preserve"> </w:t>
      </w:r>
      <w:r w:rsidR="007D29D5" w:rsidRPr="001F55EC">
        <w:rPr>
          <w:rFonts w:ascii="Palatino Linotype" w:hAnsi="Palatino Linotype" w:cs="Palatino"/>
        </w:rPr>
        <w:t>Figure 1)</w:t>
      </w:r>
      <w:r w:rsidR="009168B3" w:rsidRPr="001F55EC">
        <w:rPr>
          <w:rFonts w:ascii="Palatino Linotype" w:hAnsi="Palatino Linotype" w:cs="Palatino"/>
        </w:rPr>
        <w:t xml:space="preserve"> </w:t>
      </w:r>
      <w:r w:rsidR="004630D9" w:rsidRPr="001F55EC">
        <w:rPr>
          <w:rFonts w:ascii="Palatino Linotype" w:hAnsi="Palatino Linotype" w:cs="Palatino"/>
        </w:rPr>
        <w:t xml:space="preserve">was so </w:t>
      </w:r>
      <w:r w:rsidR="009168B3" w:rsidRPr="001F55EC">
        <w:rPr>
          <w:rFonts w:ascii="Palatino Linotype" w:hAnsi="Palatino Linotype" w:cs="Palatino"/>
        </w:rPr>
        <w:t xml:space="preserve">widespread that </w:t>
      </w:r>
      <w:r w:rsidR="004630D9" w:rsidRPr="001F55EC">
        <w:rPr>
          <w:rFonts w:ascii="Palatino Linotype" w:hAnsi="Palatino Linotype" w:cs="Palatino"/>
        </w:rPr>
        <w:t>the time needed for full recovery in some locations may well exceed the return times of subsequent storms, leading to lowered resilienc</w:t>
      </w:r>
      <w:r w:rsidR="005A2160">
        <w:rPr>
          <w:rFonts w:ascii="Palatino Linotype" w:hAnsi="Palatino Linotype" w:cs="Palatino"/>
        </w:rPr>
        <w:t xml:space="preserve">e and increased vulnerability. </w:t>
      </w:r>
      <w:r w:rsidR="00041774" w:rsidRPr="001F55EC">
        <w:rPr>
          <w:rFonts w:ascii="Palatino Linotype" w:hAnsi="Palatino Linotype"/>
        </w:rPr>
        <w:t>T</w:t>
      </w:r>
      <w:r w:rsidR="002568B8" w:rsidRPr="001F55EC">
        <w:rPr>
          <w:rFonts w:ascii="Palatino Linotype" w:hAnsi="Palatino Linotype"/>
        </w:rPr>
        <w:t xml:space="preserve">he </w:t>
      </w:r>
      <w:r w:rsidR="001C653A" w:rsidRPr="005A2160">
        <w:rPr>
          <w:rFonts w:ascii="Palatino Linotype" w:hAnsi="Palatino Linotype"/>
          <w:i/>
        </w:rPr>
        <w:t xml:space="preserve">Great Barrier Reef </w:t>
      </w:r>
      <w:r w:rsidR="002568B8" w:rsidRPr="005A2160">
        <w:rPr>
          <w:rFonts w:ascii="Palatino Linotype" w:hAnsi="Palatino Linotype"/>
          <w:i/>
        </w:rPr>
        <w:t>Outlook Report</w:t>
      </w:r>
      <w:r w:rsidR="005A2160" w:rsidRPr="005A2160">
        <w:rPr>
          <w:rFonts w:ascii="Palatino Linotype" w:hAnsi="Palatino Linotype"/>
          <w:i/>
        </w:rPr>
        <w:t xml:space="preserve"> 2009</w:t>
      </w:r>
      <w:r w:rsidR="002568B8" w:rsidRPr="005A2160">
        <w:rPr>
          <w:rFonts w:ascii="Palatino Linotype" w:hAnsi="Palatino Linotype"/>
          <w:i/>
        </w:rPr>
        <w:t xml:space="preserve"> </w:t>
      </w:r>
      <w:r w:rsidR="002568B8" w:rsidRPr="001F55EC">
        <w:rPr>
          <w:rFonts w:ascii="Palatino Linotype" w:hAnsi="Palatino Linotype"/>
        </w:rPr>
        <w:t>(GBRMPA 2009)</w:t>
      </w:r>
      <w:r w:rsidR="00041774" w:rsidRPr="001F55EC">
        <w:rPr>
          <w:rFonts w:ascii="Palatino Linotype" w:hAnsi="Palatino Linotype"/>
        </w:rPr>
        <w:t xml:space="preserve"> identifies the need for managers to continually assess the ecosystem health of the Great Barrier Reef Marine Park and manage it for resilience.</w:t>
      </w:r>
      <w:r w:rsidR="002568B8" w:rsidRPr="001F55EC">
        <w:rPr>
          <w:rFonts w:ascii="Palatino Linotype" w:hAnsi="Palatino Linotype"/>
        </w:rPr>
        <w:t xml:space="preserve"> </w:t>
      </w:r>
      <w:r w:rsidR="002568B8" w:rsidRPr="001F55EC">
        <w:rPr>
          <w:rFonts w:ascii="Palatino Linotype" w:hAnsi="Palatino Linotype" w:cs="Arial"/>
        </w:rPr>
        <w:t xml:space="preserve">Assessing </w:t>
      </w:r>
      <w:r w:rsidRPr="001F55EC">
        <w:rPr>
          <w:rFonts w:ascii="Palatino Linotype" w:hAnsi="Palatino Linotype" w:cs="Arial"/>
        </w:rPr>
        <w:t xml:space="preserve">cyclone </w:t>
      </w:r>
      <w:r w:rsidR="002568B8" w:rsidRPr="001F55EC">
        <w:rPr>
          <w:rFonts w:ascii="Palatino Linotype" w:hAnsi="Palatino Linotype" w:cs="Arial"/>
        </w:rPr>
        <w:t xml:space="preserve">impacts ensures </w:t>
      </w:r>
      <w:r w:rsidRPr="001F55EC">
        <w:rPr>
          <w:rFonts w:ascii="Palatino Linotype" w:hAnsi="Palatino Linotype" w:cs="Arial"/>
        </w:rPr>
        <w:t xml:space="preserve">that </w:t>
      </w:r>
      <w:r w:rsidR="002568B8" w:rsidRPr="001F55EC">
        <w:rPr>
          <w:rFonts w:ascii="Palatino Linotype" w:hAnsi="Palatino Linotype" w:cs="Arial"/>
        </w:rPr>
        <w:t xml:space="preserve">managers have an up-to-date understanding of the vulnerability of the </w:t>
      </w:r>
      <w:r w:rsidR="00C42979" w:rsidRPr="001F55EC">
        <w:rPr>
          <w:rFonts w:ascii="Palatino Linotype" w:hAnsi="Palatino Linotype" w:cs="Arial"/>
        </w:rPr>
        <w:t>Reef</w:t>
      </w:r>
      <w:r w:rsidR="005A2160">
        <w:rPr>
          <w:rFonts w:ascii="Palatino Linotype" w:hAnsi="Palatino Linotype" w:cs="Arial"/>
        </w:rPr>
        <w:t xml:space="preserve">. </w:t>
      </w:r>
      <w:r w:rsidR="002568B8" w:rsidRPr="001F55EC">
        <w:rPr>
          <w:rFonts w:ascii="Palatino Linotype" w:hAnsi="Palatino Linotype" w:cs="Arial"/>
        </w:rPr>
        <w:t>Managers can therefore distinguish between the effects of acute and chronic stressors (e.g. cyclones and water quality, respectively) and target resilience-building mana</w:t>
      </w:r>
      <w:r w:rsidR="00550B21" w:rsidRPr="001F55EC">
        <w:rPr>
          <w:rFonts w:ascii="Palatino Linotype" w:hAnsi="Palatino Linotype" w:cs="Arial"/>
        </w:rPr>
        <w:t>gement strategies and awareness-</w:t>
      </w:r>
      <w:r w:rsidR="002568B8" w:rsidRPr="001F55EC">
        <w:rPr>
          <w:rFonts w:ascii="Palatino Linotype" w:hAnsi="Palatino Linotype" w:cs="Arial"/>
        </w:rPr>
        <w:t>raising communication efforts.</w:t>
      </w:r>
    </w:p>
    <w:p w:rsidR="0020258F" w:rsidRDefault="0020258F" w:rsidP="00CC2C7A">
      <w:pPr>
        <w:rPr>
          <w:rFonts w:ascii="Palatino Linotype" w:hAnsi="Palatino Linotype" w:cs="Arial"/>
        </w:rPr>
      </w:pPr>
    </w:p>
    <w:p w:rsidR="00BF46A3" w:rsidRPr="001F55EC" w:rsidRDefault="00F332D8" w:rsidP="00CC2C7A">
      <w:pPr>
        <w:rPr>
          <w:rFonts w:ascii="Palatino Linotype" w:hAnsi="Palatino Linotype" w:cs="Palatino"/>
        </w:rPr>
      </w:pPr>
      <w:r>
        <w:rPr>
          <w:rFonts w:ascii="Palatino Linotype" w:hAnsi="Palatino Linotype" w:cs="Palatino Linotype"/>
          <w:b/>
          <w:noProof/>
          <w:sz w:val="20"/>
          <w:szCs w:val="20"/>
          <w:lang w:eastAsia="en-AU"/>
        </w:rPr>
        <mc:AlternateContent>
          <mc:Choice Requires="wps">
            <w:drawing>
              <wp:anchor distT="0" distB="0" distL="114300" distR="114300" simplePos="0" relativeHeight="251673088" behindDoc="0" locked="0" layoutInCell="1" allowOverlap="1" wp14:anchorId="7B1DE328" wp14:editId="44A080D3">
                <wp:simplePos x="0" y="0"/>
                <wp:positionH relativeFrom="column">
                  <wp:align>center</wp:align>
                </wp:positionH>
                <wp:positionV relativeFrom="paragraph">
                  <wp:posOffset>1450340</wp:posOffset>
                </wp:positionV>
                <wp:extent cx="4879340" cy="4060825"/>
                <wp:effectExtent l="0" t="0" r="0" b="0"/>
                <wp:wrapTopAndBottom/>
                <wp:docPr id="3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79340" cy="4060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7EDA" w:rsidRDefault="00D07EDA" w:rsidP="000B43F5">
                            <w:pPr>
                              <w:jc w:val="center"/>
                              <w:rPr>
                                <w:rFonts w:asciiTheme="minorHAnsi" w:hAnsiTheme="minorHAnsi" w:cs="Palatino Linotype"/>
                                <w:b/>
                                <w:sz w:val="20"/>
                                <w:szCs w:val="20"/>
                              </w:rPr>
                            </w:pPr>
                            <w:r w:rsidRPr="000B43F5">
                              <w:rPr>
                                <w:rFonts w:asciiTheme="minorHAnsi" w:hAnsiTheme="minorHAnsi" w:cs="Palatino Linotype"/>
                                <w:b/>
                                <w:noProof/>
                                <w:sz w:val="20"/>
                                <w:szCs w:val="20"/>
                                <w:lang w:eastAsia="en-AU"/>
                              </w:rPr>
                              <w:drawing>
                                <wp:inline distT="0" distB="0" distL="0" distR="0" wp14:anchorId="0CC02032" wp14:editId="419FE738">
                                  <wp:extent cx="3476625" cy="3039722"/>
                                  <wp:effectExtent l="19050" t="0" r="0" b="0"/>
                                  <wp:docPr id="46" name="Picture 1" descr="This figure shows that for the majority of the area north of 13 degrees latitude, there have been between 1 and 10 cyclones, with one small area very close to the eastern coast of Cape York that has experienced between 11 and 20 cyclones. Between 13 and 20 degrees latitude and 150 and 160 degrees longitude, the majority of this area has seen between 11 and 20 cyclones since 1970. The density of frequent cyclones lessens further from the Queensland coast. &#10;Between 20 and 24 degrees latitude there has been mostly only 1-10 cyclones in that area, however between approximately 155 and 160 degrees longitude there is some areas that have seen 11 to 20 cyclones. &#10;&#10;The figure also shows that in the Gulf of Carpentaria, the area has mostly seen between 11 adn 20 cyclones since 197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is figure shows that for the majority of the area north of 13 degrees latitude, there have been between 1 and 10 cyclones, with one small area very close to the eastern coast of Cape York that has experienced between 11 and 20 cyclones. Between 13 and 20 degrees latitude and 150 and 160 degrees longitude, the majority of this area has seen between 11 and 20 cyclones since 1970. The density of frequent cyclones lessens further from the Queensland coast. &#10;Between 20 and 24 degrees latitude there has been mostly only 1-10 cyclones in that area, however between approximately 155 and 160 degrees longitude there is some areas that have seen 11 to 20 cyclones. &#10;&#10;The figure also shows that in the Gulf of Carpentaria, the area has mostly seen between 11 adn 20 cyclones since 1970. "/>
                                          <pic:cNvPicPr>
                                            <a:picLocks noChangeAspect="1" noChangeArrowheads="1"/>
                                          </pic:cNvPicPr>
                                        </pic:nvPicPr>
                                        <pic:blipFill>
                                          <a:blip r:embed="rId17" cstate="print"/>
                                          <a:srcRect/>
                                          <a:stretch>
                                            <a:fillRect/>
                                          </a:stretch>
                                        </pic:blipFill>
                                        <pic:spPr bwMode="auto">
                                          <a:xfrm>
                                            <a:off x="0" y="0"/>
                                            <a:ext cx="3477577" cy="3040555"/>
                                          </a:xfrm>
                                          <a:prstGeom prst="rect">
                                            <a:avLst/>
                                          </a:prstGeom>
                                          <a:noFill/>
                                          <a:ln w="9525">
                                            <a:noFill/>
                                            <a:miter lim="800000"/>
                                            <a:headEnd/>
                                            <a:tailEnd/>
                                          </a:ln>
                                        </pic:spPr>
                                      </pic:pic>
                                    </a:graphicData>
                                  </a:graphic>
                                </wp:inline>
                              </w:drawing>
                            </w:r>
                          </w:p>
                          <w:p w:rsidR="00D07EDA" w:rsidRDefault="00D07EDA" w:rsidP="00625452">
                            <w:pPr>
                              <w:rPr>
                                <w:rFonts w:asciiTheme="minorHAnsi" w:hAnsiTheme="minorHAnsi" w:cs="Palatino Linotype"/>
                                <w:b/>
                                <w:sz w:val="20"/>
                                <w:szCs w:val="20"/>
                              </w:rPr>
                            </w:pPr>
                          </w:p>
                          <w:p w:rsidR="00D07EDA" w:rsidRPr="00692E34" w:rsidRDefault="00D07EDA" w:rsidP="00625452">
                            <w:pPr>
                              <w:rPr>
                                <w:rFonts w:ascii="Palatino Linotype" w:hAnsi="Palatino Linotype" w:cs="Palatino Linotype"/>
                                <w:sz w:val="20"/>
                                <w:szCs w:val="20"/>
                              </w:rPr>
                            </w:pPr>
                            <w:r w:rsidRPr="00692E34">
                              <w:rPr>
                                <w:rFonts w:ascii="Palatino Linotype" w:hAnsi="Palatino Linotype" w:cs="Palatino Linotype"/>
                                <w:sz w:val="20"/>
                                <w:szCs w:val="20"/>
                              </w:rPr>
                              <w:t>Figure 2</w:t>
                            </w:r>
                            <w:r>
                              <w:rPr>
                                <w:rFonts w:ascii="Palatino Linotype" w:hAnsi="Palatino Linotype" w:cs="Palatino Linotype"/>
                                <w:sz w:val="20"/>
                                <w:szCs w:val="20"/>
                              </w:rPr>
                              <w:t xml:space="preserve">: </w:t>
                            </w:r>
                            <w:r w:rsidRPr="00692E34">
                              <w:rPr>
                                <w:rFonts w:ascii="Palatino Linotype" w:hAnsi="Palatino Linotype" w:cs="Palatino Linotype"/>
                                <w:sz w:val="20"/>
                                <w:szCs w:val="20"/>
                              </w:rPr>
                              <w:t>Distribution of the number of named tropical cyclones in Queensland waters between 1970 and 2006</w:t>
                            </w:r>
                            <w:r>
                              <w:rPr>
                                <w:rFonts w:ascii="Palatino Linotype" w:hAnsi="Palatino Linotype" w:cs="Palatino Linotype"/>
                                <w:sz w:val="20"/>
                                <w:szCs w:val="20"/>
                              </w:rPr>
                              <w:t>.  M</w:t>
                            </w:r>
                            <w:r w:rsidRPr="00692E34">
                              <w:rPr>
                                <w:rFonts w:ascii="Palatino Linotype" w:hAnsi="Palatino Linotype" w:cs="Palatino Linotype"/>
                                <w:sz w:val="20"/>
                                <w:szCs w:val="20"/>
                              </w:rPr>
                              <w:t>ost named cyclones occurred between 13 and 20˚S. Data are based on observations within 1</w:t>
                            </w:r>
                            <w:r>
                              <w:rPr>
                                <w:rFonts w:ascii="Palatino Linotype" w:hAnsi="Palatino Linotype" w:cs="Palatino Linotype"/>
                                <w:sz w:val="20"/>
                                <w:szCs w:val="20"/>
                              </w:rPr>
                              <w:t>-</w:t>
                            </w:r>
                            <w:r w:rsidRPr="00692E34">
                              <w:rPr>
                                <w:rFonts w:ascii="Palatino Linotype" w:hAnsi="Palatino Linotype" w:cs="Palatino Linotype"/>
                                <w:sz w:val="20"/>
                                <w:szCs w:val="20"/>
                              </w:rPr>
                              <w:t xml:space="preserve">degree latitude by longitude cells. (Adapted from </w:t>
                            </w:r>
                            <w:r w:rsidRPr="00692E34">
                              <w:rPr>
                                <w:rFonts w:ascii="Palatino Linotype" w:hAnsi="Palatino Linotype" w:cs="Palatino Linotype"/>
                                <w:sz w:val="20"/>
                                <w:szCs w:val="20"/>
                              </w:rPr>
                              <w:fldChar w:fldCharType="begin"/>
                            </w:r>
                            <w:r w:rsidRPr="00692E34">
                              <w:rPr>
                                <w:rFonts w:ascii="Palatino Linotype" w:hAnsi="Palatino Linotype" w:cs="Palatino Linotype"/>
                                <w:sz w:val="20"/>
                                <w:szCs w:val="20"/>
                              </w:rPr>
                              <w:instrText xml:space="preserve"> ADDIN EN.CITE &lt;EndNote&gt;&lt;Cite&gt;&lt;Author&gt;Puotinen&lt;/Author&gt;&lt;Year&gt;2007&lt;/Year&gt;&lt;RecNum&gt;1339&lt;/RecNum&gt;&lt;record&gt;&lt;rec-number&gt;1339&lt;/rec-number&gt;&lt;foreign-keys&gt;&lt;key app="EN" db-id="taffd5tx6rsf05ed0f5vvsrh2wrw5ew2e00w"&gt;1339&lt;/key&gt;&lt;/foreign-keys&gt;&lt;ref-type name="Journal Article"&gt;17&lt;/ref-type&gt;&lt;contributors&gt;&lt;authors&gt;&lt;author&gt;Puotinen, M.&lt;/author&gt;&lt;/authors&gt;&lt;/contributors&gt;&lt;titles&gt;&lt;title&gt;An Automated GIS Method For Modeling Relative Wave Exposure Within Complex Reef-Island Systems: A Case Study Of The Great Barrier Reef&lt;/title&gt;&lt;secondary-title&gt;ModSim07&lt;/secondary-title&gt;&lt;/titles&gt;&lt;periodical&gt;&lt;full-title&gt;ModSim07&lt;/full-title&gt;&lt;/periodical&gt;&lt;pages&gt;1437-1443&lt;/pages&gt;&lt;dates&gt;&lt;year&gt;2007&lt;/year&gt;&lt;/dates&gt;&lt;urls&gt;&lt;/urls&gt;&lt;/record&gt;&lt;/Cite&gt;&lt;/EndNote&gt;</w:instrText>
                            </w:r>
                            <w:r w:rsidRPr="00692E34">
                              <w:rPr>
                                <w:rFonts w:ascii="Palatino Linotype" w:hAnsi="Palatino Linotype" w:cs="Palatino Linotype"/>
                                <w:sz w:val="20"/>
                                <w:szCs w:val="20"/>
                              </w:rPr>
                              <w:fldChar w:fldCharType="separate"/>
                            </w:r>
                            <w:r w:rsidRPr="00692E34">
                              <w:rPr>
                                <w:rFonts w:ascii="Palatino Linotype" w:hAnsi="Palatino Linotype" w:cs="Palatino Linotype"/>
                                <w:noProof/>
                                <w:sz w:val="20"/>
                                <w:szCs w:val="20"/>
                              </w:rPr>
                              <w:t>Puotinen, 2007a)</w:t>
                            </w:r>
                            <w:r w:rsidRPr="00692E34">
                              <w:rPr>
                                <w:rFonts w:ascii="Palatino Linotype" w:hAnsi="Palatino Linotype" w:cs="Palatino Linotype"/>
                                <w:sz w:val="20"/>
                                <w:szCs w:val="20"/>
                              </w:rPr>
                              <w:fldChar w:fldCharType="end"/>
                            </w:r>
                            <w:r w:rsidRPr="00692E34">
                              <w:rPr>
                                <w:rFonts w:ascii="Palatino Linotype" w:hAnsi="Palatino Linotype" w:cs="Palatino Linotype"/>
                                <w:sz w:val="20"/>
                                <w:szCs w:val="20"/>
                              </w:rPr>
                              <w:t>.</w:t>
                            </w:r>
                            <w:r>
                              <w:rPr>
                                <w:rFonts w:ascii="Palatino Linotype" w:hAnsi="Palatino Linotype" w:cs="Palatino Linotype"/>
                                <w:sz w:val="20"/>
                                <w:szCs w:val="20"/>
                              </w:rPr>
                              <w:t xml:space="preserve"> </w:t>
                            </w:r>
                          </w:p>
                          <w:p w:rsidR="00D07EDA" w:rsidRDefault="00D07EDA" w:rsidP="000B43F5">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3" o:spid="_x0000_s1027" type="#_x0000_t202" style="position:absolute;margin-left:0;margin-top:114.2pt;width:384.2pt;height:319.75pt;z-index:2516730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" stroked="f">
                <v:textbox>
                  <w:txbxContent>
                    <w:p w:rsidR="00D07EDA" w:rsidRDefault="00D07EDA" w:rsidP="000B43F5">
                      <w:pPr>
                        <w:jc w:val="center"/>
                        <w:rPr>
                          <w:rFonts w:asciiTheme="minorHAnsi" w:hAnsiTheme="minorHAnsi" w:cs="Palatino Linotype"/>
                          <w:b/>
                          <w:sz w:val="20"/>
                          <w:szCs w:val="20"/>
                        </w:rPr>
                      </w:pPr>
                      <w:r w:rsidRPr="000B43F5">
                        <w:rPr>
                          <w:rFonts w:asciiTheme="minorHAnsi" w:hAnsiTheme="minorHAnsi" w:cs="Palatino Linotype"/>
                          <w:b/>
                          <w:noProof/>
                          <w:sz w:val="20"/>
                          <w:szCs w:val="20"/>
                          <w:lang w:eastAsia="en-AU"/>
                        </w:rPr>
                        <w:drawing>
                          <wp:inline distT="0" distB="0" distL="0" distR="0" wp14:anchorId="2029CA0D" wp14:editId="7E3909C5">
                            <wp:extent cx="3476625" cy="3039722"/>
                            <wp:effectExtent l="19050" t="0" r="0" b="0"/>
                            <wp:docPr id="46" name="Picture 1" descr="This figure shows that for the majority of the area north of 13 degrees latitude, there have been between 1 and 10 cyclones, with one small area very close to the eastern coast of Cape York that has experienced between 11 and 20 cyclones. Between 13 and 20 degrees latitude and 150 and 160 degrees longitude, the majority of this area has seen between 11 and 20 cyclones since 1970. The density of frequent cyclones lessens further from the Queensland coast. &#10;Between 20 and 24 degrees latitude there has been mostly only 1-10 cyclones in that area, however between approximately 155 and 160 degrees longitude there is some areas that have seen 11 to 20 cyclones. &#10;&#10;The figure also shows that in the Gulf of Carpentaria, the area has mostly seen between 11 adn 20 cyclones since 197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is figure shows that for the majority of the area north of 13 degrees latitude, there have been between 1 and 10 cyclones, with one small area very close to the eastern coast of Cape York that has experienced between 11 and 20 cyclones. Between 13 and 20 degrees latitude and 150 and 160 degrees longitude, the majority of this area has seen between 11 and 20 cyclones since 1970. The density of frequent cyclones lessens further from the Queensland coast. &#10;Between 20 and 24 degrees latitude there has been mostly only 1-10 cyclones in that area, however between approximately 155 and 160 degrees longitude there is some areas that have seen 11 to 20 cyclones. &#10;&#10;The figure also shows that in the Gulf of Carpentaria, the area has mostly seen between 11 adn 20 cyclones since 1970. "/>
                                    <pic:cNvPicPr>
                                      <a:picLocks noChangeAspect="1" noChangeArrowheads="1"/>
                                    </pic:cNvPicPr>
                                  </pic:nvPicPr>
                                  <pic:blipFill>
                                    <a:blip r:embed="rId18" cstate="print"/>
                                    <a:srcRect/>
                                    <a:stretch>
                                      <a:fillRect/>
                                    </a:stretch>
                                  </pic:blipFill>
                                  <pic:spPr bwMode="auto">
                                    <a:xfrm>
                                      <a:off x="0" y="0"/>
                                      <a:ext cx="3477577" cy="3040555"/>
                                    </a:xfrm>
                                    <a:prstGeom prst="rect">
                                      <a:avLst/>
                                    </a:prstGeom>
                                    <a:noFill/>
                                    <a:ln w="9525">
                                      <a:noFill/>
                                      <a:miter lim="800000"/>
                                      <a:headEnd/>
                                      <a:tailEnd/>
                                    </a:ln>
                                  </pic:spPr>
                                </pic:pic>
                              </a:graphicData>
                            </a:graphic>
                          </wp:inline>
                        </w:drawing>
                      </w:r>
                    </w:p>
                    <w:p w:rsidR="00D07EDA" w:rsidRDefault="00D07EDA" w:rsidP="00625452">
                      <w:pPr>
                        <w:rPr>
                          <w:rFonts w:asciiTheme="minorHAnsi" w:hAnsiTheme="minorHAnsi" w:cs="Palatino Linotype"/>
                          <w:b/>
                          <w:sz w:val="20"/>
                          <w:szCs w:val="20"/>
                        </w:rPr>
                      </w:pPr>
                    </w:p>
                    <w:p w:rsidR="00D07EDA" w:rsidRPr="00692E34" w:rsidRDefault="00D07EDA" w:rsidP="00625452">
                      <w:pPr>
                        <w:rPr>
                          <w:rFonts w:ascii="Palatino Linotype" w:hAnsi="Palatino Linotype" w:cs="Palatino Linotype"/>
                          <w:sz w:val="20"/>
                          <w:szCs w:val="20"/>
                        </w:rPr>
                      </w:pPr>
                      <w:r w:rsidRPr="00692E34">
                        <w:rPr>
                          <w:rFonts w:ascii="Palatino Linotype" w:hAnsi="Palatino Linotype" w:cs="Palatino Linotype"/>
                          <w:sz w:val="20"/>
                          <w:szCs w:val="20"/>
                        </w:rPr>
                        <w:t>Figure 2</w:t>
                      </w:r>
                      <w:r>
                        <w:rPr>
                          <w:rFonts w:ascii="Palatino Linotype" w:hAnsi="Palatino Linotype" w:cs="Palatino Linotype"/>
                          <w:sz w:val="20"/>
                          <w:szCs w:val="20"/>
                        </w:rPr>
                        <w:t xml:space="preserve">: </w:t>
                      </w:r>
                      <w:r w:rsidRPr="00692E34">
                        <w:rPr>
                          <w:rFonts w:ascii="Palatino Linotype" w:hAnsi="Palatino Linotype" w:cs="Palatino Linotype"/>
                          <w:sz w:val="20"/>
                          <w:szCs w:val="20"/>
                        </w:rPr>
                        <w:t>Distribution of the number of named tropical cyclones in Queensland waters between 1970 and 2006</w:t>
                      </w:r>
                      <w:r>
                        <w:rPr>
                          <w:rFonts w:ascii="Palatino Linotype" w:hAnsi="Palatino Linotype" w:cs="Palatino Linotype"/>
                          <w:sz w:val="20"/>
                          <w:szCs w:val="20"/>
                        </w:rPr>
                        <w:t>.  M</w:t>
                      </w:r>
                      <w:r w:rsidRPr="00692E34">
                        <w:rPr>
                          <w:rFonts w:ascii="Palatino Linotype" w:hAnsi="Palatino Linotype" w:cs="Palatino Linotype"/>
                          <w:sz w:val="20"/>
                          <w:szCs w:val="20"/>
                        </w:rPr>
                        <w:t>ost named cyclones occurred between 13 and 20˚S. Data are based on observations within 1</w:t>
                      </w:r>
                      <w:r>
                        <w:rPr>
                          <w:rFonts w:ascii="Palatino Linotype" w:hAnsi="Palatino Linotype" w:cs="Palatino Linotype"/>
                          <w:sz w:val="20"/>
                          <w:szCs w:val="20"/>
                        </w:rPr>
                        <w:t>-</w:t>
                      </w:r>
                      <w:r w:rsidRPr="00692E34">
                        <w:rPr>
                          <w:rFonts w:ascii="Palatino Linotype" w:hAnsi="Palatino Linotype" w:cs="Palatino Linotype"/>
                          <w:sz w:val="20"/>
                          <w:szCs w:val="20"/>
                        </w:rPr>
                        <w:t xml:space="preserve">degree latitude by longitude cells. (Adapted from </w:t>
                      </w:r>
                      <w:r w:rsidRPr="00692E34">
                        <w:rPr>
                          <w:rFonts w:ascii="Palatino Linotype" w:hAnsi="Palatino Linotype" w:cs="Palatino Linotype"/>
                          <w:sz w:val="20"/>
                          <w:szCs w:val="20"/>
                        </w:rPr>
                        <w:fldChar w:fldCharType="begin"/>
                      </w:r>
                      <w:r w:rsidRPr="00692E34">
                        <w:rPr>
                          <w:rFonts w:ascii="Palatino Linotype" w:hAnsi="Palatino Linotype" w:cs="Palatino Linotype"/>
                          <w:sz w:val="20"/>
                          <w:szCs w:val="20"/>
                        </w:rPr>
                        <w:instrText xml:space="preserve"> ADDIN EN.CITE &lt;EndNote&gt;&lt;Cite&gt;&lt;Author&gt;Puotinen&lt;/Author&gt;&lt;Year&gt;2007&lt;/Year&gt;&lt;RecNum&gt;1339&lt;/RecNum&gt;&lt;record&gt;&lt;rec-number&gt;1339&lt;/rec-number&gt;&lt;foreign-keys&gt;&lt;key app="EN" db-id="taffd5tx6rsf05ed0f5vvsrh2wrw5ew2e00w"&gt;1339&lt;/key&gt;&lt;/foreign-keys&gt;&lt;ref-type name="Journal Article"&gt;17&lt;/ref-type&gt;&lt;contributors&gt;&lt;authors&gt;&lt;author&gt;Puotinen, M.&lt;/author&gt;&lt;/authors&gt;&lt;/contributors&gt;&lt;titles&gt;&lt;title&gt;An Automated GIS Method For Modeling Relative Wave Exposure Within Complex Reef-Island Systems: A Case Study Of The Great Barrier Reef&lt;/title&gt;&lt;secondary-title&gt;ModSim07&lt;/secondary-title&gt;&lt;/titles&gt;&lt;periodical&gt;&lt;full-title&gt;ModSim07&lt;/full-title&gt;&lt;/periodical&gt;&lt;pages&gt;1437-1443&lt;/pages&gt;&lt;dates&gt;&lt;year&gt;2007&lt;/year&gt;&lt;/dates&gt;&lt;urls&gt;&lt;/urls&gt;&lt;/record&gt;&lt;/Cite&gt;&lt;/EndNote&gt;</w:instrText>
                      </w:r>
                      <w:r w:rsidRPr="00692E34">
                        <w:rPr>
                          <w:rFonts w:ascii="Palatino Linotype" w:hAnsi="Palatino Linotype" w:cs="Palatino Linotype"/>
                          <w:sz w:val="20"/>
                          <w:szCs w:val="20"/>
                        </w:rPr>
                        <w:fldChar w:fldCharType="separate"/>
                      </w:r>
                      <w:r w:rsidRPr="00692E34">
                        <w:rPr>
                          <w:rFonts w:ascii="Palatino Linotype" w:hAnsi="Palatino Linotype" w:cs="Palatino Linotype"/>
                          <w:noProof/>
                          <w:sz w:val="20"/>
                          <w:szCs w:val="20"/>
                        </w:rPr>
                        <w:t>Puotinen, 2007a)</w:t>
                      </w:r>
                      <w:r w:rsidRPr="00692E34">
                        <w:rPr>
                          <w:rFonts w:ascii="Palatino Linotype" w:hAnsi="Palatino Linotype" w:cs="Palatino Linotype"/>
                          <w:sz w:val="20"/>
                          <w:szCs w:val="20"/>
                        </w:rPr>
                        <w:fldChar w:fldCharType="end"/>
                      </w:r>
                      <w:r w:rsidRPr="00692E34">
                        <w:rPr>
                          <w:rFonts w:ascii="Palatino Linotype" w:hAnsi="Palatino Linotype" w:cs="Palatino Linotype"/>
                          <w:sz w:val="20"/>
                          <w:szCs w:val="20"/>
                        </w:rPr>
                        <w:t>.</w:t>
                      </w:r>
                      <w:r>
                        <w:rPr>
                          <w:rFonts w:ascii="Palatino Linotype" w:hAnsi="Palatino Linotype" w:cs="Palatino Linotype"/>
                          <w:sz w:val="20"/>
                          <w:szCs w:val="20"/>
                        </w:rPr>
                        <w:t xml:space="preserve"> </w:t>
                      </w:r>
                    </w:p>
                    <w:p w:rsidR="00D07EDA" w:rsidRDefault="00D07EDA" w:rsidP="000B43F5">
                      <w:pPr>
                        <w:jc w:val="center"/>
                      </w:pPr>
                    </w:p>
                  </w:txbxContent>
                </v:textbox>
                <w10:wrap type="topAndBottom"/>
              </v:shape>
            </w:pict>
          </mc:Fallback>
        </mc:AlternateContent>
      </w:r>
      <w:r w:rsidR="00324FA9" w:rsidRPr="001F55EC">
        <w:rPr>
          <w:rFonts w:ascii="Palatino Linotype" w:hAnsi="Palatino Linotype" w:cs="Palatino"/>
        </w:rPr>
        <w:t>Cyclones</w:t>
      </w:r>
      <w:r w:rsidR="00BF46A3" w:rsidRPr="001F55EC">
        <w:rPr>
          <w:rFonts w:ascii="Palatino Linotype" w:hAnsi="Palatino Linotype" w:cs="Palatino"/>
        </w:rPr>
        <w:t xml:space="preserve"> that </w:t>
      </w:r>
      <w:r w:rsidR="001F5599" w:rsidRPr="001F55EC">
        <w:rPr>
          <w:rFonts w:ascii="Palatino Linotype" w:hAnsi="Palatino Linotype" w:cs="Palatino"/>
        </w:rPr>
        <w:t xml:space="preserve">pose </w:t>
      </w:r>
      <w:r w:rsidR="00BF46A3" w:rsidRPr="001F55EC">
        <w:rPr>
          <w:rFonts w:ascii="Palatino Linotype" w:hAnsi="Palatino Linotype" w:cs="Palatino"/>
        </w:rPr>
        <w:t xml:space="preserve">a </w:t>
      </w:r>
      <w:r w:rsidR="00354FEF" w:rsidRPr="001F55EC">
        <w:rPr>
          <w:rFonts w:ascii="Palatino Linotype" w:hAnsi="Palatino Linotype" w:cs="Palatino"/>
        </w:rPr>
        <w:t xml:space="preserve">potential </w:t>
      </w:r>
      <w:r w:rsidR="000B43F5" w:rsidRPr="001F55EC">
        <w:rPr>
          <w:rFonts w:ascii="Palatino Linotype" w:hAnsi="Palatino Linotype" w:cs="Palatino"/>
        </w:rPr>
        <w:t>risk to the</w:t>
      </w:r>
      <w:r w:rsidR="00F32339" w:rsidRPr="001F55EC">
        <w:rPr>
          <w:rFonts w:ascii="Palatino Linotype" w:hAnsi="Palatino Linotype" w:cs="Palatino"/>
        </w:rPr>
        <w:t xml:space="preserve"> Reef</w:t>
      </w:r>
      <w:r w:rsidR="000B43F5" w:rsidRPr="001F55EC">
        <w:rPr>
          <w:rFonts w:ascii="Palatino Linotype" w:hAnsi="Palatino Linotype" w:cs="Palatino"/>
        </w:rPr>
        <w:t xml:space="preserve"> form</w:t>
      </w:r>
      <w:r w:rsidR="00BF46A3" w:rsidRPr="001F55EC">
        <w:rPr>
          <w:rFonts w:ascii="Palatino Linotype" w:hAnsi="Palatino Linotype" w:cs="Palatino"/>
        </w:rPr>
        <w:t xml:space="preserve"> during summer (November </w:t>
      </w:r>
      <w:r w:rsidR="005A2160">
        <w:rPr>
          <w:rFonts w:ascii="Palatino Linotype" w:hAnsi="Palatino Linotype" w:cs="Palatino"/>
        </w:rPr>
        <w:t>to</w:t>
      </w:r>
      <w:r w:rsidR="00BF46A3" w:rsidRPr="001F55EC">
        <w:rPr>
          <w:rFonts w:ascii="Palatino Linotype" w:hAnsi="Palatino Linotype" w:cs="Palatino"/>
        </w:rPr>
        <w:t xml:space="preserve"> </w:t>
      </w:r>
      <w:r w:rsidR="00625452">
        <w:rPr>
          <w:rFonts w:ascii="Palatino Linotype" w:hAnsi="Palatino Linotype" w:cs="Palatino"/>
        </w:rPr>
        <w:t>April</w:t>
      </w:r>
      <w:r w:rsidR="00BF46A3" w:rsidRPr="001F55EC">
        <w:rPr>
          <w:rFonts w:ascii="Palatino Linotype" w:hAnsi="Palatino Linotype" w:cs="Palatino"/>
        </w:rPr>
        <w:t>) over pools of warm (&gt;26.5</w:t>
      </w:r>
      <w:r w:rsidR="005A2160">
        <w:rPr>
          <w:rFonts w:ascii="Palatino Linotype" w:hAnsi="Palatino Linotype" w:cs="Palatino"/>
        </w:rPr>
        <w:t xml:space="preserve"> </w:t>
      </w:r>
      <w:r w:rsidR="00BF46A3" w:rsidRPr="001F55EC">
        <w:rPr>
          <w:rFonts w:ascii="Palatino Linotype" w:hAnsi="Palatino Linotype" w:cs="Palatino"/>
        </w:rPr>
        <w:t>˚</w:t>
      </w:r>
      <w:r w:rsidR="004D088F" w:rsidRPr="001F55EC">
        <w:rPr>
          <w:rFonts w:ascii="Palatino Linotype" w:hAnsi="Palatino Linotype" w:cs="Palatino"/>
        </w:rPr>
        <w:t>C</w:t>
      </w:r>
      <w:r w:rsidR="00BF46A3" w:rsidRPr="001F55EC">
        <w:rPr>
          <w:rFonts w:ascii="Palatino Linotype" w:hAnsi="Palatino Linotype" w:cs="Palatino"/>
        </w:rPr>
        <w:t xml:space="preserve">) water in the Coral Sea and south-western Pacific. Once formed, </w:t>
      </w:r>
      <w:r w:rsidR="00A119D5" w:rsidRPr="001F55EC">
        <w:rPr>
          <w:rFonts w:ascii="Palatino Linotype" w:hAnsi="Palatino Linotype" w:cs="Palatino"/>
        </w:rPr>
        <w:t>tropical cyclone</w:t>
      </w:r>
      <w:r w:rsidR="00324FA9" w:rsidRPr="001F55EC">
        <w:rPr>
          <w:rFonts w:ascii="Palatino Linotype" w:hAnsi="Palatino Linotype" w:cs="Palatino"/>
        </w:rPr>
        <w:t>s</w:t>
      </w:r>
      <w:r w:rsidR="00BF46A3" w:rsidRPr="001F55EC">
        <w:rPr>
          <w:rFonts w:ascii="Palatino Linotype" w:hAnsi="Palatino Linotype" w:cs="Palatino"/>
        </w:rPr>
        <w:t xml:space="preserve"> track </w:t>
      </w:r>
      <w:r w:rsidR="008B423A" w:rsidRPr="001F55EC">
        <w:rPr>
          <w:rFonts w:ascii="Palatino Linotype" w:hAnsi="Palatino Linotype" w:cs="Palatino"/>
        </w:rPr>
        <w:t xml:space="preserve">largely </w:t>
      </w:r>
      <w:r w:rsidR="00BF46A3" w:rsidRPr="001F55EC">
        <w:rPr>
          <w:rFonts w:ascii="Palatino Linotype" w:hAnsi="Palatino Linotype" w:cs="Palatino"/>
        </w:rPr>
        <w:t xml:space="preserve">within the latitudinal belt of 10 </w:t>
      </w:r>
      <w:r w:rsidR="005A2160">
        <w:rPr>
          <w:rFonts w:ascii="Palatino Linotype" w:hAnsi="Palatino Linotype" w:cs="Palatino"/>
        </w:rPr>
        <w:t>to</w:t>
      </w:r>
      <w:r w:rsidR="00BF46A3" w:rsidRPr="001F55EC">
        <w:rPr>
          <w:rFonts w:ascii="Palatino Linotype" w:hAnsi="Palatino Linotype" w:cs="Palatino"/>
        </w:rPr>
        <w:t xml:space="preserve"> 30˚</w:t>
      </w:r>
      <w:r w:rsidR="004D088F" w:rsidRPr="001F55EC">
        <w:rPr>
          <w:rFonts w:ascii="Palatino Linotype" w:hAnsi="Palatino Linotype" w:cs="Palatino"/>
        </w:rPr>
        <w:t>S)</w:t>
      </w:r>
      <w:r w:rsidR="00390B24" w:rsidRPr="001F55EC">
        <w:rPr>
          <w:rFonts w:ascii="Palatino Linotype" w:hAnsi="Palatino Linotype" w:cs="Palatino"/>
        </w:rPr>
        <w:t xml:space="preserve"> which spans </w:t>
      </w:r>
      <w:r w:rsidR="002568B8" w:rsidRPr="001F55EC">
        <w:rPr>
          <w:rFonts w:ascii="Palatino Linotype" w:hAnsi="Palatino Linotype" w:cs="Palatino"/>
        </w:rPr>
        <w:t>most of the Reef</w:t>
      </w:r>
      <w:r w:rsidR="00BF46A3" w:rsidRPr="001F55EC">
        <w:rPr>
          <w:rFonts w:ascii="Palatino Linotype" w:hAnsi="Palatino Linotype" w:cs="Palatino"/>
        </w:rPr>
        <w:t>. Based on historical data</w:t>
      </w:r>
      <w:r w:rsidR="008B423A" w:rsidRPr="001F55EC">
        <w:rPr>
          <w:rFonts w:ascii="Palatino Linotype" w:hAnsi="Palatino Linotype" w:cs="Palatino"/>
        </w:rPr>
        <w:t xml:space="preserve"> since 19</w:t>
      </w:r>
      <w:r w:rsidR="004630D9" w:rsidRPr="001F55EC">
        <w:rPr>
          <w:rFonts w:ascii="Palatino Linotype" w:hAnsi="Palatino Linotype" w:cs="Palatino"/>
        </w:rPr>
        <w:t>70</w:t>
      </w:r>
      <w:r w:rsidR="00BF46A3" w:rsidRPr="001F55EC">
        <w:rPr>
          <w:rFonts w:ascii="Palatino Linotype" w:hAnsi="Palatino Linotype" w:cs="Palatino"/>
        </w:rPr>
        <w:t xml:space="preserve">, however, most cyclones </w:t>
      </w:r>
      <w:r w:rsidR="00390B24" w:rsidRPr="001F55EC">
        <w:rPr>
          <w:rFonts w:ascii="Palatino Linotype" w:hAnsi="Palatino Linotype" w:cs="Palatino"/>
        </w:rPr>
        <w:t xml:space="preserve">crossing </w:t>
      </w:r>
      <w:r w:rsidR="00BF46A3" w:rsidRPr="001F55EC">
        <w:rPr>
          <w:rFonts w:ascii="Palatino Linotype" w:hAnsi="Palatino Linotype" w:cs="Palatino"/>
        </w:rPr>
        <w:t xml:space="preserve">the </w:t>
      </w:r>
      <w:r w:rsidR="00986741" w:rsidRPr="001F55EC">
        <w:rPr>
          <w:rFonts w:ascii="Palatino Linotype" w:hAnsi="Palatino Linotype" w:cs="Palatino"/>
        </w:rPr>
        <w:t xml:space="preserve">Reef </w:t>
      </w:r>
      <w:r w:rsidR="00BF46A3" w:rsidRPr="001F55EC">
        <w:rPr>
          <w:rFonts w:ascii="Palatino Linotype" w:hAnsi="Palatino Linotype" w:cs="Palatino"/>
        </w:rPr>
        <w:t>have occurred wit</w:t>
      </w:r>
      <w:r w:rsidR="002568B8" w:rsidRPr="001F55EC">
        <w:rPr>
          <w:rFonts w:ascii="Palatino Linotype" w:hAnsi="Palatino Linotype" w:cs="Palatino"/>
        </w:rPr>
        <w:t xml:space="preserve">hin the 13˚S to 20˚S </w:t>
      </w:r>
      <w:r w:rsidR="00C42979" w:rsidRPr="001F55EC">
        <w:rPr>
          <w:rFonts w:ascii="Palatino Linotype" w:hAnsi="Palatino Linotype" w:cs="Palatino"/>
        </w:rPr>
        <w:t xml:space="preserve">latitude </w:t>
      </w:r>
      <w:r w:rsidR="007D29D5" w:rsidRPr="001F55EC">
        <w:rPr>
          <w:rFonts w:ascii="Palatino Linotype" w:hAnsi="Palatino Linotype" w:cs="Palatino"/>
        </w:rPr>
        <w:t>band (</w:t>
      </w:r>
      <w:r w:rsidR="002568B8" w:rsidRPr="001F55EC">
        <w:rPr>
          <w:rFonts w:ascii="Palatino Linotype" w:hAnsi="Palatino Linotype" w:cs="Palatino"/>
        </w:rPr>
        <w:t xml:space="preserve">Figure </w:t>
      </w:r>
      <w:r w:rsidR="00390B24" w:rsidRPr="001F55EC">
        <w:rPr>
          <w:rFonts w:ascii="Palatino Linotype" w:hAnsi="Palatino Linotype" w:cs="Palatino"/>
        </w:rPr>
        <w:t>2</w:t>
      </w:r>
      <w:r w:rsidR="00BF46A3" w:rsidRPr="001F55EC">
        <w:rPr>
          <w:rFonts w:ascii="Palatino Linotype" w:hAnsi="Palatino Linotype" w:cs="Palatino"/>
        </w:rPr>
        <w:t>).</w:t>
      </w:r>
    </w:p>
    <w:p w:rsidR="00F35246" w:rsidRDefault="00F35246" w:rsidP="00CC2C7A">
      <w:pPr>
        <w:rPr>
          <w:rFonts w:ascii="Palatino Linotype" w:hAnsi="Palatino Linotype" w:cs="Palatino"/>
        </w:rPr>
      </w:pPr>
    </w:p>
    <w:p w:rsidR="00F35246" w:rsidRDefault="00F35246" w:rsidP="00CC2C7A">
      <w:pPr>
        <w:rPr>
          <w:rFonts w:ascii="Palatino Linotype" w:hAnsi="Palatino Linotype" w:cs="Palatino"/>
        </w:rPr>
      </w:pPr>
    </w:p>
    <w:p w:rsidR="00D10628" w:rsidRDefault="00BF46A3" w:rsidP="00CC2C7A">
      <w:pPr>
        <w:rPr>
          <w:rFonts w:ascii="Palatino Linotype" w:hAnsi="Palatino Linotype" w:cs="Palatino"/>
        </w:rPr>
      </w:pPr>
      <w:r w:rsidRPr="001F55EC">
        <w:rPr>
          <w:rFonts w:ascii="Palatino Linotype" w:hAnsi="Palatino Linotype" w:cs="Palatino"/>
        </w:rPr>
        <w:lastRenderedPageBreak/>
        <w:t xml:space="preserve">On average, </w:t>
      </w:r>
      <w:r w:rsidR="00F32339" w:rsidRPr="001F55EC">
        <w:rPr>
          <w:rFonts w:ascii="Palatino Linotype" w:hAnsi="Palatino Linotype" w:cs="Palatino"/>
        </w:rPr>
        <w:t>four</w:t>
      </w:r>
      <w:r w:rsidR="004203AA" w:rsidRPr="001F55EC">
        <w:rPr>
          <w:rFonts w:ascii="Palatino Linotype" w:hAnsi="Palatino Linotype" w:cs="Palatino"/>
        </w:rPr>
        <w:t xml:space="preserve"> </w:t>
      </w:r>
      <w:r w:rsidRPr="001F55EC">
        <w:rPr>
          <w:rFonts w:ascii="Palatino Linotype" w:hAnsi="Palatino Linotype" w:cs="Palatino"/>
        </w:rPr>
        <w:t>cyclones</w:t>
      </w:r>
      <w:r w:rsidR="004203AA" w:rsidRPr="001F55EC">
        <w:rPr>
          <w:rFonts w:ascii="Palatino Linotype" w:hAnsi="Palatino Linotype" w:cs="Palatino"/>
        </w:rPr>
        <w:t xml:space="preserve"> </w:t>
      </w:r>
      <w:r w:rsidRPr="001F55EC">
        <w:rPr>
          <w:rFonts w:ascii="Palatino Linotype" w:hAnsi="Palatino Linotype" w:cs="Palatino"/>
        </w:rPr>
        <w:t>threaten</w:t>
      </w:r>
      <w:r w:rsidR="002568B8" w:rsidRPr="001F55EC">
        <w:rPr>
          <w:rFonts w:ascii="Palatino Linotype" w:hAnsi="Palatino Linotype" w:cs="Palatino"/>
        </w:rPr>
        <w:t xml:space="preserve"> the Queensland coast every</w:t>
      </w:r>
      <w:r w:rsidRPr="001F55EC">
        <w:rPr>
          <w:rFonts w:ascii="Palatino Linotype" w:hAnsi="Palatino Linotype" w:cs="Palatino"/>
        </w:rPr>
        <w:t xml:space="preserve"> year</w:t>
      </w:r>
      <w:r w:rsidR="004203AA" w:rsidRPr="001F55EC">
        <w:rPr>
          <w:rFonts w:ascii="Palatino Linotype" w:hAnsi="Palatino Linotype" w:cs="Palatino"/>
        </w:rPr>
        <w:t xml:space="preserve"> (</w:t>
      </w:r>
      <w:r w:rsidR="005A065B" w:rsidRPr="001F55EC">
        <w:rPr>
          <w:rFonts w:ascii="Palatino Linotype" w:hAnsi="Palatino Linotype" w:cs="Palatino"/>
        </w:rPr>
        <w:t xml:space="preserve">Australian </w:t>
      </w:r>
      <w:r w:rsidR="004203AA" w:rsidRPr="001F55EC">
        <w:rPr>
          <w:rFonts w:ascii="Palatino Linotype" w:hAnsi="Palatino Linotype" w:cs="Palatino"/>
        </w:rPr>
        <w:t xml:space="preserve">Bureau of Meteorology </w:t>
      </w:r>
      <w:r w:rsidR="005A065B" w:rsidRPr="001F55EC">
        <w:rPr>
          <w:rFonts w:ascii="Palatino Linotype" w:hAnsi="Palatino Linotype" w:cs="Palatino"/>
        </w:rPr>
        <w:t>2012</w:t>
      </w:r>
      <w:r w:rsidR="00692E34">
        <w:rPr>
          <w:rFonts w:ascii="Palatino Linotype" w:hAnsi="Palatino Linotype" w:cs="Palatino"/>
        </w:rPr>
        <w:t>–</w:t>
      </w:r>
      <w:r w:rsidR="004203AA" w:rsidRPr="001F55EC">
        <w:rPr>
          <w:rFonts w:ascii="Palatino Linotype" w:hAnsi="Palatino Linotype" w:cs="Palatino"/>
        </w:rPr>
        <w:t>2013</w:t>
      </w:r>
      <w:r w:rsidR="005A065B" w:rsidRPr="001F55EC">
        <w:rPr>
          <w:rFonts w:ascii="Palatino Linotype" w:hAnsi="Palatino Linotype" w:cs="Palatino"/>
        </w:rPr>
        <w:t xml:space="preserve"> Tropical Cyclone Season Outlook</w:t>
      </w:r>
      <w:r w:rsidR="004203AA" w:rsidRPr="001F55EC">
        <w:rPr>
          <w:rFonts w:ascii="Palatino Linotype" w:hAnsi="Palatino Linotype" w:cs="Palatino"/>
        </w:rPr>
        <w:t xml:space="preserve">). </w:t>
      </w:r>
      <w:r w:rsidR="009F0DDE" w:rsidRPr="001F55EC">
        <w:rPr>
          <w:rFonts w:ascii="Palatino Linotype" w:hAnsi="Palatino Linotype" w:cs="Palatino"/>
        </w:rPr>
        <w:t xml:space="preserve">This typically results in </w:t>
      </w:r>
      <w:r w:rsidR="00390B24" w:rsidRPr="001F55EC">
        <w:rPr>
          <w:rFonts w:ascii="Palatino Linotype" w:hAnsi="Palatino Linotype" w:cs="Palatino"/>
        </w:rPr>
        <w:t>up to</w:t>
      </w:r>
      <w:r w:rsidR="009F0DDE" w:rsidRPr="001F55EC">
        <w:rPr>
          <w:rFonts w:ascii="Palatino Linotype" w:hAnsi="Palatino Linotype" w:cs="Palatino"/>
        </w:rPr>
        <w:t xml:space="preserve"> </w:t>
      </w:r>
      <w:r w:rsidR="00F32339" w:rsidRPr="001F55EC">
        <w:rPr>
          <w:rFonts w:ascii="Palatino Linotype" w:hAnsi="Palatino Linotype" w:cs="Palatino"/>
        </w:rPr>
        <w:t>five</w:t>
      </w:r>
      <w:r w:rsidR="009F0DDE" w:rsidRPr="001F55EC">
        <w:rPr>
          <w:rFonts w:ascii="Palatino Linotype" w:hAnsi="Palatino Linotype" w:cs="Palatino"/>
        </w:rPr>
        <w:t xml:space="preserve"> cyclone days (days during which a location is exposed to gale force or higher winds due to a cyclone) per year (based on 1985</w:t>
      </w:r>
      <w:r w:rsidR="00F35246">
        <w:rPr>
          <w:rFonts w:ascii="Palatino Linotype" w:hAnsi="Palatino Linotype" w:cs="Palatino"/>
        </w:rPr>
        <w:t>–</w:t>
      </w:r>
      <w:r w:rsidR="009F0DDE" w:rsidRPr="001F55EC">
        <w:rPr>
          <w:rFonts w:ascii="Palatino Linotype" w:hAnsi="Palatino Linotype" w:cs="Palatino"/>
        </w:rPr>
        <w:t>2009</w:t>
      </w:r>
      <w:r w:rsidR="00324FA9" w:rsidRPr="001F55EC">
        <w:rPr>
          <w:rFonts w:ascii="Palatino Linotype" w:hAnsi="Palatino Linotype" w:cs="Palatino"/>
        </w:rPr>
        <w:t xml:space="preserve"> </w:t>
      </w:r>
      <w:r w:rsidR="00F35246">
        <w:rPr>
          <w:rFonts w:ascii="Palatino Linotype" w:hAnsi="Palatino Linotype" w:cs="Palatino"/>
        </w:rPr>
        <w:t>—</w:t>
      </w:r>
      <w:r w:rsidR="009F0DDE" w:rsidRPr="001F55EC">
        <w:rPr>
          <w:rFonts w:ascii="Palatino Linotype" w:hAnsi="Palatino Linotype" w:cs="Palatino"/>
        </w:rPr>
        <w:t xml:space="preserve"> Carrigan and Puotinen 2011).  What happens in a particular year</w:t>
      </w:r>
      <w:r w:rsidRPr="001F55EC">
        <w:rPr>
          <w:rFonts w:ascii="Palatino Linotype" w:hAnsi="Palatino Linotype" w:cs="Palatino"/>
        </w:rPr>
        <w:t>,</w:t>
      </w:r>
      <w:r w:rsidR="009F0DDE" w:rsidRPr="001F55EC">
        <w:rPr>
          <w:rFonts w:ascii="Palatino Linotype" w:hAnsi="Palatino Linotype" w:cs="Palatino"/>
        </w:rPr>
        <w:t xml:space="preserve"> however, varies</w:t>
      </w:r>
      <w:r w:rsidRPr="001F55EC">
        <w:rPr>
          <w:rFonts w:ascii="Palatino Linotype" w:hAnsi="Palatino Linotype" w:cs="Palatino"/>
        </w:rPr>
        <w:t xml:space="preserve"> depending</w:t>
      </w:r>
      <w:r w:rsidR="00F32339" w:rsidRPr="001F55EC">
        <w:rPr>
          <w:rFonts w:ascii="Palatino Linotype" w:hAnsi="Palatino Linotype" w:cs="Palatino"/>
        </w:rPr>
        <w:t xml:space="preserve"> on factors such as</w:t>
      </w:r>
      <w:r w:rsidR="009F0DDE" w:rsidRPr="001F55EC">
        <w:rPr>
          <w:rFonts w:ascii="Palatino Linotype" w:hAnsi="Palatino Linotype" w:cs="Palatino"/>
        </w:rPr>
        <w:t xml:space="preserve"> </w:t>
      </w:r>
      <w:r w:rsidRPr="001F55EC">
        <w:rPr>
          <w:rFonts w:ascii="Palatino Linotype" w:hAnsi="Palatino Linotype" w:cs="Palatino"/>
        </w:rPr>
        <w:t>the El Niño-S</w:t>
      </w:r>
      <w:r w:rsidR="007D29D5" w:rsidRPr="001F55EC">
        <w:rPr>
          <w:rFonts w:ascii="Palatino Linotype" w:hAnsi="Palatino Linotype" w:cs="Palatino"/>
        </w:rPr>
        <w:t>outhern Oscillation</w:t>
      </w:r>
      <w:r w:rsidR="002568B8" w:rsidRPr="001F55EC">
        <w:rPr>
          <w:rFonts w:ascii="Palatino Linotype" w:hAnsi="Palatino Linotype" w:cs="Palatino"/>
        </w:rPr>
        <w:t xml:space="preserve">.  </w:t>
      </w:r>
      <w:r w:rsidR="006569FB" w:rsidRPr="001F55EC">
        <w:rPr>
          <w:rFonts w:ascii="Palatino Linotype" w:hAnsi="Palatino Linotype" w:cs="Palatino"/>
        </w:rPr>
        <w:t>During La Niñ</w:t>
      </w:r>
      <w:r w:rsidR="009F0DDE" w:rsidRPr="001F55EC">
        <w:rPr>
          <w:rFonts w:ascii="Palatino Linotype" w:hAnsi="Palatino Linotype" w:cs="Palatino"/>
        </w:rPr>
        <w:t>a conditions, warmer water moves closer to the north-eastern Australian coast</w:t>
      </w:r>
      <w:r w:rsidR="00550B21" w:rsidRPr="001F55EC">
        <w:rPr>
          <w:rFonts w:ascii="Palatino Linotype" w:hAnsi="Palatino Linotype" w:cs="Palatino"/>
        </w:rPr>
        <w:t xml:space="preserve"> (Kuleshov et al 2008)</w:t>
      </w:r>
      <w:r w:rsidR="009F0DDE" w:rsidRPr="001F55EC">
        <w:rPr>
          <w:rFonts w:ascii="Palatino Linotype" w:hAnsi="Palatino Linotype" w:cs="Palatino"/>
        </w:rPr>
        <w:t xml:space="preserve">, increasing the chance that more of the cyclones that form will track within the </w:t>
      </w:r>
      <w:r w:rsidR="004D088F" w:rsidRPr="001F55EC">
        <w:rPr>
          <w:rFonts w:ascii="Palatino Linotype" w:hAnsi="Palatino Linotype" w:cs="Palatino"/>
        </w:rPr>
        <w:t>Great Barrier Reef Marine Park</w:t>
      </w:r>
      <w:r w:rsidR="009F0DDE" w:rsidRPr="001F55EC">
        <w:rPr>
          <w:rFonts w:ascii="Palatino Linotype" w:hAnsi="Palatino Linotype" w:cs="Palatino"/>
        </w:rPr>
        <w:t>.</w:t>
      </w:r>
    </w:p>
    <w:p w:rsidR="00D10628" w:rsidRDefault="00D10628" w:rsidP="00CC2C7A">
      <w:pPr>
        <w:rPr>
          <w:rFonts w:ascii="Palatino Linotype" w:hAnsi="Palatino Linotype" w:cs="Palatino"/>
        </w:rPr>
      </w:pPr>
    </w:p>
    <w:p w:rsidR="0020258F" w:rsidRDefault="00FB3DA3" w:rsidP="00CC2C7A">
      <w:pPr>
        <w:rPr>
          <w:rFonts w:ascii="Palatino Linotype" w:hAnsi="Palatino Linotype"/>
        </w:rPr>
      </w:pPr>
      <w:r w:rsidRPr="001F55EC">
        <w:rPr>
          <w:rFonts w:ascii="Palatino Linotype" w:hAnsi="Palatino Linotype" w:cs="Palatino"/>
        </w:rPr>
        <w:t>We use the</w:t>
      </w:r>
      <w:r w:rsidR="00BF46A3" w:rsidRPr="001F55EC">
        <w:rPr>
          <w:rFonts w:ascii="Palatino Linotype" w:hAnsi="Palatino Linotype" w:cs="Palatino"/>
        </w:rPr>
        <w:t xml:space="preserve"> </w:t>
      </w:r>
      <w:r w:rsidR="002568B8" w:rsidRPr="001F55EC">
        <w:rPr>
          <w:rFonts w:ascii="Palatino Linotype" w:hAnsi="Palatino Linotype" w:cs="Palatino"/>
        </w:rPr>
        <w:t>Tropical Cyclone Risk and Impact Assessment</w:t>
      </w:r>
      <w:r w:rsidRPr="001F55EC">
        <w:rPr>
          <w:rFonts w:ascii="Palatino Linotype" w:hAnsi="Palatino Linotype" w:cs="Palatino"/>
        </w:rPr>
        <w:t xml:space="preserve"> Plan</w:t>
      </w:r>
      <w:r w:rsidR="00324FA9" w:rsidRPr="001F55EC">
        <w:rPr>
          <w:rFonts w:ascii="Palatino Linotype" w:hAnsi="Palatino Linotype" w:cs="Palatino"/>
        </w:rPr>
        <w:t xml:space="preserve"> (the </w:t>
      </w:r>
      <w:r w:rsidR="002005CF">
        <w:rPr>
          <w:rFonts w:ascii="Palatino Linotype" w:hAnsi="Palatino Linotype" w:cs="Palatino"/>
        </w:rPr>
        <w:t>p</w:t>
      </w:r>
      <w:r w:rsidR="00324FA9" w:rsidRPr="001F55EC">
        <w:rPr>
          <w:rFonts w:ascii="Palatino Linotype" w:hAnsi="Palatino Linotype" w:cs="Palatino"/>
        </w:rPr>
        <w:t>lan)</w:t>
      </w:r>
      <w:r w:rsidRPr="001F55EC">
        <w:rPr>
          <w:rFonts w:ascii="Palatino Linotype" w:hAnsi="Palatino Linotype" w:cs="Palatino"/>
        </w:rPr>
        <w:t xml:space="preserve"> as</w:t>
      </w:r>
      <w:r w:rsidR="00BF46A3" w:rsidRPr="001F55EC">
        <w:rPr>
          <w:rFonts w:ascii="Palatino Linotype" w:hAnsi="Palatino Linotype" w:cs="Palatino"/>
        </w:rPr>
        <w:t xml:space="preserve"> an operational document </w:t>
      </w:r>
      <w:r w:rsidR="002568B8" w:rsidRPr="001F55EC">
        <w:rPr>
          <w:rFonts w:ascii="Palatino Linotype" w:hAnsi="Palatino Linotype" w:cs="Palatino"/>
        </w:rPr>
        <w:t>throughout the cyclone</w:t>
      </w:r>
      <w:r w:rsidR="00BF46A3" w:rsidRPr="001F55EC">
        <w:rPr>
          <w:rFonts w:ascii="Palatino Linotype" w:hAnsi="Palatino Linotype" w:cs="Palatino"/>
        </w:rPr>
        <w:t xml:space="preserve"> season</w:t>
      </w:r>
      <w:r w:rsidR="002005CF">
        <w:rPr>
          <w:rFonts w:ascii="Palatino Linotype" w:hAnsi="Palatino Linotype" w:cs="Palatino"/>
        </w:rPr>
        <w:t xml:space="preserve">. </w:t>
      </w:r>
      <w:r w:rsidR="008E302D" w:rsidRPr="001F55EC">
        <w:rPr>
          <w:rFonts w:ascii="Palatino Linotype" w:hAnsi="Palatino Linotype" w:cs="Palatino"/>
        </w:rPr>
        <w:t>This</w:t>
      </w:r>
      <w:r w:rsidR="002568B8" w:rsidRPr="001F55EC">
        <w:rPr>
          <w:rFonts w:ascii="Palatino Linotype" w:hAnsi="Palatino Linotype" w:cs="Palatino"/>
        </w:rPr>
        <w:t xml:space="preserve"> is one of a number of</w:t>
      </w:r>
      <w:r w:rsidR="00BF46A3" w:rsidRPr="001F55EC">
        <w:rPr>
          <w:rFonts w:ascii="Palatino Linotype" w:hAnsi="Palatino Linotype" w:cs="Palatino"/>
        </w:rPr>
        <w:t xml:space="preserve"> plans that use the template</w:t>
      </w:r>
      <w:r w:rsidR="00BF46A3" w:rsidRPr="001F55EC">
        <w:rPr>
          <w:rFonts w:ascii="Palatino Linotype" w:hAnsi="Palatino Linotype" w:cs="Palatino Linotype"/>
        </w:rPr>
        <w:t xml:space="preserve"> for incident response detailed within </w:t>
      </w:r>
      <w:r w:rsidRPr="001F55EC">
        <w:rPr>
          <w:rFonts w:ascii="Palatino Linotype" w:hAnsi="Palatino Linotype" w:cs="Palatino Linotype"/>
        </w:rPr>
        <w:t>our</w:t>
      </w:r>
      <w:r w:rsidR="002568B8" w:rsidRPr="001F55EC">
        <w:rPr>
          <w:rFonts w:ascii="Palatino Linotype" w:hAnsi="Palatino Linotype" w:cs="Palatino Linotype"/>
        </w:rPr>
        <w:t xml:space="preserve"> Reef Health Incident Response</w:t>
      </w:r>
      <w:r w:rsidR="008E302D" w:rsidRPr="001F55EC">
        <w:rPr>
          <w:rFonts w:ascii="Palatino Linotype" w:hAnsi="Palatino Linotype" w:cs="Palatino Linotype"/>
        </w:rPr>
        <w:t xml:space="preserve"> System</w:t>
      </w:r>
      <w:r w:rsidR="00BF46A3" w:rsidRPr="001F55EC">
        <w:rPr>
          <w:rFonts w:ascii="Palatino Linotype" w:hAnsi="Palatino Linotype" w:cs="Palatino Linotype"/>
        </w:rPr>
        <w:t>.</w:t>
      </w:r>
      <w:r w:rsidR="00625452">
        <w:rPr>
          <w:rFonts w:ascii="Palatino Linotype" w:hAnsi="Palatino Linotype" w:cs="Palatino Linotype"/>
        </w:rPr>
        <w:t xml:space="preserve"> T</w:t>
      </w:r>
      <w:r w:rsidR="008E302D" w:rsidRPr="001F55EC">
        <w:rPr>
          <w:rFonts w:ascii="Palatino Linotype" w:hAnsi="Palatino Linotype"/>
        </w:rPr>
        <w:t xml:space="preserve">he </w:t>
      </w:r>
      <w:r w:rsidR="00C81EBC" w:rsidRPr="001F55EC">
        <w:rPr>
          <w:rFonts w:ascii="Palatino Linotype" w:hAnsi="Palatino Linotype"/>
        </w:rPr>
        <w:t>R</w:t>
      </w:r>
      <w:r w:rsidR="002005CF">
        <w:rPr>
          <w:rFonts w:ascii="Palatino Linotype" w:hAnsi="Palatino Linotype"/>
        </w:rPr>
        <w:t>eef Health Incident Response System</w:t>
      </w:r>
      <w:r w:rsidR="008E302D" w:rsidRPr="001F55EC">
        <w:rPr>
          <w:rFonts w:ascii="Palatino Linotype" w:hAnsi="Palatino Linotype"/>
        </w:rPr>
        <w:t xml:space="preserve"> guides </w:t>
      </w:r>
      <w:r w:rsidRPr="001F55EC">
        <w:rPr>
          <w:rFonts w:ascii="Palatino Linotype" w:hAnsi="Palatino Linotype"/>
        </w:rPr>
        <w:t xml:space="preserve">us </w:t>
      </w:r>
      <w:r w:rsidR="008E302D" w:rsidRPr="001F55EC">
        <w:rPr>
          <w:rFonts w:ascii="Palatino Linotype" w:hAnsi="Palatino Linotype"/>
        </w:rPr>
        <w:t xml:space="preserve">and is a transparent and consistent decision-making framework during </w:t>
      </w:r>
      <w:r w:rsidR="00C81EBC" w:rsidRPr="001F55EC">
        <w:rPr>
          <w:rFonts w:ascii="Palatino Linotype" w:hAnsi="Palatino Linotype"/>
        </w:rPr>
        <w:t>reef health incidents</w:t>
      </w:r>
      <w:r w:rsidR="002005CF">
        <w:rPr>
          <w:rFonts w:ascii="Palatino Linotype" w:hAnsi="Palatino Linotype"/>
        </w:rPr>
        <w:t>.</w:t>
      </w:r>
      <w:r w:rsidR="008E302D" w:rsidRPr="001F55EC">
        <w:rPr>
          <w:rFonts w:ascii="Palatino Linotype" w:hAnsi="Palatino Linotype"/>
        </w:rPr>
        <w:t xml:space="preserve"> The </w:t>
      </w:r>
      <w:r w:rsidR="002005CF">
        <w:rPr>
          <w:rFonts w:ascii="Palatino Linotype" w:hAnsi="Palatino Linotype"/>
        </w:rPr>
        <w:t>p</w:t>
      </w:r>
      <w:r w:rsidR="008E302D" w:rsidRPr="001F55EC">
        <w:rPr>
          <w:rFonts w:ascii="Palatino Linotype" w:hAnsi="Palatino Linotype"/>
        </w:rPr>
        <w:t xml:space="preserve">lan serves to keep representatives from key partner institutions as well as the public aware of the technologies and protocols used to predict and </w:t>
      </w:r>
      <w:r w:rsidR="002D0DBE" w:rsidRPr="001F55EC">
        <w:rPr>
          <w:rFonts w:ascii="Palatino Linotype" w:hAnsi="Palatino Linotype"/>
        </w:rPr>
        <w:t>assess cyclone impacts</w:t>
      </w:r>
      <w:r w:rsidR="002005CF">
        <w:rPr>
          <w:rFonts w:ascii="Palatino Linotype" w:hAnsi="Palatino Linotype"/>
        </w:rPr>
        <w:t xml:space="preserve">. </w:t>
      </w:r>
      <w:r w:rsidR="00041774" w:rsidRPr="001F55EC">
        <w:rPr>
          <w:rFonts w:ascii="Palatino Linotype" w:hAnsi="Palatino Linotype"/>
        </w:rPr>
        <w:t>In addition, the</w:t>
      </w:r>
      <w:r w:rsidR="008E302D" w:rsidRPr="001F55EC">
        <w:rPr>
          <w:rFonts w:ascii="Palatino Linotype" w:hAnsi="Palatino Linotype"/>
        </w:rPr>
        <w:t xml:space="preserve"> </w:t>
      </w:r>
      <w:r w:rsidR="002005CF">
        <w:rPr>
          <w:rFonts w:ascii="Palatino Linotype" w:hAnsi="Palatino Linotype"/>
        </w:rPr>
        <w:t>p</w:t>
      </w:r>
      <w:r w:rsidR="008E302D" w:rsidRPr="001F55EC">
        <w:rPr>
          <w:rFonts w:ascii="Palatino Linotype" w:hAnsi="Palatino Linotype"/>
        </w:rPr>
        <w:t xml:space="preserve">lan also describes the criteria that determine how </w:t>
      </w:r>
      <w:r w:rsidR="00C42979" w:rsidRPr="001F55EC">
        <w:rPr>
          <w:rFonts w:ascii="Palatino Linotype" w:hAnsi="Palatino Linotype"/>
        </w:rPr>
        <w:t>we communicate</w:t>
      </w:r>
      <w:r w:rsidR="002D0DBE" w:rsidRPr="001F55EC">
        <w:rPr>
          <w:rFonts w:ascii="Palatino Linotype" w:hAnsi="Palatino Linotype"/>
        </w:rPr>
        <w:t xml:space="preserve"> about </w:t>
      </w:r>
      <w:r w:rsidR="004A5F01" w:rsidRPr="001F55EC">
        <w:rPr>
          <w:rFonts w:ascii="Palatino Linotype" w:hAnsi="Palatino Linotype"/>
        </w:rPr>
        <w:t>c</w:t>
      </w:r>
      <w:r w:rsidR="002D0DBE" w:rsidRPr="001F55EC">
        <w:rPr>
          <w:rFonts w:ascii="Palatino Linotype" w:hAnsi="Palatino Linotype"/>
        </w:rPr>
        <w:t>yclone impacts on the Great Barrier Reef</w:t>
      </w:r>
      <w:r w:rsidR="008E302D" w:rsidRPr="001F55EC">
        <w:rPr>
          <w:rFonts w:ascii="Palatino Linotype" w:hAnsi="Palatino Linotype"/>
        </w:rPr>
        <w:t xml:space="preserve"> when they occur.</w:t>
      </w:r>
    </w:p>
    <w:p w:rsidR="0020258F" w:rsidRDefault="0020258F" w:rsidP="00CC2C7A">
      <w:pPr>
        <w:rPr>
          <w:rFonts w:ascii="Palatino Linotype" w:hAnsi="Palatino Linotype"/>
        </w:rPr>
      </w:pPr>
    </w:p>
    <w:p w:rsidR="004058F5" w:rsidRDefault="00B10A4A" w:rsidP="00CC2C7A">
      <w:pPr>
        <w:rPr>
          <w:rFonts w:ascii="Palatino Linotype" w:hAnsi="Palatino Linotype" w:cs="Palatino Linotype"/>
        </w:rPr>
      </w:pPr>
      <w:r w:rsidRPr="001F55EC">
        <w:rPr>
          <w:rFonts w:ascii="Palatino Linotype" w:hAnsi="Palatino Linotype"/>
        </w:rPr>
        <w:t xml:space="preserve">The </w:t>
      </w:r>
      <w:r w:rsidR="00D40DEB" w:rsidRPr="004058F5">
        <w:rPr>
          <w:rFonts w:ascii="Palatino Linotype" w:hAnsi="Palatino Linotype"/>
        </w:rPr>
        <w:t>r</w:t>
      </w:r>
      <w:r w:rsidRPr="004058F5">
        <w:rPr>
          <w:rFonts w:ascii="Palatino Linotype" w:hAnsi="Palatino Linotype"/>
        </w:rPr>
        <w:t xml:space="preserve">isk and </w:t>
      </w:r>
      <w:r w:rsidR="00D40DEB" w:rsidRPr="004058F5">
        <w:rPr>
          <w:rFonts w:ascii="Palatino Linotype" w:hAnsi="Palatino Linotype"/>
        </w:rPr>
        <w:t>i</w:t>
      </w:r>
      <w:r w:rsidRPr="004058F5">
        <w:rPr>
          <w:rFonts w:ascii="Palatino Linotype" w:hAnsi="Palatino Linotype"/>
        </w:rPr>
        <w:t xml:space="preserve">mpact </w:t>
      </w:r>
      <w:r w:rsidR="00D40DEB" w:rsidRPr="004058F5">
        <w:rPr>
          <w:rFonts w:ascii="Palatino Linotype" w:hAnsi="Palatino Linotype"/>
        </w:rPr>
        <w:t>a</w:t>
      </w:r>
      <w:r w:rsidRPr="004058F5">
        <w:rPr>
          <w:rFonts w:ascii="Palatino Linotype" w:hAnsi="Palatino Linotype"/>
        </w:rPr>
        <w:t xml:space="preserve">ssessment </w:t>
      </w:r>
      <w:r w:rsidR="00D40DEB" w:rsidRPr="004058F5">
        <w:rPr>
          <w:rFonts w:ascii="Palatino Linotype" w:hAnsi="Palatino Linotype"/>
        </w:rPr>
        <w:t>p</w:t>
      </w:r>
      <w:r w:rsidRPr="004058F5">
        <w:rPr>
          <w:rFonts w:ascii="Palatino Linotype" w:hAnsi="Palatino Linotype"/>
        </w:rPr>
        <w:t>lan</w:t>
      </w:r>
      <w:r w:rsidRPr="001F55EC">
        <w:rPr>
          <w:rFonts w:ascii="Palatino Linotype" w:hAnsi="Palatino Linotype"/>
        </w:rPr>
        <w:t xml:space="preserve"> has </w:t>
      </w:r>
      <w:r w:rsidR="00F32339" w:rsidRPr="001F55EC">
        <w:rPr>
          <w:rFonts w:ascii="Palatino Linotype" w:hAnsi="Palatino Linotype"/>
        </w:rPr>
        <w:t>four</w:t>
      </w:r>
      <w:r w:rsidRPr="001F55EC">
        <w:rPr>
          <w:rFonts w:ascii="Palatino Linotype" w:hAnsi="Palatino Linotype"/>
        </w:rPr>
        <w:t xml:space="preserve"> primary components: 1) Early </w:t>
      </w:r>
      <w:r w:rsidR="002005CF">
        <w:rPr>
          <w:rFonts w:ascii="Palatino Linotype" w:hAnsi="Palatino Linotype"/>
        </w:rPr>
        <w:t>w</w:t>
      </w:r>
      <w:r w:rsidRPr="001F55EC">
        <w:rPr>
          <w:rFonts w:ascii="Palatino Linotype" w:hAnsi="Palatino Linotype"/>
        </w:rPr>
        <w:t xml:space="preserve">arning </w:t>
      </w:r>
      <w:r w:rsidR="002005CF">
        <w:rPr>
          <w:rFonts w:ascii="Palatino Linotype" w:hAnsi="Palatino Linotype"/>
        </w:rPr>
        <w:t>s</w:t>
      </w:r>
      <w:r w:rsidRPr="001F55EC">
        <w:rPr>
          <w:rFonts w:ascii="Palatino Linotype" w:hAnsi="Palatino Linotype"/>
        </w:rPr>
        <w:t xml:space="preserve">ystem, 2) </w:t>
      </w:r>
      <w:r w:rsidR="00F32339" w:rsidRPr="001F55EC">
        <w:rPr>
          <w:rFonts w:ascii="Palatino Linotype" w:hAnsi="Palatino Linotype"/>
        </w:rPr>
        <w:t xml:space="preserve">Map </w:t>
      </w:r>
      <w:r w:rsidR="002005CF">
        <w:rPr>
          <w:rFonts w:ascii="Palatino Linotype" w:hAnsi="Palatino Linotype"/>
        </w:rPr>
        <w:t>p</w:t>
      </w:r>
      <w:r w:rsidR="00F32339" w:rsidRPr="001F55EC">
        <w:rPr>
          <w:rFonts w:ascii="Palatino Linotype" w:hAnsi="Palatino Linotype"/>
        </w:rPr>
        <w:t xml:space="preserve">otential </w:t>
      </w:r>
      <w:r w:rsidR="002005CF">
        <w:rPr>
          <w:rFonts w:ascii="Palatino Linotype" w:hAnsi="Palatino Linotype"/>
        </w:rPr>
        <w:t>i</w:t>
      </w:r>
      <w:r w:rsidR="00F32339" w:rsidRPr="001F55EC">
        <w:rPr>
          <w:rFonts w:ascii="Palatino Linotype" w:hAnsi="Palatino Linotype"/>
        </w:rPr>
        <w:t xml:space="preserve">mpacts, 3) </w:t>
      </w:r>
      <w:r w:rsidRPr="001F55EC">
        <w:rPr>
          <w:rFonts w:ascii="Palatino Linotype" w:hAnsi="Palatino Linotype"/>
        </w:rPr>
        <w:t xml:space="preserve">Incident </w:t>
      </w:r>
      <w:r w:rsidR="002005CF">
        <w:rPr>
          <w:rFonts w:ascii="Palatino Linotype" w:hAnsi="Palatino Linotype"/>
        </w:rPr>
        <w:t>r</w:t>
      </w:r>
      <w:r w:rsidRPr="001F55EC">
        <w:rPr>
          <w:rFonts w:ascii="Palatino Linotype" w:hAnsi="Palatino Linotype"/>
        </w:rPr>
        <w:t xml:space="preserve">esponse, and </w:t>
      </w:r>
      <w:r w:rsidR="00F32339" w:rsidRPr="001F55EC">
        <w:rPr>
          <w:rFonts w:ascii="Palatino Linotype" w:hAnsi="Palatino Linotype"/>
        </w:rPr>
        <w:t>4</w:t>
      </w:r>
      <w:r w:rsidRPr="001F55EC">
        <w:rPr>
          <w:rFonts w:ascii="Palatino Linotype" w:hAnsi="Palatino Linotype"/>
        </w:rPr>
        <w:t>) Communication</w:t>
      </w:r>
      <w:r w:rsidR="002005CF">
        <w:rPr>
          <w:rFonts w:ascii="Palatino Linotype" w:hAnsi="Palatino Linotype"/>
        </w:rPr>
        <w:t>s</w:t>
      </w:r>
      <w:r w:rsidRPr="001F55EC">
        <w:rPr>
          <w:rFonts w:ascii="Palatino Linotype" w:hAnsi="Palatino Linotype"/>
        </w:rPr>
        <w:t xml:space="preserve"> </w:t>
      </w:r>
      <w:r w:rsidR="002005CF">
        <w:rPr>
          <w:rFonts w:ascii="Palatino Linotype" w:hAnsi="Palatino Linotype"/>
        </w:rPr>
        <w:t>s</w:t>
      </w:r>
      <w:r w:rsidRPr="001F55EC">
        <w:rPr>
          <w:rFonts w:ascii="Palatino Linotype" w:hAnsi="Palatino Linotype"/>
        </w:rPr>
        <w:t xml:space="preserve">trategy (Figure </w:t>
      </w:r>
      <w:r w:rsidR="00625070" w:rsidRPr="001F55EC">
        <w:rPr>
          <w:rFonts w:ascii="Palatino Linotype" w:hAnsi="Palatino Linotype"/>
        </w:rPr>
        <w:t>3</w:t>
      </w:r>
      <w:r w:rsidRPr="001F55EC">
        <w:rPr>
          <w:rFonts w:ascii="Palatino Linotype" w:hAnsi="Palatino Linotype"/>
        </w:rPr>
        <w:t xml:space="preserve">). </w:t>
      </w:r>
      <w:r w:rsidR="00BF46A3" w:rsidRPr="001F55EC">
        <w:rPr>
          <w:rFonts w:ascii="Palatino Linotype" w:hAnsi="Palatino Linotype" w:cs="Palatino Linotype"/>
        </w:rPr>
        <w:t xml:space="preserve">The </w:t>
      </w:r>
      <w:r w:rsidR="002F3417">
        <w:rPr>
          <w:rFonts w:ascii="Palatino Linotype" w:hAnsi="Palatino Linotype" w:cs="Palatino Linotype"/>
        </w:rPr>
        <w:t>p</w:t>
      </w:r>
      <w:r w:rsidR="00BF46A3" w:rsidRPr="001F55EC">
        <w:rPr>
          <w:rFonts w:ascii="Palatino Linotype" w:hAnsi="Palatino Linotype" w:cs="Palatino Linotype"/>
        </w:rPr>
        <w:t>lan includes linked routin</w:t>
      </w:r>
      <w:r w:rsidR="00F32339" w:rsidRPr="001F55EC">
        <w:rPr>
          <w:rFonts w:ascii="Palatino Linotype" w:hAnsi="Palatino Linotype" w:cs="Palatino Linotype"/>
        </w:rPr>
        <w:t>e</w:t>
      </w:r>
      <w:r w:rsidR="00550B21" w:rsidRPr="001F55EC">
        <w:rPr>
          <w:rFonts w:ascii="Palatino Linotype" w:hAnsi="Palatino Linotype" w:cs="Palatino Linotype"/>
        </w:rPr>
        <w:t xml:space="preserve"> (light blue)</w:t>
      </w:r>
      <w:r w:rsidR="00F32339" w:rsidRPr="001F55EC">
        <w:rPr>
          <w:rFonts w:ascii="Palatino Linotype" w:hAnsi="Palatino Linotype" w:cs="Palatino Linotype"/>
        </w:rPr>
        <w:t xml:space="preserve"> and responsive</w:t>
      </w:r>
      <w:r w:rsidR="00550B21" w:rsidRPr="001F55EC">
        <w:rPr>
          <w:rFonts w:ascii="Palatino Linotype" w:hAnsi="Palatino Linotype" w:cs="Palatino Linotype"/>
        </w:rPr>
        <w:t xml:space="preserve"> (dark blue)</w:t>
      </w:r>
      <w:r w:rsidR="00F32339" w:rsidRPr="001F55EC">
        <w:rPr>
          <w:rFonts w:ascii="Palatino Linotype" w:hAnsi="Palatino Linotype" w:cs="Palatino Linotype"/>
        </w:rPr>
        <w:t xml:space="preserve"> tasks</w:t>
      </w:r>
      <w:r w:rsidR="00BF46A3" w:rsidRPr="001F55EC">
        <w:rPr>
          <w:rFonts w:ascii="Palatino Linotype" w:hAnsi="Palatino Linotype" w:cs="Palatino Linotype"/>
        </w:rPr>
        <w:t>.</w:t>
      </w:r>
      <w:r w:rsidR="004058F5">
        <w:rPr>
          <w:rFonts w:ascii="Palatino Linotype" w:hAnsi="Palatino Linotype" w:cs="Palatino Linotype"/>
        </w:rPr>
        <w:t xml:space="preserve"> </w:t>
      </w:r>
      <w:r w:rsidR="00550B21" w:rsidRPr="001F55EC">
        <w:rPr>
          <w:rFonts w:ascii="Palatino Linotype" w:hAnsi="Palatino Linotype" w:cs="Palatino Linotype"/>
        </w:rPr>
        <w:t xml:space="preserve">The latter are only undertaken if triggered by sufficient cyclone damage risk. </w:t>
      </w:r>
    </w:p>
    <w:p w:rsidR="004058F5" w:rsidRDefault="004058F5" w:rsidP="00CC2C7A">
      <w:pPr>
        <w:rPr>
          <w:rFonts w:ascii="Palatino Linotype" w:hAnsi="Palatino Linotype" w:cs="Palatino Linotype"/>
        </w:rPr>
      </w:pPr>
    </w:p>
    <w:p w:rsidR="0020258F" w:rsidRPr="004058F5" w:rsidRDefault="004D088F" w:rsidP="00CC2C7A">
      <w:pPr>
        <w:rPr>
          <w:rFonts w:ascii="Palatino Linotype" w:hAnsi="Palatino Linotype" w:cs="Palatino Linotype"/>
        </w:rPr>
      </w:pPr>
      <w:r w:rsidRPr="001F55EC">
        <w:rPr>
          <w:rFonts w:ascii="Palatino Linotype" w:hAnsi="Palatino Linotype" w:cs="Palatino Linotype"/>
        </w:rPr>
        <w:t>Each</w:t>
      </w:r>
      <w:r w:rsidR="004E12AE" w:rsidRPr="001F55EC">
        <w:rPr>
          <w:rFonts w:ascii="Palatino Linotype" w:hAnsi="Palatino Linotype" w:cs="Palatino Linotype"/>
        </w:rPr>
        <w:t xml:space="preserve"> </w:t>
      </w:r>
      <w:r w:rsidR="00F32339" w:rsidRPr="001F55EC">
        <w:rPr>
          <w:rFonts w:ascii="Palatino Linotype" w:hAnsi="Palatino Linotype" w:cs="Palatino Linotype"/>
        </w:rPr>
        <w:t>cyclone season, seasonal and daily cyclone outlooks are monitored to keep the team aware of potential threats</w:t>
      </w:r>
      <w:r w:rsidR="002F3417">
        <w:rPr>
          <w:rFonts w:ascii="Palatino Linotype" w:hAnsi="Palatino Linotype" w:cs="Palatino Linotype"/>
        </w:rPr>
        <w:t xml:space="preserve"> via the e</w:t>
      </w:r>
      <w:r w:rsidR="00550B21" w:rsidRPr="001F55EC">
        <w:rPr>
          <w:rFonts w:ascii="Palatino Linotype" w:hAnsi="Palatino Linotype" w:cs="Palatino Linotype"/>
        </w:rPr>
        <w:t xml:space="preserve">arly </w:t>
      </w:r>
      <w:r w:rsidR="002F3417">
        <w:rPr>
          <w:rFonts w:ascii="Palatino Linotype" w:hAnsi="Palatino Linotype" w:cs="Palatino Linotype"/>
        </w:rPr>
        <w:t>w</w:t>
      </w:r>
      <w:r w:rsidR="00550B21" w:rsidRPr="001F55EC">
        <w:rPr>
          <w:rFonts w:ascii="Palatino Linotype" w:hAnsi="Palatino Linotype" w:cs="Palatino Linotype"/>
        </w:rPr>
        <w:t xml:space="preserve">arning </w:t>
      </w:r>
      <w:r w:rsidR="002F3417">
        <w:rPr>
          <w:rFonts w:ascii="Palatino Linotype" w:hAnsi="Palatino Linotype" w:cs="Palatino Linotype"/>
        </w:rPr>
        <w:t>s</w:t>
      </w:r>
      <w:r w:rsidR="00550B21" w:rsidRPr="001F55EC">
        <w:rPr>
          <w:rFonts w:ascii="Palatino Linotype" w:hAnsi="Palatino Linotype" w:cs="Palatino Linotype"/>
        </w:rPr>
        <w:t>ystem (component 1)</w:t>
      </w:r>
      <w:r w:rsidR="002F3417">
        <w:rPr>
          <w:rFonts w:ascii="Palatino Linotype" w:hAnsi="Palatino Linotype" w:cs="Palatino Linotype"/>
        </w:rPr>
        <w:t xml:space="preserve">. </w:t>
      </w:r>
      <w:r w:rsidR="00BF46A3" w:rsidRPr="001F55EC">
        <w:rPr>
          <w:rFonts w:ascii="Palatino Linotype" w:hAnsi="Palatino Linotype" w:cs="Palatino Linotype"/>
        </w:rPr>
        <w:t>When</w:t>
      </w:r>
      <w:r w:rsidR="00F32339" w:rsidRPr="001F55EC">
        <w:rPr>
          <w:rFonts w:ascii="Palatino Linotype" w:hAnsi="Palatino Linotype" w:cs="Palatino Linotype"/>
        </w:rPr>
        <w:t>ever</w:t>
      </w:r>
      <w:r w:rsidR="00BF46A3" w:rsidRPr="001F55EC">
        <w:rPr>
          <w:rFonts w:ascii="Palatino Linotype" w:hAnsi="Palatino Linotype" w:cs="Palatino Linotype"/>
        </w:rPr>
        <w:t xml:space="preserve"> </w:t>
      </w:r>
      <w:r w:rsidR="00C00378" w:rsidRPr="001F55EC">
        <w:rPr>
          <w:rFonts w:ascii="Palatino Linotype" w:hAnsi="Palatino Linotype" w:cs="Palatino Linotype"/>
        </w:rPr>
        <w:t xml:space="preserve">a cyclone warning is issued by the Australian Bureau of Meteorology, </w:t>
      </w:r>
      <w:r w:rsidR="00550B21" w:rsidRPr="001F55EC">
        <w:rPr>
          <w:rFonts w:ascii="Palatino Linotype" w:hAnsi="Palatino Linotype" w:cs="Palatino Linotype"/>
        </w:rPr>
        <w:t>efforts to map potentia</w:t>
      </w:r>
      <w:r w:rsidR="002F3417">
        <w:rPr>
          <w:rFonts w:ascii="Palatino Linotype" w:hAnsi="Palatino Linotype" w:cs="Palatino Linotype"/>
        </w:rPr>
        <w:t xml:space="preserve">l impacts begin (component 2). </w:t>
      </w:r>
      <w:r w:rsidR="00550B21" w:rsidRPr="001F55EC">
        <w:rPr>
          <w:rFonts w:ascii="Palatino Linotype" w:hAnsi="Palatino Linotype" w:cs="Palatino Linotype"/>
        </w:rPr>
        <w:t xml:space="preserve">First, </w:t>
      </w:r>
      <w:r w:rsidR="00C00378" w:rsidRPr="001F55EC">
        <w:rPr>
          <w:rFonts w:ascii="Palatino Linotype" w:hAnsi="Palatino Linotype" w:cs="Palatino Linotype"/>
        </w:rPr>
        <w:t xml:space="preserve">basic data about the cyclone and its characteristics is collected </w:t>
      </w:r>
      <w:r w:rsidR="00550B21" w:rsidRPr="001F55EC">
        <w:rPr>
          <w:rFonts w:ascii="Palatino Linotype" w:hAnsi="Palatino Linotype" w:cs="Palatino Linotype"/>
        </w:rPr>
        <w:t>through an automated computer program.</w:t>
      </w:r>
      <w:r w:rsidR="002F3417">
        <w:rPr>
          <w:rFonts w:ascii="Palatino Linotype" w:hAnsi="Palatino Linotype" w:cs="Palatino Linotype"/>
        </w:rPr>
        <w:t xml:space="preserve"> </w:t>
      </w:r>
      <w:r w:rsidR="00550B21" w:rsidRPr="001F55EC">
        <w:rPr>
          <w:rFonts w:ascii="Palatino Linotype" w:hAnsi="Palatino Linotype" w:cs="Palatino Linotype"/>
        </w:rPr>
        <w:t xml:space="preserve">This data is used </w:t>
      </w:r>
      <w:r w:rsidR="00C00378" w:rsidRPr="001F55EC">
        <w:rPr>
          <w:rFonts w:ascii="Palatino Linotype" w:hAnsi="Palatino Linotype" w:cs="Palatino Linotype"/>
        </w:rPr>
        <w:t>to compile an operation</w:t>
      </w:r>
      <w:r w:rsidR="00550B21" w:rsidRPr="001F55EC">
        <w:rPr>
          <w:rFonts w:ascii="Palatino Linotype" w:hAnsi="Palatino Linotype" w:cs="Palatino Linotype"/>
        </w:rPr>
        <w:t>al</w:t>
      </w:r>
      <w:r w:rsidR="002F3417">
        <w:rPr>
          <w:rFonts w:ascii="Palatino Linotype" w:hAnsi="Palatino Linotype" w:cs="Palatino Linotype"/>
        </w:rPr>
        <w:t xml:space="preserve"> track. </w:t>
      </w:r>
      <w:r w:rsidR="00C00378" w:rsidRPr="001F55EC">
        <w:rPr>
          <w:rFonts w:ascii="Palatino Linotype" w:hAnsi="Palatino Linotype" w:cs="Palatino Linotype"/>
        </w:rPr>
        <w:t>Once the cyclone decays to below cyclone strength, these data are used to assess</w:t>
      </w:r>
      <w:r w:rsidR="00BF46A3" w:rsidRPr="001F55EC">
        <w:rPr>
          <w:rFonts w:ascii="Palatino Linotype" w:hAnsi="Palatino Linotype" w:cs="Palatino Linotype"/>
        </w:rPr>
        <w:t xml:space="preserve"> </w:t>
      </w:r>
      <w:r w:rsidR="00376646" w:rsidRPr="001F55EC">
        <w:rPr>
          <w:rFonts w:ascii="Palatino Linotype" w:hAnsi="Palatino Linotype" w:cs="Palatino Linotype"/>
        </w:rPr>
        <w:t xml:space="preserve">the potential for damage to </w:t>
      </w:r>
      <w:r w:rsidR="00C00378" w:rsidRPr="001F55EC">
        <w:rPr>
          <w:rFonts w:ascii="Palatino Linotype" w:hAnsi="Palatino Linotype" w:cs="Palatino Linotype"/>
        </w:rPr>
        <w:t>the Reef</w:t>
      </w:r>
      <w:r w:rsidR="00CE04C8" w:rsidRPr="001F55EC">
        <w:rPr>
          <w:rFonts w:ascii="Palatino Linotype" w:hAnsi="Palatino Linotype" w:cs="Palatino Linotype"/>
        </w:rPr>
        <w:t xml:space="preserve"> through an </w:t>
      </w:r>
      <w:r w:rsidR="00CE04C8" w:rsidRPr="001F55EC">
        <w:rPr>
          <w:rFonts w:ascii="Palatino Linotype" w:hAnsi="Palatino Linotype" w:cs="Palatino Linotype"/>
          <w:i/>
        </w:rPr>
        <w:t>assessment of potential impact</w:t>
      </w:r>
      <w:r w:rsidR="002F3417">
        <w:rPr>
          <w:rFonts w:ascii="Palatino Linotype" w:hAnsi="Palatino Linotype" w:cs="Palatino Linotype"/>
        </w:rPr>
        <w:t xml:space="preserve">. </w:t>
      </w:r>
      <w:r w:rsidR="00C00378" w:rsidRPr="001F55EC">
        <w:rPr>
          <w:rFonts w:ascii="Palatino Linotype" w:hAnsi="Palatino Linotype" w:cs="Palatino Linotype"/>
        </w:rPr>
        <w:t>If risk is</w:t>
      </w:r>
      <w:r w:rsidR="007D29D5" w:rsidRPr="001F55EC">
        <w:rPr>
          <w:rFonts w:ascii="Palatino Linotype" w:hAnsi="Palatino Linotype" w:cs="Palatino Linotype"/>
        </w:rPr>
        <w:t xml:space="preserve"> other than low to none</w:t>
      </w:r>
      <w:r w:rsidR="00BF46A3" w:rsidRPr="001F55EC">
        <w:rPr>
          <w:rFonts w:ascii="Palatino Linotype" w:hAnsi="Palatino Linotype" w:cs="Palatino Linotype"/>
        </w:rPr>
        <w:t xml:space="preserve">, </w:t>
      </w:r>
      <w:r w:rsidR="00CE04C8" w:rsidRPr="001F55EC">
        <w:rPr>
          <w:rFonts w:ascii="Palatino Linotype" w:hAnsi="Palatino Linotype" w:cs="Palatino Linotype"/>
        </w:rPr>
        <w:t xml:space="preserve">this triggers </w:t>
      </w:r>
      <w:r w:rsidR="00BF46A3" w:rsidRPr="001F55EC">
        <w:rPr>
          <w:rFonts w:ascii="Palatino Linotype" w:hAnsi="Palatino Linotype" w:cs="Palatino Linotype"/>
        </w:rPr>
        <w:t xml:space="preserve">the team </w:t>
      </w:r>
      <w:r w:rsidR="00CE04C8" w:rsidRPr="001F55EC">
        <w:rPr>
          <w:rFonts w:ascii="Palatino Linotype" w:hAnsi="Palatino Linotype" w:cs="Palatino Linotype"/>
        </w:rPr>
        <w:t xml:space="preserve">to </w:t>
      </w:r>
      <w:r w:rsidR="00BF46A3" w:rsidRPr="001F55EC">
        <w:rPr>
          <w:rFonts w:ascii="Palatino Linotype" w:hAnsi="Palatino Linotype" w:cs="Palatino Linotype"/>
        </w:rPr>
        <w:t xml:space="preserve">generate a </w:t>
      </w:r>
      <w:r w:rsidR="00BF46A3" w:rsidRPr="001F55EC">
        <w:rPr>
          <w:rFonts w:ascii="Palatino Linotype" w:hAnsi="Palatino Linotype" w:cs="Palatino Linotype"/>
          <w:i/>
        </w:rPr>
        <w:t>map of potential impac</w:t>
      </w:r>
      <w:r w:rsidR="004058F5">
        <w:rPr>
          <w:rFonts w:ascii="Palatino Linotype" w:hAnsi="Palatino Linotype" w:cs="Palatino Linotype"/>
          <w:i/>
        </w:rPr>
        <w:t>t</w:t>
      </w:r>
      <w:r w:rsidR="00CE04C8" w:rsidRPr="001F55EC">
        <w:rPr>
          <w:rFonts w:ascii="Palatino Linotype" w:hAnsi="Palatino Linotype" w:cs="Palatino Linotype"/>
        </w:rPr>
        <w:t xml:space="preserve">. The </w:t>
      </w:r>
      <w:r w:rsidR="002F3417">
        <w:rPr>
          <w:rFonts w:ascii="Palatino Linotype" w:hAnsi="Palatino Linotype" w:cs="Palatino Linotype"/>
        </w:rPr>
        <w:t>map of potential impact</w:t>
      </w:r>
      <w:r w:rsidR="00CE04C8" w:rsidRPr="001F55EC">
        <w:rPr>
          <w:rFonts w:ascii="Palatino Linotype" w:hAnsi="Palatino Linotype" w:cs="Palatino Linotype"/>
        </w:rPr>
        <w:t xml:space="preserve"> is</w:t>
      </w:r>
      <w:r w:rsidR="00376646" w:rsidRPr="001F55EC">
        <w:rPr>
          <w:rFonts w:ascii="Palatino Linotype" w:hAnsi="Palatino Linotype" w:cs="Palatino Linotype"/>
        </w:rPr>
        <w:t xml:space="preserve"> based on </w:t>
      </w:r>
      <w:r w:rsidR="00CE04C8" w:rsidRPr="001F55EC">
        <w:rPr>
          <w:rFonts w:ascii="Palatino Linotype" w:hAnsi="Palatino Linotype" w:cs="Palatino Linotype"/>
        </w:rPr>
        <w:t>reconstructing the distribution of</w:t>
      </w:r>
      <w:r w:rsidR="00376646" w:rsidRPr="001F55EC">
        <w:rPr>
          <w:rFonts w:ascii="Palatino Linotype" w:hAnsi="Palatino Linotype" w:cs="Palatino Linotype"/>
        </w:rPr>
        <w:t xml:space="preserve"> cyclone wind</w:t>
      </w:r>
      <w:r w:rsidR="00C00378" w:rsidRPr="001F55EC">
        <w:rPr>
          <w:rFonts w:ascii="Palatino Linotype" w:hAnsi="Palatino Linotype" w:cs="Palatino Linotype"/>
        </w:rPr>
        <w:t>s</w:t>
      </w:r>
      <w:r w:rsidR="00376646" w:rsidRPr="001F55EC">
        <w:rPr>
          <w:rFonts w:ascii="Palatino Linotype" w:hAnsi="Palatino Linotype" w:cs="Palatino Linotype"/>
        </w:rPr>
        <w:t xml:space="preserve"> and</w:t>
      </w:r>
      <w:r w:rsidR="00C00378" w:rsidRPr="001F55EC">
        <w:rPr>
          <w:rFonts w:ascii="Palatino Linotype" w:hAnsi="Palatino Linotype" w:cs="Palatino Linotype"/>
        </w:rPr>
        <w:t xml:space="preserve"> likely consequent</w:t>
      </w:r>
      <w:r w:rsidR="00376646" w:rsidRPr="001F55EC">
        <w:rPr>
          <w:rFonts w:ascii="Palatino Linotype" w:hAnsi="Palatino Linotype" w:cs="Palatino Linotype"/>
        </w:rPr>
        <w:t xml:space="preserve"> waves around the eye</w:t>
      </w:r>
      <w:r w:rsidR="003233E1">
        <w:rPr>
          <w:rFonts w:ascii="Palatino Linotype" w:hAnsi="Palatino Linotype" w:cs="Palatino Linotype"/>
        </w:rPr>
        <w:t xml:space="preserve"> for</w:t>
      </w:r>
      <w:r w:rsidR="00376646" w:rsidRPr="001F55EC">
        <w:rPr>
          <w:rFonts w:ascii="Palatino Linotype" w:hAnsi="Palatino Linotype" w:cs="Palatino Linotype"/>
        </w:rPr>
        <w:t xml:space="preserve"> every hour that the storm </w:t>
      </w:r>
      <w:r w:rsidR="003233E1">
        <w:rPr>
          <w:rFonts w:ascii="Palatino Linotype" w:hAnsi="Palatino Linotype" w:cs="Palatino Linotype"/>
        </w:rPr>
        <w:t xml:space="preserve">could have </w:t>
      </w:r>
      <w:r w:rsidR="00376646" w:rsidRPr="003233E1">
        <w:rPr>
          <w:rFonts w:ascii="Palatino Linotype" w:hAnsi="Palatino Linotype" w:cs="Palatino Linotype"/>
        </w:rPr>
        <w:t>potentially affected</w:t>
      </w:r>
      <w:r w:rsidR="00376646" w:rsidRPr="001F55EC">
        <w:rPr>
          <w:rFonts w:ascii="Palatino Linotype" w:hAnsi="Palatino Linotype" w:cs="Palatino Linotype"/>
        </w:rPr>
        <w:t xml:space="preserve"> the </w:t>
      </w:r>
      <w:r w:rsidR="00F32339" w:rsidRPr="001F55EC">
        <w:rPr>
          <w:rFonts w:ascii="Palatino Linotype" w:hAnsi="Palatino Linotype" w:cs="Palatino Linotype"/>
        </w:rPr>
        <w:t>Reef</w:t>
      </w:r>
      <w:r w:rsidR="00BF46A3" w:rsidRPr="001F55EC">
        <w:rPr>
          <w:rFonts w:ascii="Palatino Linotype" w:hAnsi="Palatino Linotype" w:cs="Palatino Linotype"/>
        </w:rPr>
        <w:t>.</w:t>
      </w:r>
      <w:r w:rsidR="002F3417">
        <w:rPr>
          <w:rFonts w:ascii="Palatino Linotype" w:hAnsi="Palatino Linotype" w:cs="Palatino Linotype"/>
        </w:rPr>
        <w:t xml:space="preserve"> </w:t>
      </w:r>
      <w:r w:rsidR="00C00378" w:rsidRPr="001F55EC">
        <w:rPr>
          <w:rFonts w:ascii="Palatino Linotype" w:hAnsi="Palatino Linotype" w:cs="Palatino Linotype"/>
        </w:rPr>
        <w:t xml:space="preserve">The results of the </w:t>
      </w:r>
      <w:r w:rsidR="002F3417">
        <w:rPr>
          <w:rFonts w:ascii="Palatino Linotype" w:hAnsi="Palatino Linotype" w:cs="Palatino Linotype"/>
        </w:rPr>
        <w:t>map of potential impact</w:t>
      </w:r>
      <w:r w:rsidR="00C00378" w:rsidRPr="001F55EC">
        <w:rPr>
          <w:rFonts w:ascii="Palatino Linotype" w:hAnsi="Palatino Linotype" w:cs="Palatino Linotype"/>
        </w:rPr>
        <w:t xml:space="preserve"> then </w:t>
      </w:r>
      <w:r w:rsidR="001F3749" w:rsidRPr="001F55EC">
        <w:rPr>
          <w:rFonts w:ascii="Palatino Linotype" w:hAnsi="Palatino Linotype" w:cs="Palatino Linotype"/>
        </w:rPr>
        <w:t xml:space="preserve">provide guidance as to whether </w:t>
      </w:r>
      <w:r w:rsidR="00C00378" w:rsidRPr="001F55EC">
        <w:rPr>
          <w:rFonts w:ascii="Palatino Linotype" w:hAnsi="Palatino Linotype" w:cs="Palatino Linotype"/>
        </w:rPr>
        <w:t xml:space="preserve">further response </w:t>
      </w:r>
      <w:r w:rsidR="001F3749" w:rsidRPr="001F55EC">
        <w:rPr>
          <w:rFonts w:ascii="Palatino Linotype" w:hAnsi="Palatino Linotype"/>
        </w:rPr>
        <w:t xml:space="preserve">within the </w:t>
      </w:r>
      <w:r w:rsidR="002F3417">
        <w:rPr>
          <w:rFonts w:ascii="Palatino Linotype" w:hAnsi="Palatino Linotype"/>
        </w:rPr>
        <w:t>i</w:t>
      </w:r>
      <w:r w:rsidR="001F3749" w:rsidRPr="001F55EC">
        <w:rPr>
          <w:rFonts w:ascii="Palatino Linotype" w:hAnsi="Palatino Linotype"/>
        </w:rPr>
        <w:t xml:space="preserve">ncident </w:t>
      </w:r>
      <w:r w:rsidR="002F3417">
        <w:rPr>
          <w:rFonts w:ascii="Palatino Linotype" w:hAnsi="Palatino Linotype"/>
        </w:rPr>
        <w:t>r</w:t>
      </w:r>
      <w:r w:rsidR="001F3749" w:rsidRPr="001F55EC">
        <w:rPr>
          <w:rFonts w:ascii="Palatino Linotype" w:hAnsi="Palatino Linotype"/>
        </w:rPr>
        <w:t>esponse framework (component 3) is justified.</w:t>
      </w:r>
      <w:r w:rsidR="00D66A3D" w:rsidRPr="001F55EC">
        <w:rPr>
          <w:rFonts w:ascii="Palatino Linotype" w:hAnsi="Palatino Linotype"/>
        </w:rPr>
        <w:t xml:space="preserve"> This is </w:t>
      </w:r>
      <w:r w:rsidR="00D66A3D" w:rsidRPr="001F55EC">
        <w:rPr>
          <w:rFonts w:ascii="Palatino Linotype" w:hAnsi="Palatino Linotype" w:cs="Palatino Linotype"/>
        </w:rPr>
        <w:t xml:space="preserve">based on </w:t>
      </w:r>
      <w:r w:rsidR="00D66A3D" w:rsidRPr="001F55EC">
        <w:rPr>
          <w:rFonts w:ascii="Palatino Linotype" w:hAnsi="Palatino Linotype"/>
        </w:rPr>
        <w:t xml:space="preserve">the likelihood of catastrophic damage, how widespread it is, and whether it occurs within areas of particular interest, which is predicted in the </w:t>
      </w:r>
      <w:r w:rsidR="002775CD">
        <w:rPr>
          <w:rFonts w:ascii="Palatino Linotype" w:hAnsi="Palatino Linotype"/>
        </w:rPr>
        <w:t>map of potential impact</w:t>
      </w:r>
      <w:r w:rsidR="00D66A3D" w:rsidRPr="001F55EC">
        <w:rPr>
          <w:rFonts w:ascii="Palatino Linotype" w:hAnsi="Palatino Linotype"/>
        </w:rPr>
        <w:t>.</w:t>
      </w:r>
    </w:p>
    <w:p w:rsidR="005A6F74" w:rsidRDefault="001F3749" w:rsidP="00CC2C7A">
      <w:pPr>
        <w:rPr>
          <w:rFonts w:ascii="Palatino Linotype" w:hAnsi="Palatino Linotype"/>
        </w:rPr>
      </w:pPr>
      <w:r w:rsidRPr="001F55EC">
        <w:rPr>
          <w:rFonts w:ascii="Palatino Linotype" w:hAnsi="Palatino Linotype"/>
        </w:rPr>
        <w:t xml:space="preserve"> </w:t>
      </w:r>
    </w:p>
    <w:p w:rsidR="001F3749" w:rsidRPr="001F55EC" w:rsidRDefault="005A6F74" w:rsidP="00CC2C7A">
      <w:pPr>
        <w:rPr>
          <w:rFonts w:ascii="Palatino Linotype" w:hAnsi="Palatino Linotype"/>
        </w:rPr>
      </w:pPr>
      <w:r>
        <w:rPr>
          <w:rFonts w:ascii="Palatino Linotype" w:hAnsi="Palatino Linotype"/>
        </w:rPr>
        <w:lastRenderedPageBreak/>
        <w:br w:type="page"/>
      </w:r>
    </w:p>
    <w:p w:rsidR="008C33EF" w:rsidRPr="001F55EC" w:rsidRDefault="00885E87" w:rsidP="00CC2C7A">
      <w:pPr>
        <w:rPr>
          <w:rFonts w:ascii="Palatino Linotype" w:hAnsi="Palatino Linotype" w:cs="Palatino Linotype"/>
        </w:rPr>
      </w:pPr>
      <w:r w:rsidRPr="001F55EC">
        <w:rPr>
          <w:rFonts w:ascii="Palatino Linotype" w:hAnsi="Palatino Linotype" w:cs="Palatino Linotype"/>
          <w:noProof/>
          <w:lang w:eastAsia="en-AU"/>
        </w:rPr>
        <w:lastRenderedPageBreak/>
        <w:drawing>
          <wp:inline distT="0" distB="0" distL="0" distR="0" wp14:anchorId="5C7AEBE7" wp14:editId="72B8E12B">
            <wp:extent cx="5958673" cy="4392786"/>
            <wp:effectExtent l="0" t="0" r="4445" b="8255"/>
            <wp:docPr id="1081" name="Picture 1081" descr="This figure shows the tasks performed throughout the summer period. At the pre-summer stage, there is preparation for implementation of the Response Plan which includes the following routine tasks: revise response plan, update web and email reporting system, re-engage with volunteer monitoring network and train participants and plan surveys. From early summer to mid summer, the Early Warning System is in place. Routinely, this includes assessing bleaching risk using seasonal outlooks, near-real time monitoring of temperature stress and reports from volunteer monitoring network. Should the risk be low, this process is continued. Should the risk be high or if there is an incident, the actions include site inspections (if these prove there to be low or insigificant bleaching, the procedure returns to the Early Warning System). Following the site inspection, the Incident Response component is put into action and the level of response required is assessed. Response Level 1 is widespread minor bleaching or local minor bleaching in planning area. Response Level 2 is severe local bleaching or moderate regional bleaching. Response Level 3 is severe regional bleaching or moderate or severe widespread bleaching. The next phase of the Plan is assessment and monitoring. For all three Response Levels, the plan requires an assessment of ecological impacts and recovery. Communications and reporting activities are ongoing throughout the whole summer. Routine tasks include summarise weather, sea and coral conditions and publish bleaching risk current conditions report and monitor onset of bleaching using existing information channels and evaluate need for more detailed surveys. In the event of an incident, the responsive communcations tasks are solicit bleaching reports, prepare and release media statement, brief staff, stakeholders and collaborators. " title="Risk and impact assessment sche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58328" cy="4392532"/>
                    </a:xfrm>
                    <a:prstGeom prst="rect">
                      <a:avLst/>
                    </a:prstGeom>
                    <a:noFill/>
                  </pic:spPr>
                </pic:pic>
              </a:graphicData>
            </a:graphic>
          </wp:inline>
        </w:drawing>
      </w:r>
    </w:p>
    <w:p w:rsidR="00D66A3D" w:rsidRPr="001F55EC" w:rsidRDefault="00D66A3D" w:rsidP="00CC2C7A">
      <w:pPr>
        <w:rPr>
          <w:rFonts w:ascii="Palatino Linotype" w:hAnsi="Palatino Linotype" w:cs="Palatino Linotype"/>
          <w:b/>
          <w:sz w:val="20"/>
          <w:szCs w:val="20"/>
        </w:rPr>
      </w:pPr>
      <w:bookmarkStart w:id="8" w:name="_Toc42015500"/>
    </w:p>
    <w:p w:rsidR="00324FA9" w:rsidRPr="006A02EC" w:rsidRDefault="006A02EC" w:rsidP="006A02EC">
      <w:pPr>
        <w:rPr>
          <w:rFonts w:ascii="Palatino Linotype" w:hAnsi="Palatino Linotype"/>
        </w:rPr>
      </w:pPr>
      <w:r>
        <w:rPr>
          <w:rFonts w:ascii="Palatino Linotype" w:hAnsi="Palatino Linotype" w:cs="Palatino Linotype"/>
          <w:sz w:val="20"/>
          <w:szCs w:val="20"/>
        </w:rPr>
        <w:t>Figure 3:</w:t>
      </w:r>
      <w:r w:rsidR="00BF46A3" w:rsidRPr="006A02EC">
        <w:rPr>
          <w:rFonts w:ascii="Palatino Linotype" w:hAnsi="Palatino Linotype" w:cs="Palatino Linotype"/>
          <w:sz w:val="20"/>
          <w:szCs w:val="20"/>
        </w:rPr>
        <w:t xml:space="preserve"> Plan schedule of routine and responsive tasks before, durin</w:t>
      </w:r>
      <w:r w:rsidR="008013C0" w:rsidRPr="006A02EC">
        <w:rPr>
          <w:rFonts w:ascii="Palatino Linotype" w:hAnsi="Palatino Linotype" w:cs="Palatino Linotype"/>
          <w:sz w:val="20"/>
          <w:szCs w:val="20"/>
        </w:rPr>
        <w:t>g, and after the cyclone season (</w:t>
      </w:r>
      <w:r w:rsidR="00BF46A3" w:rsidRPr="006A02EC">
        <w:rPr>
          <w:rFonts w:ascii="Palatino Linotype" w:hAnsi="Palatino Linotype" w:cs="Palatino Linotype"/>
          <w:sz w:val="20"/>
          <w:szCs w:val="20"/>
        </w:rPr>
        <w:t>see also Appendix A).</w:t>
      </w:r>
      <w:r>
        <w:rPr>
          <w:rFonts w:ascii="Palatino Linotype" w:hAnsi="Palatino Linotype" w:cs="Palatino Linotype"/>
          <w:sz w:val="20"/>
          <w:szCs w:val="20"/>
        </w:rPr>
        <w:t xml:space="preserve"> </w:t>
      </w:r>
      <w:r w:rsidR="00BF46A3" w:rsidRPr="006A02EC">
        <w:rPr>
          <w:rFonts w:ascii="Palatino Linotype" w:hAnsi="Palatino Linotype" w:cs="Palatino Linotype"/>
          <w:bCs/>
          <w:sz w:val="20"/>
          <w:szCs w:val="20"/>
        </w:rPr>
        <w:t>Components of the plan follow on from each other, but responsive tasks are only undertaken if</w:t>
      </w:r>
      <w:r w:rsidR="008013C0" w:rsidRPr="006A02EC">
        <w:rPr>
          <w:rFonts w:ascii="Palatino Linotype" w:hAnsi="Palatino Linotype" w:cs="Palatino Linotype"/>
          <w:bCs/>
          <w:sz w:val="20"/>
          <w:szCs w:val="20"/>
        </w:rPr>
        <w:t xml:space="preserve"> </w:t>
      </w:r>
      <w:r w:rsidR="00BF46A3" w:rsidRPr="006A02EC">
        <w:rPr>
          <w:rFonts w:ascii="Palatino Linotype" w:hAnsi="Palatino Linotype" w:cs="Palatino Linotype"/>
          <w:bCs/>
          <w:sz w:val="20"/>
          <w:szCs w:val="20"/>
        </w:rPr>
        <w:t xml:space="preserve">an </w:t>
      </w:r>
      <w:r>
        <w:rPr>
          <w:rFonts w:ascii="Palatino Linotype" w:hAnsi="Palatino Linotype" w:cs="Palatino Linotype"/>
          <w:bCs/>
          <w:sz w:val="20"/>
          <w:szCs w:val="20"/>
        </w:rPr>
        <w:t>i</w:t>
      </w:r>
      <w:r w:rsidR="00BF46A3" w:rsidRPr="006A02EC">
        <w:rPr>
          <w:rFonts w:ascii="Palatino Linotype" w:hAnsi="Palatino Linotype" w:cs="Palatino Linotype"/>
          <w:bCs/>
          <w:sz w:val="20"/>
          <w:szCs w:val="20"/>
        </w:rPr>
        <w:t xml:space="preserve">ncident </w:t>
      </w:r>
      <w:r>
        <w:rPr>
          <w:rFonts w:ascii="Palatino Linotype" w:hAnsi="Palatino Linotype" w:cs="Palatino Linotype"/>
          <w:bCs/>
          <w:sz w:val="20"/>
          <w:szCs w:val="20"/>
        </w:rPr>
        <w:t>r</w:t>
      </w:r>
      <w:r w:rsidR="00BF46A3" w:rsidRPr="006A02EC">
        <w:rPr>
          <w:rFonts w:ascii="Palatino Linotype" w:hAnsi="Palatino Linotype" w:cs="Palatino Linotype"/>
          <w:bCs/>
          <w:sz w:val="20"/>
          <w:szCs w:val="20"/>
        </w:rPr>
        <w:t>esponse is triggered. Response levels 2 and 3 activate effort</w:t>
      </w:r>
      <w:r w:rsidR="008013C0" w:rsidRPr="006A02EC">
        <w:rPr>
          <w:rFonts w:ascii="Palatino Linotype" w:hAnsi="Palatino Linotype" w:cs="Palatino Linotype"/>
          <w:bCs/>
          <w:sz w:val="20"/>
          <w:szCs w:val="20"/>
        </w:rPr>
        <w:t xml:space="preserve">s to assess and monitor impacts, which is only </w:t>
      </w:r>
      <w:r w:rsidR="00BF46A3" w:rsidRPr="006A02EC">
        <w:rPr>
          <w:rFonts w:ascii="Palatino Linotype" w:hAnsi="Palatino Linotype" w:cs="Palatino Linotype"/>
          <w:bCs/>
          <w:sz w:val="20"/>
          <w:szCs w:val="20"/>
        </w:rPr>
        <w:t>conditionally activated under response level 1 (see also Figures</w:t>
      </w:r>
      <w:r w:rsidR="008013C0" w:rsidRPr="006A02EC">
        <w:rPr>
          <w:rFonts w:ascii="Palatino Linotype" w:hAnsi="Palatino Linotype" w:cs="Palatino Linotype"/>
          <w:bCs/>
          <w:sz w:val="20"/>
          <w:szCs w:val="20"/>
        </w:rPr>
        <w:t xml:space="preserve"> </w:t>
      </w:r>
      <w:r w:rsidR="00DB427B" w:rsidRPr="006A02EC">
        <w:rPr>
          <w:rFonts w:ascii="Palatino Linotype" w:hAnsi="Palatino Linotype" w:cs="Palatino Linotype"/>
          <w:bCs/>
          <w:sz w:val="20"/>
          <w:szCs w:val="20"/>
        </w:rPr>
        <w:t>12</w:t>
      </w:r>
      <w:r w:rsidR="0066267A" w:rsidRPr="006A02EC">
        <w:rPr>
          <w:rFonts w:ascii="Palatino Linotype" w:hAnsi="Palatino Linotype" w:cs="Palatino Linotype"/>
          <w:bCs/>
          <w:sz w:val="20"/>
          <w:szCs w:val="20"/>
        </w:rPr>
        <w:t xml:space="preserve"> </w:t>
      </w:r>
      <w:r>
        <w:rPr>
          <w:rFonts w:ascii="Palatino Linotype" w:hAnsi="Palatino Linotype" w:cs="Palatino Linotype"/>
          <w:bCs/>
          <w:sz w:val="20"/>
          <w:szCs w:val="20"/>
        </w:rPr>
        <w:t>to</w:t>
      </w:r>
      <w:r w:rsidR="0066267A" w:rsidRPr="006A02EC">
        <w:rPr>
          <w:rFonts w:ascii="Palatino Linotype" w:hAnsi="Palatino Linotype" w:cs="Palatino Linotype"/>
          <w:bCs/>
          <w:sz w:val="20"/>
          <w:szCs w:val="20"/>
        </w:rPr>
        <w:t xml:space="preserve"> 1</w:t>
      </w:r>
      <w:r w:rsidR="00DB427B" w:rsidRPr="006A02EC">
        <w:rPr>
          <w:rFonts w:ascii="Palatino Linotype" w:hAnsi="Palatino Linotype" w:cs="Palatino Linotype"/>
          <w:bCs/>
          <w:sz w:val="20"/>
          <w:szCs w:val="20"/>
        </w:rPr>
        <w:t>6</w:t>
      </w:r>
      <w:r w:rsidR="00BF46A3" w:rsidRPr="006A02EC">
        <w:rPr>
          <w:rFonts w:ascii="Palatino Linotype" w:hAnsi="Palatino Linotype" w:cs="Palatino Linotype"/>
          <w:bCs/>
          <w:sz w:val="20"/>
          <w:szCs w:val="20"/>
        </w:rPr>
        <w:t>).</w:t>
      </w:r>
    </w:p>
    <w:p w:rsidR="008B73AE" w:rsidRDefault="008B73AE" w:rsidP="00CC2C7A">
      <w:pPr>
        <w:rPr>
          <w:rFonts w:ascii="Palatino Linotype" w:hAnsi="Palatino Linotype"/>
        </w:rPr>
      </w:pPr>
    </w:p>
    <w:p w:rsidR="00CA0625" w:rsidRPr="001F55EC" w:rsidRDefault="001F3749" w:rsidP="00CC2C7A">
      <w:pPr>
        <w:rPr>
          <w:rFonts w:ascii="Palatino Linotype" w:hAnsi="Palatino Linotype"/>
        </w:rPr>
      </w:pPr>
      <w:r w:rsidRPr="001F55EC">
        <w:rPr>
          <w:rFonts w:ascii="Palatino Linotype" w:hAnsi="Palatino Linotype"/>
        </w:rPr>
        <w:t>The</w:t>
      </w:r>
      <w:r w:rsidR="006A02EC">
        <w:rPr>
          <w:rFonts w:ascii="Palatino Linotype" w:hAnsi="Palatino Linotype"/>
        </w:rPr>
        <w:t xml:space="preserve"> i</w:t>
      </w:r>
      <w:r w:rsidR="00550B21" w:rsidRPr="001F55EC">
        <w:rPr>
          <w:rFonts w:ascii="Palatino Linotype" w:hAnsi="Palatino Linotype"/>
        </w:rPr>
        <w:t xml:space="preserve">ncident </w:t>
      </w:r>
      <w:r w:rsidR="006A02EC">
        <w:rPr>
          <w:rFonts w:ascii="Palatino Linotype" w:hAnsi="Palatino Linotype"/>
        </w:rPr>
        <w:t>r</w:t>
      </w:r>
      <w:r w:rsidR="00550B21" w:rsidRPr="001F55EC">
        <w:rPr>
          <w:rFonts w:ascii="Palatino Linotype" w:hAnsi="Palatino Linotype"/>
        </w:rPr>
        <w:t xml:space="preserve">esponse section of the </w:t>
      </w:r>
      <w:r w:rsidR="006A02EC">
        <w:rPr>
          <w:rFonts w:ascii="Palatino Linotype" w:hAnsi="Palatino Linotype"/>
        </w:rPr>
        <w:t>p</w:t>
      </w:r>
      <w:r w:rsidR="00550B21" w:rsidRPr="001F55EC">
        <w:rPr>
          <w:rFonts w:ascii="Palatino Linotype" w:hAnsi="Palatino Linotype"/>
        </w:rPr>
        <w:t xml:space="preserve">lan (based on the </w:t>
      </w:r>
      <w:r w:rsidR="00550B21" w:rsidRPr="001F55EC">
        <w:rPr>
          <w:rFonts w:ascii="Palatino Linotype" w:hAnsi="Palatino Linotype" w:cs="Arial"/>
          <w:iCs/>
        </w:rPr>
        <w:t>Australasian Inter-service Incident Management System</w:t>
      </w:r>
      <w:r w:rsidR="00550B21" w:rsidRPr="001F55EC">
        <w:rPr>
          <w:rStyle w:val="FootnoteReference"/>
          <w:rFonts w:ascii="Palatino Linotype" w:hAnsi="Palatino Linotype" w:cs="Arial"/>
          <w:iCs/>
        </w:rPr>
        <w:footnoteReference w:id="2"/>
      </w:r>
      <w:r w:rsidR="00550B21" w:rsidRPr="001F55EC">
        <w:rPr>
          <w:rFonts w:ascii="Palatino Linotype" w:hAnsi="Palatino Linotype" w:cs="Arial"/>
          <w:iCs/>
        </w:rPr>
        <w:t xml:space="preserve"> framework</w:t>
      </w:r>
      <w:r w:rsidR="006A02EC">
        <w:rPr>
          <w:rFonts w:ascii="Palatino Linotype" w:hAnsi="Palatino Linotype"/>
        </w:rPr>
        <w:t>) (see page</w:t>
      </w:r>
      <w:r w:rsidR="00550B21" w:rsidRPr="001F55EC">
        <w:rPr>
          <w:rFonts w:ascii="Palatino Linotype" w:hAnsi="Palatino Linotype"/>
        </w:rPr>
        <w:t xml:space="preserve"> </w:t>
      </w:r>
      <w:r w:rsidR="00CA0625" w:rsidRPr="001F55EC">
        <w:rPr>
          <w:rFonts w:ascii="Palatino Linotype" w:hAnsi="Palatino Linotype"/>
        </w:rPr>
        <w:t>23</w:t>
      </w:r>
      <w:r w:rsidR="00550B21" w:rsidRPr="001F55EC">
        <w:rPr>
          <w:rFonts w:ascii="Palatino Linotype" w:hAnsi="Palatino Linotype"/>
        </w:rPr>
        <w:t>)</w:t>
      </w:r>
      <w:r w:rsidRPr="001F55EC">
        <w:rPr>
          <w:rFonts w:ascii="Palatino Linotype" w:hAnsi="Palatino Linotype"/>
        </w:rPr>
        <w:t xml:space="preserve"> describes the potential responses in detail</w:t>
      </w:r>
      <w:r w:rsidR="00550B21" w:rsidRPr="001F55EC">
        <w:rPr>
          <w:rFonts w:ascii="Palatino Linotype" w:hAnsi="Palatino Linotype"/>
        </w:rPr>
        <w:t xml:space="preserve">. If the </w:t>
      </w:r>
      <w:r w:rsidR="002775CD">
        <w:rPr>
          <w:rFonts w:ascii="Palatino Linotype" w:hAnsi="Palatino Linotype"/>
        </w:rPr>
        <w:t>map of potential impact</w:t>
      </w:r>
      <w:r w:rsidR="00550B21" w:rsidRPr="001F55EC">
        <w:rPr>
          <w:rFonts w:ascii="Palatino Linotype" w:hAnsi="Palatino Linotype"/>
        </w:rPr>
        <w:t xml:space="preserve"> triggers field surveys of </w:t>
      </w:r>
      <w:r w:rsidR="00A119D5" w:rsidRPr="001F55EC">
        <w:rPr>
          <w:rFonts w:ascii="Palatino Linotype" w:hAnsi="Palatino Linotype"/>
        </w:rPr>
        <w:t>tropical cyclone</w:t>
      </w:r>
      <w:r w:rsidR="00CA0625" w:rsidRPr="001F55EC">
        <w:rPr>
          <w:rFonts w:ascii="Palatino Linotype" w:hAnsi="Palatino Linotype"/>
        </w:rPr>
        <w:t xml:space="preserve"> </w:t>
      </w:r>
      <w:r w:rsidR="00550B21" w:rsidRPr="001F55EC">
        <w:rPr>
          <w:rFonts w:ascii="Palatino Linotype" w:hAnsi="Palatino Linotype"/>
        </w:rPr>
        <w:t xml:space="preserve">reef damage, </w:t>
      </w:r>
      <w:r w:rsidR="00550B21" w:rsidRPr="001F55EC">
        <w:rPr>
          <w:rFonts w:ascii="Palatino Linotype" w:hAnsi="Palatino Linotype" w:cs="Palatino Linotype"/>
        </w:rPr>
        <w:t xml:space="preserve">the team then collates and interprets </w:t>
      </w:r>
      <w:r w:rsidR="00CA0625" w:rsidRPr="001F55EC">
        <w:rPr>
          <w:rFonts w:ascii="Palatino Linotype" w:hAnsi="Palatino Linotype" w:cs="Palatino Linotype"/>
        </w:rPr>
        <w:t xml:space="preserve">the resultant data in light of the predictions from the </w:t>
      </w:r>
      <w:r w:rsidR="006A02EC" w:rsidRPr="004058F5">
        <w:rPr>
          <w:rFonts w:ascii="Palatino Linotype" w:hAnsi="Palatino Linotype" w:cs="Palatino Linotype"/>
          <w:i/>
        </w:rPr>
        <w:t>map of potential impact</w:t>
      </w:r>
      <w:r w:rsidR="00550B21" w:rsidRPr="001F55EC">
        <w:rPr>
          <w:rFonts w:ascii="Palatino Linotype" w:hAnsi="Palatino Linotype" w:cs="Palatino Linotype"/>
        </w:rPr>
        <w:t xml:space="preserve"> to produce a </w:t>
      </w:r>
      <w:r w:rsidR="002775CD">
        <w:rPr>
          <w:rFonts w:ascii="Palatino Linotype" w:hAnsi="Palatino Linotype" w:cs="Palatino Linotype"/>
          <w:i/>
        </w:rPr>
        <w:t>map of actual impact</w:t>
      </w:r>
      <w:r w:rsidR="006A02EC">
        <w:rPr>
          <w:rFonts w:ascii="Palatino Linotype" w:hAnsi="Palatino Linotype" w:cs="Palatino Linotype"/>
        </w:rPr>
        <w:t>. The map of actual impact</w:t>
      </w:r>
      <w:r w:rsidR="00550B21" w:rsidRPr="001F55EC">
        <w:rPr>
          <w:rFonts w:ascii="Palatino Linotype" w:hAnsi="Palatino Linotype" w:cs="Palatino Linotype"/>
        </w:rPr>
        <w:t xml:space="preserve"> is then used for reporting as well as furthering our understandin</w:t>
      </w:r>
      <w:r w:rsidR="00CA0625" w:rsidRPr="001F55EC">
        <w:rPr>
          <w:rFonts w:ascii="Palatino Linotype" w:hAnsi="Palatino Linotype" w:cs="Palatino Linotype"/>
        </w:rPr>
        <w:t>g of cyclone impacts on the Reef and ability to predict future impacts</w:t>
      </w:r>
      <w:r w:rsidR="006A02EC">
        <w:rPr>
          <w:rFonts w:ascii="Palatino Linotype" w:hAnsi="Palatino Linotype" w:cs="Palatino Linotype"/>
        </w:rPr>
        <w:t xml:space="preserve">. </w:t>
      </w:r>
      <w:r w:rsidR="00CA0625" w:rsidRPr="001F55EC">
        <w:rPr>
          <w:rFonts w:ascii="Palatino Linotype" w:hAnsi="Palatino Linotype"/>
        </w:rPr>
        <w:t xml:space="preserve">Throughout the process, the </w:t>
      </w:r>
      <w:r w:rsidR="006A02EC">
        <w:rPr>
          <w:rFonts w:ascii="Palatino Linotype" w:hAnsi="Palatino Linotype"/>
        </w:rPr>
        <w:t>c</w:t>
      </w:r>
      <w:r w:rsidR="00CA0625" w:rsidRPr="001F55EC">
        <w:rPr>
          <w:rFonts w:ascii="Palatino Linotype" w:hAnsi="Palatino Linotype"/>
        </w:rPr>
        <w:t>ommunication</w:t>
      </w:r>
      <w:r w:rsidR="006A02EC">
        <w:rPr>
          <w:rFonts w:ascii="Palatino Linotype" w:hAnsi="Palatino Linotype"/>
        </w:rPr>
        <w:t>s</w:t>
      </w:r>
      <w:r w:rsidR="00CA0625" w:rsidRPr="001F55EC">
        <w:rPr>
          <w:rFonts w:ascii="Palatino Linotype" w:hAnsi="Palatino Linotype"/>
        </w:rPr>
        <w:t xml:space="preserve"> </w:t>
      </w:r>
      <w:r w:rsidR="006A02EC">
        <w:rPr>
          <w:rFonts w:ascii="Palatino Linotype" w:hAnsi="Palatino Linotype"/>
        </w:rPr>
        <w:t>s</w:t>
      </w:r>
      <w:r w:rsidR="00CA0625" w:rsidRPr="001F55EC">
        <w:rPr>
          <w:rFonts w:ascii="Palatino Linotype" w:hAnsi="Palatino Linotype"/>
        </w:rPr>
        <w:t>trategy (component 4) ensures that staff, stakeholders, collaborators, and the general public are kept informed of developments as necessary and appropriate.</w:t>
      </w:r>
    </w:p>
    <w:p w:rsidR="00550B21" w:rsidRPr="001F55EC" w:rsidRDefault="00550B21" w:rsidP="00CC2C7A">
      <w:pPr>
        <w:rPr>
          <w:rFonts w:ascii="Palatino Linotype" w:hAnsi="Palatino Linotype" w:cs="Palatino Linotype"/>
        </w:rPr>
      </w:pPr>
    </w:p>
    <w:p w:rsidR="00BF46A3" w:rsidRPr="00952119" w:rsidRDefault="001F3749" w:rsidP="00CC2C7A">
      <w:pPr>
        <w:rPr>
          <w:rFonts w:ascii="Palatino Linotype" w:hAnsi="Palatino Linotype"/>
        </w:rPr>
        <w:sectPr w:rsidR="00BF46A3" w:rsidRPr="00952119" w:rsidSect="00A86D9B">
          <w:pgSz w:w="11906" w:h="16838" w:code="9"/>
          <w:pgMar w:top="720" w:right="2125" w:bottom="720" w:left="720" w:header="706" w:footer="706" w:gutter="0"/>
          <w:pgNumType w:start="1"/>
          <w:cols w:space="708"/>
          <w:docGrid w:linePitch="360"/>
        </w:sectPr>
      </w:pPr>
      <w:r w:rsidRPr="001F55EC">
        <w:rPr>
          <w:rFonts w:ascii="Palatino Linotype" w:hAnsi="Palatino Linotype"/>
        </w:rPr>
        <w:lastRenderedPageBreak/>
        <w:t>The remainder of th</w:t>
      </w:r>
      <w:r w:rsidR="0015059E" w:rsidRPr="001F55EC">
        <w:rPr>
          <w:rFonts w:ascii="Palatino Linotype" w:hAnsi="Palatino Linotype"/>
        </w:rPr>
        <w:t>is document</w:t>
      </w:r>
      <w:r w:rsidRPr="001F55EC">
        <w:rPr>
          <w:rFonts w:ascii="Palatino Linotype" w:hAnsi="Palatino Linotype"/>
        </w:rPr>
        <w:t xml:space="preserve"> outlines</w:t>
      </w:r>
      <w:r w:rsidR="0015059E" w:rsidRPr="001F55EC">
        <w:rPr>
          <w:rFonts w:ascii="Palatino Linotype" w:hAnsi="Palatino Linotype"/>
        </w:rPr>
        <w:t xml:space="preserve"> the objectives of each of the </w:t>
      </w:r>
      <w:r w:rsidR="008B7D76" w:rsidRPr="001F55EC">
        <w:rPr>
          <w:rFonts w:ascii="Palatino Linotype" w:hAnsi="Palatino Linotype"/>
        </w:rPr>
        <w:t>four</w:t>
      </w:r>
      <w:r w:rsidR="0015059E" w:rsidRPr="001F55EC">
        <w:rPr>
          <w:rFonts w:ascii="Palatino Linotype" w:hAnsi="Palatino Linotype"/>
        </w:rPr>
        <w:t xml:space="preserve"> primary components of the </w:t>
      </w:r>
      <w:r w:rsidR="006A02EC">
        <w:rPr>
          <w:rFonts w:ascii="Palatino Linotype" w:hAnsi="Palatino Linotype"/>
        </w:rPr>
        <w:t>p</w:t>
      </w:r>
      <w:r w:rsidR="0015059E" w:rsidRPr="001F55EC">
        <w:rPr>
          <w:rFonts w:ascii="Palatino Linotype" w:hAnsi="Palatino Linotype"/>
        </w:rPr>
        <w:t>lan</w:t>
      </w:r>
      <w:r w:rsidRPr="001F55EC">
        <w:rPr>
          <w:rFonts w:ascii="Palatino Linotype" w:hAnsi="Palatino Linotype"/>
        </w:rPr>
        <w:t xml:space="preserve">, and how </w:t>
      </w:r>
      <w:r w:rsidR="0015059E" w:rsidRPr="001F55EC">
        <w:rPr>
          <w:rFonts w:ascii="Palatino Linotype" w:hAnsi="Palatino Linotype"/>
        </w:rPr>
        <w:t xml:space="preserve">each component </w:t>
      </w:r>
      <w:r w:rsidRPr="001F55EC">
        <w:rPr>
          <w:rFonts w:ascii="Palatino Linotype" w:hAnsi="Palatino Linotype"/>
        </w:rPr>
        <w:t xml:space="preserve">contributes to ensuring </w:t>
      </w:r>
      <w:r w:rsidR="0015059E" w:rsidRPr="001F55EC">
        <w:rPr>
          <w:rFonts w:ascii="Palatino Linotype" w:hAnsi="Palatino Linotype"/>
        </w:rPr>
        <w:t>a timely and effective response to</w:t>
      </w:r>
      <w:r w:rsidRPr="001F55EC">
        <w:rPr>
          <w:rFonts w:ascii="Palatino Linotype" w:hAnsi="Palatino Linotype"/>
        </w:rPr>
        <w:t xml:space="preserve"> a cyclone threat</w:t>
      </w:r>
      <w:r w:rsidR="006A02EC">
        <w:rPr>
          <w:rFonts w:ascii="Palatino Linotype" w:hAnsi="Palatino Linotype"/>
        </w:rPr>
        <w:t xml:space="preserve">. </w:t>
      </w:r>
    </w:p>
    <w:p w:rsidR="00BF46A3" w:rsidRPr="004411BC" w:rsidRDefault="00BF46A3" w:rsidP="00511B71">
      <w:pPr>
        <w:pStyle w:val="Heading1"/>
        <w:numPr>
          <w:ilvl w:val="0"/>
          <w:numId w:val="40"/>
        </w:numPr>
        <w:rPr>
          <w:rFonts w:ascii="Palatino Linotype" w:hAnsi="Palatino Linotype"/>
          <w:sz w:val="24"/>
          <w:szCs w:val="24"/>
        </w:rPr>
      </w:pPr>
      <w:bookmarkStart w:id="9" w:name="_Toc180909700"/>
      <w:bookmarkStart w:id="10" w:name="_Toc215233079"/>
      <w:bookmarkStart w:id="11" w:name="_Toc278276268"/>
      <w:bookmarkStart w:id="12" w:name="_Toc376776197"/>
      <w:r w:rsidRPr="004411BC">
        <w:rPr>
          <w:rFonts w:ascii="Palatino Linotype" w:hAnsi="Palatino Linotype"/>
          <w:color w:val="auto"/>
          <w:sz w:val="24"/>
          <w:szCs w:val="24"/>
        </w:rPr>
        <w:lastRenderedPageBreak/>
        <w:t xml:space="preserve">Early </w:t>
      </w:r>
      <w:r w:rsidR="006A02EC" w:rsidRPr="004411BC">
        <w:rPr>
          <w:rFonts w:ascii="Palatino Linotype" w:hAnsi="Palatino Linotype"/>
          <w:color w:val="auto"/>
          <w:sz w:val="24"/>
          <w:szCs w:val="24"/>
        </w:rPr>
        <w:t>w</w:t>
      </w:r>
      <w:r w:rsidRPr="004411BC">
        <w:rPr>
          <w:rFonts w:ascii="Palatino Linotype" w:hAnsi="Palatino Linotype"/>
          <w:color w:val="auto"/>
          <w:sz w:val="24"/>
          <w:szCs w:val="24"/>
        </w:rPr>
        <w:t xml:space="preserve">arning </w:t>
      </w:r>
      <w:r w:rsidR="006A02EC" w:rsidRPr="004411BC">
        <w:rPr>
          <w:rFonts w:ascii="Palatino Linotype" w:hAnsi="Palatino Linotype"/>
          <w:color w:val="auto"/>
          <w:sz w:val="24"/>
          <w:szCs w:val="24"/>
        </w:rPr>
        <w:t>s</w:t>
      </w:r>
      <w:r w:rsidRPr="004411BC">
        <w:rPr>
          <w:rFonts w:ascii="Palatino Linotype" w:hAnsi="Palatino Linotype"/>
          <w:color w:val="auto"/>
          <w:sz w:val="24"/>
          <w:szCs w:val="24"/>
        </w:rPr>
        <w:t>ystem</w:t>
      </w:r>
      <w:bookmarkEnd w:id="8"/>
      <w:bookmarkEnd w:id="9"/>
      <w:bookmarkEnd w:id="10"/>
      <w:bookmarkEnd w:id="11"/>
      <w:bookmarkEnd w:id="12"/>
    </w:p>
    <w:p w:rsidR="00BF46A3" w:rsidRPr="001F55EC" w:rsidRDefault="00BF46A3" w:rsidP="00CC2C7A">
      <w:pPr>
        <w:rPr>
          <w:rFonts w:ascii="Palatino Linotype" w:hAnsi="Palatino Linotype"/>
        </w:rPr>
      </w:pPr>
    </w:p>
    <w:p w:rsidR="003D18B6" w:rsidRDefault="006A02EC" w:rsidP="00CC2C7A">
      <w:pPr>
        <w:rPr>
          <w:rFonts w:ascii="Palatino Linotype" w:hAnsi="Palatino Linotype" w:cstheme="minorHAnsi"/>
        </w:rPr>
      </w:pPr>
      <w:r>
        <w:rPr>
          <w:rFonts w:ascii="Palatino Linotype" w:hAnsi="Palatino Linotype" w:cstheme="minorHAnsi"/>
        </w:rPr>
        <w:t>The objectives of the e</w:t>
      </w:r>
      <w:r w:rsidR="00521099" w:rsidRPr="001F55EC">
        <w:rPr>
          <w:rFonts w:ascii="Palatino Linotype" w:hAnsi="Palatino Linotype" w:cstheme="minorHAnsi"/>
        </w:rPr>
        <w:t xml:space="preserve">arly </w:t>
      </w:r>
      <w:r>
        <w:rPr>
          <w:rFonts w:ascii="Palatino Linotype" w:hAnsi="Palatino Linotype" w:cstheme="minorHAnsi"/>
        </w:rPr>
        <w:t>w</w:t>
      </w:r>
      <w:r w:rsidR="00521099" w:rsidRPr="001F55EC">
        <w:rPr>
          <w:rFonts w:ascii="Palatino Linotype" w:hAnsi="Palatino Linotype" w:cstheme="minorHAnsi"/>
        </w:rPr>
        <w:t xml:space="preserve">arning </w:t>
      </w:r>
      <w:r>
        <w:rPr>
          <w:rFonts w:ascii="Palatino Linotype" w:hAnsi="Palatino Linotype" w:cstheme="minorHAnsi"/>
        </w:rPr>
        <w:t>s</w:t>
      </w:r>
      <w:r w:rsidR="00521099" w:rsidRPr="001F55EC">
        <w:rPr>
          <w:rFonts w:ascii="Palatino Linotype" w:hAnsi="Palatino Linotype" w:cstheme="minorHAnsi"/>
        </w:rPr>
        <w:t>ystem are</w:t>
      </w:r>
      <w:r w:rsidR="00AD3B5D" w:rsidRPr="001F55EC">
        <w:rPr>
          <w:rFonts w:ascii="Palatino Linotype" w:hAnsi="Palatino Linotype" w:cstheme="minorHAnsi"/>
        </w:rPr>
        <w:t>:</w:t>
      </w:r>
    </w:p>
    <w:p w:rsidR="00184D23" w:rsidRPr="001F55EC" w:rsidRDefault="00184D23" w:rsidP="00CC2C7A">
      <w:pPr>
        <w:rPr>
          <w:rFonts w:ascii="Palatino Linotype" w:hAnsi="Palatino Linotype" w:cstheme="minorHAnsi"/>
        </w:rPr>
      </w:pPr>
    </w:p>
    <w:p w:rsidR="003D18B6" w:rsidRPr="00184D23" w:rsidRDefault="00184D23" w:rsidP="00184D23">
      <w:pPr>
        <w:pStyle w:val="ListParagraph"/>
        <w:numPr>
          <w:ilvl w:val="0"/>
          <w:numId w:val="35"/>
        </w:numPr>
        <w:rPr>
          <w:rFonts w:ascii="Palatino Linotype" w:hAnsi="Palatino Linotype" w:cstheme="minorHAnsi"/>
        </w:rPr>
      </w:pPr>
      <w:r w:rsidRPr="00184D23">
        <w:rPr>
          <w:rFonts w:ascii="Palatino Linotype" w:hAnsi="Palatino Linotype" w:cstheme="minorHAnsi"/>
        </w:rPr>
        <w:t>t</w:t>
      </w:r>
      <w:r w:rsidR="003D18B6" w:rsidRPr="00184D23">
        <w:rPr>
          <w:rFonts w:ascii="Palatino Linotype" w:hAnsi="Palatino Linotype" w:cstheme="minorHAnsi"/>
        </w:rPr>
        <w:t>o monitor the potential for cyclones to form and track near</w:t>
      </w:r>
      <w:r>
        <w:rPr>
          <w:rFonts w:ascii="Palatino Linotype" w:hAnsi="Palatino Linotype" w:cstheme="minorHAnsi"/>
        </w:rPr>
        <w:t xml:space="preserve"> the Reef within a given season</w:t>
      </w:r>
      <w:r w:rsidR="003D18B6" w:rsidRPr="00184D23">
        <w:rPr>
          <w:rFonts w:ascii="Palatino Linotype" w:hAnsi="Palatino Linotype" w:cstheme="minorHAnsi"/>
        </w:rPr>
        <w:t xml:space="preserve"> </w:t>
      </w:r>
    </w:p>
    <w:p w:rsidR="003D18B6" w:rsidRPr="001F55EC" w:rsidRDefault="00184D23" w:rsidP="00CC2C7A">
      <w:pPr>
        <w:pStyle w:val="ListParagraph"/>
        <w:numPr>
          <w:ilvl w:val="0"/>
          <w:numId w:val="35"/>
        </w:numPr>
        <w:rPr>
          <w:rFonts w:ascii="Palatino Linotype" w:hAnsi="Palatino Linotype" w:cstheme="minorHAnsi"/>
        </w:rPr>
      </w:pPr>
      <w:r>
        <w:rPr>
          <w:rFonts w:ascii="Palatino Linotype" w:hAnsi="Palatino Linotype" w:cstheme="minorHAnsi"/>
        </w:rPr>
        <w:t xml:space="preserve">to </w:t>
      </w:r>
      <w:r w:rsidR="003D18B6" w:rsidRPr="001F55EC">
        <w:rPr>
          <w:rFonts w:ascii="Palatino Linotype" w:hAnsi="Palatino Linotype" w:cstheme="minorHAnsi"/>
        </w:rPr>
        <w:t>monitor the short-term risk of a cyclone forming in the Coral Sea on a daily basis as the season progresses.</w:t>
      </w:r>
    </w:p>
    <w:p w:rsidR="003D18B6" w:rsidRPr="001F55EC" w:rsidRDefault="003D18B6" w:rsidP="00CC2C7A">
      <w:pPr>
        <w:rPr>
          <w:rFonts w:ascii="Palatino Linotype" w:hAnsi="Palatino Linotype" w:cstheme="minorHAnsi"/>
        </w:rPr>
      </w:pPr>
    </w:p>
    <w:p w:rsidR="00BA2D71" w:rsidRPr="001F55EC" w:rsidRDefault="007C2314" w:rsidP="00CC2C7A">
      <w:pPr>
        <w:rPr>
          <w:rFonts w:ascii="Palatino Linotype" w:hAnsi="Palatino Linotype" w:cstheme="minorHAnsi"/>
        </w:rPr>
      </w:pPr>
      <w:r w:rsidRPr="001F55EC">
        <w:rPr>
          <w:rFonts w:ascii="Palatino Linotype" w:hAnsi="Palatino Linotype" w:cstheme="minorHAnsi"/>
        </w:rPr>
        <w:t>Whether</w:t>
      </w:r>
      <w:r w:rsidR="00BA2D71" w:rsidRPr="001F55EC">
        <w:rPr>
          <w:rFonts w:ascii="Palatino Linotype" w:hAnsi="Palatino Linotype" w:cstheme="minorHAnsi"/>
        </w:rPr>
        <w:t xml:space="preserve"> a tropical cyclone will form in the Coral Sea and track near or within the Reef is driven </w:t>
      </w:r>
      <w:r w:rsidRPr="001F55EC">
        <w:rPr>
          <w:rFonts w:ascii="Palatino Linotype" w:hAnsi="Palatino Linotype" w:cstheme="minorHAnsi"/>
        </w:rPr>
        <w:t xml:space="preserve">by a range of factors, including </w:t>
      </w:r>
      <w:r w:rsidR="004058F5" w:rsidRPr="001F55EC">
        <w:rPr>
          <w:rFonts w:ascii="Palatino Linotype" w:hAnsi="Palatino Linotype" w:cs="Palatino"/>
        </w:rPr>
        <w:t>El Niño-Southern Oscillation</w:t>
      </w:r>
      <w:r w:rsidR="009353FE">
        <w:rPr>
          <w:rFonts w:ascii="Palatino Linotype" w:hAnsi="Palatino Linotype" w:cs="Palatino"/>
        </w:rPr>
        <w:t xml:space="preserve"> </w:t>
      </w:r>
      <w:r w:rsidR="00BA2D71" w:rsidRPr="001F55EC">
        <w:rPr>
          <w:rFonts w:ascii="Palatino Linotype" w:hAnsi="Palatino Linotype" w:cstheme="minorHAnsi"/>
        </w:rPr>
        <w:t>and the projected sea surface temperatures for the western Pacific an</w:t>
      </w:r>
      <w:r w:rsidR="00184D23">
        <w:rPr>
          <w:rFonts w:ascii="Palatino Linotype" w:hAnsi="Palatino Linotype" w:cstheme="minorHAnsi"/>
        </w:rPr>
        <w:t xml:space="preserve">d Coral Sea region. </w:t>
      </w:r>
      <w:r w:rsidR="0036018D" w:rsidRPr="001F55EC">
        <w:rPr>
          <w:rFonts w:ascii="Palatino Linotype" w:hAnsi="Palatino Linotype" w:cstheme="minorHAnsi"/>
        </w:rPr>
        <w:t>For example, on average, almost twice as many cyclones are formed in La Niña (wet cold phase) as opposed to E</w:t>
      </w:r>
      <w:r w:rsidR="00184D23">
        <w:rPr>
          <w:rFonts w:ascii="Palatino Linotype" w:hAnsi="Palatino Linotype" w:cstheme="minorHAnsi"/>
        </w:rPr>
        <w:t xml:space="preserve">l Niño (dry warm phase) years. </w:t>
      </w:r>
      <w:r w:rsidR="00BA2D71" w:rsidRPr="001F55EC">
        <w:rPr>
          <w:rFonts w:ascii="Palatino Linotype" w:hAnsi="Palatino Linotype" w:cstheme="minorHAnsi"/>
        </w:rPr>
        <w:t>The Austr</w:t>
      </w:r>
      <w:r w:rsidR="00184D23">
        <w:rPr>
          <w:rFonts w:ascii="Palatino Linotype" w:hAnsi="Palatino Linotype" w:cstheme="minorHAnsi"/>
        </w:rPr>
        <w:t xml:space="preserve">alian Bureau of Meteorology </w:t>
      </w:r>
      <w:r w:rsidR="00BA2D71" w:rsidRPr="001F55EC">
        <w:rPr>
          <w:rFonts w:ascii="Palatino Linotype" w:hAnsi="Palatino Linotype" w:cstheme="minorHAnsi"/>
        </w:rPr>
        <w:t>uses climate models to determine:</w:t>
      </w:r>
    </w:p>
    <w:p w:rsidR="00BA2D71" w:rsidRPr="001F55EC" w:rsidRDefault="00BA2D71" w:rsidP="00CC2C7A">
      <w:pPr>
        <w:rPr>
          <w:rFonts w:ascii="Palatino Linotype" w:hAnsi="Palatino Linotype" w:cstheme="minorHAnsi"/>
        </w:rPr>
      </w:pPr>
    </w:p>
    <w:p w:rsidR="00BA2D71" w:rsidRPr="001F55EC" w:rsidRDefault="00BA2D71" w:rsidP="00CC2C7A">
      <w:pPr>
        <w:pStyle w:val="ListParagraph"/>
        <w:numPr>
          <w:ilvl w:val="0"/>
          <w:numId w:val="36"/>
        </w:numPr>
        <w:ind w:left="714" w:hanging="357"/>
        <w:rPr>
          <w:rFonts w:ascii="Palatino Linotype" w:hAnsi="Palatino Linotype" w:cstheme="minorHAnsi"/>
        </w:rPr>
      </w:pPr>
      <w:r w:rsidRPr="001F55EC">
        <w:rPr>
          <w:rFonts w:ascii="Palatino Linotype" w:hAnsi="Palatino Linotype" w:cstheme="minorHAnsi"/>
        </w:rPr>
        <w:t xml:space="preserve">whether relatively few (e.g. &lt; 4) or many (e.g. &gt; 4) cyclones will develop in the Coral Sea or Gulf of Carpentaria during a given season </w:t>
      </w:r>
    </w:p>
    <w:p w:rsidR="0020258F" w:rsidRDefault="00BA2D71" w:rsidP="00CC2C7A">
      <w:pPr>
        <w:pStyle w:val="ListParagraph"/>
        <w:numPr>
          <w:ilvl w:val="0"/>
          <w:numId w:val="36"/>
        </w:numPr>
        <w:rPr>
          <w:rFonts w:ascii="Palatino Linotype" w:hAnsi="Palatino Linotype" w:cstheme="minorHAnsi"/>
        </w:rPr>
      </w:pPr>
      <w:r w:rsidRPr="001F55EC">
        <w:rPr>
          <w:rFonts w:ascii="Palatino Linotype" w:hAnsi="Palatino Linotype" w:cstheme="minorHAnsi"/>
        </w:rPr>
        <w:t xml:space="preserve">the likelihood that any named storms will track near </w:t>
      </w:r>
      <w:r w:rsidR="00AD3B5D" w:rsidRPr="001F55EC">
        <w:rPr>
          <w:rFonts w:ascii="Palatino Linotype" w:hAnsi="Palatino Linotype" w:cstheme="minorHAnsi"/>
        </w:rPr>
        <w:t>to</w:t>
      </w:r>
      <w:r w:rsidR="002775CD">
        <w:rPr>
          <w:rFonts w:ascii="Palatino Linotype" w:hAnsi="Palatino Linotype" w:cstheme="minorHAnsi"/>
        </w:rPr>
        <w:t>,</w:t>
      </w:r>
      <w:r w:rsidR="00AD3B5D" w:rsidRPr="001F55EC">
        <w:rPr>
          <w:rFonts w:ascii="Palatino Linotype" w:hAnsi="Palatino Linotype" w:cstheme="minorHAnsi"/>
        </w:rPr>
        <w:t xml:space="preserve"> </w:t>
      </w:r>
      <w:r w:rsidRPr="001F55EC">
        <w:rPr>
          <w:rFonts w:ascii="Palatino Linotype" w:hAnsi="Palatino Linotype" w:cstheme="minorHAnsi"/>
        </w:rPr>
        <w:t>or make landfall on</w:t>
      </w:r>
      <w:r w:rsidR="002775CD">
        <w:rPr>
          <w:rFonts w:ascii="Palatino Linotype" w:hAnsi="Palatino Linotype" w:cstheme="minorHAnsi"/>
        </w:rPr>
        <w:t>,</w:t>
      </w:r>
      <w:r w:rsidRPr="001F55EC">
        <w:rPr>
          <w:rFonts w:ascii="Palatino Linotype" w:hAnsi="Palatino Linotype" w:cstheme="minorHAnsi"/>
        </w:rPr>
        <w:t xml:space="preserve"> the Queensland coast.</w:t>
      </w:r>
    </w:p>
    <w:p w:rsidR="0020258F" w:rsidRPr="0020258F" w:rsidRDefault="0020258F" w:rsidP="00CC2C7A">
      <w:pPr>
        <w:pStyle w:val="ListParagraph"/>
        <w:rPr>
          <w:rFonts w:ascii="Palatino Linotype" w:hAnsi="Palatino Linotype" w:cstheme="minorHAnsi"/>
        </w:rPr>
      </w:pPr>
    </w:p>
    <w:p w:rsidR="001647F3" w:rsidRPr="0020258F" w:rsidRDefault="0036018D" w:rsidP="00CC2C7A">
      <w:pPr>
        <w:rPr>
          <w:rFonts w:ascii="Palatino Linotype" w:hAnsi="Palatino Linotype" w:cstheme="minorHAnsi"/>
        </w:rPr>
      </w:pPr>
      <w:r w:rsidRPr="0020258F">
        <w:rPr>
          <w:rFonts w:ascii="Palatino Linotype" w:hAnsi="Palatino Linotype" w:cstheme="minorHAnsi"/>
        </w:rPr>
        <w:t xml:space="preserve">From this, </w:t>
      </w:r>
      <w:r w:rsidR="00184D23">
        <w:rPr>
          <w:rFonts w:ascii="Palatino Linotype" w:hAnsi="Palatino Linotype" w:cstheme="minorHAnsi"/>
        </w:rPr>
        <w:t xml:space="preserve">the Bureau of Meteorology releases a </w:t>
      </w:r>
      <w:r w:rsidRPr="0020258F">
        <w:rPr>
          <w:rFonts w:ascii="Palatino Linotype" w:hAnsi="Palatino Linotype" w:cstheme="minorHAnsi"/>
        </w:rPr>
        <w:t>Tr</w:t>
      </w:r>
      <w:r w:rsidR="00184D23">
        <w:rPr>
          <w:rFonts w:ascii="Palatino Linotype" w:hAnsi="Palatino Linotype" w:cstheme="minorHAnsi"/>
        </w:rPr>
        <w:t>opical Cyclone Seasonal Outlook</w:t>
      </w:r>
      <w:r w:rsidRPr="001F55EC">
        <w:rPr>
          <w:rStyle w:val="FootnoteReference"/>
          <w:rFonts w:ascii="Palatino Linotype" w:hAnsi="Palatino Linotype" w:cstheme="minorHAnsi"/>
        </w:rPr>
        <w:footnoteReference w:id="3"/>
      </w:r>
      <w:r w:rsidRPr="0020258F">
        <w:rPr>
          <w:rFonts w:ascii="Palatino Linotype" w:hAnsi="Palatino Linotype" w:cstheme="minorHAnsi"/>
        </w:rPr>
        <w:t xml:space="preserve"> in October or </w:t>
      </w:r>
      <w:r w:rsidR="00184D23">
        <w:rPr>
          <w:rFonts w:ascii="Palatino Linotype" w:hAnsi="Palatino Linotype" w:cstheme="minorHAnsi"/>
        </w:rPr>
        <w:t xml:space="preserve">November each year (Figure 4). </w:t>
      </w:r>
      <w:r w:rsidR="00BA2D71" w:rsidRPr="0020258F">
        <w:rPr>
          <w:rFonts w:ascii="Palatino Linotype" w:hAnsi="Palatino Linotype" w:cstheme="minorHAnsi"/>
        </w:rPr>
        <w:t>This provides an indication of the potential for cyclones to threaten the Reef</w:t>
      </w:r>
      <w:r w:rsidR="007C2314" w:rsidRPr="0020258F">
        <w:rPr>
          <w:rFonts w:ascii="Palatino Linotype" w:hAnsi="Palatino Linotype" w:cstheme="minorHAnsi"/>
        </w:rPr>
        <w:t xml:space="preserve"> during a given season</w:t>
      </w:r>
      <w:r w:rsidRPr="0020258F">
        <w:rPr>
          <w:rFonts w:ascii="Palatino Linotype" w:hAnsi="Palatino Linotype" w:cstheme="minorHAnsi"/>
        </w:rPr>
        <w:t>, and includes a measure of the reliability (or uncertainty) of the forecast</w:t>
      </w:r>
      <w:r w:rsidR="007C2314" w:rsidRPr="0020258F">
        <w:rPr>
          <w:rFonts w:ascii="Palatino Linotype" w:hAnsi="Palatino Linotype" w:cstheme="minorHAnsi"/>
        </w:rPr>
        <w:t>.</w:t>
      </w:r>
      <w:r w:rsidR="00184D23">
        <w:rPr>
          <w:rFonts w:ascii="Palatino Linotype" w:hAnsi="Palatino Linotype" w:cstheme="minorHAnsi"/>
        </w:rPr>
        <w:t xml:space="preserve"> </w:t>
      </w:r>
      <w:r w:rsidR="003D18B6" w:rsidRPr="0020258F">
        <w:rPr>
          <w:rFonts w:ascii="Palatino Linotype" w:hAnsi="Palatino Linotype" w:cstheme="minorHAnsi"/>
        </w:rPr>
        <w:t xml:space="preserve">The </w:t>
      </w:r>
      <w:r w:rsidR="00184D23">
        <w:rPr>
          <w:rFonts w:ascii="Palatino Linotype" w:hAnsi="Palatino Linotype" w:cstheme="minorHAnsi"/>
        </w:rPr>
        <w:t>e</w:t>
      </w:r>
      <w:r w:rsidR="003D18B6" w:rsidRPr="0020258F">
        <w:rPr>
          <w:rFonts w:ascii="Palatino Linotype" w:hAnsi="Palatino Linotype" w:cstheme="minorHAnsi"/>
        </w:rPr>
        <w:t xml:space="preserve">arly </w:t>
      </w:r>
      <w:r w:rsidR="00184D23">
        <w:rPr>
          <w:rFonts w:ascii="Palatino Linotype" w:hAnsi="Palatino Linotype" w:cstheme="minorHAnsi"/>
        </w:rPr>
        <w:t>w</w:t>
      </w:r>
      <w:r w:rsidR="003D18B6" w:rsidRPr="0020258F">
        <w:rPr>
          <w:rFonts w:ascii="Palatino Linotype" w:hAnsi="Palatino Linotype" w:cstheme="minorHAnsi"/>
        </w:rPr>
        <w:t xml:space="preserve">arning </w:t>
      </w:r>
      <w:r w:rsidR="00184D23">
        <w:rPr>
          <w:rFonts w:ascii="Palatino Linotype" w:hAnsi="Palatino Linotype" w:cstheme="minorHAnsi"/>
        </w:rPr>
        <w:t>s</w:t>
      </w:r>
      <w:r w:rsidR="003D18B6" w:rsidRPr="0020258F">
        <w:rPr>
          <w:rFonts w:ascii="Palatino Linotype" w:hAnsi="Palatino Linotype" w:cstheme="minorHAnsi"/>
        </w:rPr>
        <w:t xml:space="preserve">ystem uses these seasonal outlooks as an indication of what to expect in the season ahead.  </w:t>
      </w:r>
    </w:p>
    <w:p w:rsidR="00BF46A3" w:rsidRPr="001F55EC" w:rsidRDefault="003D18B6" w:rsidP="00CC2C7A">
      <w:pPr>
        <w:rPr>
          <w:rFonts w:ascii="Palatino Linotype" w:hAnsi="Palatino Linotype" w:cstheme="minorHAnsi"/>
        </w:rPr>
      </w:pPr>
      <w:r w:rsidRPr="001F55EC">
        <w:rPr>
          <w:rFonts w:ascii="Palatino Linotype" w:hAnsi="Palatino Linotype" w:cstheme="minorHAnsi"/>
          <w:noProof/>
          <w:lang w:eastAsia="en-AU"/>
        </w:rPr>
        <w:drawing>
          <wp:inline distT="0" distB="0" distL="0" distR="0" wp14:anchorId="453EE219" wp14:editId="1874A73C">
            <wp:extent cx="4533900" cy="2464076"/>
            <wp:effectExtent l="0" t="0" r="0" b="0"/>
            <wp:docPr id="1026" name="Picture 2" descr="A figure showing example graphs of an SOI output and a Nino 3.4 output, both of which are outputs provided within the BoM seasonal tropical cyclone outlook." title="Example outputs from Bureau of Meteor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40037" cy="2467412"/>
                    </a:xfrm>
                    <a:prstGeom prst="rect">
                      <a:avLst/>
                    </a:prstGeom>
                    <a:noFill/>
                    <a:ln>
                      <a:noFill/>
                    </a:ln>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inline>
        </w:drawing>
      </w:r>
    </w:p>
    <w:p w:rsidR="00F1798D" w:rsidRDefault="00184D23" w:rsidP="00CC2C7A">
      <w:pPr>
        <w:rPr>
          <w:rFonts w:ascii="Palatino Linotype" w:hAnsi="Palatino Linotype" w:cstheme="minorHAnsi"/>
          <w:sz w:val="20"/>
          <w:szCs w:val="20"/>
        </w:rPr>
      </w:pPr>
      <w:r>
        <w:rPr>
          <w:rFonts w:ascii="Palatino Linotype" w:hAnsi="Palatino Linotype" w:cstheme="minorHAnsi"/>
          <w:sz w:val="20"/>
          <w:szCs w:val="20"/>
        </w:rPr>
        <w:lastRenderedPageBreak/>
        <w:t>Figure 4:</w:t>
      </w:r>
      <w:r w:rsidR="00BA2D71" w:rsidRPr="00184D23">
        <w:rPr>
          <w:rFonts w:ascii="Palatino Linotype" w:hAnsi="Palatino Linotype" w:cstheme="minorHAnsi"/>
          <w:sz w:val="20"/>
          <w:szCs w:val="20"/>
        </w:rPr>
        <w:t xml:space="preserve"> </w:t>
      </w:r>
      <w:r w:rsidR="003233E1">
        <w:rPr>
          <w:rFonts w:ascii="Palatino Linotype" w:hAnsi="Palatino Linotype" w:cstheme="minorHAnsi"/>
          <w:sz w:val="20"/>
          <w:szCs w:val="20"/>
        </w:rPr>
        <w:t>Under the Early Warning System, o</w:t>
      </w:r>
      <w:r w:rsidR="003D18B6" w:rsidRPr="00184D23">
        <w:rPr>
          <w:rFonts w:ascii="Palatino Linotype" w:hAnsi="Palatino Linotype" w:cstheme="minorHAnsi"/>
          <w:sz w:val="20"/>
          <w:szCs w:val="20"/>
        </w:rPr>
        <w:t xml:space="preserve">utputs </w:t>
      </w:r>
      <w:r w:rsidR="003233E1">
        <w:rPr>
          <w:rFonts w:ascii="Palatino Linotype" w:hAnsi="Palatino Linotype" w:cstheme="minorHAnsi"/>
          <w:sz w:val="20"/>
          <w:szCs w:val="20"/>
        </w:rPr>
        <w:t xml:space="preserve">such as these (from the </w:t>
      </w:r>
      <w:r>
        <w:rPr>
          <w:rFonts w:ascii="Palatino Linotype" w:hAnsi="Palatino Linotype" w:cstheme="minorHAnsi"/>
          <w:sz w:val="20"/>
          <w:szCs w:val="20"/>
        </w:rPr>
        <w:t>Bureau of Meteorology</w:t>
      </w:r>
      <w:r w:rsidR="003233E1">
        <w:rPr>
          <w:rFonts w:ascii="Palatino Linotype" w:hAnsi="Palatino Linotype" w:cstheme="minorHAnsi"/>
          <w:sz w:val="20"/>
          <w:szCs w:val="20"/>
        </w:rPr>
        <w:t xml:space="preserve"> </w:t>
      </w:r>
      <w:r w:rsidR="00BA2D71" w:rsidRPr="00184D23">
        <w:rPr>
          <w:rFonts w:ascii="Palatino Linotype" w:hAnsi="Palatino Linotype" w:cstheme="minorHAnsi"/>
          <w:sz w:val="20"/>
          <w:szCs w:val="20"/>
        </w:rPr>
        <w:t xml:space="preserve">seasonal </w:t>
      </w:r>
      <w:r w:rsidR="003D18B6" w:rsidRPr="00184D23">
        <w:rPr>
          <w:rFonts w:ascii="Palatino Linotype" w:hAnsi="Palatino Linotype" w:cstheme="minorHAnsi"/>
          <w:sz w:val="20"/>
          <w:szCs w:val="20"/>
        </w:rPr>
        <w:t xml:space="preserve">tropical cyclone </w:t>
      </w:r>
      <w:r w:rsidR="00BA2D71" w:rsidRPr="00184D23">
        <w:rPr>
          <w:rFonts w:ascii="Palatino Linotype" w:hAnsi="Palatino Linotype" w:cstheme="minorHAnsi"/>
          <w:sz w:val="20"/>
          <w:szCs w:val="20"/>
        </w:rPr>
        <w:t>outlook</w:t>
      </w:r>
      <w:r w:rsidR="003233E1">
        <w:rPr>
          <w:rFonts w:ascii="Palatino Linotype" w:hAnsi="Palatino Linotype" w:cstheme="minorHAnsi"/>
          <w:sz w:val="20"/>
          <w:szCs w:val="20"/>
        </w:rPr>
        <w:t>)</w:t>
      </w:r>
      <w:r w:rsidR="00BA2D71" w:rsidRPr="00184D23">
        <w:rPr>
          <w:rFonts w:ascii="Palatino Linotype" w:hAnsi="Palatino Linotype" w:cstheme="minorHAnsi"/>
          <w:sz w:val="20"/>
          <w:szCs w:val="20"/>
        </w:rPr>
        <w:t xml:space="preserve"> </w:t>
      </w:r>
      <w:r w:rsidR="003D18B6" w:rsidRPr="00184D23">
        <w:rPr>
          <w:rFonts w:ascii="Palatino Linotype" w:hAnsi="Palatino Linotype" w:cstheme="minorHAnsi"/>
          <w:sz w:val="20"/>
          <w:szCs w:val="20"/>
        </w:rPr>
        <w:t xml:space="preserve">are </w:t>
      </w:r>
      <w:r w:rsidR="00BA2D71" w:rsidRPr="00184D23">
        <w:rPr>
          <w:rFonts w:ascii="Palatino Linotype" w:hAnsi="Palatino Linotype" w:cstheme="minorHAnsi"/>
          <w:sz w:val="20"/>
          <w:szCs w:val="20"/>
        </w:rPr>
        <w:t>used to assess the potential for cyclone formation</w:t>
      </w:r>
      <w:r w:rsidR="003233E1">
        <w:rPr>
          <w:rFonts w:ascii="Palatino Linotype" w:hAnsi="Palatino Linotype" w:cstheme="minorHAnsi"/>
          <w:sz w:val="20"/>
          <w:szCs w:val="20"/>
        </w:rPr>
        <w:t xml:space="preserve"> in or adjacent to the Great Barrier Reef Marine Park</w:t>
      </w:r>
      <w:r w:rsidR="00F1798D" w:rsidRPr="00184D23">
        <w:rPr>
          <w:rFonts w:ascii="Palatino Linotype" w:hAnsi="Palatino Linotype" w:cstheme="minorHAnsi"/>
          <w:sz w:val="20"/>
          <w:szCs w:val="20"/>
        </w:rPr>
        <w:t>.</w:t>
      </w:r>
    </w:p>
    <w:p w:rsidR="00184D23" w:rsidRPr="00184D23" w:rsidRDefault="00184D23" w:rsidP="00CC2C7A">
      <w:pPr>
        <w:rPr>
          <w:rFonts w:ascii="Palatino Linotype" w:hAnsi="Palatino Linotype" w:cstheme="minorHAnsi"/>
          <w:sz w:val="20"/>
          <w:szCs w:val="20"/>
        </w:rPr>
      </w:pPr>
    </w:p>
    <w:p w:rsidR="00B52FBD" w:rsidRPr="001F55EC" w:rsidRDefault="00885E87" w:rsidP="00CC2C7A">
      <w:pPr>
        <w:rPr>
          <w:rFonts w:ascii="Palatino Linotype" w:hAnsi="Palatino Linotype" w:cstheme="minorHAnsi"/>
        </w:rPr>
      </w:pPr>
      <w:r w:rsidRPr="001F55EC">
        <w:rPr>
          <w:rFonts w:ascii="Palatino Linotype" w:hAnsi="Palatino Linotype" w:cstheme="minorHAnsi"/>
        </w:rPr>
        <w:t xml:space="preserve">On a daily basis, </w:t>
      </w:r>
      <w:r w:rsidR="00184D23">
        <w:rPr>
          <w:rFonts w:ascii="Palatino Linotype" w:hAnsi="Palatino Linotype" w:cstheme="minorHAnsi"/>
        </w:rPr>
        <w:t>the bureau</w:t>
      </w:r>
      <w:r w:rsidRPr="001F55EC">
        <w:rPr>
          <w:rFonts w:ascii="Palatino Linotype" w:hAnsi="Palatino Linotype" w:cstheme="minorHAnsi"/>
        </w:rPr>
        <w:t xml:space="preserve"> also publishes a </w:t>
      </w:r>
      <w:r w:rsidR="00184D23">
        <w:rPr>
          <w:rFonts w:ascii="Palatino Linotype" w:hAnsi="Palatino Linotype" w:cstheme="minorHAnsi"/>
        </w:rPr>
        <w:t>three</w:t>
      </w:r>
      <w:r w:rsidRPr="001F55EC">
        <w:rPr>
          <w:rFonts w:ascii="Palatino Linotype" w:hAnsi="Palatino Linotype" w:cstheme="minorHAnsi"/>
        </w:rPr>
        <w:t>-day outlook for tropical cyclone development in the Coral Sea</w:t>
      </w:r>
      <w:r w:rsidRPr="001F55EC">
        <w:rPr>
          <w:rStyle w:val="FootnoteReference"/>
          <w:rFonts w:ascii="Palatino Linotype" w:hAnsi="Palatino Linotype" w:cstheme="minorHAnsi"/>
        </w:rPr>
        <w:footnoteReference w:id="4"/>
      </w:r>
      <w:r w:rsidRPr="001F55EC">
        <w:rPr>
          <w:rFonts w:ascii="Palatino Linotype" w:hAnsi="Palatino Linotype" w:cstheme="minorHAnsi"/>
        </w:rPr>
        <w:t>. The outlook provides a semi-quantitative assessment of the likelihood that a tropical low is formed during e</w:t>
      </w:r>
      <w:r w:rsidR="00184D23">
        <w:rPr>
          <w:rFonts w:ascii="Palatino Linotype" w:hAnsi="Palatino Linotype" w:cstheme="minorHAnsi"/>
        </w:rPr>
        <w:t xml:space="preserve">ach day in the forecast period. </w:t>
      </w:r>
      <w:r w:rsidRPr="001F55EC">
        <w:rPr>
          <w:rFonts w:ascii="Palatino Linotype" w:hAnsi="Palatino Linotype" w:cstheme="minorHAnsi"/>
        </w:rPr>
        <w:t>The following chance categories are used for likelihood estimates for each day</w:t>
      </w:r>
      <w:r w:rsidR="00184D23">
        <w:rPr>
          <w:rFonts w:ascii="Palatino Linotype" w:hAnsi="Palatino Linotype" w:cstheme="minorHAnsi"/>
        </w:rPr>
        <w:t>:</w:t>
      </w:r>
    </w:p>
    <w:p w:rsidR="00885E87" w:rsidRPr="001F55EC" w:rsidRDefault="00885E87" w:rsidP="00CC2C7A">
      <w:pPr>
        <w:rPr>
          <w:rFonts w:ascii="Palatino Linotype" w:hAnsi="Palatino Linotype" w:cstheme="minorHAnsi"/>
        </w:rPr>
      </w:pPr>
    </w:p>
    <w:p w:rsidR="00885E87" w:rsidRPr="001F55EC" w:rsidRDefault="00885E87" w:rsidP="00CC2C7A">
      <w:pPr>
        <w:ind w:firstLine="567"/>
        <w:rPr>
          <w:rFonts w:ascii="Palatino Linotype" w:hAnsi="Palatino Linotype" w:cstheme="minorHAnsi"/>
        </w:rPr>
      </w:pPr>
      <w:r w:rsidRPr="001F55EC">
        <w:rPr>
          <w:rFonts w:ascii="Palatino Linotype" w:hAnsi="Palatino Linotype" w:cstheme="minorHAnsi"/>
        </w:rPr>
        <w:t>Very low:</w:t>
      </w:r>
      <w:r w:rsidR="0020258F">
        <w:rPr>
          <w:rFonts w:ascii="Palatino Linotype" w:hAnsi="Palatino Linotype" w:cstheme="minorHAnsi"/>
        </w:rPr>
        <w:tab/>
      </w:r>
      <w:r w:rsidR="0020258F">
        <w:rPr>
          <w:rFonts w:ascii="Palatino Linotype" w:hAnsi="Palatino Linotype" w:cstheme="minorHAnsi"/>
        </w:rPr>
        <w:tab/>
      </w:r>
      <w:r w:rsidR="0020258F">
        <w:rPr>
          <w:rFonts w:ascii="Palatino Linotype" w:hAnsi="Palatino Linotype" w:cstheme="minorHAnsi"/>
        </w:rPr>
        <w:tab/>
      </w:r>
      <w:r w:rsidRPr="001F55EC">
        <w:rPr>
          <w:rFonts w:ascii="Palatino Linotype" w:hAnsi="Palatino Linotype" w:cstheme="minorHAnsi"/>
        </w:rPr>
        <w:t>less than 5</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chance</w:t>
      </w:r>
    </w:p>
    <w:p w:rsidR="00AD3B5D" w:rsidRPr="001F55EC" w:rsidRDefault="00885E87" w:rsidP="00CC2C7A">
      <w:pPr>
        <w:ind w:firstLine="567"/>
        <w:rPr>
          <w:rFonts w:ascii="Palatino Linotype" w:hAnsi="Palatino Linotype" w:cstheme="minorHAnsi"/>
        </w:rPr>
      </w:pPr>
      <w:r w:rsidRPr="001F55EC">
        <w:rPr>
          <w:rFonts w:ascii="Palatino Linotype" w:hAnsi="Palatino Linotype" w:cstheme="minorHAnsi"/>
        </w:rPr>
        <w:t>Low:</w:t>
      </w:r>
      <w:r w:rsidR="00386669">
        <w:rPr>
          <w:rFonts w:ascii="Palatino Linotype" w:hAnsi="Palatino Linotype" w:cstheme="minorHAnsi"/>
        </w:rPr>
        <w:tab/>
      </w:r>
      <w:r w:rsidR="00386669">
        <w:rPr>
          <w:rFonts w:ascii="Palatino Linotype" w:hAnsi="Palatino Linotype" w:cstheme="minorHAnsi"/>
        </w:rPr>
        <w:tab/>
      </w:r>
      <w:r w:rsidR="00386669">
        <w:rPr>
          <w:rFonts w:ascii="Palatino Linotype" w:hAnsi="Palatino Linotype" w:cstheme="minorHAnsi"/>
        </w:rPr>
        <w:tab/>
      </w:r>
      <w:r w:rsidR="00386669">
        <w:rPr>
          <w:rFonts w:ascii="Palatino Linotype" w:hAnsi="Palatino Linotype" w:cstheme="minorHAnsi"/>
        </w:rPr>
        <w:tab/>
      </w:r>
      <w:r w:rsidRPr="001F55EC">
        <w:rPr>
          <w:rFonts w:ascii="Palatino Linotype" w:hAnsi="Palatino Linotype" w:cstheme="minorHAnsi"/>
        </w:rPr>
        <w:t>l5</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w:t>
      </w:r>
      <w:r w:rsidR="005B31A4" w:rsidRPr="001F55EC">
        <w:rPr>
          <w:rFonts w:ascii="Palatino Linotype" w:hAnsi="Palatino Linotype" w:cstheme="minorHAnsi"/>
        </w:rPr>
        <w:t>–</w:t>
      </w:r>
      <w:r w:rsidRPr="001F55EC">
        <w:rPr>
          <w:rFonts w:ascii="Palatino Linotype" w:hAnsi="Palatino Linotype" w:cstheme="minorHAnsi"/>
        </w:rPr>
        <w:t xml:space="preserve"> 20</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chance</w:t>
      </w:r>
    </w:p>
    <w:p w:rsidR="00AD3B5D" w:rsidRPr="001F55EC" w:rsidRDefault="00885E87" w:rsidP="00CC2C7A">
      <w:pPr>
        <w:ind w:firstLine="567"/>
        <w:rPr>
          <w:rFonts w:ascii="Palatino Linotype" w:hAnsi="Palatino Linotype" w:cstheme="minorHAnsi"/>
        </w:rPr>
      </w:pPr>
      <w:r w:rsidRPr="001F55EC">
        <w:rPr>
          <w:rFonts w:ascii="Palatino Linotype" w:hAnsi="Palatino Linotype" w:cstheme="minorHAnsi"/>
        </w:rPr>
        <w:t>Moderate:</w:t>
      </w:r>
      <w:r w:rsidRPr="001F55EC">
        <w:rPr>
          <w:rFonts w:ascii="Palatino Linotype" w:hAnsi="Palatino Linotype" w:cstheme="minorHAnsi"/>
        </w:rPr>
        <w:tab/>
      </w:r>
      <w:r w:rsidRPr="001F55EC">
        <w:rPr>
          <w:rFonts w:ascii="Palatino Linotype" w:hAnsi="Palatino Linotype" w:cstheme="minorHAnsi"/>
        </w:rPr>
        <w:tab/>
      </w:r>
      <w:r w:rsidRPr="001F55EC">
        <w:rPr>
          <w:rFonts w:ascii="Palatino Linotype" w:hAnsi="Palatino Linotype" w:cstheme="minorHAnsi"/>
        </w:rPr>
        <w:tab/>
        <w:t>20</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w:t>
      </w:r>
      <w:r w:rsidR="005B31A4" w:rsidRPr="001F55EC">
        <w:rPr>
          <w:rFonts w:ascii="Palatino Linotype" w:hAnsi="Palatino Linotype" w:cstheme="minorHAnsi"/>
        </w:rPr>
        <w:t>–</w:t>
      </w:r>
      <w:r w:rsidRPr="001F55EC">
        <w:rPr>
          <w:rFonts w:ascii="Palatino Linotype" w:hAnsi="Palatino Linotype" w:cstheme="minorHAnsi"/>
        </w:rPr>
        <w:t xml:space="preserve"> 50</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chance</w:t>
      </w:r>
    </w:p>
    <w:p w:rsidR="00AD3B5D" w:rsidRPr="001F55EC" w:rsidRDefault="00885E87" w:rsidP="00CC2C7A">
      <w:pPr>
        <w:ind w:firstLine="567"/>
        <w:rPr>
          <w:rFonts w:ascii="Palatino Linotype" w:hAnsi="Palatino Linotype" w:cstheme="minorHAnsi"/>
        </w:rPr>
      </w:pPr>
      <w:r w:rsidRPr="001F55EC">
        <w:rPr>
          <w:rFonts w:ascii="Palatino Linotype" w:hAnsi="Palatino Linotype" w:cstheme="minorHAnsi"/>
        </w:rPr>
        <w:t>High:</w:t>
      </w:r>
      <w:r w:rsidRPr="001F55EC">
        <w:rPr>
          <w:rFonts w:ascii="Palatino Linotype" w:hAnsi="Palatino Linotype" w:cstheme="minorHAnsi"/>
        </w:rPr>
        <w:tab/>
      </w:r>
      <w:r w:rsidRPr="001F55EC">
        <w:rPr>
          <w:rFonts w:ascii="Palatino Linotype" w:hAnsi="Palatino Linotype" w:cstheme="minorHAnsi"/>
        </w:rPr>
        <w:tab/>
      </w:r>
      <w:r w:rsidRPr="001F55EC">
        <w:rPr>
          <w:rFonts w:ascii="Palatino Linotype" w:hAnsi="Palatino Linotype" w:cstheme="minorHAnsi"/>
        </w:rPr>
        <w:tab/>
        <w:t>greater than 50</w:t>
      </w:r>
      <w:r w:rsidR="005B31A4" w:rsidRPr="001F55EC">
        <w:rPr>
          <w:rFonts w:ascii="Palatino Linotype" w:hAnsi="Palatino Linotype" w:cstheme="minorHAnsi"/>
        </w:rPr>
        <w:t xml:space="preserve"> </w:t>
      </w:r>
      <w:r w:rsidR="0079774B" w:rsidRPr="001F55EC">
        <w:rPr>
          <w:rFonts w:ascii="Palatino Linotype" w:hAnsi="Palatino Linotype" w:cstheme="minorHAnsi"/>
        </w:rPr>
        <w:t>per cent</w:t>
      </w:r>
      <w:r w:rsidRPr="001F55EC">
        <w:rPr>
          <w:rFonts w:ascii="Palatino Linotype" w:hAnsi="Palatino Linotype" w:cstheme="minorHAnsi"/>
        </w:rPr>
        <w:t xml:space="preserve"> chance </w:t>
      </w:r>
    </w:p>
    <w:p w:rsidR="00AD3B5D" w:rsidRPr="001F55EC" w:rsidRDefault="00AD3B5D" w:rsidP="00CC2C7A">
      <w:pPr>
        <w:rPr>
          <w:rFonts w:ascii="Palatino Linotype" w:hAnsi="Palatino Linotype" w:cstheme="minorHAnsi"/>
          <w:b/>
          <w:bCs/>
          <w:i/>
          <w:iCs/>
        </w:rPr>
      </w:pPr>
    </w:p>
    <w:p w:rsidR="00B52FBD" w:rsidRPr="001F55EC" w:rsidRDefault="00885E87" w:rsidP="00CC2C7A">
      <w:pPr>
        <w:rPr>
          <w:rFonts w:ascii="Palatino Linotype" w:hAnsi="Palatino Linotype" w:cstheme="minorHAnsi"/>
          <w:b/>
          <w:bCs/>
          <w:i/>
          <w:iCs/>
        </w:rPr>
      </w:pPr>
      <w:bookmarkStart w:id="13" w:name="_Toc358244307"/>
      <w:r w:rsidRPr="001F55EC">
        <w:rPr>
          <w:rFonts w:ascii="Palatino Linotype" w:hAnsi="Palatino Linotype" w:cstheme="minorHAnsi"/>
        </w:rPr>
        <w:t xml:space="preserve">The </w:t>
      </w:r>
      <w:r w:rsidR="00184D23">
        <w:rPr>
          <w:rFonts w:ascii="Palatino Linotype" w:hAnsi="Palatino Linotype" w:cstheme="minorHAnsi"/>
        </w:rPr>
        <w:t>e</w:t>
      </w:r>
      <w:r w:rsidRPr="001F55EC">
        <w:rPr>
          <w:rFonts w:ascii="Palatino Linotype" w:hAnsi="Palatino Linotype" w:cstheme="minorHAnsi"/>
        </w:rPr>
        <w:t xml:space="preserve">arly </w:t>
      </w:r>
      <w:r w:rsidR="00184D23">
        <w:rPr>
          <w:rFonts w:ascii="Palatino Linotype" w:hAnsi="Palatino Linotype" w:cstheme="minorHAnsi"/>
        </w:rPr>
        <w:t>w</w:t>
      </w:r>
      <w:r w:rsidRPr="001F55EC">
        <w:rPr>
          <w:rFonts w:ascii="Palatino Linotype" w:hAnsi="Palatino Linotype" w:cstheme="minorHAnsi"/>
        </w:rPr>
        <w:t xml:space="preserve">arning </w:t>
      </w:r>
      <w:r w:rsidR="00184D23">
        <w:rPr>
          <w:rFonts w:ascii="Palatino Linotype" w:hAnsi="Palatino Linotype" w:cstheme="minorHAnsi"/>
        </w:rPr>
        <w:t>s</w:t>
      </w:r>
      <w:r w:rsidRPr="001F55EC">
        <w:rPr>
          <w:rFonts w:ascii="Palatino Linotype" w:hAnsi="Palatino Linotype" w:cstheme="minorHAnsi"/>
        </w:rPr>
        <w:t>ystem uses the daily outlooks as an indication of what to expect over the next few days.</w:t>
      </w:r>
      <w:bookmarkEnd w:id="13"/>
    </w:p>
    <w:p w:rsidR="00B52FBD" w:rsidRPr="001F55EC" w:rsidRDefault="00B52FBD" w:rsidP="00CC2C7A">
      <w:pPr>
        <w:rPr>
          <w:rFonts w:ascii="Palatino Linotype" w:hAnsi="Palatino Linotype" w:cstheme="minorHAnsi"/>
        </w:rPr>
      </w:pPr>
    </w:p>
    <w:p w:rsidR="00B52FBD" w:rsidRPr="001F55EC" w:rsidRDefault="008B7D76" w:rsidP="00CC2C7A">
      <w:pPr>
        <w:rPr>
          <w:rFonts w:ascii="Palatino Linotype" w:hAnsi="Palatino Linotype" w:cs="Palatino Linotype"/>
        </w:rPr>
      </w:pPr>
      <w:bookmarkStart w:id="14" w:name="_Toc278276269"/>
      <w:r w:rsidRPr="001F55EC">
        <w:rPr>
          <w:rFonts w:ascii="Palatino Linotype" w:hAnsi="Palatino Linotype" w:cstheme="minorHAnsi"/>
        </w:rPr>
        <w:t xml:space="preserve">Within a season, </w:t>
      </w:r>
      <w:r w:rsidR="00885E87" w:rsidRPr="001F55EC">
        <w:rPr>
          <w:rFonts w:ascii="Palatino Linotype" w:hAnsi="Palatino Linotype" w:cstheme="minorHAnsi"/>
        </w:rPr>
        <w:t xml:space="preserve">southwest Pacific cyclones have historically </w:t>
      </w:r>
      <w:r w:rsidR="002775CD">
        <w:rPr>
          <w:rFonts w:ascii="Palatino Linotype" w:hAnsi="Palatino Linotype" w:cstheme="minorHAnsi"/>
        </w:rPr>
        <w:t xml:space="preserve">formed most </w:t>
      </w:r>
      <w:r w:rsidR="00885E87" w:rsidRPr="001F55EC">
        <w:rPr>
          <w:rFonts w:ascii="Palatino Linotype" w:hAnsi="Palatino Linotype" w:cstheme="minorHAnsi"/>
        </w:rPr>
        <w:t>frequently from</w:t>
      </w:r>
      <w:r w:rsidRPr="001F55EC">
        <w:rPr>
          <w:rFonts w:ascii="Palatino Linotype" w:hAnsi="Palatino Linotype" w:cstheme="minorHAnsi"/>
        </w:rPr>
        <w:t xml:space="preserve"> late December to </w:t>
      </w:r>
      <w:r w:rsidR="00885E87" w:rsidRPr="001F55EC">
        <w:rPr>
          <w:rFonts w:ascii="Palatino Linotype" w:hAnsi="Palatino Linotype" w:cstheme="minorHAnsi"/>
        </w:rPr>
        <w:t xml:space="preserve">the </w:t>
      </w:r>
      <w:r w:rsidRPr="001F55EC">
        <w:rPr>
          <w:rFonts w:ascii="Palatino Linotype" w:hAnsi="Palatino Linotype" w:cstheme="minorHAnsi"/>
        </w:rPr>
        <w:t xml:space="preserve">end of March, with </w:t>
      </w:r>
      <w:r w:rsidR="00885E87" w:rsidRPr="001F55EC">
        <w:rPr>
          <w:rFonts w:ascii="Palatino Linotype" w:hAnsi="Palatino Linotype" w:cstheme="minorHAnsi"/>
        </w:rPr>
        <w:t>risk</w:t>
      </w:r>
      <w:r w:rsidRPr="001F55EC">
        <w:rPr>
          <w:rFonts w:ascii="Palatino Linotype" w:hAnsi="Palatino Linotype" w:cstheme="minorHAnsi"/>
        </w:rPr>
        <w:t xml:space="preserve"> peaking in January and February (Figure 5). </w:t>
      </w:r>
    </w:p>
    <w:p w:rsidR="00B52FBD" w:rsidRPr="001F55EC" w:rsidRDefault="00B52FBD" w:rsidP="00CC2C7A">
      <w:pPr>
        <w:rPr>
          <w:rFonts w:ascii="Palatino Linotype" w:hAnsi="Palatino Linotype" w:cs="Palatino Linotype"/>
        </w:rPr>
      </w:pPr>
    </w:p>
    <w:p w:rsidR="00B52FBD" w:rsidRPr="001F55EC" w:rsidRDefault="008B7D76" w:rsidP="00CC2C7A">
      <w:pPr>
        <w:rPr>
          <w:rFonts w:ascii="Palatino Linotype" w:hAnsi="Palatino Linotype" w:cs="Palatino Linotype"/>
        </w:rPr>
      </w:pPr>
      <w:r w:rsidRPr="001F55EC">
        <w:rPr>
          <w:rFonts w:ascii="Palatino Linotype" w:hAnsi="Palatino Linotype" w:cs="Palatino Linotype"/>
          <w:noProof/>
          <w:lang w:eastAsia="en-AU"/>
        </w:rPr>
        <w:drawing>
          <wp:inline distT="0" distB="0" distL="0" distR="0" wp14:anchorId="3685597C" wp14:editId="34C6ADA2">
            <wp:extent cx="5762625" cy="2590800"/>
            <wp:effectExtent l="19050" t="0" r="9525" b="0"/>
            <wp:docPr id="5" name="Picture 5" descr="This figure shows a map of Queensland with the following latitude degrees marked: 10, 15, 20, 25 and 30. Alongside the map is a matrix which uses colour to indicate the risk of cyclone occurence, measuring this against the degrees of latitude for each month of the year.&#10;&#10;For example, in January, at 20 degrees latitude, there is a very high degree of risk for exposure to a cyclone.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is figure shows a map of Queensland with the following latitude degrees marked: 10, 15, 20, 25 and 30. Alongside the map is a matrix which uses colour to indicate the risk of cyclone occurence, measuring this against the degrees of latitude for each month of the year.&#10;&#10;For example, in January, at 20 degrees latitude, there is a very high degree of risk for exposure to a cyclone. &#10;&#10;"/>
                    <pic:cNvPicPr>
                      <a:picLocks noChangeAspect="1" noChangeArrowheads="1"/>
                    </pic:cNvPicPr>
                  </pic:nvPicPr>
                  <pic:blipFill>
                    <a:blip r:embed="rId21" cstate="print"/>
                    <a:srcRect/>
                    <a:stretch>
                      <a:fillRect/>
                    </a:stretch>
                  </pic:blipFill>
                  <pic:spPr bwMode="auto">
                    <a:xfrm>
                      <a:off x="0" y="0"/>
                      <a:ext cx="5762625" cy="2590800"/>
                    </a:xfrm>
                    <a:prstGeom prst="rect">
                      <a:avLst/>
                    </a:prstGeom>
                    <a:noFill/>
                    <a:ln w="9525">
                      <a:noFill/>
                      <a:miter lim="800000"/>
                      <a:headEnd/>
                      <a:tailEnd/>
                    </a:ln>
                  </pic:spPr>
                </pic:pic>
              </a:graphicData>
            </a:graphic>
          </wp:inline>
        </w:drawing>
      </w:r>
    </w:p>
    <w:p w:rsidR="00184D23" w:rsidRDefault="00184D23" w:rsidP="00CC2C7A">
      <w:pPr>
        <w:widowControl w:val="0"/>
        <w:autoSpaceDE w:val="0"/>
        <w:autoSpaceDN w:val="0"/>
        <w:adjustRightInd w:val="0"/>
        <w:rPr>
          <w:rFonts w:ascii="Palatino Linotype" w:hAnsi="Palatino Linotype"/>
          <w:sz w:val="20"/>
          <w:szCs w:val="20"/>
        </w:rPr>
      </w:pPr>
    </w:p>
    <w:p w:rsidR="008B7D76" w:rsidRPr="00184D23" w:rsidRDefault="008B7D76" w:rsidP="00CC2C7A">
      <w:pPr>
        <w:widowControl w:val="0"/>
        <w:autoSpaceDE w:val="0"/>
        <w:autoSpaceDN w:val="0"/>
        <w:adjustRightInd w:val="0"/>
        <w:rPr>
          <w:rFonts w:ascii="Palatino Linotype" w:hAnsi="Palatino Linotype"/>
          <w:sz w:val="20"/>
          <w:szCs w:val="20"/>
        </w:rPr>
      </w:pPr>
      <w:r w:rsidRPr="00184D23">
        <w:rPr>
          <w:rFonts w:ascii="Palatino Linotype" w:hAnsi="Palatino Linotype"/>
          <w:sz w:val="20"/>
          <w:szCs w:val="20"/>
        </w:rPr>
        <w:t>Figure 5</w:t>
      </w:r>
      <w:r w:rsidR="00184D23">
        <w:rPr>
          <w:rFonts w:ascii="Palatino Linotype" w:hAnsi="Palatino Linotype"/>
          <w:sz w:val="20"/>
          <w:szCs w:val="20"/>
        </w:rPr>
        <w:t>:</w:t>
      </w:r>
      <w:r w:rsidRPr="00184D23">
        <w:rPr>
          <w:rFonts w:ascii="Palatino Linotype" w:hAnsi="Palatino Linotype"/>
          <w:sz w:val="20"/>
          <w:szCs w:val="20"/>
        </w:rPr>
        <w:t xml:space="preserve"> Risk distribution for cyclone occurrence in the Coral Sea and Great Barrier Reef area as a functio</w:t>
      </w:r>
      <w:r w:rsidR="00184D23">
        <w:rPr>
          <w:rFonts w:ascii="Palatino Linotype" w:hAnsi="Palatino Linotype"/>
          <w:sz w:val="20"/>
          <w:szCs w:val="20"/>
        </w:rPr>
        <w:t xml:space="preserve">n of time of year and latitude. </w:t>
      </w:r>
      <w:r w:rsidRPr="00184D23">
        <w:rPr>
          <w:rFonts w:ascii="Palatino Linotype" w:hAnsi="Palatino Linotype"/>
          <w:sz w:val="20"/>
          <w:szCs w:val="20"/>
        </w:rPr>
        <w:t>The distribution is derived based on data from McDonnell and Holbrook (2004) for the seasonal trend and from data by Puotinen (2007</w:t>
      </w:r>
      <w:r w:rsidR="00C542F6" w:rsidRPr="00184D23">
        <w:rPr>
          <w:rFonts w:ascii="Palatino Linotype" w:hAnsi="Palatino Linotype"/>
          <w:sz w:val="20"/>
          <w:szCs w:val="20"/>
        </w:rPr>
        <w:t>a</w:t>
      </w:r>
      <w:r w:rsidR="00184D23">
        <w:rPr>
          <w:rFonts w:ascii="Palatino Linotype" w:hAnsi="Palatino Linotype"/>
          <w:sz w:val="20"/>
          <w:szCs w:val="20"/>
        </w:rPr>
        <w:t>) for the latitudinal trend.</w:t>
      </w:r>
      <w:r w:rsidRPr="00184D23">
        <w:rPr>
          <w:rFonts w:ascii="Palatino Linotype" w:hAnsi="Palatino Linotype"/>
          <w:sz w:val="20"/>
          <w:szCs w:val="20"/>
        </w:rPr>
        <w:t> Specifically, risk is approximated based the accumulated number of named tropical cyclones formed in the Australian–southwest Pacific Ocean region (6˚–20˚S, 105˚–170˚E) during 1960</w:t>
      </w:r>
      <w:r w:rsidR="00184D23">
        <w:rPr>
          <w:rFonts w:ascii="Palatino Linotype" w:hAnsi="Palatino Linotype"/>
          <w:sz w:val="20"/>
          <w:szCs w:val="20"/>
        </w:rPr>
        <w:t>–1993 (season) and 1969–</w:t>
      </w:r>
      <w:r w:rsidR="00EA265C">
        <w:rPr>
          <w:rFonts w:ascii="Palatino Linotype" w:hAnsi="Palatino Linotype"/>
          <w:sz w:val="20"/>
          <w:szCs w:val="20"/>
        </w:rPr>
        <w:t>2003</w:t>
      </w:r>
      <w:r w:rsidR="00184D23">
        <w:rPr>
          <w:rFonts w:ascii="Palatino Linotype" w:hAnsi="Palatino Linotype"/>
          <w:sz w:val="20"/>
          <w:szCs w:val="20"/>
        </w:rPr>
        <w:t xml:space="preserve">. </w:t>
      </w:r>
      <w:r w:rsidRPr="00184D23">
        <w:rPr>
          <w:rFonts w:ascii="Palatino Linotype" w:hAnsi="Palatino Linotype"/>
          <w:sz w:val="20"/>
          <w:szCs w:val="20"/>
        </w:rPr>
        <w:t>The highest risk zone corresponds to 10</w:t>
      </w:r>
      <w:r w:rsidR="00184D23">
        <w:rPr>
          <w:rFonts w:ascii="Palatino Linotype" w:hAnsi="Palatino Linotype"/>
          <w:sz w:val="20"/>
          <w:szCs w:val="20"/>
        </w:rPr>
        <w:t>–</w:t>
      </w:r>
      <w:r w:rsidRPr="00184D23">
        <w:rPr>
          <w:rFonts w:ascii="Palatino Linotype" w:hAnsi="Palatino Linotype"/>
          <w:sz w:val="20"/>
          <w:szCs w:val="20"/>
        </w:rPr>
        <w:t>15</w:t>
      </w:r>
      <w:r w:rsidR="00AF7B70" w:rsidRPr="00184D23">
        <w:rPr>
          <w:rFonts w:ascii="Palatino Linotype" w:hAnsi="Palatino Linotype"/>
          <w:sz w:val="20"/>
          <w:szCs w:val="20"/>
        </w:rPr>
        <w:t xml:space="preserve"> </w:t>
      </w:r>
      <w:r w:rsidR="0079774B" w:rsidRPr="00184D23">
        <w:rPr>
          <w:rFonts w:ascii="Palatino Linotype" w:hAnsi="Palatino Linotype"/>
          <w:sz w:val="20"/>
          <w:szCs w:val="20"/>
        </w:rPr>
        <w:t>per cent</w:t>
      </w:r>
      <w:r w:rsidRPr="00184D23">
        <w:rPr>
          <w:rFonts w:ascii="Palatino Linotype" w:hAnsi="Palatino Linotype"/>
          <w:sz w:val="20"/>
          <w:szCs w:val="20"/>
        </w:rPr>
        <w:t xml:space="preserve"> probability for a given year.</w:t>
      </w:r>
    </w:p>
    <w:p w:rsidR="00B52FBD" w:rsidRPr="001F55EC" w:rsidRDefault="00B52FBD" w:rsidP="00CC2C7A">
      <w:pPr>
        <w:widowControl w:val="0"/>
        <w:autoSpaceDE w:val="0"/>
        <w:autoSpaceDN w:val="0"/>
        <w:adjustRightInd w:val="0"/>
        <w:rPr>
          <w:rFonts w:ascii="Palatino Linotype" w:hAnsi="Palatino Linotype" w:cs="Calibri"/>
        </w:rPr>
      </w:pPr>
    </w:p>
    <w:p w:rsidR="00B52FBD" w:rsidRPr="001F55EC" w:rsidRDefault="00184D23" w:rsidP="00CC2C7A">
      <w:pPr>
        <w:rPr>
          <w:rFonts w:ascii="Palatino Linotype" w:hAnsi="Palatino Linotype" w:cs="Palatino Linotype"/>
          <w:b/>
          <w:bCs/>
          <w:i/>
          <w:iCs/>
        </w:rPr>
      </w:pPr>
      <w:r>
        <w:rPr>
          <w:rFonts w:ascii="Palatino Linotype" w:hAnsi="Palatino Linotype" w:cs="Palatino Linotype"/>
        </w:rPr>
        <w:t>Thus, the e</w:t>
      </w:r>
      <w:r w:rsidR="00885E87" w:rsidRPr="001F55EC">
        <w:rPr>
          <w:rFonts w:ascii="Palatino Linotype" w:hAnsi="Palatino Linotype" w:cs="Palatino Linotype"/>
        </w:rPr>
        <w:t xml:space="preserve">arly </w:t>
      </w:r>
      <w:r>
        <w:rPr>
          <w:rFonts w:ascii="Palatino Linotype" w:hAnsi="Palatino Linotype" w:cs="Palatino Linotype"/>
        </w:rPr>
        <w:t>w</w:t>
      </w:r>
      <w:r w:rsidR="00885E87" w:rsidRPr="001F55EC">
        <w:rPr>
          <w:rFonts w:ascii="Palatino Linotype" w:hAnsi="Palatino Linotype" w:cs="Palatino Linotype"/>
        </w:rPr>
        <w:t xml:space="preserve">arning </w:t>
      </w:r>
      <w:r>
        <w:rPr>
          <w:rFonts w:ascii="Palatino Linotype" w:hAnsi="Palatino Linotype" w:cs="Palatino Linotype"/>
        </w:rPr>
        <w:t>s</w:t>
      </w:r>
      <w:r w:rsidR="00885E87" w:rsidRPr="001F55EC">
        <w:rPr>
          <w:rFonts w:ascii="Palatino Linotype" w:hAnsi="Palatino Linotype" w:cs="Palatino Linotype"/>
        </w:rPr>
        <w:t>ystem team will be on highest alert in January and February of La Ni</w:t>
      </w:r>
      <w:r w:rsidR="00885E87" w:rsidRPr="001F55EC">
        <w:rPr>
          <w:rFonts w:ascii="Palatino Linotype" w:hAnsi="Palatino Linotype"/>
        </w:rPr>
        <w:t>ñ</w:t>
      </w:r>
      <w:r w:rsidR="00885E87" w:rsidRPr="001F55EC">
        <w:rPr>
          <w:rFonts w:ascii="Palatino Linotype" w:hAnsi="Palatino Linotype" w:cs="Palatino Linotype"/>
        </w:rPr>
        <w:t>a yea</w:t>
      </w:r>
      <w:r>
        <w:rPr>
          <w:rFonts w:ascii="Palatino Linotype" w:hAnsi="Palatino Linotype" w:cs="Palatino Linotype"/>
        </w:rPr>
        <w:t xml:space="preserve">rs, </w:t>
      </w:r>
      <w:r w:rsidR="00885E87" w:rsidRPr="001F55EC">
        <w:rPr>
          <w:rFonts w:ascii="Palatino Linotype" w:hAnsi="Palatino Linotype" w:cs="Palatino Linotype"/>
        </w:rPr>
        <w:t xml:space="preserve">when cyclones are most likely to form and track near or within the </w:t>
      </w:r>
      <w:r w:rsidR="000628A8" w:rsidRPr="001F55EC">
        <w:rPr>
          <w:rFonts w:ascii="Palatino Linotype" w:hAnsi="Palatino Linotype" w:cs="Palatino Linotype"/>
        </w:rPr>
        <w:t xml:space="preserve">Great Barrier </w:t>
      </w:r>
      <w:r w:rsidR="00885E87" w:rsidRPr="001F55EC">
        <w:rPr>
          <w:rFonts w:ascii="Palatino Linotype" w:hAnsi="Palatino Linotype" w:cs="Palatino Linotype"/>
        </w:rPr>
        <w:t>Reef</w:t>
      </w:r>
      <w:r w:rsidR="000628A8" w:rsidRPr="001F55EC">
        <w:rPr>
          <w:rFonts w:ascii="Palatino Linotype" w:hAnsi="Palatino Linotype" w:cs="Palatino Linotype"/>
        </w:rPr>
        <w:t xml:space="preserve"> Region</w:t>
      </w:r>
      <w:r w:rsidR="00885E87" w:rsidRPr="001F55EC">
        <w:rPr>
          <w:rFonts w:ascii="Palatino Linotype" w:hAnsi="Palatino Linotype" w:cs="Palatino Linotype"/>
        </w:rPr>
        <w:t>.</w:t>
      </w:r>
    </w:p>
    <w:p w:rsidR="00B52FBD" w:rsidRPr="001F55EC" w:rsidRDefault="00B52FBD" w:rsidP="00CC2C7A">
      <w:pPr>
        <w:outlineLvl w:val="1"/>
        <w:rPr>
          <w:rFonts w:ascii="Palatino Linotype" w:hAnsi="Palatino Linotype" w:cs="Palatino Linotype"/>
          <w:b/>
          <w:bCs/>
          <w:i/>
          <w:iCs/>
        </w:rPr>
      </w:pPr>
    </w:p>
    <w:p w:rsidR="008B7D76" w:rsidRPr="004411BC" w:rsidRDefault="005B31A4" w:rsidP="004411BC">
      <w:pPr>
        <w:pStyle w:val="Heading1"/>
        <w:numPr>
          <w:ilvl w:val="0"/>
          <w:numId w:val="40"/>
        </w:numPr>
        <w:rPr>
          <w:rFonts w:ascii="Palatino Linotype" w:hAnsi="Palatino Linotype" w:cstheme="minorHAnsi"/>
          <w:sz w:val="24"/>
          <w:szCs w:val="24"/>
        </w:rPr>
      </w:pPr>
      <w:r w:rsidRPr="001F55EC">
        <w:rPr>
          <w:rFonts w:ascii="Palatino Linotype" w:hAnsi="Palatino Linotype" w:cstheme="minorHAnsi"/>
        </w:rPr>
        <w:br w:type="page"/>
      </w:r>
      <w:bookmarkStart w:id="15" w:name="_Toc376776198"/>
      <w:r w:rsidR="00BA48D4" w:rsidRPr="004411BC">
        <w:rPr>
          <w:rFonts w:ascii="Palatino Linotype" w:hAnsi="Palatino Linotype"/>
          <w:color w:val="auto"/>
          <w:sz w:val="24"/>
          <w:szCs w:val="24"/>
        </w:rPr>
        <w:lastRenderedPageBreak/>
        <w:t>Map p</w:t>
      </w:r>
      <w:r w:rsidR="008B7D76" w:rsidRPr="004411BC">
        <w:rPr>
          <w:rFonts w:ascii="Palatino Linotype" w:hAnsi="Palatino Linotype"/>
          <w:color w:val="auto"/>
          <w:sz w:val="24"/>
          <w:szCs w:val="24"/>
        </w:rPr>
        <w:t xml:space="preserve">otential </w:t>
      </w:r>
      <w:r w:rsidR="00BA48D4" w:rsidRPr="004411BC">
        <w:rPr>
          <w:rFonts w:ascii="Palatino Linotype" w:hAnsi="Palatino Linotype"/>
          <w:color w:val="auto"/>
          <w:sz w:val="24"/>
          <w:szCs w:val="24"/>
        </w:rPr>
        <w:t>i</w:t>
      </w:r>
      <w:r w:rsidR="008B7D76" w:rsidRPr="004411BC">
        <w:rPr>
          <w:rFonts w:ascii="Palatino Linotype" w:hAnsi="Palatino Linotype"/>
          <w:color w:val="auto"/>
          <w:sz w:val="24"/>
          <w:szCs w:val="24"/>
        </w:rPr>
        <w:t>mpact</w:t>
      </w:r>
      <w:bookmarkEnd w:id="15"/>
    </w:p>
    <w:p w:rsidR="00B52FBD" w:rsidRPr="00184D23" w:rsidRDefault="00B52FBD" w:rsidP="00CC2C7A">
      <w:pPr>
        <w:outlineLvl w:val="1"/>
        <w:rPr>
          <w:rFonts w:ascii="Palatino Linotype" w:hAnsi="Palatino Linotype" w:cs="Palatino Linotype"/>
          <w:b/>
          <w:bCs/>
          <w:i/>
          <w:iCs/>
          <w:sz w:val="22"/>
        </w:rPr>
      </w:pPr>
    </w:p>
    <w:p w:rsidR="001F3749" w:rsidRPr="001F55EC" w:rsidRDefault="001F3749" w:rsidP="00CC2C7A">
      <w:pPr>
        <w:rPr>
          <w:rFonts w:ascii="Palatino Linotype" w:hAnsi="Palatino Linotype" w:cstheme="minorHAnsi"/>
        </w:rPr>
      </w:pPr>
      <w:bookmarkStart w:id="16" w:name="_Toc358244308"/>
      <w:r w:rsidRPr="001F55EC">
        <w:rPr>
          <w:rFonts w:ascii="Palatino Linotype" w:hAnsi="Palatino Linotype" w:cstheme="minorHAnsi"/>
        </w:rPr>
        <w:t xml:space="preserve">The objective </w:t>
      </w:r>
      <w:r w:rsidR="00184D23">
        <w:rPr>
          <w:rFonts w:ascii="Palatino Linotype" w:hAnsi="Palatino Linotype" w:cstheme="minorHAnsi"/>
        </w:rPr>
        <w:t>of the second component of the p</w:t>
      </w:r>
      <w:r w:rsidRPr="001F55EC">
        <w:rPr>
          <w:rFonts w:ascii="Palatino Linotype" w:hAnsi="Palatino Linotype" w:cstheme="minorHAnsi"/>
        </w:rPr>
        <w:t>lan is:</w:t>
      </w:r>
      <w:bookmarkEnd w:id="16"/>
    </w:p>
    <w:p w:rsidR="001F3749" w:rsidRPr="001F55EC" w:rsidRDefault="001F3749" w:rsidP="00CC2C7A">
      <w:pPr>
        <w:rPr>
          <w:rFonts w:ascii="Palatino Linotype" w:hAnsi="Palatino Linotype" w:cstheme="minorHAnsi"/>
        </w:rPr>
      </w:pPr>
    </w:p>
    <w:p w:rsidR="00AD3B5D" w:rsidRPr="001F55EC" w:rsidRDefault="00184D23" w:rsidP="00CC2C7A">
      <w:pPr>
        <w:pStyle w:val="ListParagraph"/>
        <w:numPr>
          <w:ilvl w:val="0"/>
          <w:numId w:val="38"/>
        </w:numPr>
        <w:rPr>
          <w:rFonts w:ascii="Palatino Linotype" w:hAnsi="Palatino Linotype" w:cstheme="minorHAnsi"/>
        </w:rPr>
      </w:pPr>
      <w:bookmarkStart w:id="17" w:name="_Toc358244309"/>
      <w:r>
        <w:rPr>
          <w:rFonts w:ascii="Palatino Linotype" w:hAnsi="Palatino Linotype" w:cstheme="minorHAnsi"/>
        </w:rPr>
        <w:t>t</w:t>
      </w:r>
      <w:r w:rsidR="001F3749" w:rsidRPr="001F55EC">
        <w:rPr>
          <w:rFonts w:ascii="Palatino Linotype" w:hAnsi="Palatino Linotype" w:cstheme="minorHAnsi"/>
        </w:rPr>
        <w:t xml:space="preserve">o provide the information needed for </w:t>
      </w:r>
      <w:r w:rsidR="000628A8" w:rsidRPr="001F55EC">
        <w:rPr>
          <w:rFonts w:ascii="Palatino Linotype" w:hAnsi="Palatino Linotype" w:cstheme="minorHAnsi"/>
        </w:rPr>
        <w:t xml:space="preserve">Marine Park </w:t>
      </w:r>
      <w:r w:rsidR="001F3749" w:rsidRPr="001F55EC">
        <w:rPr>
          <w:rFonts w:ascii="Palatino Linotype" w:hAnsi="Palatino Linotype" w:cstheme="minorHAnsi"/>
        </w:rPr>
        <w:t>managers to assess if and how they should respon</w:t>
      </w:r>
      <w:r w:rsidR="00A30373" w:rsidRPr="001F55EC">
        <w:rPr>
          <w:rFonts w:ascii="Palatino Linotype" w:hAnsi="Palatino Linotype" w:cstheme="minorHAnsi"/>
        </w:rPr>
        <w:t>d</w:t>
      </w:r>
      <w:r w:rsidR="001F3749" w:rsidRPr="001F55EC">
        <w:rPr>
          <w:rFonts w:ascii="Palatino Linotype" w:hAnsi="Palatino Linotype" w:cstheme="minorHAnsi"/>
        </w:rPr>
        <w:t xml:space="preserve"> to any cyclone that forms and tracks near or within the Reef.</w:t>
      </w:r>
      <w:bookmarkEnd w:id="17"/>
    </w:p>
    <w:p w:rsidR="00AD3B5D" w:rsidRPr="001F55EC" w:rsidRDefault="00AD3B5D" w:rsidP="00CC2C7A">
      <w:pPr>
        <w:rPr>
          <w:rFonts w:ascii="Palatino Linotype" w:hAnsi="Palatino Linotype" w:cstheme="minorHAnsi"/>
        </w:rPr>
      </w:pPr>
    </w:p>
    <w:p w:rsidR="00AD3B5D" w:rsidRPr="001F55EC" w:rsidRDefault="00F165A4" w:rsidP="00CC2C7A">
      <w:pPr>
        <w:rPr>
          <w:rFonts w:ascii="Palatino Linotype" w:hAnsi="Palatino Linotype" w:cstheme="minorHAnsi"/>
        </w:rPr>
      </w:pPr>
      <w:bookmarkStart w:id="18" w:name="_Toc358244310"/>
      <w:r w:rsidRPr="001F55EC">
        <w:rPr>
          <w:rFonts w:ascii="Palatino Linotype" w:hAnsi="Palatino Linotype" w:cstheme="minorHAnsi"/>
        </w:rPr>
        <w:t xml:space="preserve">The </w:t>
      </w:r>
      <w:r w:rsidR="00184D23">
        <w:rPr>
          <w:rFonts w:ascii="Palatino Linotype" w:hAnsi="Palatino Linotype" w:cstheme="minorHAnsi"/>
        </w:rPr>
        <w:t>m</w:t>
      </w:r>
      <w:r w:rsidRPr="001F55EC">
        <w:rPr>
          <w:rFonts w:ascii="Palatino Linotype" w:hAnsi="Palatino Linotype" w:cstheme="minorHAnsi"/>
        </w:rPr>
        <w:t xml:space="preserve">ap </w:t>
      </w:r>
      <w:r w:rsidR="00184D23">
        <w:rPr>
          <w:rFonts w:ascii="Palatino Linotype" w:hAnsi="Palatino Linotype" w:cstheme="minorHAnsi"/>
        </w:rPr>
        <w:t>p</w:t>
      </w:r>
      <w:r w:rsidRPr="001F55EC">
        <w:rPr>
          <w:rFonts w:ascii="Palatino Linotype" w:hAnsi="Palatino Linotype" w:cstheme="minorHAnsi"/>
        </w:rPr>
        <w:t xml:space="preserve">otential </w:t>
      </w:r>
      <w:r w:rsidR="00184D23">
        <w:rPr>
          <w:rFonts w:ascii="Palatino Linotype" w:hAnsi="Palatino Linotype" w:cstheme="minorHAnsi"/>
        </w:rPr>
        <w:t>i</w:t>
      </w:r>
      <w:r w:rsidRPr="001F55EC">
        <w:rPr>
          <w:rFonts w:ascii="Palatino Linotype" w:hAnsi="Palatino Linotype" w:cstheme="minorHAnsi"/>
        </w:rPr>
        <w:t xml:space="preserve">mpact </w:t>
      </w:r>
      <w:r w:rsidR="001F3749" w:rsidRPr="001F55EC">
        <w:rPr>
          <w:rFonts w:ascii="Palatino Linotype" w:hAnsi="Palatino Linotype" w:cstheme="minorHAnsi"/>
        </w:rPr>
        <w:t xml:space="preserve">component of the </w:t>
      </w:r>
      <w:r w:rsidR="00184D23">
        <w:rPr>
          <w:rFonts w:ascii="Palatino Linotype" w:hAnsi="Palatino Linotype" w:cstheme="minorHAnsi"/>
        </w:rPr>
        <w:t>p</w:t>
      </w:r>
      <w:r w:rsidR="001F3749" w:rsidRPr="001F55EC">
        <w:rPr>
          <w:rFonts w:ascii="Palatino Linotype" w:hAnsi="Palatino Linotype" w:cstheme="minorHAnsi"/>
        </w:rPr>
        <w:t>lan</w:t>
      </w:r>
      <w:r w:rsidRPr="001F55EC">
        <w:rPr>
          <w:rFonts w:ascii="Palatino Linotype" w:hAnsi="Palatino Linotype" w:cstheme="minorHAnsi"/>
        </w:rPr>
        <w:t xml:space="preserve"> </w:t>
      </w:r>
      <w:r w:rsidR="001F3749" w:rsidRPr="001F55EC">
        <w:rPr>
          <w:rFonts w:ascii="Palatino Linotype" w:hAnsi="Palatino Linotype" w:cstheme="minorHAnsi"/>
        </w:rPr>
        <w:t>is thus</w:t>
      </w:r>
      <w:r w:rsidRPr="001F55EC">
        <w:rPr>
          <w:rFonts w:ascii="Palatino Linotype" w:hAnsi="Palatino Linotype" w:cstheme="minorHAnsi"/>
        </w:rPr>
        <w:t xml:space="preserve"> used to trigger </w:t>
      </w:r>
      <w:r w:rsidR="00504C58" w:rsidRPr="001F55EC">
        <w:rPr>
          <w:rFonts w:ascii="Palatino Linotype" w:hAnsi="Palatino Linotype" w:cstheme="minorHAnsi"/>
        </w:rPr>
        <w:t xml:space="preserve">the </w:t>
      </w:r>
      <w:r w:rsidRPr="001F55EC">
        <w:rPr>
          <w:rFonts w:ascii="Palatino Linotype" w:hAnsi="Palatino Linotype" w:cstheme="minorHAnsi"/>
        </w:rPr>
        <w:t xml:space="preserve">possible responses </w:t>
      </w:r>
      <w:r w:rsidR="00504C58" w:rsidRPr="001F55EC">
        <w:rPr>
          <w:rFonts w:ascii="Palatino Linotype" w:hAnsi="Palatino Linotype" w:cstheme="minorHAnsi"/>
        </w:rPr>
        <w:t xml:space="preserve">detailed </w:t>
      </w:r>
      <w:r w:rsidRPr="001F55EC">
        <w:rPr>
          <w:rFonts w:ascii="Palatino Linotype" w:hAnsi="Palatino Linotype" w:cstheme="minorHAnsi"/>
        </w:rPr>
        <w:t xml:space="preserve">in the </w:t>
      </w:r>
      <w:r w:rsidR="00184D23">
        <w:rPr>
          <w:rFonts w:ascii="Palatino Linotype" w:hAnsi="Palatino Linotype" w:cstheme="minorHAnsi"/>
        </w:rPr>
        <w:t>i</w:t>
      </w:r>
      <w:r w:rsidRPr="001F55EC">
        <w:rPr>
          <w:rFonts w:ascii="Palatino Linotype" w:hAnsi="Palatino Linotype" w:cstheme="minorHAnsi"/>
        </w:rPr>
        <w:t xml:space="preserve">ncident </w:t>
      </w:r>
      <w:r w:rsidR="00184D23">
        <w:rPr>
          <w:rFonts w:ascii="Palatino Linotype" w:hAnsi="Palatino Linotype" w:cstheme="minorHAnsi"/>
        </w:rPr>
        <w:t>r</w:t>
      </w:r>
      <w:r w:rsidRPr="001F55EC">
        <w:rPr>
          <w:rFonts w:ascii="Palatino Linotype" w:hAnsi="Palatino Linotype" w:cstheme="minorHAnsi"/>
        </w:rPr>
        <w:t>esponse</w:t>
      </w:r>
      <w:r w:rsidR="001F3749" w:rsidRPr="001F55EC">
        <w:rPr>
          <w:rFonts w:ascii="Palatino Linotype" w:hAnsi="Palatino Linotype" w:cstheme="minorHAnsi"/>
        </w:rPr>
        <w:t xml:space="preserve"> (component 3)</w:t>
      </w:r>
      <w:r w:rsidRPr="001F55EC">
        <w:rPr>
          <w:rFonts w:ascii="Palatino Linotype" w:hAnsi="Palatino Linotype" w:cstheme="minorHAnsi"/>
        </w:rPr>
        <w:t xml:space="preserve"> part of the </w:t>
      </w:r>
      <w:r w:rsidR="00184D23">
        <w:rPr>
          <w:rFonts w:ascii="Palatino Linotype" w:hAnsi="Palatino Linotype" w:cstheme="minorHAnsi"/>
        </w:rPr>
        <w:t xml:space="preserve">plan. </w:t>
      </w:r>
      <w:r w:rsidRPr="001F55EC">
        <w:rPr>
          <w:rFonts w:ascii="Palatino Linotype" w:hAnsi="Palatino Linotype" w:cstheme="minorHAnsi"/>
        </w:rPr>
        <w:t>Assessing the potential impact of a given cyclone on the Reef</w:t>
      </w:r>
      <w:r w:rsidR="00E7016D" w:rsidRPr="001F55EC">
        <w:rPr>
          <w:rFonts w:ascii="Palatino Linotype" w:hAnsi="Palatino Linotype" w:cstheme="minorHAnsi"/>
        </w:rPr>
        <w:t xml:space="preserve"> involves </w:t>
      </w:r>
      <w:r w:rsidR="00F027BA" w:rsidRPr="001F55EC">
        <w:rPr>
          <w:rFonts w:ascii="Palatino Linotype" w:hAnsi="Palatino Linotype" w:cstheme="minorHAnsi"/>
        </w:rPr>
        <w:t>three</w:t>
      </w:r>
      <w:r w:rsidR="00E7016D" w:rsidRPr="001F55EC">
        <w:rPr>
          <w:rFonts w:ascii="Palatino Linotype" w:hAnsi="Palatino Linotype" w:cstheme="minorHAnsi"/>
        </w:rPr>
        <w:t xml:space="preserve"> key steps</w:t>
      </w:r>
      <w:r w:rsidR="008A743B">
        <w:rPr>
          <w:rFonts w:ascii="Palatino Linotype" w:hAnsi="Palatino Linotype" w:cstheme="minorHAnsi"/>
        </w:rPr>
        <w:t>. These are</w:t>
      </w:r>
      <w:r w:rsidR="00E7016D" w:rsidRPr="001F55EC">
        <w:rPr>
          <w:rFonts w:ascii="Palatino Linotype" w:hAnsi="Palatino Linotype" w:cstheme="minorHAnsi"/>
        </w:rPr>
        <w:t>:</w:t>
      </w:r>
      <w:bookmarkEnd w:id="18"/>
    </w:p>
    <w:p w:rsidR="00AD3B5D" w:rsidRPr="001F55EC" w:rsidRDefault="00AD3B5D" w:rsidP="00CC2C7A">
      <w:pPr>
        <w:rPr>
          <w:rFonts w:ascii="Palatino Linotype" w:hAnsi="Palatino Linotype" w:cstheme="minorHAnsi"/>
        </w:rPr>
      </w:pPr>
    </w:p>
    <w:p w:rsidR="00AD3B5D" w:rsidRPr="001F55EC" w:rsidRDefault="008A743B" w:rsidP="00CC2C7A">
      <w:pPr>
        <w:pStyle w:val="ListParagraph"/>
        <w:numPr>
          <w:ilvl w:val="0"/>
          <w:numId w:val="37"/>
        </w:numPr>
        <w:rPr>
          <w:rFonts w:ascii="Palatino Linotype" w:hAnsi="Palatino Linotype" w:cstheme="minorHAnsi"/>
        </w:rPr>
      </w:pPr>
      <w:bookmarkStart w:id="19" w:name="_Toc358244311"/>
      <w:r>
        <w:rPr>
          <w:rFonts w:ascii="Palatino Linotype" w:hAnsi="Palatino Linotype" w:cstheme="minorHAnsi"/>
        </w:rPr>
        <w:t>c</w:t>
      </w:r>
      <w:r w:rsidR="00F027BA" w:rsidRPr="001F55EC">
        <w:rPr>
          <w:rFonts w:ascii="Palatino Linotype" w:hAnsi="Palatino Linotype" w:cstheme="minorHAnsi"/>
        </w:rPr>
        <w:t xml:space="preserve">ollecting relevant </w:t>
      </w:r>
      <w:r w:rsidR="009124E9" w:rsidRPr="001F55EC">
        <w:rPr>
          <w:rFonts w:ascii="Palatino Linotype" w:hAnsi="Palatino Linotype" w:cstheme="minorHAnsi"/>
        </w:rPr>
        <w:t xml:space="preserve">operational </w:t>
      </w:r>
      <w:r w:rsidR="00F027BA" w:rsidRPr="001F55EC">
        <w:rPr>
          <w:rFonts w:ascii="Palatino Linotype" w:hAnsi="Palatino Linotype" w:cstheme="minorHAnsi"/>
        </w:rPr>
        <w:t>data</w:t>
      </w:r>
      <w:r w:rsidR="009124E9" w:rsidRPr="001F55EC">
        <w:rPr>
          <w:rFonts w:ascii="Palatino Linotype" w:hAnsi="Palatino Linotype" w:cstheme="minorHAnsi"/>
        </w:rPr>
        <w:t xml:space="preserve"> about the cyclone</w:t>
      </w:r>
      <w:bookmarkEnd w:id="19"/>
    </w:p>
    <w:p w:rsidR="00AD3B5D" w:rsidRPr="001F55EC" w:rsidRDefault="008A743B" w:rsidP="00CC2C7A">
      <w:pPr>
        <w:pStyle w:val="ListParagraph"/>
        <w:numPr>
          <w:ilvl w:val="0"/>
          <w:numId w:val="37"/>
        </w:numPr>
        <w:rPr>
          <w:rFonts w:ascii="Palatino Linotype" w:hAnsi="Palatino Linotype" w:cstheme="minorHAnsi"/>
        </w:rPr>
      </w:pPr>
      <w:bookmarkStart w:id="20" w:name="_Toc358244312"/>
      <w:r>
        <w:rPr>
          <w:rFonts w:ascii="Palatino Linotype" w:hAnsi="Palatino Linotype" w:cstheme="minorHAnsi"/>
        </w:rPr>
        <w:t>c</w:t>
      </w:r>
      <w:r w:rsidR="00E7016D" w:rsidRPr="001F55EC">
        <w:rPr>
          <w:rFonts w:ascii="Palatino Linotype" w:hAnsi="Palatino Linotype" w:cstheme="minorHAnsi"/>
        </w:rPr>
        <w:t xml:space="preserve">ompleting an </w:t>
      </w:r>
      <w:r w:rsidR="00BA48D4" w:rsidRPr="00BA48D4">
        <w:rPr>
          <w:rFonts w:ascii="Palatino Linotype" w:hAnsi="Palatino Linotype" w:cstheme="minorHAnsi"/>
          <w:i/>
        </w:rPr>
        <w:t>a</w:t>
      </w:r>
      <w:r w:rsidR="00E7016D" w:rsidRPr="001F55EC">
        <w:rPr>
          <w:rFonts w:ascii="Palatino Linotype" w:hAnsi="Palatino Linotype" w:cstheme="minorHAnsi"/>
          <w:i/>
        </w:rPr>
        <w:t xml:space="preserve">ssessment of </w:t>
      </w:r>
      <w:r w:rsidR="00BA48D4">
        <w:rPr>
          <w:rFonts w:ascii="Palatino Linotype" w:hAnsi="Palatino Linotype" w:cstheme="minorHAnsi"/>
          <w:i/>
        </w:rPr>
        <w:t>p</w:t>
      </w:r>
      <w:r w:rsidR="00E7016D" w:rsidRPr="001F55EC">
        <w:rPr>
          <w:rFonts w:ascii="Palatino Linotype" w:hAnsi="Palatino Linotype" w:cstheme="minorHAnsi"/>
          <w:i/>
        </w:rPr>
        <w:t xml:space="preserve">otential </w:t>
      </w:r>
      <w:r w:rsidR="00BA48D4">
        <w:rPr>
          <w:rFonts w:ascii="Palatino Linotype" w:hAnsi="Palatino Linotype" w:cstheme="minorHAnsi"/>
          <w:i/>
        </w:rPr>
        <w:t>i</w:t>
      </w:r>
      <w:r w:rsidR="00E7016D" w:rsidRPr="001F55EC">
        <w:rPr>
          <w:rFonts w:ascii="Palatino Linotype" w:hAnsi="Palatino Linotype" w:cstheme="minorHAnsi"/>
          <w:i/>
        </w:rPr>
        <w:t>mpact</w:t>
      </w:r>
      <w:r w:rsidR="00E7016D" w:rsidRPr="001F55EC">
        <w:rPr>
          <w:rFonts w:ascii="Palatino Linotype" w:hAnsi="Palatino Linotype" w:cstheme="minorHAnsi"/>
        </w:rPr>
        <w:t xml:space="preserve"> and</w:t>
      </w:r>
      <w:r w:rsidR="00BA48D4">
        <w:rPr>
          <w:rFonts w:ascii="Palatino Linotype" w:hAnsi="Palatino Linotype" w:cstheme="minorHAnsi"/>
        </w:rPr>
        <w:t>,</w:t>
      </w:r>
      <w:r w:rsidR="00E7016D" w:rsidRPr="001F55EC">
        <w:rPr>
          <w:rFonts w:ascii="Palatino Linotype" w:hAnsi="Palatino Linotype" w:cstheme="minorHAnsi"/>
        </w:rPr>
        <w:t xml:space="preserve"> if justified</w:t>
      </w:r>
      <w:bookmarkEnd w:id="20"/>
      <w:r w:rsidR="00E7016D" w:rsidRPr="001F55EC">
        <w:rPr>
          <w:rFonts w:ascii="Palatino Linotype" w:hAnsi="Palatino Linotype" w:cstheme="minorHAnsi"/>
        </w:rPr>
        <w:t xml:space="preserve"> </w:t>
      </w:r>
    </w:p>
    <w:p w:rsidR="00AD3B5D" w:rsidRPr="001F55EC" w:rsidRDefault="008A743B" w:rsidP="00CC2C7A">
      <w:pPr>
        <w:pStyle w:val="ListParagraph"/>
        <w:numPr>
          <w:ilvl w:val="0"/>
          <w:numId w:val="37"/>
        </w:numPr>
        <w:rPr>
          <w:rFonts w:ascii="Palatino Linotype" w:hAnsi="Palatino Linotype" w:cstheme="minorHAnsi"/>
        </w:rPr>
      </w:pPr>
      <w:bookmarkStart w:id="21" w:name="_Toc358244313"/>
      <w:r>
        <w:rPr>
          <w:rFonts w:ascii="Palatino Linotype" w:hAnsi="Palatino Linotype" w:cstheme="minorHAnsi"/>
        </w:rPr>
        <w:t>d</w:t>
      </w:r>
      <w:r w:rsidR="009124E9" w:rsidRPr="001F55EC">
        <w:rPr>
          <w:rFonts w:ascii="Palatino Linotype" w:hAnsi="Palatino Linotype" w:cstheme="minorHAnsi"/>
        </w:rPr>
        <w:t>evelopi</w:t>
      </w:r>
      <w:r w:rsidR="00E7016D" w:rsidRPr="001F55EC">
        <w:rPr>
          <w:rFonts w:ascii="Palatino Linotype" w:hAnsi="Palatino Linotype" w:cstheme="minorHAnsi"/>
        </w:rPr>
        <w:t xml:space="preserve">ng a </w:t>
      </w:r>
      <w:r w:rsidR="00BA48D4" w:rsidRPr="00BA48D4">
        <w:rPr>
          <w:rFonts w:ascii="Palatino Linotype" w:hAnsi="Palatino Linotype" w:cstheme="minorHAnsi"/>
          <w:i/>
        </w:rPr>
        <w:t>m</w:t>
      </w:r>
      <w:r w:rsidR="00E7016D" w:rsidRPr="001F55EC">
        <w:rPr>
          <w:rFonts w:ascii="Palatino Linotype" w:hAnsi="Palatino Linotype" w:cstheme="minorHAnsi"/>
          <w:i/>
        </w:rPr>
        <w:t xml:space="preserve">ap of </w:t>
      </w:r>
      <w:r w:rsidR="00BA48D4">
        <w:rPr>
          <w:rFonts w:ascii="Palatino Linotype" w:hAnsi="Palatino Linotype" w:cstheme="minorHAnsi"/>
          <w:i/>
        </w:rPr>
        <w:t>p</w:t>
      </w:r>
      <w:r w:rsidR="00E7016D" w:rsidRPr="001F55EC">
        <w:rPr>
          <w:rFonts w:ascii="Palatino Linotype" w:hAnsi="Palatino Linotype" w:cstheme="minorHAnsi"/>
          <w:i/>
        </w:rPr>
        <w:t>otential</w:t>
      </w:r>
      <w:r w:rsidR="00BA48D4">
        <w:rPr>
          <w:rFonts w:ascii="Palatino Linotype" w:hAnsi="Palatino Linotype" w:cstheme="minorHAnsi"/>
          <w:i/>
        </w:rPr>
        <w:t xml:space="preserve"> i</w:t>
      </w:r>
      <w:r w:rsidR="00E7016D" w:rsidRPr="001F55EC">
        <w:rPr>
          <w:rFonts w:ascii="Palatino Linotype" w:hAnsi="Palatino Linotype" w:cstheme="minorHAnsi"/>
          <w:i/>
        </w:rPr>
        <w:t>mpact</w:t>
      </w:r>
      <w:r w:rsidR="009124E9" w:rsidRPr="001F55EC">
        <w:rPr>
          <w:rFonts w:ascii="Palatino Linotype" w:hAnsi="Palatino Linotype" w:cstheme="minorHAnsi"/>
        </w:rPr>
        <w:t>.</w:t>
      </w:r>
      <w:bookmarkEnd w:id="21"/>
    </w:p>
    <w:p w:rsidR="00AD3B5D" w:rsidRPr="001F55EC" w:rsidRDefault="00AD3B5D" w:rsidP="00CC2C7A">
      <w:pPr>
        <w:rPr>
          <w:rFonts w:ascii="Palatino Linotype" w:hAnsi="Palatino Linotype" w:cstheme="minorHAnsi"/>
        </w:rPr>
      </w:pPr>
      <w:bookmarkStart w:id="22" w:name="_Toc358244314"/>
    </w:p>
    <w:p w:rsidR="00AD3B5D" w:rsidRPr="001F55EC" w:rsidRDefault="001F3749" w:rsidP="00CC2C7A">
      <w:pPr>
        <w:rPr>
          <w:rFonts w:ascii="Palatino Linotype" w:hAnsi="Palatino Linotype" w:cstheme="minorHAnsi"/>
        </w:rPr>
      </w:pPr>
      <w:r w:rsidRPr="001F55EC">
        <w:rPr>
          <w:rFonts w:ascii="Palatino Linotype" w:hAnsi="Palatino Linotype" w:cstheme="minorHAnsi"/>
        </w:rPr>
        <w:t>The rest of this section will describe each of these steps in detail.</w:t>
      </w:r>
      <w:bookmarkEnd w:id="22"/>
    </w:p>
    <w:p w:rsidR="00B52FBD" w:rsidRPr="001F55EC" w:rsidRDefault="00B52FBD" w:rsidP="00CC2C7A">
      <w:pPr>
        <w:outlineLvl w:val="1"/>
        <w:rPr>
          <w:rFonts w:ascii="Palatino Linotype" w:hAnsi="Palatino Linotype" w:cs="Palatino Linotype"/>
          <w:bCs/>
          <w:iCs/>
        </w:rPr>
      </w:pPr>
    </w:p>
    <w:p w:rsidR="009124E9" w:rsidRPr="00413CF8" w:rsidRDefault="009124E9" w:rsidP="00413CF8">
      <w:pPr>
        <w:pStyle w:val="Heading2"/>
      </w:pPr>
      <w:bookmarkStart w:id="23" w:name="_Toc358244315"/>
      <w:bookmarkStart w:id="24" w:name="_Toc376776199"/>
      <w:r w:rsidRPr="00413CF8">
        <w:t xml:space="preserve">Collecting relevant </w:t>
      </w:r>
      <w:r w:rsidR="00504C58" w:rsidRPr="00413CF8">
        <w:t>operational</w:t>
      </w:r>
      <w:r w:rsidRPr="00413CF8">
        <w:t xml:space="preserve"> data</w:t>
      </w:r>
      <w:bookmarkEnd w:id="23"/>
      <w:bookmarkEnd w:id="24"/>
    </w:p>
    <w:bookmarkEnd w:id="14"/>
    <w:p w:rsidR="00B52FBD" w:rsidRPr="001F55EC" w:rsidRDefault="00B52FBD" w:rsidP="00CC2C7A">
      <w:pPr>
        <w:rPr>
          <w:rFonts w:ascii="Palatino Linotype" w:hAnsi="Palatino Linotype" w:cs="Palatino Linotype"/>
        </w:rPr>
      </w:pPr>
    </w:p>
    <w:p w:rsidR="00B52FBD" w:rsidRPr="001F55EC" w:rsidRDefault="00BF46A3" w:rsidP="00CC2C7A">
      <w:pPr>
        <w:rPr>
          <w:rFonts w:ascii="Palatino Linotype" w:hAnsi="Palatino Linotype" w:cs="Palatino Linotype"/>
        </w:rPr>
      </w:pPr>
      <w:r w:rsidRPr="001F55EC">
        <w:rPr>
          <w:rFonts w:ascii="Palatino Linotype" w:hAnsi="Palatino Linotype" w:cs="Palatino Linotype"/>
        </w:rPr>
        <w:t>Once a tropical low system develop</w:t>
      </w:r>
      <w:r w:rsidR="009124E9" w:rsidRPr="001F55EC">
        <w:rPr>
          <w:rFonts w:ascii="Palatino Linotype" w:hAnsi="Palatino Linotype" w:cs="Palatino Linotype"/>
        </w:rPr>
        <w:t>s</w:t>
      </w:r>
      <w:r w:rsidRPr="001F55EC">
        <w:rPr>
          <w:rFonts w:ascii="Palatino Linotype" w:hAnsi="Palatino Linotype" w:cs="Palatino Linotype"/>
        </w:rPr>
        <w:t xml:space="preserve"> in the Coral Sea and is expected to produce gale force winds (&gt;62 </w:t>
      </w:r>
      <w:r w:rsidR="00F85CAD" w:rsidRPr="001F55EC">
        <w:rPr>
          <w:rFonts w:ascii="Palatino Linotype" w:hAnsi="Palatino Linotype" w:cs="Palatino Linotype"/>
        </w:rPr>
        <w:t>kilometres per hour (</w:t>
      </w:r>
      <w:r w:rsidRPr="001F55EC">
        <w:rPr>
          <w:rFonts w:ascii="Palatino Linotype" w:hAnsi="Palatino Linotype" w:cs="Palatino Linotype"/>
        </w:rPr>
        <w:t>km/h</w:t>
      </w:r>
      <w:r w:rsidR="00F85CAD" w:rsidRPr="001F55EC">
        <w:rPr>
          <w:rFonts w:ascii="Palatino Linotype" w:hAnsi="Palatino Linotype" w:cs="Palatino Linotype"/>
        </w:rPr>
        <w:t>)</w:t>
      </w:r>
      <w:r w:rsidRPr="001F55EC">
        <w:rPr>
          <w:rFonts w:ascii="Palatino Linotype" w:hAnsi="Palatino Linotype" w:cs="Palatino Linotype"/>
        </w:rPr>
        <w:t>) over land in Aus</w:t>
      </w:r>
      <w:r w:rsidR="008A743B">
        <w:rPr>
          <w:rFonts w:ascii="Palatino Linotype" w:hAnsi="Palatino Linotype" w:cs="Palatino Linotype"/>
        </w:rPr>
        <w:t xml:space="preserve">tralia within 48 hours, the Bureau of Meteorology </w:t>
      </w:r>
      <w:r w:rsidRPr="001F55EC">
        <w:rPr>
          <w:rFonts w:ascii="Palatino Linotype" w:hAnsi="Palatino Linotype" w:cs="Palatino Linotype"/>
        </w:rPr>
        <w:t>issues</w:t>
      </w:r>
      <w:r w:rsidR="00F85CAD" w:rsidRPr="001F55EC">
        <w:rPr>
          <w:rFonts w:ascii="Palatino Linotype" w:hAnsi="Palatino Linotype" w:cs="Palatino Linotype"/>
        </w:rPr>
        <w:t xml:space="preserve"> a </w:t>
      </w:r>
      <w:r w:rsidR="00BA48D4" w:rsidRPr="00BA48D4">
        <w:rPr>
          <w:rFonts w:ascii="Palatino Linotype" w:hAnsi="Palatino Linotype" w:cs="Palatino Linotype"/>
          <w:i/>
        </w:rPr>
        <w:t>t</w:t>
      </w:r>
      <w:r w:rsidRPr="00BA48D4">
        <w:rPr>
          <w:rFonts w:ascii="Palatino Linotype" w:hAnsi="Palatino Linotype" w:cs="Palatino Linotype"/>
          <w:i/>
          <w:iCs/>
        </w:rPr>
        <w:t>ro</w:t>
      </w:r>
      <w:r w:rsidRPr="001F55EC">
        <w:rPr>
          <w:rFonts w:ascii="Palatino Linotype" w:hAnsi="Palatino Linotype" w:cs="Palatino Linotype"/>
          <w:i/>
          <w:iCs/>
        </w:rPr>
        <w:t xml:space="preserve">pical </w:t>
      </w:r>
      <w:r w:rsidR="00BA48D4">
        <w:rPr>
          <w:rFonts w:ascii="Palatino Linotype" w:hAnsi="Palatino Linotype" w:cs="Palatino Linotype"/>
          <w:i/>
          <w:iCs/>
        </w:rPr>
        <w:t>c</w:t>
      </w:r>
      <w:r w:rsidRPr="001F55EC">
        <w:rPr>
          <w:rFonts w:ascii="Palatino Linotype" w:hAnsi="Palatino Linotype" w:cs="Palatino Linotype"/>
          <w:i/>
          <w:iCs/>
        </w:rPr>
        <w:t xml:space="preserve">yclone </w:t>
      </w:r>
      <w:r w:rsidR="00BA48D4">
        <w:rPr>
          <w:rFonts w:ascii="Palatino Linotype" w:hAnsi="Palatino Linotype" w:cs="Palatino Linotype"/>
          <w:i/>
          <w:iCs/>
        </w:rPr>
        <w:t>a</w:t>
      </w:r>
      <w:r w:rsidRPr="001F55EC">
        <w:rPr>
          <w:rFonts w:ascii="Palatino Linotype" w:hAnsi="Palatino Linotype" w:cs="Palatino Linotype"/>
          <w:i/>
          <w:iCs/>
        </w:rPr>
        <w:t>dvice</w:t>
      </w:r>
      <w:r w:rsidRPr="001F55EC">
        <w:rPr>
          <w:rStyle w:val="FootnoteReference"/>
          <w:rFonts w:ascii="Palatino Linotype" w:hAnsi="Palatino Linotype" w:cs="Palatino Linotype"/>
        </w:rPr>
        <w:footnoteReference w:id="5"/>
      </w:r>
      <w:r w:rsidRPr="001F55EC">
        <w:rPr>
          <w:rFonts w:ascii="Palatino Linotype" w:hAnsi="Palatino Linotype" w:cs="Palatino Linotype"/>
        </w:rPr>
        <w:t xml:space="preserve"> every six hours, increasing to every </w:t>
      </w:r>
      <w:r w:rsidR="008A743B">
        <w:rPr>
          <w:rFonts w:ascii="Palatino Linotype" w:hAnsi="Palatino Linotype" w:cs="Palatino Linotype"/>
        </w:rPr>
        <w:t>three</w:t>
      </w:r>
      <w:r w:rsidRPr="001F55EC">
        <w:rPr>
          <w:rFonts w:ascii="Palatino Linotype" w:hAnsi="Palatino Linotype" w:cs="Palatino Linotype"/>
        </w:rPr>
        <w:t xml:space="preserve"> hours (or hourly) when</w:t>
      </w:r>
      <w:r w:rsidR="00B02DCB" w:rsidRPr="001F55EC">
        <w:rPr>
          <w:rFonts w:ascii="Palatino Linotype" w:hAnsi="Palatino Linotype" w:cs="Palatino Linotype"/>
        </w:rPr>
        <w:t xml:space="preserve"> </w:t>
      </w:r>
      <w:r w:rsidR="00BA48D4">
        <w:rPr>
          <w:rFonts w:ascii="Palatino Linotype" w:hAnsi="Palatino Linotype" w:cs="Palatino Linotype"/>
          <w:i/>
          <w:iCs/>
        </w:rPr>
        <w:t>t</w:t>
      </w:r>
      <w:r w:rsidRPr="001F55EC">
        <w:rPr>
          <w:rFonts w:ascii="Palatino Linotype" w:hAnsi="Palatino Linotype" w:cs="Palatino Linotype"/>
          <w:i/>
          <w:iCs/>
        </w:rPr>
        <w:t xml:space="preserve">ropical </w:t>
      </w:r>
      <w:r w:rsidR="00BA48D4">
        <w:rPr>
          <w:rFonts w:ascii="Palatino Linotype" w:hAnsi="Palatino Linotype" w:cs="Palatino Linotype"/>
          <w:i/>
          <w:iCs/>
        </w:rPr>
        <w:t>c</w:t>
      </w:r>
      <w:r w:rsidRPr="001F55EC">
        <w:rPr>
          <w:rFonts w:ascii="Palatino Linotype" w:hAnsi="Palatino Linotype" w:cs="Palatino Linotype"/>
          <w:i/>
          <w:iCs/>
        </w:rPr>
        <w:t xml:space="preserve">yclone </w:t>
      </w:r>
      <w:r w:rsidR="00BA48D4">
        <w:rPr>
          <w:rFonts w:ascii="Palatino Linotype" w:hAnsi="Palatino Linotype" w:cs="Palatino Linotype"/>
          <w:i/>
          <w:iCs/>
        </w:rPr>
        <w:t>w</w:t>
      </w:r>
      <w:r w:rsidRPr="001F55EC">
        <w:rPr>
          <w:rFonts w:ascii="Palatino Linotype" w:hAnsi="Palatino Linotype" w:cs="Palatino Linotype"/>
          <w:i/>
          <w:iCs/>
        </w:rPr>
        <w:t>arnings</w:t>
      </w:r>
      <w:r w:rsidRPr="001F55EC">
        <w:rPr>
          <w:rFonts w:ascii="Palatino Linotype" w:hAnsi="Palatino Linotype" w:cs="Palatino Linotype"/>
        </w:rPr>
        <w:t xml:space="preserve"> are issued</w:t>
      </w:r>
      <w:r w:rsidR="00E7016D" w:rsidRPr="001F55EC">
        <w:rPr>
          <w:rFonts w:ascii="Palatino Linotype" w:hAnsi="Palatino Linotype" w:cs="Palatino Linotype"/>
        </w:rPr>
        <w:t xml:space="preserve"> (Figure 6)</w:t>
      </w:r>
      <w:r w:rsidRPr="001F55EC">
        <w:rPr>
          <w:rFonts w:ascii="Palatino Linotype" w:hAnsi="Palatino Linotype" w:cs="Palatino Linotype"/>
        </w:rPr>
        <w:t>.</w:t>
      </w:r>
      <w:r w:rsidR="00386669" w:rsidRPr="001F55EC">
        <w:rPr>
          <w:rFonts w:ascii="Palatino Linotype" w:hAnsi="Palatino Linotype" w:cs="Palatino Linotype"/>
        </w:rPr>
        <w:t xml:space="preserve"> </w:t>
      </w:r>
    </w:p>
    <w:p w:rsidR="00B52FBD" w:rsidRPr="001F55EC" w:rsidRDefault="00E7016D" w:rsidP="00CC2C7A">
      <w:pPr>
        <w:rPr>
          <w:rFonts w:ascii="Palatino Linotype" w:hAnsi="Palatino Linotype" w:cs="Palatino Linotype"/>
        </w:rPr>
      </w:pPr>
      <w:r w:rsidRPr="001F55EC">
        <w:rPr>
          <w:rFonts w:asciiTheme="minorHAnsi" w:hAnsiTheme="minorHAnsi" w:cs="Palatino Linotype"/>
          <w:noProof/>
          <w:lang w:eastAsia="en-AU"/>
        </w:rPr>
        <w:drawing>
          <wp:inline distT="0" distB="0" distL="0" distR="0" wp14:anchorId="02403A95" wp14:editId="751417CE">
            <wp:extent cx="4810125" cy="2603500"/>
            <wp:effectExtent l="0" t="0" r="9525" b="6350"/>
            <wp:docPr id="1082" name="Picture 1082" descr="A track map showing the path of Tropical Cyclone Yasi over the Great Barrier Reef and Queensland." title="Track map of Cyclone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810125" cy="2603500"/>
                    </a:xfrm>
                    <a:prstGeom prst="rect">
                      <a:avLst/>
                    </a:prstGeom>
                    <a:noFill/>
                  </pic:spPr>
                </pic:pic>
              </a:graphicData>
            </a:graphic>
          </wp:inline>
        </w:drawing>
      </w:r>
    </w:p>
    <w:p w:rsidR="00E7016D" w:rsidRPr="001F55EC" w:rsidRDefault="008A743B" w:rsidP="00CC2C7A">
      <w:pPr>
        <w:rPr>
          <w:rFonts w:ascii="Palatino Linotype" w:hAnsi="Palatino Linotype" w:cs="Palatino Linotype"/>
          <w:sz w:val="20"/>
          <w:szCs w:val="20"/>
        </w:rPr>
      </w:pPr>
      <w:r w:rsidRPr="008A743B">
        <w:rPr>
          <w:rFonts w:ascii="Palatino Linotype" w:hAnsi="Palatino Linotype" w:cs="Palatino Linotype"/>
          <w:sz w:val="20"/>
          <w:szCs w:val="20"/>
        </w:rPr>
        <w:t>Figure 6:</w:t>
      </w:r>
      <w:r w:rsidR="00E7016D" w:rsidRPr="008A743B">
        <w:rPr>
          <w:rFonts w:ascii="Palatino Linotype" w:hAnsi="Palatino Linotype" w:cs="Palatino Linotype"/>
          <w:sz w:val="20"/>
          <w:szCs w:val="20"/>
        </w:rPr>
        <w:t xml:space="preserve"> Example</w:t>
      </w:r>
      <w:r w:rsidR="00E7016D" w:rsidRPr="001F55EC">
        <w:rPr>
          <w:rFonts w:ascii="Palatino Linotype" w:hAnsi="Palatino Linotype" w:cs="Palatino Linotype"/>
          <w:sz w:val="20"/>
          <w:szCs w:val="20"/>
        </w:rPr>
        <w:t xml:space="preserve"> of cyclone data provided in </w:t>
      </w:r>
      <w:r w:rsidR="00BA48D4">
        <w:rPr>
          <w:rFonts w:ascii="Palatino Linotype" w:hAnsi="Palatino Linotype" w:cs="Palatino Linotype"/>
          <w:sz w:val="20"/>
          <w:szCs w:val="20"/>
        </w:rPr>
        <w:t xml:space="preserve">Bureau </w:t>
      </w:r>
      <w:r>
        <w:rPr>
          <w:rFonts w:ascii="Palatino Linotype" w:hAnsi="Palatino Linotype" w:cs="Palatino Linotype"/>
          <w:sz w:val="20"/>
          <w:szCs w:val="20"/>
        </w:rPr>
        <w:t>of Meteorology</w:t>
      </w:r>
      <w:r w:rsidR="00E7016D" w:rsidRPr="001F55EC">
        <w:rPr>
          <w:rFonts w:ascii="Palatino Linotype" w:hAnsi="Palatino Linotype" w:cs="Palatino Linotype"/>
          <w:sz w:val="20"/>
          <w:szCs w:val="20"/>
        </w:rPr>
        <w:t xml:space="preserve"> warning messages and technical bulletins: location of the cyclone at various times, estimated intensity, and estimated span of</w:t>
      </w:r>
      <w:r>
        <w:rPr>
          <w:rFonts w:ascii="Palatino Linotype" w:hAnsi="Palatino Linotype" w:cs="Palatino Linotype"/>
          <w:sz w:val="20"/>
          <w:szCs w:val="20"/>
        </w:rPr>
        <w:t xml:space="preserve"> various threshold wind speeds. </w:t>
      </w:r>
      <w:r w:rsidR="00E7016D" w:rsidRPr="001F55EC">
        <w:rPr>
          <w:rFonts w:ascii="Palatino Linotype" w:hAnsi="Palatino Linotype" w:cs="Palatino Linotype"/>
          <w:sz w:val="20"/>
          <w:szCs w:val="20"/>
        </w:rPr>
        <w:t xml:space="preserve">The track map shown </w:t>
      </w:r>
      <w:r w:rsidR="00A30373" w:rsidRPr="001F55EC">
        <w:rPr>
          <w:rFonts w:ascii="Palatino Linotype" w:hAnsi="Palatino Linotype" w:cs="Palatino Linotype"/>
          <w:sz w:val="20"/>
          <w:szCs w:val="20"/>
        </w:rPr>
        <w:t xml:space="preserve">above </w:t>
      </w:r>
      <w:r w:rsidR="00E7016D" w:rsidRPr="001F55EC">
        <w:rPr>
          <w:rFonts w:ascii="Palatino Linotype" w:hAnsi="Palatino Linotype" w:cs="Palatino Linotype"/>
          <w:sz w:val="20"/>
          <w:szCs w:val="20"/>
        </w:rPr>
        <w:t xml:space="preserve">is of </w:t>
      </w:r>
      <w:r w:rsidR="00A119D5" w:rsidRPr="001F55EC">
        <w:rPr>
          <w:rFonts w:ascii="Palatino Linotype" w:hAnsi="Palatino Linotype" w:cs="Palatino Linotype"/>
          <w:sz w:val="20"/>
          <w:szCs w:val="20"/>
        </w:rPr>
        <w:t>tropical cyclone</w:t>
      </w:r>
      <w:r w:rsidR="00E7016D" w:rsidRPr="001F55EC">
        <w:rPr>
          <w:rFonts w:ascii="Palatino Linotype" w:hAnsi="Palatino Linotype" w:cs="Palatino Linotype"/>
          <w:sz w:val="20"/>
          <w:szCs w:val="20"/>
        </w:rPr>
        <w:t xml:space="preserve"> Yasi.</w:t>
      </w:r>
    </w:p>
    <w:p w:rsidR="005B31A4" w:rsidRPr="001F55EC" w:rsidRDefault="005B31A4" w:rsidP="00CC2C7A">
      <w:pPr>
        <w:rPr>
          <w:rFonts w:ascii="Palatino Linotype" w:hAnsi="Palatino Linotype" w:cs="Palatino Linotype"/>
        </w:rPr>
      </w:pPr>
    </w:p>
    <w:p w:rsidR="00B52FBD" w:rsidRPr="001F55EC" w:rsidRDefault="00EF3F96" w:rsidP="00CC2C7A">
      <w:pPr>
        <w:rPr>
          <w:rFonts w:ascii="Palatino Linotype" w:hAnsi="Palatino Linotype" w:cs="Palatino Linotype"/>
        </w:rPr>
      </w:pPr>
      <w:r w:rsidRPr="001F55EC">
        <w:rPr>
          <w:rFonts w:ascii="Palatino Linotype" w:hAnsi="Palatino Linotype" w:cs="Palatino Linotype"/>
        </w:rPr>
        <w:t xml:space="preserve">Additional data is provided via </w:t>
      </w:r>
      <w:r w:rsidR="00BA48D4">
        <w:rPr>
          <w:rFonts w:ascii="Palatino Linotype" w:hAnsi="Palatino Linotype" w:cs="Palatino Linotype"/>
          <w:i/>
        </w:rPr>
        <w:t>t</w:t>
      </w:r>
      <w:r w:rsidRPr="001F55EC">
        <w:rPr>
          <w:rFonts w:ascii="Palatino Linotype" w:hAnsi="Palatino Linotype" w:cs="Palatino Linotype"/>
          <w:i/>
        </w:rPr>
        <w:t xml:space="preserve">echnical </w:t>
      </w:r>
      <w:r w:rsidR="00BA48D4">
        <w:rPr>
          <w:rFonts w:ascii="Palatino Linotype" w:hAnsi="Palatino Linotype" w:cs="Palatino Linotype"/>
          <w:i/>
        </w:rPr>
        <w:t>b</w:t>
      </w:r>
      <w:r w:rsidRPr="001F55EC">
        <w:rPr>
          <w:rFonts w:ascii="Palatino Linotype" w:hAnsi="Palatino Linotype" w:cs="Palatino Linotype"/>
          <w:i/>
        </w:rPr>
        <w:t>ulletins</w:t>
      </w:r>
      <w:r w:rsidRPr="001F55EC">
        <w:rPr>
          <w:rFonts w:ascii="Palatino Linotype" w:hAnsi="Palatino Linotype" w:cs="Palatino Linotype"/>
        </w:rPr>
        <w:t xml:space="preserve">.  </w:t>
      </w:r>
      <w:r w:rsidR="000607A5" w:rsidRPr="001F55EC">
        <w:rPr>
          <w:rFonts w:ascii="Palatino Linotype" w:hAnsi="Palatino Linotype" w:cs="Palatino Linotype"/>
        </w:rPr>
        <w:t>Relevant i</w:t>
      </w:r>
      <w:r w:rsidR="00BF46A3" w:rsidRPr="001F55EC">
        <w:rPr>
          <w:rFonts w:ascii="Palatino Linotype" w:hAnsi="Palatino Linotype" w:cs="Palatino Linotype"/>
        </w:rPr>
        <w:t xml:space="preserve">nformation </w:t>
      </w:r>
      <w:r w:rsidR="000607A5" w:rsidRPr="001F55EC">
        <w:rPr>
          <w:rFonts w:ascii="Palatino Linotype" w:hAnsi="Palatino Linotype" w:cs="Palatino Linotype"/>
        </w:rPr>
        <w:t>included in the above products includes</w:t>
      </w:r>
      <w:r w:rsidR="00633BC5" w:rsidRPr="001F55EC">
        <w:rPr>
          <w:rFonts w:ascii="Palatino Linotype" w:hAnsi="Palatino Linotype" w:cs="Palatino Linotype"/>
        </w:rPr>
        <w:t>:</w:t>
      </w:r>
    </w:p>
    <w:p w:rsidR="00B52FBD" w:rsidRPr="001F55EC" w:rsidRDefault="00B52FBD" w:rsidP="00CC2C7A">
      <w:pPr>
        <w:rPr>
          <w:rFonts w:ascii="Palatino Linotype" w:hAnsi="Palatino Linotype" w:cs="Palatino Linotype"/>
        </w:rPr>
      </w:pPr>
    </w:p>
    <w:p w:rsidR="00B52FBD" w:rsidRPr="001F55EC" w:rsidRDefault="008A743B" w:rsidP="00CC2C7A">
      <w:pPr>
        <w:numPr>
          <w:ilvl w:val="0"/>
          <w:numId w:val="19"/>
        </w:numPr>
        <w:tabs>
          <w:tab w:val="clear" w:pos="1287"/>
        </w:tabs>
        <w:ind w:left="550" w:hanging="110"/>
        <w:rPr>
          <w:rFonts w:ascii="Palatino Linotype" w:hAnsi="Palatino Linotype"/>
        </w:rPr>
      </w:pPr>
      <w:r>
        <w:rPr>
          <w:rFonts w:ascii="Palatino Linotype" w:hAnsi="Palatino Linotype"/>
        </w:rPr>
        <w:t xml:space="preserve"> i</w:t>
      </w:r>
      <w:r w:rsidR="00BF46A3" w:rsidRPr="001F55EC">
        <w:rPr>
          <w:rFonts w:ascii="Palatino Linotype" w:hAnsi="Palatino Linotype"/>
        </w:rPr>
        <w:t>ntensity of the cyclo</w:t>
      </w:r>
      <w:r w:rsidR="00C03D4D" w:rsidRPr="001F55EC">
        <w:rPr>
          <w:rFonts w:ascii="Palatino Linotype" w:hAnsi="Palatino Linotype"/>
        </w:rPr>
        <w:t>ne</w:t>
      </w:r>
      <w:r w:rsidR="00EF3F96" w:rsidRPr="001F55EC">
        <w:rPr>
          <w:rFonts w:ascii="Palatino Linotype" w:hAnsi="Palatino Linotype"/>
        </w:rPr>
        <w:t xml:space="preserve"> (</w:t>
      </w:r>
      <w:r w:rsidR="00D56A48" w:rsidRPr="001F55EC">
        <w:rPr>
          <w:rFonts w:ascii="Palatino Linotype" w:hAnsi="Palatino Linotype"/>
        </w:rPr>
        <w:t xml:space="preserve">as indicated by </w:t>
      </w:r>
      <w:r w:rsidR="00EF3F96" w:rsidRPr="001F55EC">
        <w:rPr>
          <w:rFonts w:ascii="Palatino Linotype" w:hAnsi="Palatino Linotype"/>
        </w:rPr>
        <w:t>central pressure</w:t>
      </w:r>
      <w:r w:rsidR="00D56A48" w:rsidRPr="001F55EC">
        <w:rPr>
          <w:rFonts w:ascii="Palatino Linotype" w:hAnsi="Palatino Linotype"/>
        </w:rPr>
        <w:t xml:space="preserve"> and wind speed</w:t>
      </w:r>
      <w:r w:rsidR="00EF3F96" w:rsidRPr="001F55EC">
        <w:rPr>
          <w:rFonts w:ascii="Palatino Linotype" w:hAnsi="Palatino Linotype"/>
        </w:rPr>
        <w:t>)</w:t>
      </w:r>
    </w:p>
    <w:p w:rsidR="00B52FBD" w:rsidRPr="001F55EC" w:rsidRDefault="008A743B" w:rsidP="00CC2C7A">
      <w:pPr>
        <w:numPr>
          <w:ilvl w:val="0"/>
          <w:numId w:val="19"/>
        </w:numPr>
        <w:tabs>
          <w:tab w:val="clear" w:pos="1287"/>
        </w:tabs>
        <w:ind w:left="550" w:hanging="110"/>
        <w:rPr>
          <w:rFonts w:ascii="Palatino Linotype" w:hAnsi="Palatino Linotype"/>
        </w:rPr>
      </w:pPr>
      <w:r>
        <w:rPr>
          <w:rFonts w:ascii="Palatino Linotype" w:hAnsi="Palatino Linotype"/>
        </w:rPr>
        <w:t xml:space="preserve"> l</w:t>
      </w:r>
      <w:r w:rsidR="00BF46A3" w:rsidRPr="001F55EC">
        <w:rPr>
          <w:rFonts w:ascii="Palatino Linotype" w:hAnsi="Palatino Linotype"/>
        </w:rPr>
        <w:t>atest observed location of the cyclone centre (eye-wall)</w:t>
      </w:r>
    </w:p>
    <w:p w:rsidR="00B52FBD" w:rsidRPr="001F55EC" w:rsidRDefault="008A743B" w:rsidP="00CC2C7A">
      <w:pPr>
        <w:numPr>
          <w:ilvl w:val="0"/>
          <w:numId w:val="19"/>
        </w:numPr>
        <w:tabs>
          <w:tab w:val="clear" w:pos="1287"/>
        </w:tabs>
        <w:ind w:left="550" w:hanging="110"/>
        <w:rPr>
          <w:rFonts w:ascii="Palatino Linotype" w:hAnsi="Palatino Linotype"/>
        </w:rPr>
      </w:pPr>
      <w:r>
        <w:rPr>
          <w:rFonts w:ascii="Palatino Linotype" w:hAnsi="Palatino Linotype"/>
        </w:rPr>
        <w:t xml:space="preserve"> e</w:t>
      </w:r>
      <w:r w:rsidR="00BF46A3" w:rsidRPr="001F55EC">
        <w:rPr>
          <w:rFonts w:ascii="Palatino Linotype" w:hAnsi="Palatino Linotype"/>
        </w:rPr>
        <w:t xml:space="preserve">xpected or recent </w:t>
      </w:r>
      <w:r w:rsidR="00EF3F96" w:rsidRPr="001F55EC">
        <w:rPr>
          <w:rFonts w:ascii="Palatino Linotype" w:hAnsi="Palatino Linotype"/>
        </w:rPr>
        <w:t xml:space="preserve">speed and direction of </w:t>
      </w:r>
      <w:r w:rsidR="00BF46A3" w:rsidRPr="001F55EC">
        <w:rPr>
          <w:rFonts w:ascii="Palatino Linotype" w:hAnsi="Palatino Linotype"/>
        </w:rPr>
        <w:t>movement of the storm system</w:t>
      </w:r>
    </w:p>
    <w:p w:rsidR="00B52FBD" w:rsidRPr="001F55EC" w:rsidRDefault="008A743B" w:rsidP="00CC2C7A">
      <w:pPr>
        <w:numPr>
          <w:ilvl w:val="0"/>
          <w:numId w:val="19"/>
        </w:numPr>
        <w:tabs>
          <w:tab w:val="clear" w:pos="1287"/>
        </w:tabs>
        <w:ind w:left="550" w:hanging="110"/>
        <w:rPr>
          <w:rFonts w:ascii="Palatino Linotype" w:hAnsi="Palatino Linotype" w:cs="Palatino Linotype"/>
        </w:rPr>
      </w:pPr>
      <w:r>
        <w:rPr>
          <w:rFonts w:ascii="Palatino Linotype" w:hAnsi="Palatino Linotype"/>
        </w:rPr>
        <w:t xml:space="preserve"> r</w:t>
      </w:r>
      <w:r w:rsidR="00BF46A3" w:rsidRPr="001F55EC">
        <w:rPr>
          <w:rFonts w:ascii="Palatino Linotype" w:hAnsi="Palatino Linotype"/>
        </w:rPr>
        <w:t xml:space="preserve">ange of </w:t>
      </w:r>
      <w:r w:rsidR="00EF3F96" w:rsidRPr="001F55EC">
        <w:rPr>
          <w:rFonts w:ascii="Palatino Linotype" w:hAnsi="Palatino Linotype"/>
        </w:rPr>
        <w:t>gale force and higher winds</w:t>
      </w:r>
      <w:r w:rsidR="00BA48D4">
        <w:rPr>
          <w:rFonts w:ascii="Palatino Linotype" w:hAnsi="Palatino Linotype"/>
        </w:rPr>
        <w:t>.</w:t>
      </w:r>
    </w:p>
    <w:p w:rsidR="00B52FBD" w:rsidRPr="001F55EC" w:rsidRDefault="00B52FBD" w:rsidP="00CC2C7A">
      <w:pPr>
        <w:ind w:left="550"/>
        <w:rPr>
          <w:rFonts w:ascii="Palatino Linotype" w:hAnsi="Palatino Linotype" w:cs="Palatino Linotype"/>
        </w:rPr>
      </w:pPr>
    </w:p>
    <w:p w:rsidR="00B52FBD" w:rsidRPr="001F55EC" w:rsidRDefault="008A743B" w:rsidP="00CC2C7A">
      <w:pPr>
        <w:pStyle w:val="BodyText"/>
        <w:rPr>
          <w:rFonts w:ascii="Palatino Linotype" w:hAnsi="Palatino Linotype" w:cs="Palatino Linotype"/>
          <w:lang w:val="en-AU"/>
        </w:rPr>
      </w:pPr>
      <w:r>
        <w:rPr>
          <w:rFonts w:ascii="Palatino Linotype" w:hAnsi="Palatino Linotype" w:cs="Palatino Linotype"/>
          <w:bCs/>
          <w:iCs/>
        </w:rPr>
        <w:t>The Bureau of Meteorology</w:t>
      </w:r>
      <w:r w:rsidR="00F07598" w:rsidRPr="001F55EC">
        <w:rPr>
          <w:rFonts w:ascii="Palatino Linotype" w:hAnsi="Palatino Linotype" w:cs="Palatino Linotype"/>
          <w:bCs/>
          <w:iCs/>
        </w:rPr>
        <w:t xml:space="preserve"> assigns </w:t>
      </w:r>
      <w:r w:rsidR="001C653A" w:rsidRPr="001F55EC">
        <w:rPr>
          <w:rFonts w:ascii="Palatino Linotype" w:hAnsi="Palatino Linotype" w:cs="Palatino Linotype"/>
          <w:lang w:val="en-AU"/>
        </w:rPr>
        <w:t>cyclone</w:t>
      </w:r>
      <w:r w:rsidR="00980F8C" w:rsidRPr="001F55EC">
        <w:rPr>
          <w:rFonts w:ascii="Palatino Linotype" w:hAnsi="Palatino Linotype" w:cs="Palatino Linotype"/>
          <w:lang w:val="en-AU"/>
        </w:rPr>
        <w:t xml:space="preserve"> categor</w:t>
      </w:r>
      <w:r w:rsidR="00F07598" w:rsidRPr="001F55EC">
        <w:rPr>
          <w:rFonts w:ascii="Palatino Linotype" w:hAnsi="Palatino Linotype" w:cs="Palatino Linotype"/>
          <w:lang w:val="en-AU"/>
        </w:rPr>
        <w:t>ies</w:t>
      </w:r>
      <w:r w:rsidR="00980F8C" w:rsidRPr="001F55EC">
        <w:rPr>
          <w:rFonts w:ascii="Palatino Linotype" w:hAnsi="Palatino Linotype" w:cs="Palatino Linotype"/>
          <w:lang w:val="en-AU"/>
        </w:rPr>
        <w:t xml:space="preserve"> from 1 to 5, based on maximum wind speeds as measured by the Beaufort scale (Table 1).</w:t>
      </w:r>
    </w:p>
    <w:p w:rsidR="00B52FBD" w:rsidRPr="001F55EC" w:rsidRDefault="00B52FBD" w:rsidP="00CC2C7A">
      <w:pPr>
        <w:rPr>
          <w:rFonts w:ascii="Palatino Linotype" w:hAnsi="Palatino Linotype"/>
          <w:sz w:val="20"/>
          <w:szCs w:val="20"/>
        </w:rPr>
      </w:pPr>
    </w:p>
    <w:p w:rsidR="00B52FBD" w:rsidRPr="001F55EC" w:rsidRDefault="00F07598" w:rsidP="00CC2C7A">
      <w:pPr>
        <w:rPr>
          <w:rFonts w:ascii="Palatino Linotype" w:hAnsi="Palatino Linotype"/>
        </w:rPr>
      </w:pPr>
      <w:r w:rsidRPr="008A743B">
        <w:rPr>
          <w:rFonts w:ascii="Palatino Linotype" w:hAnsi="Palatino Linotype"/>
          <w:sz w:val="20"/>
          <w:szCs w:val="20"/>
        </w:rPr>
        <w:t>Table 1</w:t>
      </w:r>
      <w:r w:rsidR="008A743B" w:rsidRPr="008A743B">
        <w:rPr>
          <w:rFonts w:ascii="Palatino Linotype" w:hAnsi="Palatino Linotype"/>
          <w:sz w:val="20"/>
          <w:szCs w:val="20"/>
        </w:rPr>
        <w:t>:</w:t>
      </w:r>
      <w:r w:rsidRPr="008A743B">
        <w:rPr>
          <w:rFonts w:ascii="Palatino Linotype" w:hAnsi="Palatino Linotype"/>
          <w:sz w:val="20"/>
          <w:szCs w:val="20"/>
        </w:rPr>
        <w:t xml:space="preserve"> Cyclone intensity</w:t>
      </w:r>
      <w:r w:rsidRPr="001F55EC">
        <w:rPr>
          <w:rFonts w:ascii="Palatino Linotype" w:hAnsi="Palatino Linotype"/>
          <w:sz w:val="20"/>
          <w:szCs w:val="20"/>
        </w:rPr>
        <w:t xml:space="preserve"> categories used by the A</w:t>
      </w:r>
      <w:r w:rsidR="008A743B">
        <w:rPr>
          <w:rFonts w:ascii="Palatino Linotype" w:hAnsi="Palatino Linotype"/>
          <w:sz w:val="20"/>
          <w:szCs w:val="20"/>
        </w:rPr>
        <w:t>ustralian Bureau of Meteorology.</w:t>
      </w:r>
    </w:p>
    <w:tbl>
      <w:tblPr>
        <w:tblW w:w="6858" w:type="dxa"/>
        <w:jc w:val="center"/>
        <w:tblInd w:w="93" w:type="dxa"/>
        <w:tblLook w:val="0000" w:firstRow="0" w:lastRow="0" w:firstColumn="0" w:lastColumn="0" w:noHBand="0" w:noVBand="0"/>
      </w:tblPr>
      <w:tblGrid>
        <w:gridCol w:w="1360"/>
        <w:gridCol w:w="3495"/>
        <w:gridCol w:w="2003"/>
      </w:tblGrid>
      <w:tr w:rsidR="00F07598" w:rsidRPr="001F55EC" w:rsidTr="00BC3F93">
        <w:trPr>
          <w:trHeight w:val="300"/>
          <w:jc w:val="center"/>
        </w:trPr>
        <w:tc>
          <w:tcPr>
            <w:tcW w:w="1360" w:type="dxa"/>
            <w:tcBorders>
              <w:top w:val="nil"/>
              <w:left w:val="nil"/>
              <w:bottom w:val="single" w:sz="4" w:space="0" w:color="auto"/>
              <w:right w:val="nil"/>
            </w:tcBorders>
            <w:shd w:val="clear" w:color="auto" w:fill="auto"/>
            <w:noWrap/>
            <w:vAlign w:val="bottom"/>
          </w:tcPr>
          <w:p w:rsidR="00B52FBD" w:rsidRPr="001F55EC" w:rsidRDefault="00F07598" w:rsidP="00CC2C7A">
            <w:pPr>
              <w:rPr>
                <w:rFonts w:ascii="Palatino Linotype" w:hAnsi="Palatino Linotype"/>
                <w:color w:val="000000"/>
                <w:sz w:val="22"/>
                <w:szCs w:val="22"/>
              </w:rPr>
            </w:pPr>
            <w:r w:rsidRPr="001F55EC">
              <w:rPr>
                <w:rFonts w:ascii="Palatino Linotype" w:hAnsi="Palatino Linotype"/>
                <w:color w:val="000000"/>
                <w:sz w:val="22"/>
                <w:szCs w:val="22"/>
              </w:rPr>
              <w:t> </w:t>
            </w:r>
          </w:p>
        </w:tc>
        <w:tc>
          <w:tcPr>
            <w:tcW w:w="3495" w:type="dxa"/>
            <w:tcBorders>
              <w:top w:val="nil"/>
              <w:left w:val="nil"/>
              <w:bottom w:val="single" w:sz="4" w:space="0" w:color="auto"/>
              <w:right w:val="nil"/>
            </w:tcBorders>
            <w:shd w:val="clear" w:color="auto" w:fill="auto"/>
            <w:noWrap/>
            <w:vAlign w:val="bottom"/>
          </w:tcPr>
          <w:p w:rsidR="00B52FBD" w:rsidRPr="001F55EC" w:rsidRDefault="00F07598" w:rsidP="00CC2C7A">
            <w:pPr>
              <w:rPr>
                <w:rFonts w:ascii="Palatino Linotype" w:hAnsi="Palatino Linotype"/>
                <w:color w:val="000000"/>
                <w:sz w:val="22"/>
                <w:szCs w:val="22"/>
              </w:rPr>
            </w:pPr>
            <w:r w:rsidRPr="001F55EC">
              <w:rPr>
                <w:rFonts w:ascii="Palatino Linotype" w:hAnsi="Palatino Linotype"/>
                <w:color w:val="000000"/>
                <w:sz w:val="22"/>
                <w:szCs w:val="22"/>
              </w:rPr>
              <w:t> </w:t>
            </w:r>
          </w:p>
        </w:tc>
        <w:tc>
          <w:tcPr>
            <w:tcW w:w="2003" w:type="dxa"/>
            <w:tcBorders>
              <w:top w:val="nil"/>
              <w:left w:val="nil"/>
              <w:bottom w:val="single" w:sz="4" w:space="0" w:color="auto"/>
              <w:right w:val="nil"/>
            </w:tcBorders>
            <w:shd w:val="clear" w:color="auto" w:fill="auto"/>
            <w:noWrap/>
            <w:vAlign w:val="bottom"/>
          </w:tcPr>
          <w:p w:rsidR="00B52FBD" w:rsidRPr="001F55EC" w:rsidRDefault="00F07598" w:rsidP="00CC2C7A">
            <w:pPr>
              <w:rPr>
                <w:rFonts w:ascii="Palatino Linotype" w:hAnsi="Palatino Linotype"/>
                <w:color w:val="000000"/>
                <w:sz w:val="22"/>
                <w:szCs w:val="22"/>
              </w:rPr>
            </w:pPr>
            <w:r w:rsidRPr="001F55EC">
              <w:rPr>
                <w:rFonts w:ascii="Palatino Linotype" w:hAnsi="Palatino Linotype"/>
                <w:color w:val="000000"/>
                <w:sz w:val="22"/>
                <w:szCs w:val="22"/>
              </w:rPr>
              <w:t> </w:t>
            </w:r>
          </w:p>
        </w:tc>
      </w:tr>
      <w:tr w:rsidR="00F07598" w:rsidRPr="001F55EC" w:rsidTr="00BC3F93">
        <w:trPr>
          <w:trHeight w:val="360"/>
          <w:jc w:val="center"/>
        </w:trPr>
        <w:tc>
          <w:tcPr>
            <w:tcW w:w="1360" w:type="dxa"/>
            <w:tcBorders>
              <w:top w:val="nil"/>
              <w:left w:val="nil"/>
              <w:bottom w:val="double" w:sz="6" w:space="0" w:color="auto"/>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Category</w:t>
            </w:r>
          </w:p>
        </w:tc>
        <w:tc>
          <w:tcPr>
            <w:tcW w:w="3495" w:type="dxa"/>
            <w:tcBorders>
              <w:top w:val="nil"/>
              <w:left w:val="nil"/>
              <w:bottom w:val="double" w:sz="6" w:space="0" w:color="auto"/>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Max wind speeds (km/h)</w:t>
            </w:r>
          </w:p>
        </w:tc>
        <w:tc>
          <w:tcPr>
            <w:tcW w:w="2003" w:type="dxa"/>
            <w:tcBorders>
              <w:top w:val="nil"/>
              <w:left w:val="nil"/>
              <w:bottom w:val="double" w:sz="6" w:space="0" w:color="auto"/>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Beaufort scale</w:t>
            </w:r>
          </w:p>
        </w:tc>
      </w:tr>
      <w:tr w:rsidR="00F07598" w:rsidRPr="001F55EC" w:rsidTr="00BC3F93">
        <w:trPr>
          <w:trHeight w:val="360"/>
          <w:jc w:val="center"/>
        </w:trPr>
        <w:tc>
          <w:tcPr>
            <w:tcW w:w="1360"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1</w:t>
            </w:r>
          </w:p>
        </w:tc>
        <w:tc>
          <w:tcPr>
            <w:tcW w:w="3495" w:type="dxa"/>
            <w:tcBorders>
              <w:top w:val="nil"/>
              <w:left w:val="nil"/>
              <w:bottom w:val="nil"/>
              <w:right w:val="nil"/>
            </w:tcBorders>
            <w:shd w:val="clear" w:color="auto" w:fill="auto"/>
          </w:tcPr>
          <w:p w:rsidR="00B52FBD" w:rsidRPr="001F55EC" w:rsidRDefault="00F07598" w:rsidP="00CC2C7A">
            <w:pPr>
              <w:ind w:firstLineChars="100" w:firstLine="240"/>
              <w:rPr>
                <w:rFonts w:ascii="Palatino Linotype" w:hAnsi="Palatino Linotype"/>
                <w:color w:val="000000"/>
              </w:rPr>
            </w:pPr>
            <w:r w:rsidRPr="001F55EC">
              <w:rPr>
                <w:rFonts w:ascii="Palatino Linotype" w:hAnsi="Palatino Linotype"/>
                <w:color w:val="000000"/>
              </w:rPr>
              <w:t>Gales: 90 – 125</w:t>
            </w:r>
          </w:p>
        </w:tc>
        <w:tc>
          <w:tcPr>
            <w:tcW w:w="2003" w:type="dxa"/>
            <w:tcBorders>
              <w:top w:val="nil"/>
              <w:left w:val="nil"/>
              <w:bottom w:val="nil"/>
              <w:right w:val="nil"/>
            </w:tcBorders>
            <w:shd w:val="clear" w:color="auto" w:fill="auto"/>
          </w:tcPr>
          <w:p w:rsidR="00B52FBD" w:rsidRPr="001F55EC" w:rsidRDefault="00F07598" w:rsidP="008A743B">
            <w:pPr>
              <w:rPr>
                <w:rFonts w:ascii="Palatino Linotype" w:hAnsi="Palatino Linotype"/>
                <w:color w:val="000000"/>
              </w:rPr>
            </w:pPr>
            <w:r w:rsidRPr="001F55EC">
              <w:rPr>
                <w:rFonts w:ascii="Palatino Linotype" w:hAnsi="Palatino Linotype"/>
                <w:color w:val="000000"/>
              </w:rPr>
              <w:t>8</w:t>
            </w:r>
            <w:r w:rsidR="008A743B">
              <w:rPr>
                <w:rFonts w:ascii="Palatino Linotype" w:hAnsi="Palatino Linotype"/>
                <w:color w:val="000000"/>
              </w:rPr>
              <w:t>–</w:t>
            </w:r>
            <w:r w:rsidRPr="001F55EC">
              <w:rPr>
                <w:rFonts w:ascii="Palatino Linotype" w:hAnsi="Palatino Linotype"/>
                <w:color w:val="000000"/>
              </w:rPr>
              <w:t>9</w:t>
            </w:r>
          </w:p>
        </w:tc>
      </w:tr>
      <w:tr w:rsidR="00F07598" w:rsidRPr="001F55EC" w:rsidTr="00BC3F93">
        <w:trPr>
          <w:trHeight w:val="360"/>
          <w:jc w:val="center"/>
        </w:trPr>
        <w:tc>
          <w:tcPr>
            <w:tcW w:w="1360"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2</w:t>
            </w:r>
          </w:p>
        </w:tc>
        <w:tc>
          <w:tcPr>
            <w:tcW w:w="3495" w:type="dxa"/>
            <w:tcBorders>
              <w:top w:val="nil"/>
              <w:left w:val="nil"/>
              <w:bottom w:val="nil"/>
              <w:right w:val="nil"/>
            </w:tcBorders>
            <w:shd w:val="clear" w:color="auto" w:fill="auto"/>
          </w:tcPr>
          <w:p w:rsidR="00B52FBD" w:rsidRPr="001F55EC" w:rsidRDefault="00F07598" w:rsidP="00CC2C7A">
            <w:pPr>
              <w:ind w:firstLineChars="100" w:firstLine="240"/>
              <w:rPr>
                <w:rFonts w:ascii="Palatino Linotype" w:hAnsi="Palatino Linotype"/>
                <w:color w:val="000000"/>
              </w:rPr>
            </w:pPr>
            <w:r w:rsidRPr="001F55EC">
              <w:rPr>
                <w:rFonts w:ascii="Palatino Linotype" w:hAnsi="Palatino Linotype"/>
                <w:color w:val="000000"/>
              </w:rPr>
              <w:t>Destructive: 125 – 165</w:t>
            </w:r>
          </w:p>
        </w:tc>
        <w:tc>
          <w:tcPr>
            <w:tcW w:w="2003" w:type="dxa"/>
            <w:tcBorders>
              <w:top w:val="nil"/>
              <w:left w:val="nil"/>
              <w:bottom w:val="nil"/>
              <w:right w:val="nil"/>
            </w:tcBorders>
            <w:shd w:val="clear" w:color="auto" w:fill="auto"/>
          </w:tcPr>
          <w:p w:rsidR="00B52FBD" w:rsidRPr="001F55EC" w:rsidRDefault="00F07598" w:rsidP="008A743B">
            <w:pPr>
              <w:rPr>
                <w:rFonts w:ascii="Palatino Linotype" w:hAnsi="Palatino Linotype"/>
                <w:color w:val="000000"/>
              </w:rPr>
            </w:pPr>
            <w:r w:rsidRPr="001F55EC">
              <w:rPr>
                <w:rFonts w:ascii="Palatino Linotype" w:hAnsi="Palatino Linotype"/>
                <w:color w:val="000000"/>
              </w:rPr>
              <w:t>10</w:t>
            </w:r>
            <w:r w:rsidR="008A743B">
              <w:rPr>
                <w:rFonts w:ascii="Palatino Linotype" w:hAnsi="Palatino Linotype"/>
                <w:color w:val="000000"/>
              </w:rPr>
              <w:t>–</w:t>
            </w:r>
            <w:r w:rsidRPr="001F55EC">
              <w:rPr>
                <w:rFonts w:ascii="Palatino Linotype" w:hAnsi="Palatino Linotype"/>
                <w:color w:val="000000"/>
              </w:rPr>
              <w:t>11</w:t>
            </w:r>
          </w:p>
        </w:tc>
      </w:tr>
      <w:tr w:rsidR="00F07598" w:rsidRPr="001F55EC" w:rsidTr="00BC3F93">
        <w:trPr>
          <w:trHeight w:val="360"/>
          <w:jc w:val="center"/>
        </w:trPr>
        <w:tc>
          <w:tcPr>
            <w:tcW w:w="1360"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3</w:t>
            </w:r>
          </w:p>
        </w:tc>
        <w:tc>
          <w:tcPr>
            <w:tcW w:w="3495" w:type="dxa"/>
            <w:tcBorders>
              <w:top w:val="nil"/>
              <w:left w:val="nil"/>
              <w:bottom w:val="nil"/>
              <w:right w:val="nil"/>
            </w:tcBorders>
            <w:shd w:val="clear" w:color="auto" w:fill="auto"/>
          </w:tcPr>
          <w:p w:rsidR="00B52FBD" w:rsidRPr="001F55EC" w:rsidRDefault="00F07598" w:rsidP="008A743B">
            <w:pPr>
              <w:ind w:firstLineChars="100" w:firstLine="240"/>
              <w:rPr>
                <w:rFonts w:ascii="Palatino Linotype" w:hAnsi="Palatino Linotype"/>
                <w:color w:val="000000"/>
              </w:rPr>
            </w:pPr>
            <w:r w:rsidRPr="001F55EC">
              <w:rPr>
                <w:rFonts w:ascii="Palatino Linotype" w:hAnsi="Palatino Linotype"/>
                <w:color w:val="000000"/>
              </w:rPr>
              <w:t xml:space="preserve">Very destructive:  165 </w:t>
            </w:r>
            <w:r w:rsidR="008A743B">
              <w:rPr>
                <w:rFonts w:ascii="Palatino Linotype" w:hAnsi="Palatino Linotype"/>
                <w:color w:val="000000"/>
              </w:rPr>
              <w:t>–</w:t>
            </w:r>
            <w:r w:rsidRPr="001F55EC">
              <w:rPr>
                <w:rFonts w:ascii="Palatino Linotype" w:hAnsi="Palatino Linotype"/>
                <w:color w:val="000000"/>
              </w:rPr>
              <w:t xml:space="preserve"> 225</w:t>
            </w:r>
          </w:p>
        </w:tc>
        <w:tc>
          <w:tcPr>
            <w:tcW w:w="2003"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12</w:t>
            </w:r>
          </w:p>
        </w:tc>
      </w:tr>
      <w:tr w:rsidR="00F07598" w:rsidRPr="001F55EC" w:rsidTr="00BC3F93">
        <w:trPr>
          <w:trHeight w:val="360"/>
          <w:jc w:val="center"/>
        </w:trPr>
        <w:tc>
          <w:tcPr>
            <w:tcW w:w="1360"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4</w:t>
            </w:r>
          </w:p>
        </w:tc>
        <w:tc>
          <w:tcPr>
            <w:tcW w:w="3495" w:type="dxa"/>
            <w:tcBorders>
              <w:top w:val="nil"/>
              <w:left w:val="nil"/>
              <w:bottom w:val="nil"/>
              <w:right w:val="nil"/>
            </w:tcBorders>
            <w:shd w:val="clear" w:color="auto" w:fill="auto"/>
          </w:tcPr>
          <w:p w:rsidR="00B52FBD" w:rsidRPr="001F55EC" w:rsidRDefault="00F07598" w:rsidP="008A743B">
            <w:pPr>
              <w:ind w:firstLineChars="100" w:firstLine="240"/>
              <w:rPr>
                <w:rFonts w:ascii="Palatino Linotype" w:hAnsi="Palatino Linotype"/>
                <w:color w:val="000000"/>
              </w:rPr>
            </w:pPr>
            <w:r w:rsidRPr="001F55EC">
              <w:rPr>
                <w:rFonts w:ascii="Palatino Linotype" w:hAnsi="Palatino Linotype"/>
                <w:color w:val="000000"/>
              </w:rPr>
              <w:t xml:space="preserve">Very destructive:  225 </w:t>
            </w:r>
            <w:r w:rsidR="008A743B">
              <w:rPr>
                <w:rFonts w:ascii="Palatino Linotype" w:hAnsi="Palatino Linotype"/>
                <w:color w:val="000000"/>
              </w:rPr>
              <w:t>–</w:t>
            </w:r>
            <w:r w:rsidRPr="001F55EC">
              <w:rPr>
                <w:rFonts w:ascii="Palatino Linotype" w:hAnsi="Palatino Linotype"/>
                <w:color w:val="000000"/>
              </w:rPr>
              <w:t xml:space="preserve"> 280</w:t>
            </w:r>
          </w:p>
        </w:tc>
        <w:tc>
          <w:tcPr>
            <w:tcW w:w="2003" w:type="dxa"/>
            <w:tcBorders>
              <w:top w:val="nil"/>
              <w:left w:val="nil"/>
              <w:bottom w:val="nil"/>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12</w:t>
            </w:r>
          </w:p>
        </w:tc>
      </w:tr>
      <w:tr w:rsidR="00F07598" w:rsidRPr="001F55EC" w:rsidTr="00BC3F93">
        <w:trPr>
          <w:trHeight w:val="360"/>
          <w:jc w:val="center"/>
        </w:trPr>
        <w:tc>
          <w:tcPr>
            <w:tcW w:w="1360" w:type="dxa"/>
            <w:tcBorders>
              <w:top w:val="nil"/>
              <w:left w:val="nil"/>
              <w:bottom w:val="single" w:sz="4" w:space="0" w:color="auto"/>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5</w:t>
            </w:r>
          </w:p>
        </w:tc>
        <w:tc>
          <w:tcPr>
            <w:tcW w:w="3495" w:type="dxa"/>
            <w:tcBorders>
              <w:top w:val="nil"/>
              <w:left w:val="nil"/>
              <w:bottom w:val="single" w:sz="4" w:space="0" w:color="auto"/>
              <w:right w:val="nil"/>
            </w:tcBorders>
            <w:shd w:val="clear" w:color="auto" w:fill="auto"/>
          </w:tcPr>
          <w:p w:rsidR="00B52FBD" w:rsidRPr="001F55EC" w:rsidRDefault="00F07598" w:rsidP="00CC2C7A">
            <w:pPr>
              <w:ind w:firstLineChars="100" w:firstLine="240"/>
              <w:rPr>
                <w:rFonts w:ascii="Palatino Linotype" w:hAnsi="Palatino Linotype"/>
                <w:color w:val="000000"/>
              </w:rPr>
            </w:pPr>
            <w:r w:rsidRPr="001F55EC">
              <w:rPr>
                <w:rFonts w:ascii="Palatino Linotype" w:hAnsi="Palatino Linotype"/>
                <w:color w:val="000000"/>
              </w:rPr>
              <w:t>Very destructive:  &gt; 280</w:t>
            </w:r>
          </w:p>
        </w:tc>
        <w:tc>
          <w:tcPr>
            <w:tcW w:w="2003" w:type="dxa"/>
            <w:tcBorders>
              <w:top w:val="nil"/>
              <w:left w:val="nil"/>
              <w:bottom w:val="single" w:sz="4" w:space="0" w:color="auto"/>
              <w:right w:val="nil"/>
            </w:tcBorders>
            <w:shd w:val="clear" w:color="auto" w:fill="auto"/>
          </w:tcPr>
          <w:p w:rsidR="00B52FBD" w:rsidRPr="001F55EC" w:rsidRDefault="00F07598" w:rsidP="00CC2C7A">
            <w:pPr>
              <w:rPr>
                <w:rFonts w:ascii="Palatino Linotype" w:hAnsi="Palatino Linotype"/>
                <w:color w:val="000000"/>
              </w:rPr>
            </w:pPr>
            <w:r w:rsidRPr="001F55EC">
              <w:rPr>
                <w:rFonts w:ascii="Palatino Linotype" w:hAnsi="Palatino Linotype"/>
                <w:color w:val="000000"/>
              </w:rPr>
              <w:t>12</w:t>
            </w:r>
          </w:p>
        </w:tc>
      </w:tr>
      <w:tr w:rsidR="00F07598" w:rsidRPr="001F55EC" w:rsidTr="00BC3F93">
        <w:trPr>
          <w:trHeight w:val="300"/>
          <w:jc w:val="center"/>
        </w:trPr>
        <w:tc>
          <w:tcPr>
            <w:tcW w:w="1360" w:type="dxa"/>
            <w:tcBorders>
              <w:top w:val="nil"/>
              <w:left w:val="nil"/>
              <w:bottom w:val="nil"/>
              <w:right w:val="nil"/>
            </w:tcBorders>
            <w:shd w:val="clear" w:color="auto" w:fill="auto"/>
            <w:noWrap/>
            <w:vAlign w:val="bottom"/>
          </w:tcPr>
          <w:p w:rsidR="00B52FBD" w:rsidRPr="001F55EC" w:rsidRDefault="00B52FBD" w:rsidP="00CC2C7A">
            <w:pPr>
              <w:rPr>
                <w:rFonts w:ascii="Palatino Linotype" w:hAnsi="Palatino Linotype"/>
                <w:color w:val="000000"/>
                <w:sz w:val="22"/>
                <w:szCs w:val="22"/>
              </w:rPr>
            </w:pPr>
          </w:p>
        </w:tc>
        <w:tc>
          <w:tcPr>
            <w:tcW w:w="3495" w:type="dxa"/>
            <w:tcBorders>
              <w:top w:val="nil"/>
              <w:left w:val="nil"/>
              <w:bottom w:val="nil"/>
              <w:right w:val="nil"/>
            </w:tcBorders>
            <w:shd w:val="clear" w:color="auto" w:fill="auto"/>
            <w:noWrap/>
            <w:vAlign w:val="bottom"/>
          </w:tcPr>
          <w:p w:rsidR="00B52FBD" w:rsidRPr="001F55EC" w:rsidRDefault="00B52FBD" w:rsidP="00CC2C7A">
            <w:pPr>
              <w:rPr>
                <w:rFonts w:ascii="Palatino Linotype" w:hAnsi="Palatino Linotype"/>
                <w:color w:val="000000"/>
                <w:sz w:val="22"/>
                <w:szCs w:val="22"/>
              </w:rPr>
            </w:pPr>
          </w:p>
        </w:tc>
        <w:tc>
          <w:tcPr>
            <w:tcW w:w="2003" w:type="dxa"/>
            <w:tcBorders>
              <w:top w:val="nil"/>
              <w:left w:val="nil"/>
              <w:bottom w:val="nil"/>
              <w:right w:val="nil"/>
            </w:tcBorders>
            <w:shd w:val="clear" w:color="auto" w:fill="auto"/>
            <w:noWrap/>
            <w:vAlign w:val="bottom"/>
          </w:tcPr>
          <w:p w:rsidR="00B52FBD" w:rsidRPr="001F55EC" w:rsidRDefault="00B52FBD" w:rsidP="00CC2C7A">
            <w:pPr>
              <w:rPr>
                <w:rFonts w:ascii="Palatino Linotype" w:hAnsi="Palatino Linotype"/>
                <w:color w:val="000000"/>
                <w:sz w:val="22"/>
                <w:szCs w:val="22"/>
              </w:rPr>
            </w:pPr>
          </w:p>
        </w:tc>
      </w:tr>
    </w:tbl>
    <w:p w:rsidR="00B52FBD" w:rsidRPr="001F55EC" w:rsidRDefault="00B52FBD" w:rsidP="00CC2C7A">
      <w:pPr>
        <w:pStyle w:val="BodyText"/>
        <w:rPr>
          <w:rFonts w:ascii="Palatino Linotype" w:hAnsi="Palatino Linotype" w:cs="Palatino Linotype"/>
          <w:lang w:val="en-AU"/>
        </w:rPr>
      </w:pPr>
    </w:p>
    <w:p w:rsidR="00B52FBD" w:rsidRPr="001F55EC" w:rsidRDefault="00E7016D" w:rsidP="00CC2C7A">
      <w:pPr>
        <w:rPr>
          <w:rFonts w:ascii="Palatino Linotype" w:hAnsi="Palatino Linotype" w:cs="Palatino Linotype"/>
        </w:rPr>
      </w:pPr>
      <w:r w:rsidRPr="001F55EC">
        <w:rPr>
          <w:rFonts w:ascii="Palatino Linotype" w:hAnsi="Palatino Linotype" w:cs="Palatino Linotype"/>
        </w:rPr>
        <w:t>An automated computer program (</w:t>
      </w:r>
      <w:r w:rsidR="008A743B">
        <w:rPr>
          <w:rFonts w:ascii="Palatino Linotype" w:hAnsi="Palatino Linotype" w:cs="Palatino Linotype"/>
        </w:rPr>
        <w:t>scraper bot)</w:t>
      </w:r>
      <w:r w:rsidRPr="001F55EC">
        <w:rPr>
          <w:rFonts w:ascii="Palatino Linotype" w:hAnsi="Palatino Linotype" w:cs="Palatino Linotype"/>
        </w:rPr>
        <w:t xml:space="preserve"> is used to automatically compile the warning messages and technical bulletins any time they appear on the </w:t>
      </w:r>
      <w:r w:rsidR="008A743B">
        <w:rPr>
          <w:rFonts w:ascii="Palatino Linotype" w:hAnsi="Palatino Linotype" w:cs="Palatino Linotype"/>
        </w:rPr>
        <w:t xml:space="preserve">Bureau of Meteorology web site. </w:t>
      </w:r>
      <w:r w:rsidRPr="001F55EC">
        <w:rPr>
          <w:rFonts w:ascii="Palatino Linotype" w:hAnsi="Palatino Linotype" w:cs="Palatino Linotype"/>
        </w:rPr>
        <w:t>This ensures no key data is missed</w:t>
      </w:r>
      <w:r w:rsidR="00D56A48" w:rsidRPr="001F55EC">
        <w:rPr>
          <w:rFonts w:ascii="Palatino Linotype" w:hAnsi="Palatino Linotype" w:cs="Palatino Linotype"/>
        </w:rPr>
        <w:t>, such as warnings issued in the middle of the night</w:t>
      </w:r>
      <w:r w:rsidRPr="001F55EC">
        <w:rPr>
          <w:rFonts w:ascii="Palatino Linotype" w:hAnsi="Palatino Linotype" w:cs="Palatino Linotype"/>
        </w:rPr>
        <w:t>. These data are then used to</w:t>
      </w:r>
      <w:r w:rsidR="00F027BA" w:rsidRPr="001F55EC">
        <w:rPr>
          <w:rFonts w:ascii="Palatino Linotype" w:hAnsi="Palatino Linotype" w:cs="Palatino Linotype"/>
        </w:rPr>
        <w:t>:</w:t>
      </w:r>
      <w:r w:rsidRPr="001F55EC">
        <w:rPr>
          <w:rFonts w:ascii="Palatino Linotype" w:hAnsi="Palatino Linotype" w:cs="Palatino Linotype"/>
        </w:rPr>
        <w:t xml:space="preserve"> </w:t>
      </w:r>
    </w:p>
    <w:p w:rsidR="00B52FBD" w:rsidRPr="001F55EC" w:rsidRDefault="00B52FBD" w:rsidP="00CC2C7A">
      <w:pPr>
        <w:rPr>
          <w:rFonts w:ascii="Palatino Linotype" w:hAnsi="Palatino Linotype" w:cs="Palatino Linotype"/>
        </w:rPr>
      </w:pPr>
    </w:p>
    <w:p w:rsidR="008A743B" w:rsidRDefault="00E7016D" w:rsidP="008A743B">
      <w:pPr>
        <w:pStyle w:val="ListParagraph"/>
        <w:numPr>
          <w:ilvl w:val="0"/>
          <w:numId w:val="24"/>
        </w:numPr>
        <w:rPr>
          <w:rFonts w:ascii="Palatino Linotype" w:hAnsi="Palatino Linotype" w:cs="Palatino Linotype"/>
        </w:rPr>
      </w:pPr>
      <w:r w:rsidRPr="001F55EC">
        <w:rPr>
          <w:rFonts w:ascii="Palatino Linotype" w:hAnsi="Palatino Linotype" w:cs="Palatino Linotype"/>
        </w:rPr>
        <w:t>map an operational track of the cyclone</w:t>
      </w:r>
    </w:p>
    <w:p w:rsidR="00B52FBD" w:rsidRPr="008A743B" w:rsidRDefault="00D56A48" w:rsidP="008A743B">
      <w:pPr>
        <w:pStyle w:val="ListParagraph"/>
        <w:numPr>
          <w:ilvl w:val="0"/>
          <w:numId w:val="24"/>
        </w:numPr>
        <w:rPr>
          <w:rFonts w:ascii="Palatino Linotype" w:hAnsi="Palatino Linotype" w:cs="Palatino Linotype"/>
        </w:rPr>
      </w:pPr>
      <w:r w:rsidRPr="008A743B">
        <w:rPr>
          <w:rFonts w:ascii="Palatino Linotype" w:hAnsi="Palatino Linotype" w:cs="Palatino Linotype"/>
        </w:rPr>
        <w:t>characterise</w:t>
      </w:r>
      <w:r w:rsidR="00E7016D" w:rsidRPr="008A743B">
        <w:rPr>
          <w:rFonts w:ascii="Palatino Linotype" w:hAnsi="Palatino Linotype" w:cs="Palatino Linotype"/>
        </w:rPr>
        <w:t xml:space="preserve"> the storm’s key characteristics along its track that influence its potential destructiveness: intensity, size of circ</w:t>
      </w:r>
      <w:r w:rsidR="00386669" w:rsidRPr="008A743B">
        <w:rPr>
          <w:rFonts w:ascii="Palatino Linotype" w:hAnsi="Palatino Linotype" w:cs="Palatino Linotype"/>
        </w:rPr>
        <w:t>ulation, and translation speed.</w:t>
      </w:r>
    </w:p>
    <w:p w:rsidR="00386669" w:rsidRPr="00386669" w:rsidRDefault="00386669" w:rsidP="00CC2C7A">
      <w:pPr>
        <w:rPr>
          <w:rFonts w:ascii="Palatino Linotype" w:hAnsi="Palatino Linotype" w:cs="Palatino Linotype"/>
        </w:rPr>
      </w:pPr>
    </w:p>
    <w:p w:rsidR="00386669" w:rsidRDefault="00D742A7" w:rsidP="00CC2C7A">
      <w:pPr>
        <w:pStyle w:val="BodyText"/>
        <w:rPr>
          <w:rFonts w:ascii="Palatino Linotype" w:hAnsi="Palatino Linotype" w:cs="Palatino Linotype"/>
          <w:lang w:val="en-AU"/>
        </w:rPr>
      </w:pPr>
      <w:r w:rsidRPr="001F55EC">
        <w:rPr>
          <w:rFonts w:ascii="Palatino Linotype" w:hAnsi="Palatino Linotype" w:cs="Palatino Linotype"/>
          <w:lang w:val="en-AU"/>
        </w:rPr>
        <w:t xml:space="preserve">These data enable the </w:t>
      </w:r>
      <w:r w:rsidR="008A743B">
        <w:rPr>
          <w:rFonts w:ascii="Palatino Linotype" w:hAnsi="Palatino Linotype" w:cs="Palatino Linotype"/>
          <w:lang w:val="en-AU"/>
        </w:rPr>
        <w:t>a</w:t>
      </w:r>
      <w:r w:rsidRPr="001F55EC">
        <w:rPr>
          <w:rFonts w:ascii="Palatino Linotype" w:hAnsi="Palatino Linotype" w:cs="Palatino Linotype"/>
          <w:i/>
          <w:lang w:val="en-AU"/>
        </w:rPr>
        <w:t xml:space="preserve">ssessment of </w:t>
      </w:r>
      <w:r w:rsidR="008A743B">
        <w:rPr>
          <w:rFonts w:ascii="Palatino Linotype" w:hAnsi="Palatino Linotype" w:cs="Palatino Linotype"/>
          <w:i/>
          <w:lang w:val="en-AU"/>
        </w:rPr>
        <w:t>p</w:t>
      </w:r>
      <w:r w:rsidRPr="001F55EC">
        <w:rPr>
          <w:rFonts w:ascii="Palatino Linotype" w:hAnsi="Palatino Linotype" w:cs="Palatino Linotype"/>
          <w:i/>
          <w:lang w:val="en-AU"/>
        </w:rPr>
        <w:t>otential</w:t>
      </w:r>
      <w:r w:rsidR="008A743B">
        <w:rPr>
          <w:rFonts w:ascii="Palatino Linotype" w:hAnsi="Palatino Linotype" w:cs="Palatino Linotype"/>
          <w:i/>
          <w:lang w:val="en-AU"/>
        </w:rPr>
        <w:t xml:space="preserve"> i</w:t>
      </w:r>
      <w:r w:rsidRPr="001F55EC">
        <w:rPr>
          <w:rFonts w:ascii="Palatino Linotype" w:hAnsi="Palatino Linotype" w:cs="Palatino Linotype"/>
          <w:i/>
          <w:lang w:val="en-AU"/>
        </w:rPr>
        <w:t>mpact</w:t>
      </w:r>
      <w:r w:rsidRPr="001F55EC">
        <w:rPr>
          <w:rFonts w:ascii="Palatino Linotype" w:hAnsi="Palatino Linotype" w:cs="Palatino Linotype"/>
          <w:lang w:val="en-AU"/>
        </w:rPr>
        <w:t xml:space="preserve"> which is described in the next section.</w:t>
      </w:r>
    </w:p>
    <w:p w:rsidR="00B52FBD" w:rsidRPr="001F55EC" w:rsidRDefault="00386669" w:rsidP="00CC2C7A">
      <w:pPr>
        <w:pStyle w:val="BodyText"/>
        <w:rPr>
          <w:rFonts w:ascii="Palatino Linotype" w:hAnsi="Palatino Linotype" w:cs="Palatino Linotype"/>
          <w:lang w:val="en-AU"/>
        </w:rPr>
      </w:pPr>
      <w:r w:rsidRPr="001F55EC">
        <w:rPr>
          <w:rFonts w:ascii="Palatino Linotype" w:hAnsi="Palatino Linotype" w:cs="Palatino Linotype"/>
          <w:lang w:val="en-AU"/>
        </w:rPr>
        <w:t xml:space="preserve"> </w:t>
      </w:r>
    </w:p>
    <w:p w:rsidR="00504C58" w:rsidRPr="001F55EC" w:rsidRDefault="00504C58" w:rsidP="00413CF8">
      <w:pPr>
        <w:pStyle w:val="Heading2"/>
      </w:pPr>
      <w:bookmarkStart w:id="25" w:name="_Toc358244316"/>
      <w:bookmarkStart w:id="26" w:name="_Toc376776200"/>
      <w:r w:rsidRPr="001F55EC">
        <w:t xml:space="preserve">Completing an </w:t>
      </w:r>
      <w:r w:rsidR="008A743B">
        <w:t>a</w:t>
      </w:r>
      <w:r w:rsidRPr="001F55EC">
        <w:t xml:space="preserve">ssessment of </w:t>
      </w:r>
      <w:r w:rsidR="008A743B">
        <w:t>p</w:t>
      </w:r>
      <w:r w:rsidRPr="001F55EC">
        <w:t xml:space="preserve">otential </w:t>
      </w:r>
      <w:r w:rsidR="008A743B">
        <w:t>i</w:t>
      </w:r>
      <w:r w:rsidR="00BE1ED6">
        <w:t>mpact</w:t>
      </w:r>
      <w:bookmarkEnd w:id="25"/>
      <w:bookmarkEnd w:id="26"/>
    </w:p>
    <w:p w:rsidR="00B52FBD" w:rsidRPr="001F55EC" w:rsidRDefault="00B52FBD" w:rsidP="00CC2C7A">
      <w:pPr>
        <w:rPr>
          <w:rFonts w:ascii="Palatino Linotype" w:hAnsi="Palatino Linotype" w:cs="Palatino Linotype"/>
        </w:rPr>
      </w:pPr>
    </w:p>
    <w:p w:rsidR="00386669" w:rsidRDefault="00616F0C" w:rsidP="00CC2C7A">
      <w:pPr>
        <w:rPr>
          <w:rFonts w:ascii="Palatino Linotype" w:hAnsi="Palatino Linotype" w:cs="Palatino Linotype"/>
        </w:rPr>
      </w:pPr>
      <w:r w:rsidRPr="001F55EC">
        <w:rPr>
          <w:rFonts w:ascii="Palatino Linotype" w:hAnsi="Palatino Linotype" w:cs="Palatino Linotype"/>
        </w:rPr>
        <w:t xml:space="preserve">Once the data above are compiled, an </w:t>
      </w:r>
      <w:r w:rsidR="008A743B">
        <w:rPr>
          <w:rFonts w:ascii="Palatino Linotype" w:hAnsi="Palatino Linotype" w:cs="Palatino Linotype"/>
        </w:rPr>
        <w:t>assessment of potential impact</w:t>
      </w:r>
      <w:r w:rsidRPr="001F55EC">
        <w:rPr>
          <w:rFonts w:ascii="Palatino Linotype" w:hAnsi="Palatino Linotype" w:cs="Palatino Linotype"/>
        </w:rPr>
        <w:t xml:space="preserve"> examines the potential for a giv</w:t>
      </w:r>
      <w:r w:rsidR="008A743B">
        <w:rPr>
          <w:rFonts w:ascii="Palatino Linotype" w:hAnsi="Palatino Linotype" w:cs="Palatino Linotype"/>
        </w:rPr>
        <w:t xml:space="preserve">en cyclone to damage the Reef. </w:t>
      </w:r>
      <w:r w:rsidRPr="001F55EC">
        <w:rPr>
          <w:rFonts w:ascii="Palatino Linotype" w:hAnsi="Palatino Linotype" w:cs="Palatino Linotype"/>
        </w:rPr>
        <w:t xml:space="preserve">This </w:t>
      </w:r>
      <w:r w:rsidR="00D56A48" w:rsidRPr="001F55EC">
        <w:rPr>
          <w:rFonts w:ascii="Palatino Linotype" w:hAnsi="Palatino Linotype" w:cs="Palatino Linotype"/>
        </w:rPr>
        <w:t xml:space="preserve">general assessment </w:t>
      </w:r>
      <w:r w:rsidRPr="001F55EC">
        <w:rPr>
          <w:rFonts w:ascii="Palatino Linotype" w:hAnsi="Palatino Linotype" w:cs="Palatino Linotype"/>
        </w:rPr>
        <w:t xml:space="preserve">is based on the extent to which the cyclone tracks near reefs (especially within </w:t>
      </w:r>
      <w:r w:rsidR="00FE527B" w:rsidRPr="001F55EC">
        <w:rPr>
          <w:rFonts w:ascii="Palatino Linotype" w:hAnsi="Palatino Linotype" w:cs="Palatino Linotype"/>
        </w:rPr>
        <w:t xml:space="preserve">priority planning areas </w:t>
      </w:r>
      <w:r w:rsidR="008A743B">
        <w:rPr>
          <w:rFonts w:ascii="Palatino Linotype" w:hAnsi="Palatino Linotype" w:cs="Palatino Linotype"/>
        </w:rPr>
        <w:t>—</w:t>
      </w:r>
      <w:r w:rsidR="00FE527B" w:rsidRPr="001F55EC">
        <w:rPr>
          <w:rFonts w:ascii="Palatino Linotype" w:hAnsi="Palatino Linotype" w:cs="Palatino Linotype"/>
        </w:rPr>
        <w:t xml:space="preserve"> reefs off Cairns and the Whitsundays</w:t>
      </w:r>
      <w:r w:rsidRPr="001F55EC">
        <w:rPr>
          <w:rFonts w:ascii="Palatino Linotype" w:hAnsi="Palatino Linotype" w:cs="Palatino Linotype"/>
        </w:rPr>
        <w:t xml:space="preserve">), and the combination of its key characteristics (Figure </w:t>
      </w:r>
      <w:r w:rsidR="00504C58" w:rsidRPr="001F55EC">
        <w:rPr>
          <w:rFonts w:ascii="Palatino Linotype" w:hAnsi="Palatino Linotype" w:cs="Palatino Linotype"/>
        </w:rPr>
        <w:t>7</w:t>
      </w:r>
      <w:r w:rsidRPr="001F55EC">
        <w:rPr>
          <w:rFonts w:ascii="Palatino Linotype" w:hAnsi="Palatino Linotype" w:cs="Palatino Linotype"/>
        </w:rPr>
        <w:t>) that influence the l</w:t>
      </w:r>
      <w:r w:rsidR="008A743B">
        <w:rPr>
          <w:rFonts w:ascii="Palatino Linotype" w:hAnsi="Palatino Linotype" w:cs="Palatino Linotype"/>
        </w:rPr>
        <w:t xml:space="preserve">ikely severity of wave damage. </w:t>
      </w:r>
      <w:r w:rsidR="000607A5" w:rsidRPr="001F55EC">
        <w:rPr>
          <w:rFonts w:ascii="Palatino Linotype" w:hAnsi="Palatino Linotype" w:cs="Palatino Linotype"/>
        </w:rPr>
        <w:t xml:space="preserve">The purpose of this assessment is to determine whether or not to run the cyclone wave damage model </w:t>
      </w:r>
      <w:r w:rsidR="00A30373" w:rsidRPr="001F55EC">
        <w:rPr>
          <w:rFonts w:ascii="Palatino Linotype" w:hAnsi="Palatino Linotype" w:cs="Palatino Linotype"/>
        </w:rPr>
        <w:t>to</w:t>
      </w:r>
      <w:r w:rsidR="000607A5" w:rsidRPr="001F55EC">
        <w:rPr>
          <w:rFonts w:ascii="Palatino Linotype" w:hAnsi="Palatino Linotype" w:cs="Palatino Linotype"/>
        </w:rPr>
        <w:t xml:space="preserve"> generate a </w:t>
      </w:r>
      <w:r w:rsidR="008A743B">
        <w:rPr>
          <w:rFonts w:ascii="Palatino Linotype" w:hAnsi="Palatino Linotype" w:cs="Palatino Linotype"/>
        </w:rPr>
        <w:t>map of potential impacts</w:t>
      </w:r>
      <w:r w:rsidR="000607A5" w:rsidRPr="001F55EC">
        <w:rPr>
          <w:rFonts w:ascii="Palatino Linotype" w:hAnsi="Palatino Linotype" w:cs="Palatino Linotype"/>
        </w:rPr>
        <w:t xml:space="preserve"> to assess damage risk in more detail (</w:t>
      </w:r>
      <w:r w:rsidR="00504C58" w:rsidRPr="001F55EC">
        <w:rPr>
          <w:rFonts w:ascii="Palatino Linotype" w:hAnsi="Palatino Linotype" w:cs="Palatino Linotype"/>
        </w:rPr>
        <w:t xml:space="preserve">first responsive task on </w:t>
      </w:r>
      <w:r w:rsidR="000607A5" w:rsidRPr="001F55EC">
        <w:rPr>
          <w:rFonts w:ascii="Palatino Linotype" w:hAnsi="Palatino Linotype" w:cs="Palatino Linotype"/>
        </w:rPr>
        <w:t>Figure 3).</w:t>
      </w:r>
    </w:p>
    <w:p w:rsidR="00386669" w:rsidRDefault="00386669" w:rsidP="00CC2C7A">
      <w:pPr>
        <w:rPr>
          <w:rFonts w:ascii="Palatino Linotype" w:hAnsi="Palatino Linotype" w:cs="Palatino Linotype"/>
        </w:rPr>
      </w:pPr>
    </w:p>
    <w:p w:rsidR="00B52FBD" w:rsidRDefault="004A2DD4" w:rsidP="00CC2C7A">
      <w:pPr>
        <w:rPr>
          <w:rFonts w:ascii="Palatino Linotype" w:hAnsi="Palatino Linotype" w:cs="Palatino Linotype"/>
        </w:rPr>
      </w:pPr>
      <w:r w:rsidRPr="001F55EC">
        <w:rPr>
          <w:rFonts w:ascii="Palatino Linotype" w:hAnsi="Palatino Linotype" w:cs="Palatino Linotype"/>
        </w:rPr>
        <w:t xml:space="preserve">The potential risk of a given cyclone to the Reef </w:t>
      </w:r>
      <w:r w:rsidR="00D56A48" w:rsidRPr="001F55EC">
        <w:rPr>
          <w:rFonts w:ascii="Palatino Linotype" w:hAnsi="Palatino Linotype" w:cs="Palatino Linotype"/>
        </w:rPr>
        <w:t xml:space="preserve">as a whole </w:t>
      </w:r>
      <w:r w:rsidRPr="001F55EC">
        <w:rPr>
          <w:rFonts w:ascii="Palatino Linotype" w:hAnsi="Palatino Linotype" w:cs="Palatino Linotype"/>
        </w:rPr>
        <w:t xml:space="preserve">is shown by its position within the </w:t>
      </w:r>
      <w:r w:rsidR="00D56A48" w:rsidRPr="001F55EC">
        <w:rPr>
          <w:rFonts w:ascii="Palatino Linotype" w:hAnsi="Palatino Linotype" w:cs="Palatino Linotype"/>
        </w:rPr>
        <w:t xml:space="preserve">colour </w:t>
      </w:r>
      <w:r w:rsidR="008A743B">
        <w:rPr>
          <w:rFonts w:ascii="Palatino Linotype" w:hAnsi="Palatino Linotype" w:cs="Palatino Linotype"/>
        </w:rPr>
        <w:t xml:space="preserve">zones shown on Figure 7. </w:t>
      </w:r>
      <w:r w:rsidR="00D56A48" w:rsidRPr="001F55EC">
        <w:rPr>
          <w:rFonts w:ascii="Palatino Linotype" w:hAnsi="Palatino Linotype" w:cs="Palatino Linotype"/>
        </w:rPr>
        <w:t xml:space="preserve">The destructive potential of a cyclone with respect to reefs depends </w:t>
      </w:r>
      <w:r w:rsidR="008A743B">
        <w:rPr>
          <w:rFonts w:ascii="Palatino Linotype" w:hAnsi="Palatino Linotype" w:cs="Palatino Linotype"/>
        </w:rPr>
        <w:t xml:space="preserve">largely on four basic factors: </w:t>
      </w:r>
      <w:r w:rsidR="00D56A48" w:rsidRPr="001F55EC">
        <w:rPr>
          <w:rFonts w:ascii="Palatino Linotype" w:hAnsi="Palatino Linotype" w:cs="Palatino Linotype"/>
        </w:rPr>
        <w:t xml:space="preserve">size of circulation (big </w:t>
      </w:r>
      <w:r w:rsidR="008A743B">
        <w:rPr>
          <w:rFonts w:ascii="Palatino Linotype" w:hAnsi="Palatino Linotype" w:cs="Palatino Linotype"/>
        </w:rPr>
        <w:t>—</w:t>
      </w:r>
      <w:r w:rsidR="00D56A48" w:rsidRPr="001F55EC">
        <w:rPr>
          <w:rFonts w:ascii="Palatino Linotype" w:hAnsi="Palatino Linotype" w:cs="Palatino Linotype"/>
        </w:rPr>
        <w:t xml:space="preserve"> </w:t>
      </w:r>
      <w:r w:rsidR="00D56A48" w:rsidRPr="001F55EC">
        <w:rPr>
          <w:rFonts w:ascii="Palatino Linotype" w:hAnsi="Palatino Linotype" w:cs="Palatino Linotype"/>
          <w:u w:val="single"/>
        </w:rPr>
        <w:t>&gt;</w:t>
      </w:r>
      <w:r w:rsidR="00D56A48" w:rsidRPr="001F55EC">
        <w:rPr>
          <w:rFonts w:ascii="Palatino Linotype" w:hAnsi="Palatino Linotype" w:cs="Palatino Linotype"/>
        </w:rPr>
        <w:t>300</w:t>
      </w:r>
      <w:r w:rsidR="00F85CAD" w:rsidRPr="001F55EC">
        <w:rPr>
          <w:rFonts w:ascii="Palatino Linotype" w:hAnsi="Palatino Linotype" w:cs="Palatino Linotype"/>
        </w:rPr>
        <w:t xml:space="preserve"> </w:t>
      </w:r>
      <w:r w:rsidR="00D56A48" w:rsidRPr="001F55EC">
        <w:rPr>
          <w:rFonts w:ascii="Palatino Linotype" w:hAnsi="Palatino Linotype" w:cs="Palatino Linotype"/>
        </w:rPr>
        <w:t xml:space="preserve">km </w:t>
      </w:r>
      <w:r w:rsidR="001C653A" w:rsidRPr="001F55EC">
        <w:rPr>
          <w:rFonts w:ascii="Palatino Linotype" w:hAnsi="Palatino Linotype" w:cs="Palatino Linotype"/>
        </w:rPr>
        <w:t>v</w:t>
      </w:r>
      <w:r w:rsidR="008A743B">
        <w:rPr>
          <w:rFonts w:ascii="Palatino Linotype" w:hAnsi="Palatino Linotype" w:cs="Palatino Linotype"/>
        </w:rPr>
        <w:t>ersus</w:t>
      </w:r>
      <w:r w:rsidR="00D56A48" w:rsidRPr="001F55EC">
        <w:rPr>
          <w:rFonts w:ascii="Palatino Linotype" w:hAnsi="Palatino Linotype" w:cs="Palatino Linotype"/>
        </w:rPr>
        <w:t xml:space="preserve"> small </w:t>
      </w:r>
      <w:r w:rsidR="008A743B">
        <w:rPr>
          <w:rFonts w:ascii="Palatino Linotype" w:hAnsi="Palatino Linotype" w:cs="Palatino Linotype"/>
        </w:rPr>
        <w:t>—</w:t>
      </w:r>
      <w:r w:rsidR="00D56A48" w:rsidRPr="001F55EC">
        <w:rPr>
          <w:rFonts w:ascii="Palatino Linotype" w:hAnsi="Palatino Linotype" w:cs="Palatino Linotype"/>
        </w:rPr>
        <w:t xml:space="preserve"> </w:t>
      </w:r>
      <w:r w:rsidR="00D56A48" w:rsidRPr="001F55EC">
        <w:rPr>
          <w:rFonts w:ascii="Palatino Linotype" w:hAnsi="Palatino Linotype" w:cs="Palatino Linotype"/>
          <w:u w:val="single"/>
        </w:rPr>
        <w:t>&lt;</w:t>
      </w:r>
      <w:r w:rsidR="00D56A48" w:rsidRPr="001F55EC">
        <w:rPr>
          <w:rFonts w:ascii="Palatino Linotype" w:hAnsi="Palatino Linotype" w:cs="Palatino Linotype"/>
        </w:rPr>
        <w:t xml:space="preserve">100 km), intensity (strong – winds &gt; category 2 </w:t>
      </w:r>
      <w:r w:rsidR="001C653A" w:rsidRPr="001F55EC">
        <w:rPr>
          <w:rFonts w:ascii="Palatino Linotype" w:hAnsi="Palatino Linotype" w:cs="Palatino Linotype"/>
        </w:rPr>
        <w:t>v</w:t>
      </w:r>
      <w:r w:rsidR="008A743B">
        <w:rPr>
          <w:rFonts w:ascii="Palatino Linotype" w:hAnsi="Palatino Linotype" w:cs="Palatino Linotype"/>
        </w:rPr>
        <w:t>ersus</w:t>
      </w:r>
      <w:r w:rsidR="00D56A48" w:rsidRPr="001F55EC">
        <w:rPr>
          <w:rFonts w:ascii="Palatino Linotype" w:hAnsi="Palatino Linotype" w:cs="Palatino Linotype"/>
        </w:rPr>
        <w:t xml:space="preserve"> weak – winds </w:t>
      </w:r>
      <w:r w:rsidR="00D56A48" w:rsidRPr="001F55EC">
        <w:rPr>
          <w:rFonts w:ascii="Palatino Linotype" w:hAnsi="Palatino Linotype" w:cs="Palatino Linotype"/>
          <w:u w:val="single"/>
        </w:rPr>
        <w:t>&lt;</w:t>
      </w:r>
      <w:r w:rsidR="00D56A48" w:rsidRPr="001F55EC">
        <w:rPr>
          <w:rFonts w:ascii="Palatino Linotype" w:hAnsi="Palatino Linotype" w:cs="Palatino Linotype"/>
        </w:rPr>
        <w:t xml:space="preserve"> category 2), translation speed (fast </w:t>
      </w:r>
      <w:r w:rsidR="008A743B">
        <w:rPr>
          <w:rFonts w:ascii="Palatino Linotype" w:hAnsi="Palatino Linotype" w:cs="Palatino Linotype"/>
        </w:rPr>
        <w:t>—</w:t>
      </w:r>
      <w:r w:rsidR="00D56A48" w:rsidRPr="001F55EC">
        <w:rPr>
          <w:rFonts w:ascii="Palatino Linotype" w:hAnsi="Palatino Linotype" w:cs="Palatino Linotype"/>
        </w:rPr>
        <w:t xml:space="preserve"> </w:t>
      </w:r>
      <w:r w:rsidR="00D56A48" w:rsidRPr="001F55EC">
        <w:rPr>
          <w:rFonts w:ascii="Palatino Linotype" w:hAnsi="Palatino Linotype" w:cs="Palatino Linotype"/>
          <w:u w:val="single"/>
        </w:rPr>
        <w:t>&gt;</w:t>
      </w:r>
      <w:r w:rsidR="00D56A48" w:rsidRPr="001F55EC">
        <w:rPr>
          <w:rFonts w:ascii="Palatino Linotype" w:hAnsi="Palatino Linotype" w:cs="Palatino Linotype"/>
        </w:rPr>
        <w:t>5</w:t>
      </w:r>
      <w:r w:rsidR="0038775A">
        <w:rPr>
          <w:rFonts w:ascii="Palatino Linotype" w:hAnsi="Palatino Linotype" w:cs="Palatino Linotype"/>
        </w:rPr>
        <w:t xml:space="preserve"> </w:t>
      </w:r>
      <w:r w:rsidR="00D56A48" w:rsidRPr="001F55EC">
        <w:rPr>
          <w:rFonts w:ascii="Palatino Linotype" w:hAnsi="Palatino Linotype" w:cs="Palatino Linotype"/>
        </w:rPr>
        <w:t xml:space="preserve">km/hr </w:t>
      </w:r>
      <w:r w:rsidR="001C653A" w:rsidRPr="001F55EC">
        <w:rPr>
          <w:rFonts w:ascii="Palatino Linotype" w:hAnsi="Palatino Linotype" w:cs="Palatino Linotype"/>
        </w:rPr>
        <w:t>v</w:t>
      </w:r>
      <w:r w:rsidR="008A743B">
        <w:rPr>
          <w:rFonts w:ascii="Palatino Linotype" w:hAnsi="Palatino Linotype" w:cs="Palatino Linotype"/>
        </w:rPr>
        <w:t>ersus</w:t>
      </w:r>
      <w:r w:rsidR="00D56A48" w:rsidRPr="001F55EC">
        <w:rPr>
          <w:rFonts w:ascii="Palatino Linotype" w:hAnsi="Palatino Linotype" w:cs="Palatino Linotype"/>
        </w:rPr>
        <w:t xml:space="preserve"> </w:t>
      </w:r>
      <w:r w:rsidR="00D56A48" w:rsidRPr="001F55EC">
        <w:rPr>
          <w:rFonts w:ascii="Palatino Linotype" w:hAnsi="Palatino Linotype" w:cs="Palatino Linotype"/>
        </w:rPr>
        <w:lastRenderedPageBreak/>
        <w:t xml:space="preserve">slow </w:t>
      </w:r>
      <w:r w:rsidR="008A743B">
        <w:rPr>
          <w:rFonts w:ascii="Palatino Linotype" w:hAnsi="Palatino Linotype" w:cs="Palatino Linotype"/>
        </w:rPr>
        <w:t>—</w:t>
      </w:r>
      <w:r w:rsidR="00D56A48" w:rsidRPr="001F55EC">
        <w:rPr>
          <w:rFonts w:ascii="Palatino Linotype" w:hAnsi="Palatino Linotype" w:cs="Palatino Linotype"/>
        </w:rPr>
        <w:t xml:space="preserve"> &lt;5 km/hr), and the extent to which the cyclone tracks close e</w:t>
      </w:r>
      <w:r w:rsidR="008A743B">
        <w:rPr>
          <w:rFonts w:ascii="Palatino Linotype" w:hAnsi="Palatino Linotype" w:cs="Palatino Linotype"/>
        </w:rPr>
        <w:t xml:space="preserve">nough to reefs to affect them. </w:t>
      </w:r>
      <w:r w:rsidR="00D56A48" w:rsidRPr="001F55EC">
        <w:rPr>
          <w:rFonts w:ascii="Palatino Linotype" w:hAnsi="Palatino Linotype" w:cs="Palatino Linotype"/>
        </w:rPr>
        <w:t xml:space="preserve">The latter is considered separately from the diagram. </w:t>
      </w:r>
    </w:p>
    <w:p w:rsidR="00B53113" w:rsidRPr="001F55EC" w:rsidRDefault="00B53113" w:rsidP="00CC2C7A">
      <w:pPr>
        <w:rPr>
          <w:rFonts w:ascii="Palatino Linotype" w:hAnsi="Palatino Linotype" w:cs="Palatino Linotype"/>
        </w:rPr>
      </w:pPr>
    </w:p>
    <w:p w:rsidR="00B52FBD" w:rsidRPr="001F55EC" w:rsidRDefault="00F332D8" w:rsidP="00CC2C7A">
      <w:pPr>
        <w:rPr>
          <w:rFonts w:ascii="Palatino Linotype" w:hAnsi="Palatino Linotype" w:cs="Palatino Linotype"/>
          <w:sz w:val="20"/>
          <w:szCs w:val="20"/>
        </w:rPr>
      </w:pPr>
      <w:r>
        <w:rPr>
          <w:rFonts w:ascii="Palatino Linotype" w:hAnsi="Palatino Linotype" w:cs="Palatino Linotype"/>
          <w:noProof/>
          <w:lang w:eastAsia="en-AU"/>
        </w:rPr>
        <mc:AlternateContent>
          <mc:Choice Requires="wpg">
            <w:drawing>
              <wp:anchor distT="0" distB="0" distL="114300" distR="114300" simplePos="0" relativeHeight="251676160" behindDoc="0" locked="0" layoutInCell="1" allowOverlap="1" wp14:anchorId="1EE22417" wp14:editId="648F4046">
                <wp:simplePos x="0" y="0"/>
                <wp:positionH relativeFrom="column">
                  <wp:posOffset>457200</wp:posOffset>
                </wp:positionH>
                <wp:positionV relativeFrom="paragraph">
                  <wp:posOffset>3268345</wp:posOffset>
                </wp:positionV>
                <wp:extent cx="495300" cy="342900"/>
                <wp:effectExtent l="0" t="0" r="19050" b="19050"/>
                <wp:wrapNone/>
                <wp:docPr id="31" name="Group 36" descr="The word small.  Exists as part of diagram legend." title="Part of diagram legend"/>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 cy="342900"/>
                          <a:chOff x="780" y="7185"/>
                          <a:chExt cx="780" cy="540"/>
                        </a:xfrm>
                      </wpg:grpSpPr>
                      <wps:wsp>
                        <wps:cNvPr id="32" name="Rectangle 34"/>
                        <wps:cNvSpPr>
                          <a:spLocks noChangeArrowheads="1"/>
                        </wps:cNvSpPr>
                        <wps:spPr bwMode="auto">
                          <a:xfrm>
                            <a:off x="780" y="7455"/>
                            <a:ext cx="780" cy="27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wps:wsp>
                        <wps:cNvPr id="33" name="Rectangle 35"/>
                        <wps:cNvSpPr>
                          <a:spLocks noChangeArrowheads="1"/>
                        </wps:cNvSpPr>
                        <wps:spPr bwMode="auto">
                          <a:xfrm>
                            <a:off x="1365" y="7185"/>
                            <a:ext cx="195" cy="27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 o:spid="_x0000_s1026" alt="Title: Part of diagram legend - Description: The word small.  Exists as part of diagram legend." style="position:absolute;margin-left:36pt;margin-top:257.35pt;width:39pt;height:27pt;z-index:251676160" coordorigin="780,7185" coordsize="78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">
                <v:rect id="Rectangle 34" o:spid="_x0000_s1027" style="position:absolute;left:780;top:7455;width:780;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kUL8IA&#10;AADbAAAADwAAAGRycy9kb3ducmV2LnhtbESPQWvCQBSE74L/YXmCN93UUltSN0GUYg+9mOr9kX1N&#10;gtm3YXfVzb93C4Ueh5n5htmU0fTiRs53lhU8LTMQxLXVHTcKTt8fizcQPiBr7C2TgpE8lMV0ssFc&#10;2zsf6VaFRiQI+xwVtCEMuZS+bsmgX9qBOHk/1hkMSbpGaof3BDe9XGXZWhrsOC20ONCupfpSXY2C&#10;Lx0Pu/olXqo9vrqzu44BD6NS81ncvoMIFMN/+K/9qRU8r+D3S/oBsn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SRQvwgAAANsAAAAPAAAAAAAAAAAAAAAAAJgCAABkcnMvZG93&#10;bnJldi54bWxQSwUGAAAAAAQABAD1AAAAhwMAAAAA&#10;" strokecolor="white [3212]"/>
                <v:rect id="Rectangle 35" o:spid="_x0000_s1028" style="position:absolute;left:1365;top:7185;width:195;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WxtMIA&#10;AADbAAAADwAAAGRycy9kb3ducmV2LnhtbESPQWvCQBSE7wX/w/KE3urGSmtJ3YSiiD300qj3R/aZ&#10;BLNvw+6qm3/fFYQeh5n5hlmV0fTiSs53lhXMZxkI4trqjhsFh/325QOED8gae8ukYCQPZTF5WmGu&#10;7Y1/6VqFRiQI+xwVtCEMuZS+bsmgn9mBOHkn6wyGJF0jtcNbgptevmbZuzTYcVpocaB1S/W5uhgF&#10;Pzru1vVbPFcbXLqju4wBd6NSz9P49QkiUAz/4Uf7WytYLOD+Jf0AW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bG0wgAAANsAAAAPAAAAAAAAAAAAAAAAAJgCAABkcnMvZG93&#10;bnJldi54bWxQSwUGAAAAAAQABAD1AAAAhwMAAAAA&#10;" strokecolor="white [3212]"/>
              </v:group>
            </w:pict>
          </mc:Fallback>
        </mc:AlternateContent>
      </w:r>
      <w:r w:rsidR="003B7E45" w:rsidRPr="001F55EC">
        <w:rPr>
          <w:rFonts w:ascii="Palatino Linotype" w:hAnsi="Palatino Linotype" w:cs="Palatino Linotype"/>
          <w:noProof/>
          <w:sz w:val="20"/>
          <w:szCs w:val="20"/>
          <w:lang w:eastAsia="en-AU"/>
        </w:rPr>
        <w:drawing>
          <wp:inline distT="0" distB="0" distL="0" distR="0" wp14:anchorId="66A1A6ED" wp14:editId="628DC8B5">
            <wp:extent cx="5794853" cy="4139293"/>
            <wp:effectExtent l="0" t="0" r="0" b="0"/>
            <wp:docPr id="1083" name="Picture 1083" descr="A diagram portraying the relationship between cyclone characteristics including size of circulation, intensity and translation speed and potential risk to reefs from wave damage used in the Assessment of Potential Impact (API)." title="Diagram of comparative cyclone character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97756" cy="4141366"/>
                    </a:xfrm>
                    <a:prstGeom prst="rect">
                      <a:avLst/>
                    </a:prstGeom>
                    <a:noFill/>
                  </pic:spPr>
                </pic:pic>
              </a:graphicData>
            </a:graphic>
          </wp:inline>
        </w:drawing>
      </w:r>
    </w:p>
    <w:p w:rsidR="00386669" w:rsidRDefault="003F25DD" w:rsidP="00CC2C7A">
      <w:pPr>
        <w:rPr>
          <w:rFonts w:ascii="Palatino Linotype" w:hAnsi="Palatino Linotype" w:cs="Palatino Linotype"/>
          <w:sz w:val="20"/>
          <w:szCs w:val="20"/>
        </w:rPr>
      </w:pPr>
      <w:r>
        <w:rPr>
          <w:rFonts w:ascii="Palatino Linotype" w:hAnsi="Palatino Linotype" w:cs="Palatino Linotype"/>
          <w:sz w:val="20"/>
          <w:szCs w:val="20"/>
        </w:rPr>
        <w:t>Figure 7:</w:t>
      </w:r>
      <w:r w:rsidR="003B7E45" w:rsidRPr="003F25DD">
        <w:rPr>
          <w:rFonts w:ascii="Palatino Linotype" w:hAnsi="Palatino Linotype" w:cs="Palatino Linotype"/>
          <w:sz w:val="20"/>
          <w:szCs w:val="20"/>
        </w:rPr>
        <w:t xml:space="preserve"> Relationship</w:t>
      </w:r>
      <w:r w:rsidR="003B7E45" w:rsidRPr="001F55EC">
        <w:rPr>
          <w:rFonts w:ascii="Palatino Linotype" w:hAnsi="Palatino Linotype" w:cs="Palatino Linotype"/>
          <w:sz w:val="20"/>
          <w:szCs w:val="20"/>
        </w:rPr>
        <w:t xml:space="preserve"> between cyclone characteristics (size of circulation, intensity and translation speed) and potential risk to reefs from wave damage used in </w:t>
      </w:r>
      <w:r w:rsidR="003B7E45" w:rsidRPr="00565998">
        <w:rPr>
          <w:rFonts w:ascii="Palatino Linotype" w:hAnsi="Palatino Linotype" w:cs="Palatino Linotype"/>
          <w:sz w:val="20"/>
          <w:szCs w:val="20"/>
        </w:rPr>
        <w:t xml:space="preserve">the </w:t>
      </w:r>
      <w:r w:rsidRPr="00565998">
        <w:rPr>
          <w:rFonts w:ascii="Palatino Linotype" w:hAnsi="Palatino Linotype" w:cs="Palatino Linotype"/>
          <w:sz w:val="20"/>
          <w:szCs w:val="20"/>
        </w:rPr>
        <w:t>a</w:t>
      </w:r>
      <w:r w:rsidR="003B7E45" w:rsidRPr="00565998">
        <w:rPr>
          <w:rFonts w:ascii="Palatino Linotype" w:hAnsi="Palatino Linotype" w:cs="Palatino Linotype"/>
          <w:sz w:val="20"/>
          <w:szCs w:val="20"/>
        </w:rPr>
        <w:t xml:space="preserve">ssessment of </w:t>
      </w:r>
      <w:r w:rsidRPr="00565998">
        <w:rPr>
          <w:rFonts w:ascii="Palatino Linotype" w:hAnsi="Palatino Linotype" w:cs="Palatino Linotype"/>
          <w:sz w:val="20"/>
          <w:szCs w:val="20"/>
        </w:rPr>
        <w:t>p</w:t>
      </w:r>
      <w:r w:rsidR="003B7E45" w:rsidRPr="00565998">
        <w:rPr>
          <w:rFonts w:ascii="Palatino Linotype" w:hAnsi="Palatino Linotype" w:cs="Palatino Linotype"/>
          <w:sz w:val="20"/>
          <w:szCs w:val="20"/>
        </w:rPr>
        <w:t xml:space="preserve">otential </w:t>
      </w:r>
      <w:r w:rsidRPr="00565998">
        <w:rPr>
          <w:rFonts w:ascii="Palatino Linotype" w:hAnsi="Palatino Linotype" w:cs="Palatino Linotype"/>
          <w:sz w:val="20"/>
          <w:szCs w:val="20"/>
        </w:rPr>
        <w:t>i</w:t>
      </w:r>
      <w:r w:rsidR="00BE1ED6">
        <w:rPr>
          <w:rFonts w:ascii="Palatino Linotype" w:hAnsi="Palatino Linotype" w:cs="Palatino Linotype"/>
          <w:sz w:val="20"/>
          <w:szCs w:val="20"/>
        </w:rPr>
        <w:t xml:space="preserve">mpact. </w:t>
      </w:r>
      <w:r w:rsidR="003B7E45" w:rsidRPr="00565998">
        <w:rPr>
          <w:rFonts w:ascii="Palatino Linotype" w:hAnsi="Palatino Linotype" w:cs="Palatino Linotype"/>
          <w:sz w:val="20"/>
          <w:szCs w:val="20"/>
        </w:rPr>
        <w:t xml:space="preserve">A response to investigate further (by running the cyclone wave damage model and producing a </w:t>
      </w:r>
      <w:r w:rsidRPr="00565998">
        <w:rPr>
          <w:rFonts w:ascii="Palatino Linotype" w:hAnsi="Palatino Linotype" w:cs="Palatino Linotype"/>
          <w:sz w:val="20"/>
          <w:szCs w:val="20"/>
        </w:rPr>
        <w:t>m</w:t>
      </w:r>
      <w:r w:rsidR="003B7E45" w:rsidRPr="00565998">
        <w:rPr>
          <w:rFonts w:ascii="Palatino Linotype" w:hAnsi="Palatino Linotype" w:cs="Palatino Linotype"/>
          <w:sz w:val="20"/>
          <w:szCs w:val="20"/>
        </w:rPr>
        <w:t xml:space="preserve">ap of </w:t>
      </w:r>
      <w:r w:rsidR="00565998" w:rsidRPr="00565998">
        <w:rPr>
          <w:rFonts w:ascii="Palatino Linotype" w:hAnsi="Palatino Linotype" w:cs="Palatino Linotype"/>
          <w:sz w:val="20"/>
          <w:szCs w:val="20"/>
        </w:rPr>
        <w:t>p</w:t>
      </w:r>
      <w:r w:rsidR="003B7E45" w:rsidRPr="00565998">
        <w:rPr>
          <w:rFonts w:ascii="Palatino Linotype" w:hAnsi="Palatino Linotype" w:cs="Palatino Linotype"/>
          <w:sz w:val="20"/>
          <w:szCs w:val="20"/>
        </w:rPr>
        <w:t xml:space="preserve">otential </w:t>
      </w:r>
      <w:r w:rsidR="00565998" w:rsidRPr="00565998">
        <w:rPr>
          <w:rFonts w:ascii="Palatino Linotype" w:hAnsi="Palatino Linotype" w:cs="Palatino Linotype"/>
          <w:sz w:val="20"/>
          <w:szCs w:val="20"/>
        </w:rPr>
        <w:t>i</w:t>
      </w:r>
      <w:r w:rsidR="003B7E45" w:rsidRPr="00565998">
        <w:rPr>
          <w:rFonts w:ascii="Palatino Linotype" w:hAnsi="Palatino Linotype" w:cs="Palatino Linotype"/>
          <w:sz w:val="20"/>
          <w:szCs w:val="20"/>
        </w:rPr>
        <w:t>mpact) is triggered</w:t>
      </w:r>
      <w:r w:rsidR="003B7E45" w:rsidRPr="001F55EC">
        <w:rPr>
          <w:rFonts w:ascii="Palatino Linotype" w:hAnsi="Palatino Linotype" w:cs="Palatino Linotype"/>
          <w:sz w:val="20"/>
          <w:szCs w:val="20"/>
        </w:rPr>
        <w:t xml:space="preserve"> when a cyclone’s characteristics place it outside the green area on the diagram or if the cyclone tracks within </w:t>
      </w:r>
      <w:r w:rsidR="00225366" w:rsidRPr="001F55EC">
        <w:rPr>
          <w:rFonts w:ascii="Palatino Linotype" w:hAnsi="Palatino Linotype" w:cs="Palatino Linotype"/>
          <w:sz w:val="20"/>
          <w:szCs w:val="20"/>
        </w:rPr>
        <w:t xml:space="preserve">priority planning </w:t>
      </w:r>
      <w:r w:rsidR="003B7E45" w:rsidRPr="001F55EC">
        <w:rPr>
          <w:rFonts w:ascii="Palatino Linotype" w:hAnsi="Palatino Linotype" w:cs="Palatino Linotype"/>
          <w:sz w:val="20"/>
          <w:szCs w:val="20"/>
        </w:rPr>
        <w:t>area</w:t>
      </w:r>
      <w:r w:rsidR="00225366" w:rsidRPr="001F55EC">
        <w:rPr>
          <w:rFonts w:ascii="Palatino Linotype" w:hAnsi="Palatino Linotype" w:cs="Palatino Linotype"/>
          <w:sz w:val="20"/>
          <w:szCs w:val="20"/>
        </w:rPr>
        <w:t>s</w:t>
      </w:r>
      <w:r w:rsidR="00565998">
        <w:rPr>
          <w:rFonts w:ascii="Palatino Linotype" w:hAnsi="Palatino Linotype" w:cs="Palatino Linotype"/>
          <w:sz w:val="20"/>
          <w:szCs w:val="20"/>
        </w:rPr>
        <w:t xml:space="preserve">. </w:t>
      </w:r>
      <w:r w:rsidR="003B7E45" w:rsidRPr="001F55EC">
        <w:rPr>
          <w:rFonts w:ascii="Palatino Linotype" w:hAnsi="Palatino Linotype" w:cs="Palatino Linotype"/>
          <w:sz w:val="20"/>
          <w:szCs w:val="20"/>
        </w:rPr>
        <w:t xml:space="preserve">The green area is defined as: wind speeds equivalent to category 2 or below </w:t>
      </w:r>
      <w:r w:rsidR="00A93691" w:rsidRPr="001F55EC">
        <w:rPr>
          <w:rFonts w:ascii="Palatino Linotype" w:hAnsi="Palatino Linotype" w:cs="Palatino Linotype"/>
          <w:sz w:val="20"/>
          <w:szCs w:val="20"/>
        </w:rPr>
        <w:t xml:space="preserve">unless </w:t>
      </w:r>
      <w:r w:rsidR="003B7E45" w:rsidRPr="001F55EC">
        <w:rPr>
          <w:rFonts w:ascii="Palatino Linotype" w:hAnsi="Palatino Linotype" w:cs="Palatino Linotype"/>
          <w:sz w:val="20"/>
          <w:szCs w:val="20"/>
        </w:rPr>
        <w:t>typical storm radius to gale force winds exceeds 300</w:t>
      </w:r>
      <w:r w:rsidR="0038775A">
        <w:rPr>
          <w:rFonts w:ascii="Palatino Linotype" w:hAnsi="Palatino Linotype" w:cs="Palatino Linotype"/>
          <w:sz w:val="20"/>
          <w:szCs w:val="20"/>
        </w:rPr>
        <w:t xml:space="preserve"> </w:t>
      </w:r>
      <w:r w:rsidR="003B7E45" w:rsidRPr="001F55EC">
        <w:rPr>
          <w:rFonts w:ascii="Palatino Linotype" w:hAnsi="Palatino Linotype" w:cs="Palatino Linotype"/>
          <w:sz w:val="20"/>
          <w:szCs w:val="20"/>
        </w:rPr>
        <w:t xml:space="preserve">km </w:t>
      </w:r>
      <w:r w:rsidR="00A93691" w:rsidRPr="001F55EC">
        <w:rPr>
          <w:rFonts w:ascii="Palatino Linotype" w:hAnsi="Palatino Linotype" w:cs="Palatino Linotype"/>
          <w:sz w:val="20"/>
          <w:szCs w:val="20"/>
        </w:rPr>
        <w:t>and</w:t>
      </w:r>
      <w:r w:rsidR="003B7E45" w:rsidRPr="001F55EC">
        <w:rPr>
          <w:rFonts w:ascii="Palatino Linotype" w:hAnsi="Palatino Linotype" w:cs="Palatino Linotype"/>
          <w:sz w:val="20"/>
          <w:szCs w:val="20"/>
        </w:rPr>
        <w:t xml:space="preserve"> typical tr</w:t>
      </w:r>
      <w:r w:rsidR="00B6285E" w:rsidRPr="001F55EC">
        <w:rPr>
          <w:rFonts w:ascii="Palatino Linotype" w:hAnsi="Palatino Linotype" w:cs="Palatino Linotype"/>
          <w:sz w:val="20"/>
          <w:szCs w:val="20"/>
        </w:rPr>
        <w:t>anslation speed is less than 5 km/hr</w:t>
      </w:r>
      <w:r w:rsidR="003B7E45" w:rsidRPr="001F55EC">
        <w:rPr>
          <w:rFonts w:ascii="Palatino Linotype" w:hAnsi="Palatino Linotype" w:cs="Palatino Linotype"/>
          <w:sz w:val="20"/>
          <w:szCs w:val="20"/>
        </w:rPr>
        <w:t>.</w:t>
      </w:r>
    </w:p>
    <w:p w:rsidR="00B52FBD" w:rsidRPr="001F55EC" w:rsidRDefault="00386669" w:rsidP="00CC2C7A">
      <w:pPr>
        <w:rPr>
          <w:rFonts w:ascii="Palatino Linotype" w:hAnsi="Palatino Linotype" w:cs="Palatino Linotype"/>
        </w:rPr>
      </w:pPr>
      <w:r w:rsidRPr="001F55EC">
        <w:rPr>
          <w:rFonts w:ascii="Palatino Linotype" w:hAnsi="Palatino Linotype" w:cs="Palatino Linotype"/>
        </w:rPr>
        <w:t xml:space="preserve"> </w:t>
      </w:r>
    </w:p>
    <w:p w:rsidR="00B52FBD" w:rsidRDefault="00CB2A58" w:rsidP="00CC2C7A">
      <w:pPr>
        <w:rPr>
          <w:rFonts w:ascii="Palatino Linotype" w:hAnsi="Palatino Linotype" w:cs="Palatino Linotype"/>
        </w:rPr>
      </w:pPr>
      <w:r w:rsidRPr="001F55EC">
        <w:rPr>
          <w:rFonts w:ascii="Palatino Linotype" w:hAnsi="Palatino Linotype" w:cs="Palatino Linotype"/>
        </w:rPr>
        <w:t xml:space="preserve">Based on this, cyclones that fall within yellow, orange or red zones </w:t>
      </w:r>
      <w:r w:rsidR="003B6502" w:rsidRPr="001F55EC">
        <w:rPr>
          <w:rFonts w:ascii="Palatino Linotype" w:hAnsi="Palatino Linotype" w:cs="Palatino Linotype"/>
        </w:rPr>
        <w:t xml:space="preserve">on Figure 7 </w:t>
      </w:r>
      <w:r w:rsidRPr="001F55EC">
        <w:rPr>
          <w:rFonts w:ascii="Palatino Linotype" w:hAnsi="Palatino Linotype" w:cs="Palatino Linotype"/>
        </w:rPr>
        <w:t xml:space="preserve">are investigated further by running the cyclone wave damage model and producing a </w:t>
      </w:r>
      <w:r w:rsidR="00565998">
        <w:rPr>
          <w:rFonts w:ascii="Palatino Linotype" w:hAnsi="Palatino Linotype" w:cs="Palatino Linotype"/>
        </w:rPr>
        <w:t>map of potential impact</w:t>
      </w:r>
      <w:r w:rsidRPr="001F55EC">
        <w:rPr>
          <w:rFonts w:ascii="Palatino Linotype" w:hAnsi="Palatino Linotype" w:cs="Palatino Linotype"/>
        </w:rPr>
        <w:t>.  These are:</w:t>
      </w:r>
    </w:p>
    <w:p w:rsidR="00BE1ED6" w:rsidRPr="001F55EC" w:rsidRDefault="00BE1ED6" w:rsidP="00CC2C7A">
      <w:pPr>
        <w:rPr>
          <w:rFonts w:ascii="Palatino Linotype" w:hAnsi="Palatino Linotype" w:cs="Palatino Linotype"/>
        </w:rPr>
      </w:pPr>
    </w:p>
    <w:p w:rsidR="00CB2A58" w:rsidRPr="001F55EC" w:rsidRDefault="00565998" w:rsidP="00CC2C7A">
      <w:pPr>
        <w:pStyle w:val="ListParagraph"/>
        <w:numPr>
          <w:ilvl w:val="0"/>
          <w:numId w:val="21"/>
        </w:numPr>
        <w:rPr>
          <w:rFonts w:ascii="Palatino Linotype" w:hAnsi="Palatino Linotype" w:cs="Palatino Linotype"/>
        </w:rPr>
      </w:pPr>
      <w:r>
        <w:rPr>
          <w:rFonts w:ascii="Palatino Linotype" w:hAnsi="Palatino Linotype" w:cs="Palatino Linotype"/>
        </w:rPr>
        <w:t>c</w:t>
      </w:r>
      <w:r w:rsidR="00CB2A58" w:rsidRPr="001F55EC">
        <w:rPr>
          <w:rFonts w:ascii="Palatino Linotype" w:hAnsi="Palatino Linotype" w:cs="Palatino Linotype"/>
        </w:rPr>
        <w:t>yclones with maximum wind speeds equivalent to category 3 or above (s</w:t>
      </w:r>
      <w:r>
        <w:rPr>
          <w:rFonts w:ascii="Palatino Linotype" w:hAnsi="Palatino Linotype" w:cs="Palatino Linotype"/>
        </w:rPr>
        <w:t>trong) anywhere along the track</w:t>
      </w:r>
    </w:p>
    <w:p w:rsidR="00CB2A58" w:rsidRPr="001F55EC" w:rsidRDefault="00565998" w:rsidP="00CC2C7A">
      <w:pPr>
        <w:pStyle w:val="ListParagraph"/>
        <w:numPr>
          <w:ilvl w:val="0"/>
          <w:numId w:val="21"/>
        </w:numPr>
        <w:rPr>
          <w:rFonts w:ascii="Palatino Linotype" w:hAnsi="Palatino Linotype" w:cs="Palatino Linotype"/>
        </w:rPr>
      </w:pPr>
      <w:r>
        <w:rPr>
          <w:rFonts w:ascii="Palatino Linotype" w:hAnsi="Palatino Linotype" w:cs="Palatino Linotype"/>
        </w:rPr>
        <w:t>c</w:t>
      </w:r>
      <w:r w:rsidR="00CB2A58" w:rsidRPr="001F55EC">
        <w:rPr>
          <w:rFonts w:ascii="Palatino Linotype" w:hAnsi="Palatino Linotype" w:cs="Palatino Linotype"/>
        </w:rPr>
        <w:t>yclones with maximum winds speeds equivalent to category 2 or below (weak), but whose span of gale force or higher winds is typically greater than or equal to 300</w:t>
      </w:r>
      <w:r w:rsidR="0038775A">
        <w:rPr>
          <w:rFonts w:ascii="Palatino Linotype" w:hAnsi="Palatino Linotype" w:cs="Palatino Linotype"/>
        </w:rPr>
        <w:t xml:space="preserve"> </w:t>
      </w:r>
      <w:r w:rsidR="00CB2A58" w:rsidRPr="001F55EC">
        <w:rPr>
          <w:rFonts w:ascii="Palatino Linotype" w:hAnsi="Palatino Linotype" w:cs="Palatino Linotype"/>
        </w:rPr>
        <w:t xml:space="preserve">km (big) and whose translation speed is typically less than 5 </w:t>
      </w:r>
      <w:r w:rsidR="00A30373" w:rsidRPr="001F55EC">
        <w:rPr>
          <w:rFonts w:ascii="Palatino Linotype" w:hAnsi="Palatino Linotype" w:cs="Palatino Linotype"/>
        </w:rPr>
        <w:t>km/hr</w:t>
      </w:r>
      <w:r w:rsidR="00CB2A58" w:rsidRPr="001F55EC">
        <w:rPr>
          <w:rFonts w:ascii="Palatino Linotype" w:hAnsi="Palatino Linotype" w:cs="Palatino Linotype"/>
        </w:rPr>
        <w:t>.</w:t>
      </w:r>
    </w:p>
    <w:p w:rsidR="00B52FBD" w:rsidRPr="001F55EC" w:rsidRDefault="00B52FBD" w:rsidP="00CC2C7A">
      <w:pPr>
        <w:rPr>
          <w:rFonts w:ascii="Palatino Linotype" w:hAnsi="Palatino Linotype" w:cs="Palatino Linotype"/>
        </w:rPr>
      </w:pPr>
    </w:p>
    <w:p w:rsidR="00B52FBD" w:rsidRPr="001F55EC" w:rsidRDefault="00CB2A58" w:rsidP="00CC2C7A">
      <w:pPr>
        <w:rPr>
          <w:rFonts w:ascii="Palatino Linotype" w:hAnsi="Palatino Linotype" w:cs="Palatino Linotype"/>
        </w:rPr>
      </w:pPr>
      <w:r w:rsidRPr="001F55EC">
        <w:rPr>
          <w:rFonts w:ascii="Palatino Linotype" w:hAnsi="Palatino Linotype" w:cs="Palatino Linotype"/>
        </w:rPr>
        <w:t xml:space="preserve">Cyclones that fall within the green areas on Figure 7 are only investigated further if they track </w:t>
      </w:r>
      <w:r w:rsidR="003B6502" w:rsidRPr="001F55EC">
        <w:rPr>
          <w:rFonts w:ascii="Palatino Linotype" w:hAnsi="Palatino Linotype" w:cs="Palatino Linotype"/>
        </w:rPr>
        <w:t xml:space="preserve">near (within their radius to gales) or </w:t>
      </w:r>
      <w:r w:rsidRPr="001F55EC">
        <w:rPr>
          <w:rFonts w:ascii="Palatino Linotype" w:hAnsi="Palatino Linotype" w:cs="Palatino Linotype"/>
        </w:rPr>
        <w:t>within priority planning areas</w:t>
      </w:r>
      <w:r w:rsidR="003B6502" w:rsidRPr="001F55EC">
        <w:rPr>
          <w:rFonts w:ascii="Palatino Linotype" w:hAnsi="Palatino Linotype" w:cs="Palatino Linotype"/>
        </w:rPr>
        <w:t xml:space="preserve"> (Figure 8)</w:t>
      </w:r>
      <w:r w:rsidRPr="001F55EC">
        <w:rPr>
          <w:rFonts w:ascii="Palatino Linotype" w:hAnsi="Palatino Linotype" w:cs="Palatino Linotype"/>
        </w:rPr>
        <w:t xml:space="preserve">.  </w:t>
      </w:r>
    </w:p>
    <w:p w:rsidR="00B52FBD" w:rsidRPr="001F55EC" w:rsidRDefault="003B6502" w:rsidP="00CC2C7A">
      <w:pPr>
        <w:pStyle w:val="BodyText"/>
        <w:rPr>
          <w:rFonts w:ascii="Palatino Linotype" w:hAnsi="Palatino Linotype" w:cs="Palatino Linotype"/>
          <w:b/>
          <w:bCs/>
          <w:noProof/>
          <w:lang w:val="en-AU"/>
        </w:rPr>
      </w:pPr>
      <w:bookmarkStart w:id="27" w:name="_Toc278276285"/>
      <w:r w:rsidRPr="001F55EC">
        <w:rPr>
          <w:rFonts w:ascii="Palatino Linotype" w:hAnsi="Palatino Linotype" w:cs="Palatino Linotype"/>
          <w:b/>
          <w:bCs/>
          <w:noProof/>
          <w:lang w:val="en-AU" w:eastAsia="en-AU"/>
        </w:rPr>
        <w:lastRenderedPageBreak/>
        <w:drawing>
          <wp:inline distT="0" distB="0" distL="0" distR="0" wp14:anchorId="7459B632" wp14:editId="30AF9254">
            <wp:extent cx="3695700" cy="5662471"/>
            <wp:effectExtent l="19050" t="0" r="0" b="0"/>
            <wp:docPr id="2" name="Picture 25"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pic:cNvPicPr>
                      <a:picLocks noChangeAspect="1" noChangeArrowheads="1"/>
                    </pic:cNvPicPr>
                  </pic:nvPicPr>
                  <pic:blipFill>
                    <a:blip r:embed="rId24" cstate="print"/>
                    <a:srcRect/>
                    <a:stretch>
                      <a:fillRect/>
                    </a:stretch>
                  </pic:blipFill>
                  <pic:spPr bwMode="auto">
                    <a:xfrm>
                      <a:off x="0" y="0"/>
                      <a:ext cx="3695700" cy="5662471"/>
                    </a:xfrm>
                    <a:prstGeom prst="rect">
                      <a:avLst/>
                    </a:prstGeom>
                    <a:noFill/>
                    <a:ln w="9525">
                      <a:noFill/>
                      <a:miter lim="800000"/>
                      <a:headEnd/>
                      <a:tailEnd/>
                    </a:ln>
                  </pic:spPr>
                </pic:pic>
              </a:graphicData>
            </a:graphic>
          </wp:inline>
        </w:drawing>
      </w:r>
      <w:bookmarkEnd w:id="27"/>
    </w:p>
    <w:p w:rsidR="003B6502" w:rsidRPr="001F55EC" w:rsidRDefault="00565998" w:rsidP="00CC2C7A">
      <w:pPr>
        <w:rPr>
          <w:rFonts w:ascii="Palatino Linotype" w:hAnsi="Palatino Linotype" w:cs="Palatino Linotype"/>
        </w:rPr>
      </w:pPr>
      <w:r>
        <w:rPr>
          <w:rFonts w:ascii="Palatino Linotype" w:hAnsi="Palatino Linotype" w:cs="Palatino Linotype"/>
          <w:bCs/>
          <w:noProof/>
          <w:sz w:val="20"/>
          <w:szCs w:val="20"/>
        </w:rPr>
        <w:t xml:space="preserve">Figure 8: </w:t>
      </w:r>
      <w:r w:rsidR="005458C9">
        <w:rPr>
          <w:rFonts w:ascii="Palatino Linotype" w:hAnsi="Palatino Linotype" w:cs="Palatino Linotype"/>
          <w:bCs/>
          <w:noProof/>
          <w:sz w:val="20"/>
          <w:szCs w:val="20"/>
        </w:rPr>
        <w:t>Plan</w:t>
      </w:r>
      <w:r w:rsidR="003B6502" w:rsidRPr="001F55EC">
        <w:rPr>
          <w:rFonts w:ascii="Palatino Linotype" w:hAnsi="Palatino Linotype" w:cs="Palatino Linotype"/>
          <w:bCs/>
          <w:noProof/>
          <w:sz w:val="20"/>
          <w:szCs w:val="20"/>
        </w:rPr>
        <w:t xml:space="preserve"> of management areas within the Marine Park. Response levels warranted by a cyclone of a given intensity and spatial extent may increase if the storm crosses through one or more of the </w:t>
      </w:r>
      <w:r>
        <w:rPr>
          <w:rFonts w:ascii="Palatino Linotype" w:hAnsi="Palatino Linotype" w:cs="Palatino Linotype"/>
          <w:bCs/>
          <w:noProof/>
          <w:sz w:val="20"/>
          <w:szCs w:val="20"/>
        </w:rPr>
        <w:t>plans of management</w:t>
      </w:r>
      <w:r w:rsidR="003B6502" w:rsidRPr="001F55EC">
        <w:rPr>
          <w:rFonts w:ascii="Palatino Linotype" w:hAnsi="Palatino Linotype" w:cs="Palatino Linotype"/>
          <w:bCs/>
          <w:noProof/>
          <w:sz w:val="20"/>
          <w:szCs w:val="20"/>
        </w:rPr>
        <w:t xml:space="preserve"> areas due to their ecological, </w:t>
      </w:r>
      <w:r>
        <w:rPr>
          <w:rFonts w:ascii="Palatino Linotype" w:hAnsi="Palatino Linotype" w:cs="Palatino Linotype"/>
          <w:bCs/>
          <w:noProof/>
          <w:sz w:val="20"/>
          <w:szCs w:val="20"/>
        </w:rPr>
        <w:t>social or economic significance</w:t>
      </w:r>
      <w:r w:rsidR="003B6502" w:rsidRPr="001F55EC">
        <w:rPr>
          <w:rFonts w:ascii="Palatino Linotype" w:hAnsi="Palatino Linotype" w:cs="Palatino Linotype"/>
          <w:bCs/>
          <w:noProof/>
          <w:sz w:val="20"/>
          <w:szCs w:val="20"/>
        </w:rPr>
        <w:t>.</w:t>
      </w:r>
      <w:r>
        <w:rPr>
          <w:rFonts w:ascii="Palatino Linotype" w:hAnsi="Palatino Linotype" w:cs="Palatino Linotype"/>
          <w:bCs/>
          <w:noProof/>
          <w:sz w:val="20"/>
          <w:szCs w:val="20"/>
        </w:rPr>
        <w:t xml:space="preserve"> There are currently four p</w:t>
      </w:r>
      <w:r w:rsidR="003B6502" w:rsidRPr="001F55EC">
        <w:rPr>
          <w:rFonts w:ascii="Palatino Linotype" w:hAnsi="Palatino Linotype" w:cs="Palatino Linotype"/>
          <w:bCs/>
          <w:noProof/>
          <w:sz w:val="20"/>
          <w:szCs w:val="20"/>
        </w:rPr>
        <w:t xml:space="preserve">lans of </w:t>
      </w:r>
      <w:r>
        <w:rPr>
          <w:rFonts w:ascii="Palatino Linotype" w:hAnsi="Palatino Linotype" w:cs="Palatino Linotype"/>
          <w:bCs/>
          <w:noProof/>
          <w:sz w:val="20"/>
          <w:szCs w:val="20"/>
        </w:rPr>
        <w:t>m</w:t>
      </w:r>
      <w:r w:rsidR="003B6502" w:rsidRPr="001F55EC">
        <w:rPr>
          <w:rFonts w:ascii="Palatino Linotype" w:hAnsi="Palatino Linotype" w:cs="Palatino Linotype"/>
          <w:bCs/>
          <w:noProof/>
          <w:sz w:val="20"/>
          <w:szCs w:val="20"/>
        </w:rPr>
        <w:t xml:space="preserve">anagement within the Great Barrier Reef Marine Park:  i) </w:t>
      </w:r>
      <w:hyperlink r:id="rId25" w:history="1">
        <w:r w:rsidR="003B6502" w:rsidRPr="001F55EC">
          <w:rPr>
            <w:rStyle w:val="Hyperlink"/>
            <w:rFonts w:ascii="Palatino Linotype" w:hAnsi="Palatino Linotype"/>
            <w:color w:val="auto"/>
            <w:sz w:val="20"/>
            <w:u w:val="none"/>
          </w:rPr>
          <w:t>Cairns Area Plan of Management</w:t>
        </w:r>
      </w:hyperlink>
      <w:r w:rsidR="003B6502" w:rsidRPr="001F55EC">
        <w:rPr>
          <w:rStyle w:val="Hyperlink"/>
          <w:rFonts w:ascii="Palatino Linotype" w:hAnsi="Palatino Linotype"/>
          <w:color w:val="auto"/>
          <w:sz w:val="20"/>
          <w:u w:val="none"/>
        </w:rPr>
        <w:t xml:space="preserve">, ii) </w:t>
      </w:r>
      <w:hyperlink r:id="rId26" w:history="1">
        <w:r w:rsidR="003B6502" w:rsidRPr="001F55EC">
          <w:rPr>
            <w:rStyle w:val="Hyperlink"/>
            <w:rFonts w:ascii="Palatino Linotype" w:hAnsi="Palatino Linotype"/>
            <w:color w:val="auto"/>
            <w:sz w:val="20"/>
            <w:u w:val="none"/>
          </w:rPr>
          <w:t>Hinchinbrook Plan of Management</w:t>
        </w:r>
      </w:hyperlink>
      <w:r w:rsidR="003B6502" w:rsidRPr="001F55EC">
        <w:rPr>
          <w:rStyle w:val="Hyperlink"/>
          <w:rFonts w:ascii="Palatino Linotype" w:hAnsi="Palatino Linotype"/>
          <w:color w:val="auto"/>
          <w:sz w:val="20"/>
          <w:u w:val="none"/>
        </w:rPr>
        <w:t xml:space="preserve">, iii) </w:t>
      </w:r>
      <w:hyperlink r:id="rId27" w:history="1">
        <w:r w:rsidR="003B6502" w:rsidRPr="001F55EC">
          <w:rPr>
            <w:rStyle w:val="Hyperlink"/>
            <w:rFonts w:ascii="Palatino Linotype" w:hAnsi="Palatino Linotype"/>
            <w:color w:val="auto"/>
            <w:sz w:val="20"/>
            <w:u w:val="none"/>
          </w:rPr>
          <w:t>Shoalwater Bay (Dugong) Plan of Management</w:t>
        </w:r>
      </w:hyperlink>
      <w:r w:rsidR="003B6502" w:rsidRPr="001F55EC">
        <w:rPr>
          <w:rStyle w:val="Hyperlink"/>
          <w:rFonts w:ascii="Palatino Linotype" w:hAnsi="Palatino Linotype"/>
          <w:color w:val="auto"/>
          <w:sz w:val="20"/>
          <w:u w:val="none"/>
        </w:rPr>
        <w:t xml:space="preserve">, and iv) </w:t>
      </w:r>
      <w:hyperlink r:id="rId28" w:history="1">
        <w:r w:rsidR="003B6502" w:rsidRPr="001F55EC">
          <w:rPr>
            <w:rStyle w:val="Hyperlink"/>
            <w:rFonts w:ascii="Palatino Linotype" w:hAnsi="Palatino Linotype"/>
            <w:color w:val="auto"/>
            <w:sz w:val="20"/>
            <w:u w:val="none"/>
          </w:rPr>
          <w:t>Whitsundays Plan of Management</w:t>
        </w:r>
      </w:hyperlink>
      <w:r w:rsidR="003B6502" w:rsidRPr="001F55EC">
        <w:rPr>
          <w:rStyle w:val="Hyperlink"/>
          <w:rFonts w:ascii="Palatino Linotype" w:hAnsi="Palatino Linotype"/>
          <w:color w:val="auto"/>
          <w:sz w:val="20"/>
          <w:u w:val="none"/>
        </w:rPr>
        <w:t>.</w:t>
      </w:r>
    </w:p>
    <w:p w:rsidR="00B52FBD" w:rsidRPr="001F55EC" w:rsidRDefault="00B52FBD" w:rsidP="00CC2C7A">
      <w:pPr>
        <w:rPr>
          <w:rFonts w:ascii="Palatino Linotype" w:hAnsi="Palatino Linotype" w:cs="Palatino Linotype"/>
        </w:rPr>
      </w:pPr>
    </w:p>
    <w:p w:rsidR="00386669" w:rsidRDefault="00CB2A58" w:rsidP="00CC2C7A">
      <w:pPr>
        <w:rPr>
          <w:rFonts w:ascii="Palatino Linotype" w:hAnsi="Palatino Linotype" w:cs="Palatino Linotype"/>
        </w:rPr>
      </w:pPr>
      <w:r w:rsidRPr="001F55EC">
        <w:rPr>
          <w:rFonts w:ascii="Palatino Linotype" w:hAnsi="Palatino Linotype" w:cs="Palatino Linotype"/>
        </w:rPr>
        <w:t>The</w:t>
      </w:r>
      <w:r w:rsidR="00D56A48" w:rsidRPr="001F55EC">
        <w:rPr>
          <w:rFonts w:ascii="Palatino Linotype" w:hAnsi="Palatino Linotype" w:cs="Palatino Linotype"/>
        </w:rPr>
        <w:t xml:space="preserve"> size of circulation of a cyclone </w:t>
      </w:r>
      <w:r w:rsidRPr="001F55EC">
        <w:rPr>
          <w:rFonts w:ascii="Palatino Linotype" w:hAnsi="Palatino Linotype" w:cs="Palatino Linotype"/>
        </w:rPr>
        <w:t xml:space="preserve">is important as it </w:t>
      </w:r>
      <w:r w:rsidR="00D56A48" w:rsidRPr="001F55EC">
        <w:rPr>
          <w:rFonts w:ascii="Palatino Linotype" w:hAnsi="Palatino Linotype" w:cs="Palatino Linotype"/>
        </w:rPr>
        <w:t>indicates the over</w:t>
      </w:r>
      <w:r w:rsidR="00565998">
        <w:rPr>
          <w:rFonts w:ascii="Palatino Linotype" w:hAnsi="Palatino Linotype" w:cs="Palatino Linotype"/>
        </w:rPr>
        <w:t>all area over which high winds and</w:t>
      </w:r>
      <w:r w:rsidR="00D56A48" w:rsidRPr="001F55EC">
        <w:rPr>
          <w:rFonts w:ascii="Palatino Linotype" w:hAnsi="Palatino Linotype" w:cs="Palatino Linotype"/>
        </w:rPr>
        <w:t xml:space="preserve"> heavy seas extend. </w:t>
      </w:r>
      <w:r w:rsidR="00600823">
        <w:rPr>
          <w:rFonts w:ascii="Palatino Linotype" w:hAnsi="Palatino Linotype" w:cs="Palatino Linotype"/>
        </w:rPr>
        <w:t>Size of circulation refers to radius of the storm</w:t>
      </w:r>
      <w:r w:rsidR="00565998">
        <w:rPr>
          <w:rFonts w:ascii="Palatino Linotype" w:hAnsi="Palatino Linotype" w:cs="Palatino Linotype"/>
        </w:rPr>
        <w:t xml:space="preserve">, </w:t>
      </w:r>
      <w:r w:rsidR="00600823">
        <w:rPr>
          <w:rFonts w:ascii="Palatino Linotype" w:hAnsi="Palatino Linotype" w:cs="Palatino Linotype"/>
        </w:rPr>
        <w:t>i.e. the distance from the eye of the storm to the outer extent of the gale force winds (winds that travel at greater than 17 met</w:t>
      </w:r>
      <w:r w:rsidR="00565998">
        <w:rPr>
          <w:rFonts w:ascii="Palatino Linotype" w:hAnsi="Palatino Linotype" w:cs="Palatino Linotype"/>
        </w:rPr>
        <w:t>re</w:t>
      </w:r>
      <w:r w:rsidR="00600823">
        <w:rPr>
          <w:rFonts w:ascii="Palatino Linotype" w:hAnsi="Palatino Linotype" w:cs="Palatino Linotype"/>
        </w:rPr>
        <w:t xml:space="preserve">s per second). </w:t>
      </w:r>
      <w:r w:rsidR="00616F0C" w:rsidRPr="001F55EC">
        <w:rPr>
          <w:rFonts w:ascii="Palatino Linotype" w:hAnsi="Palatino Linotype" w:cs="Palatino Linotype"/>
        </w:rPr>
        <w:t xml:space="preserve">Big cyclones have the potential to build heavy seas over </w:t>
      </w:r>
      <w:r w:rsidR="003B7E45" w:rsidRPr="001F55EC">
        <w:rPr>
          <w:rFonts w:ascii="Palatino Linotype" w:hAnsi="Palatino Linotype" w:cs="Palatino Linotype"/>
        </w:rPr>
        <w:t>a</w:t>
      </w:r>
      <w:r w:rsidR="008A5251" w:rsidRPr="001F55EC">
        <w:rPr>
          <w:rFonts w:ascii="Palatino Linotype" w:hAnsi="Palatino Linotype" w:cs="Palatino Linotype"/>
        </w:rPr>
        <w:t xml:space="preserve"> much more </w:t>
      </w:r>
      <w:r w:rsidR="003B7E45" w:rsidRPr="001F55EC">
        <w:rPr>
          <w:rFonts w:ascii="Palatino Linotype" w:hAnsi="Palatino Linotype" w:cs="Palatino Linotype"/>
        </w:rPr>
        <w:t>extensive</w:t>
      </w:r>
      <w:r w:rsidR="00616F0C" w:rsidRPr="001F55EC">
        <w:rPr>
          <w:rFonts w:ascii="Palatino Linotype" w:hAnsi="Palatino Linotype" w:cs="Palatino Linotype"/>
        </w:rPr>
        <w:t xml:space="preserve"> area</w:t>
      </w:r>
      <w:r w:rsidR="00766A0E" w:rsidRPr="001F55EC">
        <w:rPr>
          <w:rFonts w:ascii="Palatino Linotype" w:hAnsi="Palatino Linotype" w:cs="Palatino Linotype"/>
        </w:rPr>
        <w:t xml:space="preserve"> at each position along the track </w:t>
      </w:r>
      <w:r w:rsidR="00616F0C" w:rsidRPr="001F55EC">
        <w:rPr>
          <w:rFonts w:ascii="Palatino Linotype" w:hAnsi="Palatino Linotype" w:cs="Palatino Linotype"/>
        </w:rPr>
        <w:t xml:space="preserve">and thus </w:t>
      </w:r>
      <w:r w:rsidR="008A5251" w:rsidRPr="001F55EC">
        <w:rPr>
          <w:rFonts w:ascii="Palatino Linotype" w:hAnsi="Palatino Linotype" w:cs="Palatino Linotype"/>
        </w:rPr>
        <w:t xml:space="preserve">can </w:t>
      </w:r>
      <w:r w:rsidR="00616F0C" w:rsidRPr="001F55EC">
        <w:rPr>
          <w:rFonts w:ascii="Palatino Linotype" w:hAnsi="Palatino Linotype" w:cs="Palatino Linotype"/>
        </w:rPr>
        <w:t>pote</w:t>
      </w:r>
      <w:r w:rsidR="00565998">
        <w:rPr>
          <w:rFonts w:ascii="Palatino Linotype" w:hAnsi="Palatino Linotype" w:cs="Palatino Linotype"/>
        </w:rPr>
        <w:t xml:space="preserve">ntially damage more reef area. </w:t>
      </w:r>
      <w:r w:rsidR="003B7E45" w:rsidRPr="001F55EC">
        <w:rPr>
          <w:rFonts w:ascii="Palatino Linotype" w:hAnsi="Palatino Linotype" w:cs="Palatino Linotype"/>
        </w:rPr>
        <w:t xml:space="preserve">In contrast, gales generated by </w:t>
      </w:r>
      <w:r w:rsidR="006403CB" w:rsidRPr="001F55EC">
        <w:rPr>
          <w:rFonts w:ascii="Palatino Linotype" w:hAnsi="Palatino Linotype" w:cs="Palatino Linotype"/>
        </w:rPr>
        <w:t>very small</w:t>
      </w:r>
      <w:r w:rsidR="003B7E45" w:rsidRPr="001F55EC">
        <w:rPr>
          <w:rFonts w:ascii="Palatino Linotype" w:hAnsi="Palatino Linotype" w:cs="Palatino Linotype"/>
        </w:rPr>
        <w:t xml:space="preserve"> cyclones may</w:t>
      </w:r>
      <w:r w:rsidR="00766A0E" w:rsidRPr="001F55EC">
        <w:rPr>
          <w:rFonts w:ascii="Palatino Linotype" w:hAnsi="Palatino Linotype" w:cs="Palatino Linotype"/>
        </w:rPr>
        <w:t xml:space="preserve"> </w:t>
      </w:r>
      <w:r w:rsidR="003B7E45" w:rsidRPr="001F55EC">
        <w:rPr>
          <w:rFonts w:ascii="Palatino Linotype" w:hAnsi="Palatino Linotype" w:cs="Palatino Linotype"/>
        </w:rPr>
        <w:t>only extend</w:t>
      </w:r>
      <w:r w:rsidR="00565998">
        <w:rPr>
          <w:rFonts w:ascii="Palatino Linotype" w:hAnsi="Palatino Linotype" w:cs="Palatino Linotype"/>
        </w:rPr>
        <w:t xml:space="preserve"> 50</w:t>
      </w:r>
      <w:r w:rsidR="0038775A">
        <w:rPr>
          <w:rFonts w:ascii="Palatino Linotype" w:hAnsi="Palatino Linotype" w:cs="Palatino Linotype"/>
        </w:rPr>
        <w:t xml:space="preserve"> </w:t>
      </w:r>
      <w:r w:rsidR="00766A0E" w:rsidRPr="001F55EC">
        <w:rPr>
          <w:rFonts w:ascii="Palatino Linotype" w:hAnsi="Palatino Linotype" w:cs="Palatino Linotype"/>
        </w:rPr>
        <w:t>km</w:t>
      </w:r>
      <w:r w:rsidR="003B7E45" w:rsidRPr="001F55EC">
        <w:rPr>
          <w:rFonts w:ascii="Palatino Linotype" w:hAnsi="Palatino Linotype" w:cs="Palatino Linotype"/>
        </w:rPr>
        <w:t xml:space="preserve"> from the track</w:t>
      </w:r>
      <w:r w:rsidR="00565998">
        <w:rPr>
          <w:rFonts w:ascii="Palatino Linotype" w:hAnsi="Palatino Linotype" w:cs="Palatino Linotype"/>
        </w:rPr>
        <w:t xml:space="preserve">. </w:t>
      </w:r>
      <w:r w:rsidR="00766A0E" w:rsidRPr="001F55EC">
        <w:rPr>
          <w:rFonts w:ascii="Palatino Linotype" w:hAnsi="Palatino Linotype" w:cs="Palatino Linotype"/>
        </w:rPr>
        <w:t xml:space="preserve">For example, </w:t>
      </w:r>
      <w:r w:rsidR="008A5251" w:rsidRPr="001F55EC">
        <w:rPr>
          <w:rFonts w:ascii="Palatino Linotype" w:hAnsi="Palatino Linotype" w:cs="Palatino Linotype"/>
        </w:rPr>
        <w:t>catastrophic</w:t>
      </w:r>
      <w:r w:rsidR="00766A0E" w:rsidRPr="001F55EC">
        <w:rPr>
          <w:rFonts w:ascii="Palatino Linotype" w:hAnsi="Palatino Linotype" w:cs="Palatino Linotype"/>
        </w:rPr>
        <w:t xml:space="preserve"> damage was much more widespread across the </w:t>
      </w:r>
      <w:r w:rsidR="00876034" w:rsidRPr="001F55EC">
        <w:rPr>
          <w:rFonts w:ascii="Palatino Linotype" w:hAnsi="Palatino Linotype" w:cs="Palatino Linotype"/>
        </w:rPr>
        <w:t xml:space="preserve">Great Barrier </w:t>
      </w:r>
      <w:r w:rsidR="003B7E45" w:rsidRPr="001F55EC">
        <w:rPr>
          <w:rFonts w:ascii="Palatino Linotype" w:hAnsi="Palatino Linotype" w:cs="Palatino Linotype"/>
        </w:rPr>
        <w:t>Reef</w:t>
      </w:r>
      <w:r w:rsidR="00766A0E" w:rsidRPr="001F55EC">
        <w:rPr>
          <w:rFonts w:ascii="Palatino Linotype" w:hAnsi="Palatino Linotype" w:cs="Palatino Linotype"/>
        </w:rPr>
        <w:t xml:space="preserve"> during </w:t>
      </w:r>
      <w:r w:rsidR="00A119D5" w:rsidRPr="001F55EC">
        <w:rPr>
          <w:rFonts w:ascii="Palatino Linotype" w:hAnsi="Palatino Linotype" w:cs="Palatino Linotype"/>
        </w:rPr>
        <w:t>tropical cyclone</w:t>
      </w:r>
      <w:r w:rsidR="003B7E45" w:rsidRPr="001F55EC">
        <w:rPr>
          <w:rFonts w:ascii="Palatino Linotype" w:hAnsi="Palatino Linotype" w:cs="Palatino Linotype"/>
        </w:rPr>
        <w:t xml:space="preserve"> </w:t>
      </w:r>
      <w:r w:rsidR="00766A0E" w:rsidRPr="001F55EC">
        <w:rPr>
          <w:rFonts w:ascii="Palatino Linotype" w:hAnsi="Palatino Linotype" w:cs="Palatino Linotype"/>
        </w:rPr>
        <w:t xml:space="preserve">Yasi than </w:t>
      </w:r>
      <w:r w:rsidR="00A119D5" w:rsidRPr="001F55EC">
        <w:rPr>
          <w:rFonts w:ascii="Palatino Linotype" w:hAnsi="Palatino Linotype" w:cs="Palatino Linotype"/>
        </w:rPr>
        <w:t>tropical cyclone</w:t>
      </w:r>
      <w:r w:rsidR="003B7E45" w:rsidRPr="001F55EC">
        <w:rPr>
          <w:rFonts w:ascii="Palatino Linotype" w:hAnsi="Palatino Linotype" w:cs="Palatino Linotype"/>
        </w:rPr>
        <w:t xml:space="preserve"> </w:t>
      </w:r>
      <w:r w:rsidR="00766A0E" w:rsidRPr="001F55EC">
        <w:rPr>
          <w:rFonts w:ascii="Palatino Linotype" w:hAnsi="Palatino Linotype" w:cs="Palatino Linotype"/>
        </w:rPr>
        <w:t xml:space="preserve">Ingrid because Yasi was </w:t>
      </w:r>
      <w:r w:rsidR="008A5251" w:rsidRPr="001F55EC">
        <w:rPr>
          <w:rFonts w:ascii="Palatino Linotype" w:hAnsi="Palatino Linotype" w:cs="Palatino Linotype"/>
        </w:rPr>
        <w:t>more than</w:t>
      </w:r>
      <w:r w:rsidR="003B7E45" w:rsidRPr="001F55EC">
        <w:rPr>
          <w:rFonts w:ascii="Palatino Linotype" w:hAnsi="Palatino Linotype" w:cs="Palatino Linotype"/>
        </w:rPr>
        <w:t xml:space="preserve"> three times bigger (Yasi </w:t>
      </w:r>
      <w:r w:rsidR="00565998">
        <w:rPr>
          <w:rFonts w:ascii="Palatino Linotype" w:hAnsi="Palatino Linotype" w:cs="Palatino Linotype"/>
        </w:rPr>
        <w:t>—</w:t>
      </w:r>
      <w:r w:rsidR="003B7E45" w:rsidRPr="001F55EC">
        <w:rPr>
          <w:rFonts w:ascii="Palatino Linotype" w:hAnsi="Palatino Linotype" w:cs="Palatino Linotype"/>
        </w:rPr>
        <w:t xml:space="preserve"> ~350</w:t>
      </w:r>
      <w:r w:rsidR="0038775A">
        <w:rPr>
          <w:rFonts w:ascii="Palatino Linotype" w:hAnsi="Palatino Linotype" w:cs="Palatino Linotype"/>
        </w:rPr>
        <w:t xml:space="preserve"> </w:t>
      </w:r>
      <w:r w:rsidR="003B7E45" w:rsidRPr="001F55EC">
        <w:rPr>
          <w:rFonts w:ascii="Palatino Linotype" w:hAnsi="Palatino Linotype" w:cs="Palatino Linotype"/>
        </w:rPr>
        <w:t xml:space="preserve">km; Ingrid </w:t>
      </w:r>
      <w:r w:rsidR="00565998">
        <w:rPr>
          <w:rFonts w:ascii="Palatino Linotype" w:hAnsi="Palatino Linotype" w:cs="Palatino Linotype"/>
        </w:rPr>
        <w:t>—</w:t>
      </w:r>
      <w:r w:rsidR="003B7E45" w:rsidRPr="001F55EC">
        <w:rPr>
          <w:rFonts w:ascii="Palatino Linotype" w:hAnsi="Palatino Linotype" w:cs="Palatino Linotype"/>
        </w:rPr>
        <w:t xml:space="preserve"> ~100</w:t>
      </w:r>
      <w:r w:rsidR="0038775A">
        <w:rPr>
          <w:rFonts w:ascii="Palatino Linotype" w:hAnsi="Palatino Linotype" w:cs="Palatino Linotype"/>
        </w:rPr>
        <w:t xml:space="preserve"> </w:t>
      </w:r>
      <w:r w:rsidR="003B7E45" w:rsidRPr="001F55EC">
        <w:rPr>
          <w:rFonts w:ascii="Palatino Linotype" w:hAnsi="Palatino Linotype" w:cs="Palatino Linotype"/>
        </w:rPr>
        <w:t>km)</w:t>
      </w:r>
      <w:r w:rsidR="00766A0E" w:rsidRPr="001F55EC">
        <w:rPr>
          <w:rFonts w:ascii="Palatino Linotype" w:hAnsi="Palatino Linotype" w:cs="Palatino Linotype"/>
        </w:rPr>
        <w:t xml:space="preserve"> even though the storms were similarly intense. </w:t>
      </w:r>
      <w:r w:rsidRPr="001F55EC">
        <w:rPr>
          <w:rFonts w:ascii="Palatino Linotype" w:hAnsi="Palatino Linotype" w:cs="Palatino Linotype"/>
        </w:rPr>
        <w:t>Cyclone</w:t>
      </w:r>
      <w:r w:rsidR="00616F0C" w:rsidRPr="001F55EC">
        <w:rPr>
          <w:rFonts w:ascii="Palatino Linotype" w:hAnsi="Palatino Linotype" w:cs="Palatino Linotype"/>
        </w:rPr>
        <w:t xml:space="preserve"> intensity </w:t>
      </w:r>
      <w:r w:rsidRPr="001F55EC">
        <w:rPr>
          <w:rFonts w:ascii="Palatino Linotype" w:hAnsi="Palatino Linotype" w:cs="Palatino Linotype"/>
        </w:rPr>
        <w:t xml:space="preserve">is also important because it </w:t>
      </w:r>
      <w:r w:rsidR="00616F0C" w:rsidRPr="001F55EC">
        <w:rPr>
          <w:rFonts w:ascii="Palatino Linotype" w:hAnsi="Palatino Linotype" w:cs="Palatino Linotype"/>
        </w:rPr>
        <w:t xml:space="preserve">determines the maximum wind speeds </w:t>
      </w:r>
      <w:r w:rsidR="005458C9">
        <w:rPr>
          <w:rFonts w:ascii="Palatino Linotype" w:hAnsi="Palatino Linotype" w:cs="Palatino Linotype"/>
        </w:rPr>
        <w:t xml:space="preserve">possible. </w:t>
      </w:r>
      <w:r w:rsidR="00766A0E" w:rsidRPr="001F55EC">
        <w:rPr>
          <w:rFonts w:ascii="Palatino Linotype" w:hAnsi="Palatino Linotype" w:cs="Palatino Linotype"/>
        </w:rPr>
        <w:t xml:space="preserve">Faster winds require </w:t>
      </w:r>
      <w:r w:rsidR="003B7E45" w:rsidRPr="001F55EC">
        <w:rPr>
          <w:rFonts w:ascii="Palatino Linotype" w:hAnsi="Palatino Linotype" w:cs="Palatino Linotype"/>
        </w:rPr>
        <w:t>less</w:t>
      </w:r>
      <w:r w:rsidR="00766A0E" w:rsidRPr="001F55EC">
        <w:rPr>
          <w:rFonts w:ascii="Palatino Linotype" w:hAnsi="Palatino Linotype" w:cs="Palatino Linotype"/>
        </w:rPr>
        <w:t xml:space="preserve"> time to build heavy seas, and have the potential to generate higher significant wave heights. </w:t>
      </w:r>
      <w:r w:rsidRPr="001F55EC">
        <w:rPr>
          <w:rFonts w:ascii="Palatino Linotype" w:hAnsi="Palatino Linotype" w:cs="Palatino Linotype"/>
        </w:rPr>
        <w:t>Often overlooked but also</w:t>
      </w:r>
      <w:r w:rsidR="00766A0E" w:rsidRPr="001F55EC">
        <w:rPr>
          <w:rFonts w:ascii="Palatino Linotype" w:hAnsi="Palatino Linotype" w:cs="Palatino Linotype"/>
        </w:rPr>
        <w:t xml:space="preserve"> important is how fast the cyclone </w:t>
      </w:r>
      <w:r w:rsidR="008A5251" w:rsidRPr="001F55EC">
        <w:rPr>
          <w:rFonts w:ascii="Palatino Linotype" w:hAnsi="Palatino Linotype" w:cs="Palatino Linotype"/>
        </w:rPr>
        <w:t xml:space="preserve">as a whole </w:t>
      </w:r>
      <w:r w:rsidR="00766A0E" w:rsidRPr="001F55EC">
        <w:rPr>
          <w:rFonts w:ascii="Palatino Linotype" w:hAnsi="Palatino Linotype" w:cs="Palatino Linotype"/>
        </w:rPr>
        <w:t>moves</w:t>
      </w:r>
      <w:r w:rsidR="008A5251" w:rsidRPr="001F55EC">
        <w:rPr>
          <w:rFonts w:ascii="Palatino Linotype" w:hAnsi="Palatino Linotype" w:cs="Palatino Linotype"/>
        </w:rPr>
        <w:t xml:space="preserve"> along its track</w:t>
      </w:r>
      <w:r w:rsidR="00766A0E" w:rsidRPr="001F55EC">
        <w:rPr>
          <w:rFonts w:ascii="Palatino Linotype" w:hAnsi="Palatino Linotype" w:cs="Palatino Linotype"/>
        </w:rPr>
        <w:t xml:space="preserve"> (translation speed). Slow moving </w:t>
      </w:r>
      <w:r w:rsidR="00766A0E" w:rsidRPr="001F55EC">
        <w:rPr>
          <w:rFonts w:ascii="Palatino Linotype" w:hAnsi="Palatino Linotype" w:cs="Palatino Linotype"/>
        </w:rPr>
        <w:lastRenderedPageBreak/>
        <w:t xml:space="preserve">storms provide more time for wind action to build heavy seas, and more time for a given reef to be exposed to those seas. For example, though </w:t>
      </w:r>
      <w:r w:rsidR="00A119D5" w:rsidRPr="001F55EC">
        <w:rPr>
          <w:rFonts w:ascii="Palatino Linotype" w:hAnsi="Palatino Linotype" w:cs="Palatino Linotype"/>
        </w:rPr>
        <w:t>tropical cyclone</w:t>
      </w:r>
      <w:r w:rsidR="003B7E45" w:rsidRPr="001F55EC">
        <w:rPr>
          <w:rFonts w:ascii="Palatino Linotype" w:hAnsi="Palatino Linotype" w:cs="Palatino Linotype"/>
        </w:rPr>
        <w:t xml:space="preserve"> </w:t>
      </w:r>
      <w:r w:rsidR="00766A0E" w:rsidRPr="001F55EC">
        <w:rPr>
          <w:rFonts w:ascii="Palatino Linotype" w:hAnsi="Palatino Linotype" w:cs="Palatino Linotype"/>
        </w:rPr>
        <w:t xml:space="preserve">Larry was </w:t>
      </w:r>
      <w:r w:rsidR="003B7E45" w:rsidRPr="001F55EC">
        <w:rPr>
          <w:rFonts w:ascii="Palatino Linotype" w:hAnsi="Palatino Linotype" w:cs="Palatino Linotype"/>
        </w:rPr>
        <w:t>slightly more</w:t>
      </w:r>
      <w:r w:rsidR="00766A0E" w:rsidRPr="001F55EC">
        <w:rPr>
          <w:rFonts w:ascii="Palatino Linotype" w:hAnsi="Palatino Linotype" w:cs="Palatino Linotype"/>
        </w:rPr>
        <w:t xml:space="preserve"> intense </w:t>
      </w:r>
      <w:r w:rsidR="003B7E45" w:rsidRPr="001F55EC">
        <w:rPr>
          <w:rFonts w:ascii="Palatino Linotype" w:hAnsi="Palatino Linotype" w:cs="Palatino Linotype"/>
        </w:rPr>
        <w:t>than</w:t>
      </w:r>
      <w:r w:rsidR="00766A0E" w:rsidRPr="001F55EC">
        <w:rPr>
          <w:rFonts w:ascii="Palatino Linotype" w:hAnsi="Palatino Linotype" w:cs="Palatino Linotype"/>
        </w:rPr>
        <w:t xml:space="preserve"> </w:t>
      </w:r>
      <w:r w:rsidR="003B7E45" w:rsidRPr="001F55EC">
        <w:rPr>
          <w:rFonts w:ascii="Palatino Linotype" w:hAnsi="Palatino Linotype" w:cs="Palatino Linotype"/>
        </w:rPr>
        <w:t xml:space="preserve">cyclones </w:t>
      </w:r>
      <w:r w:rsidR="00766A0E" w:rsidRPr="001F55EC">
        <w:rPr>
          <w:rFonts w:ascii="Palatino Linotype" w:hAnsi="Palatino Linotype" w:cs="Palatino Linotype"/>
        </w:rPr>
        <w:t xml:space="preserve">Yasi and Ingrid, catastrophic damage was minimal because the </w:t>
      </w:r>
      <w:r w:rsidR="008A5251" w:rsidRPr="001F55EC">
        <w:rPr>
          <w:rFonts w:ascii="Palatino Linotype" w:hAnsi="Palatino Linotype" w:cs="Palatino Linotype"/>
        </w:rPr>
        <w:t>total time</w:t>
      </w:r>
      <w:r w:rsidR="007D29D5" w:rsidRPr="001F55EC">
        <w:rPr>
          <w:rFonts w:ascii="Palatino Linotype" w:hAnsi="Palatino Linotype" w:cs="Palatino Linotype"/>
        </w:rPr>
        <w:t xml:space="preserve"> many reefs </w:t>
      </w:r>
      <w:r w:rsidR="008A5251" w:rsidRPr="001F55EC">
        <w:rPr>
          <w:rFonts w:ascii="Palatino Linotype" w:hAnsi="Palatino Linotype" w:cs="Palatino Linotype"/>
        </w:rPr>
        <w:t>were exposed to severe conditions was as short as</w:t>
      </w:r>
      <w:r w:rsidR="007D29D5" w:rsidRPr="001F55EC">
        <w:rPr>
          <w:rFonts w:ascii="Palatino Linotype" w:hAnsi="Palatino Linotype" w:cs="Palatino Linotype"/>
        </w:rPr>
        <w:t xml:space="preserve"> 20 minutes</w:t>
      </w:r>
      <w:r w:rsidR="00565998">
        <w:rPr>
          <w:rFonts w:ascii="Palatino Linotype" w:hAnsi="Palatino Linotype" w:cs="Palatino Linotype"/>
        </w:rPr>
        <w:t xml:space="preserve">. </w:t>
      </w:r>
      <w:r w:rsidR="00A16305" w:rsidRPr="001F55EC">
        <w:rPr>
          <w:rFonts w:ascii="Palatino Linotype" w:hAnsi="Palatino Linotype" w:cs="Palatino Linotype"/>
        </w:rPr>
        <w:t>Finally, the location of the cyclone path with respect to reefs also plays a role in d</w:t>
      </w:r>
      <w:r w:rsidR="00565998">
        <w:rPr>
          <w:rFonts w:ascii="Palatino Linotype" w:hAnsi="Palatino Linotype" w:cs="Palatino Linotype"/>
        </w:rPr>
        <w:t xml:space="preserve">etermining the risk of impact. </w:t>
      </w:r>
      <w:r w:rsidR="00A16305" w:rsidRPr="001F55EC">
        <w:rPr>
          <w:rFonts w:ascii="Palatino Linotype" w:hAnsi="Palatino Linotype" w:cs="Palatino Linotype"/>
        </w:rPr>
        <w:t>Cyclones</w:t>
      </w:r>
      <w:r w:rsidR="003B7E45" w:rsidRPr="001F55EC">
        <w:rPr>
          <w:rFonts w:ascii="Palatino Linotype" w:hAnsi="Palatino Linotype" w:cs="Palatino Linotype"/>
        </w:rPr>
        <w:t xml:space="preserve"> with relatively straight tracks that cross the Great Barrier Reef perpendicular to the coast</w:t>
      </w:r>
      <w:r w:rsidR="00F54C09" w:rsidRPr="001F55EC">
        <w:rPr>
          <w:rFonts w:ascii="Palatino Linotype" w:hAnsi="Palatino Linotype" w:cs="Palatino Linotype"/>
        </w:rPr>
        <w:t xml:space="preserve"> (</w:t>
      </w:r>
      <w:r w:rsidR="00466484" w:rsidRPr="001F55EC">
        <w:rPr>
          <w:rFonts w:ascii="Palatino Linotype" w:hAnsi="Palatino Linotype" w:cs="Palatino Linotype"/>
        </w:rPr>
        <w:t>for example</w:t>
      </w:r>
      <w:r w:rsidR="008A5251" w:rsidRPr="001F55EC">
        <w:rPr>
          <w:rFonts w:ascii="Palatino Linotype" w:hAnsi="Palatino Linotype" w:cs="Palatino Linotype"/>
        </w:rPr>
        <w:t xml:space="preserve"> </w:t>
      </w:r>
      <w:r w:rsidR="00A119D5" w:rsidRPr="001F55EC">
        <w:rPr>
          <w:rFonts w:ascii="Palatino Linotype" w:hAnsi="Palatino Linotype" w:cs="Palatino Linotype"/>
        </w:rPr>
        <w:t>tropical cyclone</w:t>
      </w:r>
      <w:r w:rsidR="00565998">
        <w:rPr>
          <w:rFonts w:ascii="Palatino Linotype" w:hAnsi="Palatino Linotype" w:cs="Palatino Linotype"/>
        </w:rPr>
        <w:t>s</w:t>
      </w:r>
      <w:r w:rsidR="00F54C09" w:rsidRPr="001F55EC">
        <w:rPr>
          <w:rFonts w:ascii="Palatino Linotype" w:hAnsi="Palatino Linotype" w:cs="Palatino Linotype"/>
        </w:rPr>
        <w:t xml:space="preserve"> Ingrid</w:t>
      </w:r>
      <w:r w:rsidR="008A5251" w:rsidRPr="001F55EC">
        <w:rPr>
          <w:rFonts w:ascii="Palatino Linotype" w:hAnsi="Palatino Linotype" w:cs="Palatino Linotype"/>
        </w:rPr>
        <w:t>, Larry and Yasi</w:t>
      </w:r>
      <w:r w:rsidR="00F54C09" w:rsidRPr="001F55EC">
        <w:rPr>
          <w:rFonts w:ascii="Palatino Linotype" w:hAnsi="Palatino Linotype" w:cs="Palatino Linotype"/>
        </w:rPr>
        <w:t>) have less chance to track near as much reef area as those that have convoluted tracks or that track parallel to the Queensland coast (</w:t>
      </w:r>
      <w:r w:rsidR="00466484" w:rsidRPr="001F55EC">
        <w:rPr>
          <w:rFonts w:ascii="Palatino Linotype" w:hAnsi="Palatino Linotype" w:cs="Palatino Linotype"/>
        </w:rPr>
        <w:t xml:space="preserve">for example </w:t>
      </w:r>
      <w:r w:rsidR="00A119D5" w:rsidRPr="001F55EC">
        <w:rPr>
          <w:rFonts w:ascii="Palatino Linotype" w:hAnsi="Palatino Linotype" w:cs="Palatino Linotype"/>
        </w:rPr>
        <w:t>tropical cyclone</w:t>
      </w:r>
      <w:r w:rsidR="00F54C09" w:rsidRPr="001F55EC">
        <w:rPr>
          <w:rFonts w:ascii="Palatino Linotype" w:hAnsi="Palatino Linotype" w:cs="Palatino Linotype"/>
        </w:rPr>
        <w:t xml:space="preserve"> Hamish).</w:t>
      </w:r>
    </w:p>
    <w:p w:rsidR="00386669" w:rsidRDefault="00386669" w:rsidP="00CC2C7A">
      <w:pPr>
        <w:rPr>
          <w:rFonts w:ascii="Palatino Linotype" w:hAnsi="Palatino Linotype" w:cs="Palatino Linotype"/>
        </w:rPr>
      </w:pPr>
    </w:p>
    <w:p w:rsidR="00B52FBD" w:rsidRPr="001F55EC" w:rsidRDefault="00876034" w:rsidP="00CC2C7A">
      <w:pPr>
        <w:rPr>
          <w:rFonts w:ascii="Palatino Linotype" w:hAnsi="Palatino Linotype" w:cs="Palatino Linotype"/>
        </w:rPr>
      </w:pPr>
      <w:r w:rsidRPr="001F55EC">
        <w:rPr>
          <w:rFonts w:ascii="Palatino Linotype" w:hAnsi="Palatino Linotype" w:cs="Palatino Linotype"/>
        </w:rPr>
        <w:t>A</w:t>
      </w:r>
      <w:r w:rsidR="00895B84" w:rsidRPr="001F55EC">
        <w:rPr>
          <w:rFonts w:ascii="Palatino Linotype" w:hAnsi="Palatino Linotype" w:cs="Palatino Linotype"/>
        </w:rPr>
        <w:t xml:space="preserve"> cyclone that is large, intense and moves slowly through the region </w:t>
      </w:r>
      <w:r w:rsidR="00F54C09" w:rsidRPr="001F55EC">
        <w:rPr>
          <w:rFonts w:ascii="Palatino Linotype" w:hAnsi="Palatino Linotype" w:cs="Palatino Linotype"/>
        </w:rPr>
        <w:t xml:space="preserve">on a track parallel to the coast </w:t>
      </w:r>
      <w:r w:rsidR="00895B84" w:rsidRPr="001F55EC">
        <w:rPr>
          <w:rFonts w:ascii="Palatino Linotype" w:hAnsi="Palatino Linotype" w:cs="Palatino Linotype"/>
        </w:rPr>
        <w:t xml:space="preserve">poses the greatest possible risk to the Reef. </w:t>
      </w:r>
      <w:r w:rsidR="00565998">
        <w:rPr>
          <w:rFonts w:ascii="Palatino Linotype" w:hAnsi="Palatino Linotype" w:cs="Palatino Linotype"/>
        </w:rPr>
        <w:t>H</w:t>
      </w:r>
      <w:r w:rsidR="00F54C09" w:rsidRPr="001F55EC">
        <w:rPr>
          <w:rFonts w:ascii="Palatino Linotype" w:hAnsi="Palatino Linotype" w:cs="Palatino Linotype"/>
        </w:rPr>
        <w:t xml:space="preserve">istorically </w:t>
      </w:r>
      <w:r w:rsidR="00895B84" w:rsidRPr="001F55EC">
        <w:rPr>
          <w:rFonts w:ascii="Palatino Linotype" w:hAnsi="Palatino Linotype" w:cs="Palatino Linotype"/>
        </w:rPr>
        <w:t xml:space="preserve">such storms </w:t>
      </w:r>
      <w:r w:rsidR="00F54C09" w:rsidRPr="001F55EC">
        <w:rPr>
          <w:rFonts w:ascii="Palatino Linotype" w:hAnsi="Palatino Linotype" w:cs="Palatino Linotype"/>
        </w:rPr>
        <w:t>have been very rare</w:t>
      </w:r>
      <w:r w:rsidR="00895B84" w:rsidRPr="001F55EC">
        <w:rPr>
          <w:rFonts w:ascii="Palatino Linotype" w:hAnsi="Palatino Linotype" w:cs="Palatino Linotype"/>
        </w:rPr>
        <w:t>.</w:t>
      </w:r>
      <w:r w:rsidR="00565998">
        <w:rPr>
          <w:rFonts w:ascii="Palatino Linotype" w:hAnsi="Palatino Linotype" w:cs="Palatino Linotype"/>
        </w:rPr>
        <w:t xml:space="preserve"> </w:t>
      </w:r>
      <w:r w:rsidR="00895B84" w:rsidRPr="001F55EC">
        <w:rPr>
          <w:rFonts w:ascii="Palatino Linotype" w:hAnsi="Palatino Linotype" w:cs="Palatino Linotype"/>
        </w:rPr>
        <w:t xml:space="preserve">Cyclones that are weak pose only minimal threat </w:t>
      </w:r>
      <w:r w:rsidR="008A5251" w:rsidRPr="001F55EC">
        <w:rPr>
          <w:rFonts w:ascii="Palatino Linotype" w:hAnsi="Palatino Linotype" w:cs="Palatino Linotype"/>
        </w:rPr>
        <w:t>except when</w:t>
      </w:r>
      <w:r w:rsidR="00895B84" w:rsidRPr="001F55EC">
        <w:rPr>
          <w:rFonts w:ascii="Palatino Linotype" w:hAnsi="Palatino Linotype" w:cs="Palatino Linotype"/>
        </w:rPr>
        <w:t xml:space="preserve"> they are large and slow moving</w:t>
      </w:r>
      <w:r w:rsidR="00565998">
        <w:rPr>
          <w:rFonts w:ascii="Palatino Linotype" w:hAnsi="Palatino Linotype" w:cs="Palatino Linotype"/>
        </w:rPr>
        <w:t xml:space="preserve">, </w:t>
      </w:r>
      <w:r w:rsidR="00B6285E" w:rsidRPr="001F55EC">
        <w:rPr>
          <w:rFonts w:ascii="Palatino Linotype" w:hAnsi="Palatino Linotype" w:cs="Palatino Linotype"/>
        </w:rPr>
        <w:t>such as Rona (size ~300</w:t>
      </w:r>
      <w:r w:rsidR="0038775A">
        <w:rPr>
          <w:rFonts w:ascii="Palatino Linotype" w:hAnsi="Palatino Linotype" w:cs="Palatino Linotype"/>
        </w:rPr>
        <w:t xml:space="preserve"> </w:t>
      </w:r>
      <w:r w:rsidR="00B6285E" w:rsidRPr="001F55EC">
        <w:rPr>
          <w:rFonts w:ascii="Palatino Linotype" w:hAnsi="Palatino Linotype" w:cs="Palatino Linotype"/>
        </w:rPr>
        <w:t>km) and Justin (size ~467</w:t>
      </w:r>
      <w:r w:rsidR="0038775A">
        <w:rPr>
          <w:rFonts w:ascii="Palatino Linotype" w:hAnsi="Palatino Linotype" w:cs="Palatino Linotype"/>
        </w:rPr>
        <w:t xml:space="preserve"> </w:t>
      </w:r>
      <w:r w:rsidR="00B6285E" w:rsidRPr="001F55EC">
        <w:rPr>
          <w:rFonts w:ascii="Palatino Linotype" w:hAnsi="Palatino Linotype" w:cs="Palatino Linotype"/>
        </w:rPr>
        <w:t>km). These type</w:t>
      </w:r>
      <w:r w:rsidR="00466484" w:rsidRPr="001F55EC">
        <w:rPr>
          <w:rFonts w:ascii="Palatino Linotype" w:hAnsi="Palatino Linotype" w:cs="Palatino Linotype"/>
        </w:rPr>
        <w:t>s of</w:t>
      </w:r>
      <w:r w:rsidR="00B6285E" w:rsidRPr="001F55EC">
        <w:rPr>
          <w:rFonts w:ascii="Palatino Linotype" w:hAnsi="Palatino Linotype" w:cs="Palatino Linotype"/>
        </w:rPr>
        <w:t xml:space="preserve"> storms have also tended to be rare.  </w:t>
      </w:r>
      <w:r w:rsidR="00895B84" w:rsidRPr="001F55EC">
        <w:rPr>
          <w:rFonts w:ascii="Palatino Linotype" w:hAnsi="Palatino Linotype" w:cs="Palatino Linotype"/>
        </w:rPr>
        <w:t>Small to typical sized weak cyclones</w:t>
      </w:r>
      <w:r w:rsidR="00B6285E" w:rsidRPr="001F55EC">
        <w:rPr>
          <w:rFonts w:ascii="Palatino Linotype" w:hAnsi="Palatino Linotype" w:cs="Palatino Linotype"/>
        </w:rPr>
        <w:t>, on the other hand,</w:t>
      </w:r>
      <w:r w:rsidR="00895B84" w:rsidRPr="001F55EC">
        <w:rPr>
          <w:rFonts w:ascii="Palatino Linotype" w:hAnsi="Palatino Linotype" w:cs="Palatino Linotype"/>
        </w:rPr>
        <w:t xml:space="preserve"> are very common in the </w:t>
      </w:r>
      <w:r w:rsidR="008A5251" w:rsidRPr="001F55EC">
        <w:rPr>
          <w:rFonts w:ascii="Palatino Linotype" w:hAnsi="Palatino Linotype" w:cs="Palatino Linotype"/>
        </w:rPr>
        <w:t>region</w:t>
      </w:r>
      <w:r w:rsidR="00122D54" w:rsidRPr="001F55EC">
        <w:rPr>
          <w:rFonts w:ascii="Palatino Linotype" w:hAnsi="Palatino Linotype" w:cs="Palatino Linotype"/>
        </w:rPr>
        <w:t xml:space="preserve">. </w:t>
      </w:r>
      <w:r w:rsidR="00CB2A58" w:rsidRPr="001F55EC">
        <w:rPr>
          <w:rFonts w:ascii="Palatino Linotype" w:hAnsi="Palatino Linotype" w:cs="Palatino Linotype"/>
        </w:rPr>
        <w:t xml:space="preserve">Classifying historical cyclones </w:t>
      </w:r>
      <w:r w:rsidR="00466484" w:rsidRPr="001F55EC">
        <w:rPr>
          <w:rFonts w:ascii="Palatino Linotype" w:hAnsi="Palatino Linotype" w:cs="Palatino Linotype"/>
        </w:rPr>
        <w:t xml:space="preserve">in the Great Barrier Reef Region </w:t>
      </w:r>
      <w:r w:rsidR="00CB2A58" w:rsidRPr="001F55EC">
        <w:rPr>
          <w:rFonts w:ascii="Palatino Linotype" w:hAnsi="Palatino Linotype" w:cs="Palatino Linotype"/>
        </w:rPr>
        <w:t xml:space="preserve">from 1985 to 2011 using the </w:t>
      </w:r>
      <w:r w:rsidR="00565998">
        <w:rPr>
          <w:rFonts w:ascii="Palatino Linotype" w:hAnsi="Palatino Linotype" w:cs="Palatino Linotype"/>
        </w:rPr>
        <w:t>assessment of potential impact</w:t>
      </w:r>
      <w:r w:rsidR="00CB2A58" w:rsidRPr="001F55EC">
        <w:rPr>
          <w:rFonts w:ascii="Palatino Linotype" w:hAnsi="Palatino Linotype" w:cs="Palatino Linotype"/>
        </w:rPr>
        <w:t xml:space="preserve"> approach shows that</w:t>
      </w:r>
      <w:r w:rsidR="00122D54" w:rsidRPr="001F55EC">
        <w:rPr>
          <w:rFonts w:ascii="Palatino Linotype" w:hAnsi="Palatino Linotype" w:cs="Palatino Linotype"/>
        </w:rPr>
        <w:t xml:space="preserve"> just over one-third </w:t>
      </w:r>
      <w:r w:rsidR="00466484" w:rsidRPr="001F55EC">
        <w:rPr>
          <w:rFonts w:ascii="Palatino Linotype" w:hAnsi="Palatino Linotype" w:cs="Palatino Linotype"/>
        </w:rPr>
        <w:t xml:space="preserve">of these cyclones </w:t>
      </w:r>
      <w:r w:rsidR="00122D54" w:rsidRPr="001F55EC">
        <w:rPr>
          <w:rFonts w:ascii="Palatino Linotype" w:hAnsi="Palatino Linotype" w:cs="Palatino Linotype"/>
        </w:rPr>
        <w:t xml:space="preserve">posed virtually no risk </w:t>
      </w:r>
      <w:r w:rsidR="00466484" w:rsidRPr="001F55EC">
        <w:rPr>
          <w:rFonts w:ascii="Palatino Linotype" w:hAnsi="Palatino Linotype" w:cs="Palatino Linotype"/>
        </w:rPr>
        <w:t>t</w:t>
      </w:r>
      <w:r w:rsidR="00565998">
        <w:rPr>
          <w:rFonts w:ascii="Palatino Linotype" w:hAnsi="Palatino Linotype" w:cs="Palatino Linotype"/>
        </w:rPr>
        <w:t>o</w:t>
      </w:r>
      <w:r w:rsidR="00466484" w:rsidRPr="001F55EC">
        <w:rPr>
          <w:rFonts w:ascii="Palatino Linotype" w:hAnsi="Palatino Linotype" w:cs="Palatino Linotype"/>
        </w:rPr>
        <w:t xml:space="preserve"> the Great Barrier Reef </w:t>
      </w:r>
      <w:r w:rsidR="00122D54" w:rsidRPr="001F55EC">
        <w:rPr>
          <w:rFonts w:ascii="Palatino Linotype" w:hAnsi="Palatino Linotype" w:cs="Palatino Linotype"/>
        </w:rPr>
        <w:t>(34</w:t>
      </w:r>
      <w:r w:rsidR="0079774B" w:rsidRPr="001F55EC">
        <w:rPr>
          <w:rFonts w:ascii="Palatino Linotype" w:hAnsi="Palatino Linotype" w:cs="Palatino Linotype"/>
        </w:rPr>
        <w:t xml:space="preserve"> per cent</w:t>
      </w:r>
      <w:r w:rsidR="00122D54" w:rsidRPr="001F55EC">
        <w:rPr>
          <w:rFonts w:ascii="Palatino Linotype" w:hAnsi="Palatino Linotype" w:cs="Palatino Linotype"/>
        </w:rPr>
        <w:t>), while</w:t>
      </w:r>
      <w:r w:rsidR="00AA2F40" w:rsidRPr="001F55EC">
        <w:rPr>
          <w:rFonts w:ascii="Palatino Linotype" w:hAnsi="Palatino Linotype" w:cs="Palatino Linotype"/>
        </w:rPr>
        <w:t xml:space="preserve"> 29</w:t>
      </w:r>
      <w:r w:rsidR="0079774B" w:rsidRPr="001F55EC">
        <w:rPr>
          <w:rFonts w:ascii="Palatino Linotype" w:hAnsi="Palatino Linotype" w:cs="Palatino Linotype"/>
        </w:rPr>
        <w:t xml:space="preserve"> per cent</w:t>
      </w:r>
      <w:r w:rsidR="00AA2F40" w:rsidRPr="001F55EC">
        <w:rPr>
          <w:rFonts w:ascii="Palatino Linotype" w:hAnsi="Palatino Linotype" w:cs="Palatino Linotype"/>
        </w:rPr>
        <w:t xml:space="preserve"> posed high risk (Figure </w:t>
      </w:r>
      <w:r w:rsidR="003B6502" w:rsidRPr="001F55EC">
        <w:rPr>
          <w:rFonts w:ascii="Palatino Linotype" w:hAnsi="Palatino Linotype" w:cs="Palatino Linotype"/>
        </w:rPr>
        <w:t>9</w:t>
      </w:r>
      <w:r w:rsidR="00AA2F40" w:rsidRPr="001F55EC">
        <w:rPr>
          <w:rFonts w:ascii="Palatino Linotype" w:hAnsi="Palatino Linotype" w:cs="Palatino Linotype"/>
        </w:rPr>
        <w:t>).</w:t>
      </w:r>
      <w:r w:rsidR="00565998">
        <w:rPr>
          <w:rFonts w:ascii="Palatino Linotype" w:hAnsi="Palatino Linotype" w:cs="Palatino Linotype"/>
        </w:rPr>
        <w:t xml:space="preserve"> </w:t>
      </w:r>
      <w:r w:rsidR="00C65E91" w:rsidRPr="001F55EC">
        <w:rPr>
          <w:rFonts w:ascii="Palatino Linotype" w:hAnsi="Palatino Linotype" w:cs="Palatino Linotype"/>
        </w:rPr>
        <w:t>Over time, high risk cyclones occurred most frequently in the early 1990s and, t</w:t>
      </w:r>
      <w:r w:rsidR="00565998">
        <w:rPr>
          <w:rFonts w:ascii="Palatino Linotype" w:hAnsi="Palatino Linotype" w:cs="Palatino Linotype"/>
        </w:rPr>
        <w:t xml:space="preserve">o a lesser degree, since 2005. </w:t>
      </w:r>
      <w:r w:rsidR="00C65E91" w:rsidRPr="001F55EC">
        <w:rPr>
          <w:rFonts w:ascii="Palatino Linotype" w:hAnsi="Palatino Linotype" w:cs="Palatino Linotype"/>
        </w:rPr>
        <w:t xml:space="preserve">See Appendix D for a version of Figure 7 that shows all </w:t>
      </w:r>
      <w:r w:rsidR="00A119D5" w:rsidRPr="001F55EC">
        <w:rPr>
          <w:rFonts w:ascii="Palatino Linotype" w:hAnsi="Palatino Linotype" w:cs="Palatino Linotype"/>
        </w:rPr>
        <w:t>tropical cyclone</w:t>
      </w:r>
      <w:r w:rsidR="00C65E91" w:rsidRPr="001F55EC">
        <w:rPr>
          <w:rFonts w:ascii="Palatino Linotype" w:hAnsi="Palatino Linotype" w:cs="Palatino Linotype"/>
        </w:rPr>
        <w:t>s in or near the Reef from 1985</w:t>
      </w:r>
      <w:r w:rsidR="00565998">
        <w:rPr>
          <w:rFonts w:ascii="Palatino Linotype" w:hAnsi="Palatino Linotype" w:cs="Palatino Linotype"/>
        </w:rPr>
        <w:t xml:space="preserve"> to 2</w:t>
      </w:r>
      <w:r w:rsidR="00C65E91" w:rsidRPr="001F55EC">
        <w:rPr>
          <w:rFonts w:ascii="Palatino Linotype" w:hAnsi="Palatino Linotype" w:cs="Palatino Linotype"/>
        </w:rPr>
        <w:t>011, with a table listing values for their key characteristics.</w:t>
      </w:r>
    </w:p>
    <w:p w:rsidR="00B52FBD" w:rsidRPr="001F55EC" w:rsidRDefault="00B52FBD" w:rsidP="00CC2C7A">
      <w:pPr>
        <w:rPr>
          <w:rFonts w:ascii="Palatino Linotype" w:hAnsi="Palatino Linotype" w:cs="Palatino Linotype"/>
        </w:rPr>
      </w:pPr>
    </w:p>
    <w:p w:rsidR="00B52FBD" w:rsidRPr="001F55EC" w:rsidRDefault="00AA2F40" w:rsidP="00CC2C7A">
      <w:pPr>
        <w:rPr>
          <w:rFonts w:ascii="Palatino Linotype" w:hAnsi="Palatino Linotype" w:cs="Palatino Linotype"/>
        </w:rPr>
      </w:pPr>
      <w:r w:rsidRPr="001F55EC">
        <w:rPr>
          <w:rFonts w:ascii="Palatino Linotype" w:hAnsi="Palatino Linotype" w:cs="Palatino Linotype"/>
          <w:noProof/>
          <w:lang w:eastAsia="en-AU"/>
        </w:rPr>
        <w:drawing>
          <wp:inline distT="0" distB="0" distL="0" distR="0" wp14:anchorId="5A8D6539" wp14:editId="7D712B32">
            <wp:extent cx="4098664" cy="2095720"/>
            <wp:effectExtent l="0" t="0" r="0" b="0"/>
            <wp:docPr id="1085" name="Picture 1085" descr="A stacked bar graph showing the number of tropical cyclones tracking near or within the Great Barrier Reef from 1985 to 2011.  Each bar graph is classified into risk categories (high = red, medium = orange, low = yellow, none = green) based on basic storm characteristics as per Figure 7.  The percentages of cyclones in the region since 1985 that fell into each risk category were: high – 29%, medium – 12%, low – 24% and none – 34%.  " title="Graph of number and severity of cyclones on the Great Barrier Reef between 1985 and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105808" cy="2099373"/>
                    </a:xfrm>
                    <a:prstGeom prst="rect">
                      <a:avLst/>
                    </a:prstGeom>
                    <a:noFill/>
                  </pic:spPr>
                </pic:pic>
              </a:graphicData>
            </a:graphic>
          </wp:inline>
        </w:drawing>
      </w:r>
    </w:p>
    <w:p w:rsidR="00B52FBD" w:rsidRDefault="00AA2F40" w:rsidP="00CC2C7A">
      <w:pPr>
        <w:rPr>
          <w:rFonts w:ascii="Palatino Linotype" w:hAnsi="Palatino Linotype" w:cs="Palatino Linotype"/>
          <w:sz w:val="20"/>
          <w:szCs w:val="20"/>
        </w:rPr>
      </w:pPr>
      <w:r w:rsidRPr="00565998">
        <w:rPr>
          <w:rFonts w:ascii="Palatino Linotype" w:hAnsi="Palatino Linotype" w:cs="Palatino Linotype"/>
          <w:sz w:val="20"/>
          <w:szCs w:val="20"/>
        </w:rPr>
        <w:t xml:space="preserve">Figure </w:t>
      </w:r>
      <w:r w:rsidR="003B6502" w:rsidRPr="00565998">
        <w:rPr>
          <w:rFonts w:ascii="Palatino Linotype" w:hAnsi="Palatino Linotype" w:cs="Palatino Linotype"/>
          <w:sz w:val="20"/>
          <w:szCs w:val="20"/>
        </w:rPr>
        <w:t>9</w:t>
      </w:r>
      <w:r w:rsidR="00565998">
        <w:rPr>
          <w:rFonts w:ascii="Palatino Linotype" w:hAnsi="Palatino Linotype" w:cs="Palatino Linotype"/>
          <w:sz w:val="20"/>
          <w:szCs w:val="20"/>
        </w:rPr>
        <w:t>:</w:t>
      </w:r>
      <w:r w:rsidRPr="00565998">
        <w:rPr>
          <w:rFonts w:ascii="Palatino Linotype" w:hAnsi="Palatino Linotype" w:cs="Palatino Linotype"/>
          <w:sz w:val="20"/>
          <w:szCs w:val="20"/>
        </w:rPr>
        <w:t xml:space="preserve"> Number of tropical cyclones tracking near or within the Great Barrier Reef from 1985</w:t>
      </w:r>
      <w:r w:rsidR="00565998">
        <w:rPr>
          <w:rFonts w:ascii="Palatino Linotype" w:hAnsi="Palatino Linotype" w:cs="Palatino Linotype"/>
          <w:sz w:val="20"/>
          <w:szCs w:val="20"/>
        </w:rPr>
        <w:t xml:space="preserve"> to </w:t>
      </w:r>
      <w:r w:rsidRPr="00565998">
        <w:rPr>
          <w:rFonts w:ascii="Palatino Linotype" w:hAnsi="Palatino Linotype" w:cs="Palatino Linotype"/>
          <w:sz w:val="20"/>
          <w:szCs w:val="20"/>
        </w:rPr>
        <w:t>2011 classified into risk categories</w:t>
      </w:r>
      <w:r w:rsidRPr="001F55EC">
        <w:rPr>
          <w:rFonts w:ascii="Palatino Linotype" w:hAnsi="Palatino Linotype" w:cs="Palatino Linotype"/>
          <w:sz w:val="20"/>
          <w:szCs w:val="20"/>
        </w:rPr>
        <w:t xml:space="preserve"> (high = red, medium = orange, low = yellow, none = green) based on basic storm characteristics as per Figure 7. </w:t>
      </w:r>
      <w:r w:rsidR="001C653A" w:rsidRPr="001F55EC">
        <w:rPr>
          <w:rFonts w:ascii="Palatino Linotype" w:hAnsi="Palatino Linotype" w:cs="Palatino Linotype"/>
          <w:sz w:val="20"/>
          <w:szCs w:val="20"/>
        </w:rPr>
        <w:t>The percentages of cyclones in the region since 1985 that fell int</w:t>
      </w:r>
      <w:r w:rsidR="00565998">
        <w:rPr>
          <w:rFonts w:ascii="Palatino Linotype" w:hAnsi="Palatino Linotype" w:cs="Palatino Linotype"/>
          <w:sz w:val="20"/>
          <w:szCs w:val="20"/>
        </w:rPr>
        <w:t>o each risk category were: high —</w:t>
      </w:r>
      <w:r w:rsidR="001C653A" w:rsidRPr="001F55EC">
        <w:rPr>
          <w:rFonts w:ascii="Palatino Linotype" w:hAnsi="Palatino Linotype" w:cs="Palatino Linotype"/>
          <w:sz w:val="20"/>
          <w:szCs w:val="20"/>
        </w:rPr>
        <w:t xml:space="preserve"> 29</w:t>
      </w:r>
      <w:r w:rsidR="00565998">
        <w:rPr>
          <w:rFonts w:ascii="Palatino Linotype" w:hAnsi="Palatino Linotype" w:cs="Palatino Linotype"/>
          <w:sz w:val="20"/>
          <w:szCs w:val="20"/>
        </w:rPr>
        <w:t xml:space="preserve"> per cent</w:t>
      </w:r>
      <w:r w:rsidR="005458C9">
        <w:rPr>
          <w:rFonts w:ascii="Palatino Linotype" w:hAnsi="Palatino Linotype" w:cs="Palatino Linotype"/>
          <w:sz w:val="20"/>
          <w:szCs w:val="20"/>
        </w:rPr>
        <w:t>;</w:t>
      </w:r>
      <w:r w:rsidR="001C653A" w:rsidRPr="001F55EC">
        <w:rPr>
          <w:rFonts w:ascii="Palatino Linotype" w:hAnsi="Palatino Linotype" w:cs="Palatino Linotype"/>
          <w:sz w:val="20"/>
          <w:szCs w:val="20"/>
        </w:rPr>
        <w:t xml:space="preserve"> medium </w:t>
      </w:r>
      <w:r w:rsidR="00565998">
        <w:rPr>
          <w:rFonts w:ascii="Palatino Linotype" w:hAnsi="Palatino Linotype" w:cs="Palatino Linotype"/>
          <w:sz w:val="20"/>
          <w:szCs w:val="20"/>
        </w:rPr>
        <w:t>—</w:t>
      </w:r>
      <w:r w:rsidR="001C653A" w:rsidRPr="001F55EC">
        <w:rPr>
          <w:rFonts w:ascii="Palatino Linotype" w:hAnsi="Palatino Linotype" w:cs="Palatino Linotype"/>
          <w:sz w:val="20"/>
          <w:szCs w:val="20"/>
        </w:rPr>
        <w:t xml:space="preserve"> 12</w:t>
      </w:r>
      <w:r w:rsidR="00565998">
        <w:rPr>
          <w:rFonts w:ascii="Palatino Linotype" w:hAnsi="Palatino Linotype" w:cs="Palatino Linotype"/>
          <w:sz w:val="20"/>
          <w:szCs w:val="20"/>
        </w:rPr>
        <w:t xml:space="preserve"> per cent</w:t>
      </w:r>
      <w:r w:rsidR="005458C9">
        <w:rPr>
          <w:rFonts w:ascii="Palatino Linotype" w:hAnsi="Palatino Linotype" w:cs="Palatino Linotype"/>
          <w:sz w:val="20"/>
          <w:szCs w:val="20"/>
        </w:rPr>
        <w:t>;</w:t>
      </w:r>
      <w:r w:rsidR="001C653A" w:rsidRPr="001F55EC">
        <w:rPr>
          <w:rFonts w:ascii="Palatino Linotype" w:hAnsi="Palatino Linotype" w:cs="Palatino Linotype"/>
          <w:sz w:val="20"/>
          <w:szCs w:val="20"/>
        </w:rPr>
        <w:t xml:space="preserve"> low </w:t>
      </w:r>
      <w:r w:rsidR="00565998">
        <w:rPr>
          <w:rFonts w:ascii="Palatino Linotype" w:hAnsi="Palatino Linotype" w:cs="Palatino Linotype"/>
          <w:sz w:val="20"/>
          <w:szCs w:val="20"/>
        </w:rPr>
        <w:t>—</w:t>
      </w:r>
      <w:r w:rsidR="001C653A" w:rsidRPr="001F55EC">
        <w:rPr>
          <w:rFonts w:ascii="Palatino Linotype" w:hAnsi="Palatino Linotype" w:cs="Palatino Linotype"/>
          <w:sz w:val="20"/>
          <w:szCs w:val="20"/>
        </w:rPr>
        <w:t xml:space="preserve"> 24</w:t>
      </w:r>
      <w:r w:rsidR="00565998">
        <w:rPr>
          <w:rFonts w:ascii="Palatino Linotype" w:hAnsi="Palatino Linotype" w:cs="Palatino Linotype"/>
          <w:sz w:val="20"/>
          <w:szCs w:val="20"/>
        </w:rPr>
        <w:t xml:space="preserve"> per cent</w:t>
      </w:r>
      <w:r w:rsidR="001C653A" w:rsidRPr="001F55EC">
        <w:rPr>
          <w:rFonts w:ascii="Palatino Linotype" w:hAnsi="Palatino Linotype" w:cs="Palatino Linotype"/>
          <w:sz w:val="20"/>
          <w:szCs w:val="20"/>
        </w:rPr>
        <w:t xml:space="preserve"> and none </w:t>
      </w:r>
      <w:r w:rsidR="00565998">
        <w:rPr>
          <w:rFonts w:ascii="Palatino Linotype" w:hAnsi="Palatino Linotype" w:cs="Palatino Linotype"/>
          <w:sz w:val="20"/>
          <w:szCs w:val="20"/>
        </w:rPr>
        <w:t>—</w:t>
      </w:r>
      <w:r w:rsidR="001C653A" w:rsidRPr="001F55EC">
        <w:rPr>
          <w:rFonts w:ascii="Palatino Linotype" w:hAnsi="Palatino Linotype" w:cs="Palatino Linotype"/>
          <w:sz w:val="20"/>
          <w:szCs w:val="20"/>
        </w:rPr>
        <w:t xml:space="preserve"> 34</w:t>
      </w:r>
      <w:r w:rsidR="00565998">
        <w:rPr>
          <w:rFonts w:ascii="Palatino Linotype" w:hAnsi="Palatino Linotype" w:cs="Palatino Linotype"/>
          <w:sz w:val="20"/>
          <w:szCs w:val="20"/>
        </w:rPr>
        <w:t xml:space="preserve"> per cent</w:t>
      </w:r>
      <w:r w:rsidR="001C653A" w:rsidRPr="001F55EC">
        <w:rPr>
          <w:rFonts w:ascii="Palatino Linotype" w:hAnsi="Palatino Linotype" w:cs="Palatino Linotype"/>
          <w:sz w:val="20"/>
          <w:szCs w:val="20"/>
        </w:rPr>
        <w:t>.</w:t>
      </w:r>
    </w:p>
    <w:p w:rsidR="00386669" w:rsidRPr="001F55EC" w:rsidRDefault="00386669" w:rsidP="00CC2C7A">
      <w:pPr>
        <w:rPr>
          <w:rFonts w:ascii="Palatino Linotype" w:hAnsi="Palatino Linotype" w:cs="Palatino Linotype"/>
        </w:rPr>
      </w:pPr>
    </w:p>
    <w:p w:rsidR="00B52FBD" w:rsidRPr="001F55EC" w:rsidRDefault="00D742A7" w:rsidP="00CC2C7A">
      <w:pPr>
        <w:rPr>
          <w:rFonts w:ascii="Palatino Linotype" w:hAnsi="Palatino Linotype" w:cs="Palatino Linotype"/>
        </w:rPr>
      </w:pPr>
      <w:r w:rsidRPr="001F55EC">
        <w:rPr>
          <w:rFonts w:ascii="Palatino Linotype" w:hAnsi="Palatino Linotype" w:cs="Palatino Linotype"/>
        </w:rPr>
        <w:t xml:space="preserve">The first responsive task </w:t>
      </w:r>
      <w:r w:rsidR="00565998">
        <w:rPr>
          <w:rFonts w:ascii="Palatino Linotype" w:hAnsi="Palatino Linotype" w:cs="Palatino Linotype"/>
        </w:rPr>
        <w:t>—</w:t>
      </w:r>
      <w:r w:rsidRPr="001F55EC">
        <w:rPr>
          <w:rFonts w:ascii="Palatino Linotype" w:hAnsi="Palatino Linotype" w:cs="Palatino Linotype"/>
        </w:rPr>
        <w:t xml:space="preserve"> producing a map of potential impact </w:t>
      </w:r>
      <w:r w:rsidR="00565998">
        <w:rPr>
          <w:rFonts w:ascii="Palatino Linotype" w:hAnsi="Palatino Linotype" w:cs="Palatino Linotype"/>
        </w:rPr>
        <w:t>—</w:t>
      </w:r>
      <w:r w:rsidRPr="001F55EC">
        <w:rPr>
          <w:rFonts w:ascii="Palatino Linotype" w:hAnsi="Palatino Linotype" w:cs="Palatino Linotype"/>
        </w:rPr>
        <w:t xml:space="preserve"> is triggered for cyclones </w:t>
      </w:r>
      <w:r w:rsidR="00466484" w:rsidRPr="001F55EC">
        <w:rPr>
          <w:rFonts w:ascii="Palatino Linotype" w:hAnsi="Palatino Linotype" w:cs="Palatino Linotype"/>
        </w:rPr>
        <w:t xml:space="preserve">which are either located in a priority planning area, or are </w:t>
      </w:r>
      <w:r w:rsidRPr="001F55EC">
        <w:rPr>
          <w:rFonts w:ascii="Palatino Linotype" w:hAnsi="Palatino Linotype" w:cs="Palatino Linotype"/>
        </w:rPr>
        <w:t xml:space="preserve">assessed </w:t>
      </w:r>
      <w:r w:rsidR="00466484" w:rsidRPr="001F55EC">
        <w:rPr>
          <w:rFonts w:ascii="Palatino Linotype" w:hAnsi="Palatino Linotype" w:cs="Palatino Linotype"/>
        </w:rPr>
        <w:t>as</w:t>
      </w:r>
      <w:r w:rsidRPr="001F55EC">
        <w:rPr>
          <w:rFonts w:ascii="Palatino Linotype" w:hAnsi="Palatino Linotype" w:cs="Palatino Linotype"/>
        </w:rPr>
        <w:t xml:space="preserve"> hav</w:t>
      </w:r>
      <w:r w:rsidR="00466484" w:rsidRPr="001F55EC">
        <w:rPr>
          <w:rFonts w:ascii="Palatino Linotype" w:hAnsi="Palatino Linotype" w:cs="Palatino Linotype"/>
        </w:rPr>
        <w:t>ing</w:t>
      </w:r>
      <w:r w:rsidRPr="001F55EC">
        <w:rPr>
          <w:rFonts w:ascii="Palatino Linotype" w:hAnsi="Palatino Linotype" w:cs="Palatino Linotype"/>
        </w:rPr>
        <w:t xml:space="preserve"> some damage potential (yellow, orange or red zones on Figure 7).</w:t>
      </w:r>
    </w:p>
    <w:p w:rsidR="00B52FBD" w:rsidRPr="001F55EC" w:rsidRDefault="00B52FBD" w:rsidP="00CC2C7A">
      <w:pPr>
        <w:rPr>
          <w:rFonts w:ascii="Palatino Linotype" w:hAnsi="Palatino Linotype" w:cs="Palatino Linotype"/>
        </w:rPr>
      </w:pPr>
    </w:p>
    <w:p w:rsidR="005B31A4" w:rsidRPr="001F55EC" w:rsidRDefault="005B31A4" w:rsidP="00CC2C7A">
      <w:pPr>
        <w:rPr>
          <w:rFonts w:ascii="Palatino Linotype" w:hAnsi="Palatino Linotype" w:cstheme="minorHAnsi"/>
          <w:i/>
        </w:rPr>
      </w:pPr>
      <w:bookmarkStart w:id="28" w:name="_Toc358244317"/>
      <w:r w:rsidRPr="001F55EC">
        <w:rPr>
          <w:rFonts w:ascii="Palatino Linotype" w:hAnsi="Palatino Linotype"/>
        </w:rPr>
        <w:br w:type="page"/>
      </w:r>
    </w:p>
    <w:p w:rsidR="004A2DD4" w:rsidRPr="001F55EC" w:rsidRDefault="004A2DD4" w:rsidP="00413CF8">
      <w:pPr>
        <w:pStyle w:val="Heading2"/>
      </w:pPr>
      <w:bookmarkStart w:id="29" w:name="_Toc376776201"/>
      <w:r w:rsidRPr="001F55EC">
        <w:lastRenderedPageBreak/>
        <w:t xml:space="preserve">Producing the </w:t>
      </w:r>
      <w:r w:rsidR="00565998">
        <w:t>m</w:t>
      </w:r>
      <w:r w:rsidRPr="001F55EC">
        <w:t xml:space="preserve">ap of </w:t>
      </w:r>
      <w:r w:rsidR="00565998">
        <w:t>p</w:t>
      </w:r>
      <w:r w:rsidRPr="001F55EC">
        <w:t xml:space="preserve">otential </w:t>
      </w:r>
      <w:r w:rsidR="00565998">
        <w:t>i</w:t>
      </w:r>
      <w:r w:rsidR="005458C9">
        <w:t>mpact</w:t>
      </w:r>
      <w:bookmarkEnd w:id="29"/>
      <w:r w:rsidR="005458C9">
        <w:t xml:space="preserve"> </w:t>
      </w:r>
      <w:bookmarkEnd w:id="28"/>
    </w:p>
    <w:p w:rsidR="00B52FBD" w:rsidRPr="001F55EC" w:rsidRDefault="00B52FBD" w:rsidP="00CC2C7A">
      <w:pPr>
        <w:pStyle w:val="NormalWeb"/>
        <w:spacing w:before="0" w:beforeAutospacing="0" w:after="0" w:afterAutospacing="0"/>
        <w:rPr>
          <w:rFonts w:ascii="Palatino Linotype" w:hAnsi="Palatino Linotype" w:cs="Palatino Linotype"/>
          <w:lang w:val="en-AU"/>
        </w:rPr>
      </w:pPr>
    </w:p>
    <w:p w:rsidR="00B52FBD" w:rsidRPr="001F55EC" w:rsidRDefault="00C73EF3" w:rsidP="00CC2C7A">
      <w:pPr>
        <w:pStyle w:val="NormalWeb"/>
        <w:spacing w:before="0" w:beforeAutospacing="0" w:after="0" w:afterAutospacing="0"/>
        <w:rPr>
          <w:rFonts w:ascii="Palatino Linotype" w:hAnsi="Palatino Linotype" w:cs="Palatino Linotype"/>
          <w:lang w:val="en-AU"/>
        </w:rPr>
      </w:pPr>
      <w:r w:rsidRPr="001F55EC">
        <w:rPr>
          <w:rFonts w:ascii="Palatino Linotype" w:hAnsi="Palatino Linotype" w:cs="Palatino Linotype"/>
          <w:lang w:val="en-AU"/>
        </w:rPr>
        <w:t xml:space="preserve">The purpose of the </w:t>
      </w:r>
      <w:r w:rsidR="00565998">
        <w:rPr>
          <w:rFonts w:ascii="Palatino Linotype" w:hAnsi="Palatino Linotype" w:cs="Palatino Linotype"/>
          <w:lang w:val="en-AU"/>
        </w:rPr>
        <w:t>map of potential impact</w:t>
      </w:r>
      <w:r w:rsidRPr="001F55EC">
        <w:rPr>
          <w:rFonts w:ascii="Palatino Linotype" w:hAnsi="Palatino Linotype" w:cs="Palatino Linotype"/>
          <w:lang w:val="en-AU"/>
        </w:rPr>
        <w:t xml:space="preserve"> is to provide key information to assist manage</w:t>
      </w:r>
      <w:r w:rsidR="00876034" w:rsidRPr="001F55EC">
        <w:rPr>
          <w:rFonts w:ascii="Palatino Linotype" w:hAnsi="Palatino Linotype" w:cs="Palatino Linotype"/>
          <w:lang w:val="en-AU"/>
        </w:rPr>
        <w:t>rs in determining whether</w:t>
      </w:r>
      <w:r w:rsidRPr="001F55EC">
        <w:rPr>
          <w:rFonts w:ascii="Palatino Linotype" w:hAnsi="Palatino Linotype" w:cs="Palatino Linotype"/>
          <w:lang w:val="en-AU"/>
        </w:rPr>
        <w:t xml:space="preserve"> management action in response to a given cyclone is warranted</w:t>
      </w:r>
      <w:r w:rsidR="00565998">
        <w:rPr>
          <w:rFonts w:ascii="Palatino Linotype" w:hAnsi="Palatino Linotype" w:cs="Palatino Linotype"/>
          <w:lang w:val="en-AU"/>
        </w:rPr>
        <w:t xml:space="preserve">, </w:t>
      </w:r>
      <w:r w:rsidRPr="001F55EC">
        <w:rPr>
          <w:rFonts w:ascii="Palatino Linotype" w:hAnsi="Palatino Linotype" w:cs="Palatino Linotype"/>
          <w:lang w:val="en-AU"/>
        </w:rPr>
        <w:t>tr</w:t>
      </w:r>
      <w:r w:rsidR="00565998">
        <w:rPr>
          <w:rFonts w:ascii="Palatino Linotype" w:hAnsi="Palatino Linotype" w:cs="Palatino Linotype"/>
          <w:lang w:val="en-AU"/>
        </w:rPr>
        <w:t xml:space="preserve">iggering an incident response (see Figure 3). </w:t>
      </w:r>
      <w:r w:rsidR="00C64A02" w:rsidRPr="001F55EC">
        <w:rPr>
          <w:rFonts w:ascii="Palatino Linotype" w:hAnsi="Palatino Linotype" w:cs="Palatino Linotype"/>
          <w:lang w:val="en-AU"/>
        </w:rPr>
        <w:t>The</w:t>
      </w:r>
      <w:r w:rsidR="00565998">
        <w:rPr>
          <w:rFonts w:ascii="Palatino Linotype" w:hAnsi="Palatino Linotype" w:cs="Palatino Linotype"/>
          <w:lang w:val="en-AU"/>
        </w:rPr>
        <w:t xml:space="preserve"> map of potential impact </w:t>
      </w:r>
      <w:r w:rsidR="00C64A02" w:rsidRPr="001F55EC">
        <w:rPr>
          <w:rFonts w:ascii="Palatino Linotype" w:hAnsi="Palatino Linotype" w:cs="Palatino Linotype"/>
          <w:lang w:val="en-AU"/>
        </w:rPr>
        <w:t xml:space="preserve">predicts the likelihood that the Reef will be exposed to </w:t>
      </w:r>
      <w:r w:rsidR="00C64A02" w:rsidRPr="00565998">
        <w:rPr>
          <w:rFonts w:ascii="Palatino Linotype" w:hAnsi="Palatino Linotype" w:cs="Palatino Linotype"/>
          <w:lang w:val="en-AU"/>
        </w:rPr>
        <w:t>catastrophic wave damage</w:t>
      </w:r>
      <w:r w:rsidRPr="001F55EC">
        <w:rPr>
          <w:rFonts w:ascii="Palatino Linotype" w:hAnsi="Palatino Linotype" w:cs="Palatino Linotype"/>
          <w:lang w:val="en-AU"/>
        </w:rPr>
        <w:t xml:space="preserve">, and measures the </w:t>
      </w:r>
      <w:r w:rsidR="0079774B" w:rsidRPr="001F55EC">
        <w:rPr>
          <w:rFonts w:ascii="Palatino Linotype" w:hAnsi="Palatino Linotype" w:cs="Palatino Linotype"/>
          <w:lang w:val="en-AU"/>
        </w:rPr>
        <w:t>percentage</w:t>
      </w:r>
      <w:r w:rsidRPr="001F55EC">
        <w:rPr>
          <w:rFonts w:ascii="Palatino Linotype" w:hAnsi="Palatino Linotype" w:cs="Palatino Linotype"/>
          <w:lang w:val="en-AU"/>
        </w:rPr>
        <w:t xml:space="preserve"> of the total reef area of the Reef that is affected</w:t>
      </w:r>
      <w:r w:rsidR="00565998">
        <w:rPr>
          <w:rFonts w:ascii="Palatino Linotype" w:hAnsi="Palatino Linotype" w:cs="Palatino Linotype"/>
          <w:lang w:val="en-AU"/>
        </w:rPr>
        <w:t xml:space="preserve">. </w:t>
      </w:r>
      <w:r w:rsidRPr="001F55EC">
        <w:rPr>
          <w:rFonts w:ascii="Palatino Linotype" w:hAnsi="Palatino Linotype" w:cs="Palatino Linotype"/>
          <w:lang w:val="en-AU"/>
        </w:rPr>
        <w:t>Damage is deemed catastrophic if it involves:</w:t>
      </w:r>
    </w:p>
    <w:p w:rsidR="00B52FBD" w:rsidRPr="001F55EC" w:rsidRDefault="00B52FBD" w:rsidP="00CC2C7A">
      <w:pPr>
        <w:pStyle w:val="NormalWeb"/>
        <w:spacing w:before="0" w:beforeAutospacing="0" w:after="0" w:afterAutospacing="0"/>
        <w:rPr>
          <w:rFonts w:ascii="Palatino Linotype" w:hAnsi="Palatino Linotype" w:cs="Palatino Linotype"/>
          <w:lang w:val="en-AU"/>
        </w:rPr>
      </w:pPr>
    </w:p>
    <w:p w:rsidR="003B6502" w:rsidRPr="001F55EC" w:rsidRDefault="00565998" w:rsidP="00CC2C7A">
      <w:pPr>
        <w:pStyle w:val="NormalWeb"/>
        <w:numPr>
          <w:ilvl w:val="0"/>
          <w:numId w:val="26"/>
        </w:numPr>
        <w:spacing w:before="0" w:beforeAutospacing="0" w:after="0" w:afterAutospacing="0"/>
        <w:ind w:left="1077"/>
        <w:rPr>
          <w:rFonts w:ascii="Palatino Linotype" w:hAnsi="Palatino Linotype" w:cs="Palatino Linotype"/>
          <w:lang w:val="en-AU"/>
        </w:rPr>
      </w:pPr>
      <w:r>
        <w:rPr>
          <w:rFonts w:ascii="Palatino Linotype" w:hAnsi="Palatino Linotype" w:cs="Palatino Linotype"/>
          <w:lang w:val="en-AU"/>
        </w:rPr>
        <w:t>v</w:t>
      </w:r>
      <w:r w:rsidR="003344D3" w:rsidRPr="001F55EC">
        <w:rPr>
          <w:rFonts w:ascii="Palatino Linotype" w:hAnsi="Palatino Linotype" w:cs="Palatino Linotype"/>
          <w:lang w:val="en-AU"/>
        </w:rPr>
        <w:t>ery extensive impact to coral colonies or the reef framework itself by one type of damage</w:t>
      </w:r>
      <w:r w:rsidR="00D10896" w:rsidRPr="001F55EC">
        <w:rPr>
          <w:rFonts w:ascii="Palatino Linotype" w:hAnsi="Palatino Linotype" w:cs="Palatino Linotype"/>
          <w:lang w:val="en-AU"/>
        </w:rPr>
        <w:t xml:space="preserve"> (for </w:t>
      </w:r>
      <w:r w:rsidR="00A119D5" w:rsidRPr="001F55EC">
        <w:rPr>
          <w:rFonts w:ascii="Palatino Linotype" w:hAnsi="Palatino Linotype" w:cs="Palatino Linotype"/>
          <w:lang w:val="en-AU"/>
        </w:rPr>
        <w:t>tropical cyclone</w:t>
      </w:r>
      <w:r w:rsidR="00D10896" w:rsidRPr="001F55EC">
        <w:rPr>
          <w:rFonts w:ascii="Palatino Linotype" w:hAnsi="Palatino Linotype" w:cs="Palatino Linotype"/>
          <w:lang w:val="en-AU"/>
        </w:rPr>
        <w:t>s surveyed with Fabricius et al 2008 method)</w:t>
      </w:r>
    </w:p>
    <w:p w:rsidR="00D10896" w:rsidRPr="001F55EC" w:rsidRDefault="00565998" w:rsidP="00CC2C7A">
      <w:pPr>
        <w:pStyle w:val="NormalWeb"/>
        <w:numPr>
          <w:ilvl w:val="0"/>
          <w:numId w:val="26"/>
        </w:numPr>
        <w:spacing w:before="0" w:beforeAutospacing="0" w:after="0" w:afterAutospacing="0"/>
        <w:ind w:left="1077"/>
        <w:rPr>
          <w:rFonts w:ascii="Palatino Linotype" w:hAnsi="Palatino Linotype" w:cs="Palatino Linotype"/>
          <w:lang w:val="en-AU"/>
        </w:rPr>
      </w:pPr>
      <w:r>
        <w:rPr>
          <w:rFonts w:ascii="Palatino Linotype" w:hAnsi="Palatino Linotype" w:cs="Palatino Linotype"/>
          <w:lang w:val="en-AU"/>
        </w:rPr>
        <w:t>m</w:t>
      </w:r>
      <w:r w:rsidR="003344D3" w:rsidRPr="001F55EC">
        <w:rPr>
          <w:rFonts w:ascii="Palatino Linotype" w:hAnsi="Palatino Linotype" w:cs="Palatino Linotype"/>
          <w:lang w:val="en-AU"/>
        </w:rPr>
        <w:t>oderately extensive</w:t>
      </w:r>
      <w:r w:rsidR="00C64A02" w:rsidRPr="001F55EC">
        <w:rPr>
          <w:rFonts w:ascii="Palatino Linotype" w:hAnsi="Palatino Linotype" w:cs="Palatino Linotype"/>
          <w:lang w:val="en-AU"/>
        </w:rPr>
        <w:t xml:space="preserve"> physical impacts </w:t>
      </w:r>
      <w:r w:rsidR="00FE527B" w:rsidRPr="001F55EC">
        <w:rPr>
          <w:rFonts w:ascii="Palatino Linotype" w:hAnsi="Palatino Linotype" w:cs="Palatino Linotype"/>
          <w:lang w:val="en-AU"/>
        </w:rPr>
        <w:t xml:space="preserve">to coral </w:t>
      </w:r>
      <w:r w:rsidR="00C64A02" w:rsidRPr="001F55EC">
        <w:rPr>
          <w:rFonts w:ascii="Palatino Linotype" w:hAnsi="Palatino Linotype" w:cs="Palatino Linotype"/>
          <w:lang w:val="en-AU"/>
        </w:rPr>
        <w:t xml:space="preserve">colonies </w:t>
      </w:r>
      <w:r w:rsidR="003344D3" w:rsidRPr="001F55EC">
        <w:rPr>
          <w:rFonts w:ascii="Palatino Linotype" w:hAnsi="Palatino Linotype" w:cs="Palatino Linotype"/>
          <w:lang w:val="en-AU"/>
        </w:rPr>
        <w:t>or</w:t>
      </w:r>
      <w:r w:rsidR="00C64A02" w:rsidRPr="001F55EC">
        <w:rPr>
          <w:rFonts w:ascii="Palatino Linotype" w:hAnsi="Palatino Linotype" w:cs="Palatino Linotype"/>
          <w:lang w:val="en-AU"/>
        </w:rPr>
        <w:t xml:space="preserve"> the reef framework itself</w:t>
      </w:r>
      <w:r w:rsidR="003344D3" w:rsidRPr="001F55EC">
        <w:rPr>
          <w:rFonts w:ascii="Palatino Linotype" w:hAnsi="Palatino Linotype" w:cs="Palatino Linotype"/>
          <w:lang w:val="en-AU"/>
        </w:rPr>
        <w:t xml:space="preserve"> of at least three types</w:t>
      </w:r>
      <w:r w:rsidR="00D10896" w:rsidRPr="001F55EC">
        <w:rPr>
          <w:rFonts w:ascii="Palatino Linotype" w:hAnsi="Palatino Linotype" w:cs="Palatino Linotype"/>
          <w:lang w:val="en-AU"/>
        </w:rPr>
        <w:t xml:space="preserve"> (for </w:t>
      </w:r>
      <w:r w:rsidR="00A119D5" w:rsidRPr="001F55EC">
        <w:rPr>
          <w:rFonts w:ascii="Palatino Linotype" w:hAnsi="Palatino Linotype" w:cs="Palatino Linotype"/>
          <w:lang w:val="en-AU"/>
        </w:rPr>
        <w:t>tropical cyclone</w:t>
      </w:r>
      <w:r w:rsidR="00D10896" w:rsidRPr="001F55EC">
        <w:rPr>
          <w:rFonts w:ascii="Palatino Linotype" w:hAnsi="Palatino Linotype" w:cs="Palatino Linotype"/>
          <w:lang w:val="en-AU"/>
        </w:rPr>
        <w:t>s surveyed wi</w:t>
      </w:r>
      <w:r w:rsidR="005458C9">
        <w:rPr>
          <w:rFonts w:ascii="Palatino Linotype" w:hAnsi="Palatino Linotype" w:cs="Palatino Linotype"/>
          <w:lang w:val="en-AU"/>
        </w:rPr>
        <w:t>th Fabricius et al 2008 method)</w:t>
      </w:r>
    </w:p>
    <w:p w:rsidR="00386669" w:rsidRDefault="00565998" w:rsidP="00CC2C7A">
      <w:pPr>
        <w:pStyle w:val="NormalWeb"/>
        <w:numPr>
          <w:ilvl w:val="0"/>
          <w:numId w:val="26"/>
        </w:numPr>
        <w:spacing w:before="0" w:beforeAutospacing="0" w:after="0" w:afterAutospacing="0"/>
        <w:ind w:left="1077"/>
        <w:rPr>
          <w:rFonts w:ascii="Palatino Linotype" w:hAnsi="Palatino Linotype" w:cs="Palatino Linotype"/>
          <w:lang w:val="en-AU"/>
        </w:rPr>
      </w:pPr>
      <w:r>
        <w:rPr>
          <w:rFonts w:ascii="Palatino Linotype" w:hAnsi="Palatino Linotype" w:cs="Palatino Linotype"/>
          <w:lang w:val="en-AU"/>
        </w:rPr>
        <w:t>e</w:t>
      </w:r>
      <w:r w:rsidR="00D10896" w:rsidRPr="001F55EC">
        <w:rPr>
          <w:rFonts w:ascii="Palatino Linotype" w:hAnsi="Palatino Linotype" w:cs="Palatino Linotype"/>
          <w:lang w:val="en-AU"/>
        </w:rPr>
        <w:t xml:space="preserve">xtensive to very extensive damage to colonies and/or some damage to the reef framework (for </w:t>
      </w:r>
      <w:r w:rsidR="00A119D5" w:rsidRPr="001F55EC">
        <w:rPr>
          <w:rFonts w:ascii="Palatino Linotype" w:hAnsi="Palatino Linotype" w:cs="Palatino Linotype"/>
          <w:lang w:val="en-AU"/>
        </w:rPr>
        <w:t>tropical cyclone</w:t>
      </w:r>
      <w:r w:rsidR="00D10896" w:rsidRPr="001F55EC">
        <w:rPr>
          <w:rFonts w:ascii="Palatino Linotype" w:hAnsi="Palatino Linotype" w:cs="Palatino Linotype"/>
          <w:lang w:val="en-AU"/>
        </w:rPr>
        <w:t xml:space="preserve">s surveyed using GBRMPA’s method for </w:t>
      </w:r>
      <w:r w:rsidR="00A119D5" w:rsidRPr="001F55EC">
        <w:rPr>
          <w:rFonts w:ascii="Palatino Linotype" w:hAnsi="Palatino Linotype" w:cs="Palatino Linotype"/>
          <w:lang w:val="en-AU"/>
        </w:rPr>
        <w:t>tropical cyclone</w:t>
      </w:r>
      <w:r w:rsidR="00D10896" w:rsidRPr="001F55EC">
        <w:rPr>
          <w:rFonts w:ascii="Palatino Linotype" w:hAnsi="Palatino Linotype" w:cs="Palatino Linotype"/>
          <w:lang w:val="en-AU"/>
        </w:rPr>
        <w:t xml:space="preserve"> Yasi)</w:t>
      </w:r>
      <w:r w:rsidR="00C64A02" w:rsidRPr="001F55EC">
        <w:rPr>
          <w:rFonts w:ascii="Palatino Linotype" w:hAnsi="Palatino Linotype" w:cs="Palatino Linotype"/>
          <w:lang w:val="en-AU"/>
        </w:rPr>
        <w:t>.</w:t>
      </w:r>
    </w:p>
    <w:p w:rsidR="00386669" w:rsidRDefault="00386669" w:rsidP="00CC2C7A">
      <w:pPr>
        <w:pStyle w:val="ListParagraph"/>
        <w:rPr>
          <w:rFonts w:ascii="Palatino Linotype" w:hAnsi="Palatino Linotype" w:cs="Palatino Linotype"/>
        </w:rPr>
      </w:pPr>
    </w:p>
    <w:p w:rsidR="00B52FBD" w:rsidRPr="001F55EC" w:rsidRDefault="00D10896" w:rsidP="00CC2C7A">
      <w:pPr>
        <w:pStyle w:val="NormalWeb"/>
        <w:spacing w:before="0" w:beforeAutospacing="0" w:after="0" w:afterAutospacing="0"/>
        <w:rPr>
          <w:rFonts w:ascii="Palatino Linotype" w:hAnsi="Palatino Linotype" w:cs="Palatino Linotype"/>
          <w:lang w:val="en-AU"/>
        </w:rPr>
      </w:pPr>
      <w:r w:rsidRPr="001F55EC">
        <w:rPr>
          <w:rFonts w:ascii="Palatino Linotype" w:hAnsi="Palatino Linotype" w:cs="Palatino Linotype"/>
          <w:lang w:val="en-AU"/>
        </w:rPr>
        <w:t>Types of coral colony damage include: breakage, torn soft corals, burial under re-worked sediments, dislodgement, and scarring from water-borne debris. Types of damage to the reef framework include</w:t>
      </w:r>
      <w:r w:rsidR="00CB27F3" w:rsidRPr="001F55EC">
        <w:rPr>
          <w:rFonts w:ascii="Palatino Linotype" w:hAnsi="Palatino Linotype" w:cs="Palatino Linotype"/>
          <w:lang w:val="en-AU"/>
        </w:rPr>
        <w:t>:</w:t>
      </w:r>
      <w:r w:rsidRPr="001F55EC">
        <w:rPr>
          <w:rFonts w:ascii="Palatino Linotype" w:hAnsi="Palatino Linotype" w:cs="Palatino Linotype"/>
          <w:lang w:val="en-AU"/>
        </w:rPr>
        <w:t xml:space="preserve"> exfoliation (entire sections of the reef removed) and broken slabs (ent</w:t>
      </w:r>
      <w:r w:rsidR="00565998">
        <w:rPr>
          <w:rFonts w:ascii="Palatino Linotype" w:hAnsi="Palatino Linotype" w:cs="Palatino Linotype"/>
          <w:lang w:val="en-AU"/>
        </w:rPr>
        <w:t xml:space="preserve">ire pieces of the reef moved). </w:t>
      </w:r>
      <w:r w:rsidR="00AC5D00" w:rsidRPr="001F55EC">
        <w:rPr>
          <w:rFonts w:ascii="Palatino Linotype" w:hAnsi="Palatino Linotype" w:cs="Palatino Linotype"/>
          <w:lang w:val="en-AU"/>
        </w:rPr>
        <w:t>See Puotinen et al 1997</w:t>
      </w:r>
      <w:r w:rsidR="00CB27F3" w:rsidRPr="001F55EC">
        <w:rPr>
          <w:rFonts w:ascii="Palatino Linotype" w:hAnsi="Palatino Linotype" w:cs="Palatino Linotype"/>
          <w:lang w:val="en-AU"/>
        </w:rPr>
        <w:t xml:space="preserve"> and Fabricius et al 2008</w:t>
      </w:r>
      <w:r w:rsidR="00AC5D00" w:rsidRPr="001F55EC">
        <w:rPr>
          <w:rFonts w:ascii="Palatino Linotype" w:hAnsi="Palatino Linotype" w:cs="Palatino Linotype"/>
          <w:lang w:val="en-AU"/>
        </w:rPr>
        <w:t xml:space="preserve"> for examples of each of the above types of damage</w:t>
      </w:r>
      <w:r w:rsidR="00CB27F3" w:rsidRPr="001F55EC">
        <w:rPr>
          <w:rFonts w:ascii="Palatino Linotype" w:hAnsi="Palatino Linotype" w:cs="Palatino Linotype"/>
          <w:lang w:val="en-AU"/>
        </w:rPr>
        <w:t xml:space="preserve"> observed following cyclones Ivor (1990), Justin (1997) and Ingrid (2005)</w:t>
      </w:r>
      <w:r w:rsidR="00AC5D00" w:rsidRPr="001F55EC">
        <w:rPr>
          <w:rFonts w:ascii="Palatino Linotype" w:hAnsi="Palatino Linotype" w:cs="Palatino Linotype"/>
          <w:lang w:val="en-AU"/>
        </w:rPr>
        <w:t>.</w:t>
      </w:r>
    </w:p>
    <w:p w:rsidR="00B52FBD" w:rsidRPr="001F55EC" w:rsidRDefault="00C73EF3"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 xml:space="preserve">Examples of </w:t>
      </w:r>
      <w:r w:rsidR="00AC5D00" w:rsidRPr="001F55EC">
        <w:rPr>
          <w:rFonts w:ascii="Palatino Linotype" w:hAnsi="Palatino Linotype" w:cs="Palatino Linotype"/>
          <w:lang w:val="en-AU"/>
        </w:rPr>
        <w:t xml:space="preserve">observed </w:t>
      </w:r>
      <w:r w:rsidR="00D10896" w:rsidRPr="001F55EC">
        <w:rPr>
          <w:rFonts w:ascii="Palatino Linotype" w:hAnsi="Palatino Linotype" w:cs="Palatino Linotype"/>
          <w:lang w:val="en-AU"/>
        </w:rPr>
        <w:t>damage deemed catastrophic</w:t>
      </w:r>
      <w:r w:rsidRPr="001F55EC">
        <w:rPr>
          <w:rFonts w:ascii="Palatino Linotype" w:hAnsi="Palatino Linotype" w:cs="Palatino Linotype"/>
          <w:lang w:val="en-AU"/>
        </w:rPr>
        <w:t xml:space="preserve"> include:</w:t>
      </w:r>
    </w:p>
    <w:p w:rsidR="00121826" w:rsidRPr="00565998" w:rsidRDefault="00565998" w:rsidP="00CC2C7A">
      <w:pPr>
        <w:pStyle w:val="NormalWeb"/>
        <w:numPr>
          <w:ilvl w:val="0"/>
          <w:numId w:val="25"/>
        </w:numPr>
        <w:spacing w:before="0" w:beforeAutospacing="0" w:after="0" w:afterAutospacing="0"/>
        <w:rPr>
          <w:rFonts w:ascii="Palatino Linotype" w:hAnsi="Palatino Linotype" w:cs="Palatino Linotype"/>
          <w:lang w:val="en-AU"/>
        </w:rPr>
      </w:pPr>
      <w:r>
        <w:rPr>
          <w:rFonts w:ascii="Palatino Linotype" w:hAnsi="Palatino Linotype" w:cs="Palatino Linotype"/>
          <w:lang w:val="en-AU"/>
        </w:rPr>
        <w:t>a</w:t>
      </w:r>
      <w:r w:rsidR="00C64A02" w:rsidRPr="001F55EC">
        <w:rPr>
          <w:rFonts w:ascii="Palatino Linotype" w:hAnsi="Palatino Linotype" w:cs="Palatino Linotype"/>
          <w:lang w:val="en-AU"/>
        </w:rPr>
        <w:t>n entire reef slope where more than 90</w:t>
      </w:r>
      <w:r w:rsidR="0079774B" w:rsidRPr="001F55EC">
        <w:rPr>
          <w:rFonts w:ascii="Palatino Linotype" w:hAnsi="Palatino Linotype" w:cs="Palatino Linotype"/>
          <w:lang w:val="en-AU"/>
        </w:rPr>
        <w:t xml:space="preserve"> per cent</w:t>
      </w:r>
      <w:r w:rsidR="00C64A02" w:rsidRPr="001F55EC">
        <w:rPr>
          <w:rFonts w:ascii="Palatino Linotype" w:hAnsi="Palatino Linotype" w:cs="Palatino Linotype"/>
          <w:lang w:val="en-AU"/>
        </w:rPr>
        <w:t xml:space="preserve"> of colonies were dislodged and thrown above the high tide line</w:t>
      </w:r>
    </w:p>
    <w:p w:rsidR="00AD3B5D" w:rsidRPr="001F55EC" w:rsidRDefault="00565998" w:rsidP="00CC2C7A">
      <w:pPr>
        <w:pStyle w:val="NormalWeb"/>
        <w:numPr>
          <w:ilvl w:val="0"/>
          <w:numId w:val="25"/>
        </w:numPr>
        <w:spacing w:before="0" w:beforeAutospacing="0" w:after="0" w:afterAutospacing="0"/>
        <w:rPr>
          <w:rFonts w:ascii="Palatino Linotype" w:hAnsi="Palatino Linotype" w:cs="Palatino Linotype"/>
          <w:lang w:val="en-AU"/>
        </w:rPr>
      </w:pPr>
      <w:r>
        <w:rPr>
          <w:rFonts w:ascii="Palatino Linotype" w:hAnsi="Palatino Linotype" w:cs="Palatino Linotype"/>
          <w:lang w:val="en-AU"/>
        </w:rPr>
        <w:t>a</w:t>
      </w:r>
      <w:r w:rsidR="00C73EF3" w:rsidRPr="001F55EC">
        <w:rPr>
          <w:rFonts w:ascii="Palatino Linotype" w:hAnsi="Palatino Linotype" w:cs="Palatino Linotype"/>
          <w:lang w:val="en-AU"/>
        </w:rPr>
        <w:t>n entire reef slope stripped bare of branch</w:t>
      </w:r>
      <w:r w:rsidR="00AC5D00" w:rsidRPr="001F55EC">
        <w:rPr>
          <w:rFonts w:ascii="Palatino Linotype" w:hAnsi="Palatino Linotype" w:cs="Palatino Linotype"/>
          <w:lang w:val="en-AU"/>
        </w:rPr>
        <w:t>ing corals and overrun by algae</w:t>
      </w:r>
    </w:p>
    <w:p w:rsidR="00AD3B5D" w:rsidRPr="001F55EC" w:rsidRDefault="00565998" w:rsidP="00CC2C7A">
      <w:pPr>
        <w:pStyle w:val="NormalWeb"/>
        <w:numPr>
          <w:ilvl w:val="0"/>
          <w:numId w:val="25"/>
        </w:numPr>
        <w:spacing w:before="0" w:beforeAutospacing="0" w:after="0" w:afterAutospacing="0"/>
        <w:rPr>
          <w:rFonts w:ascii="Palatino Linotype" w:hAnsi="Palatino Linotype" w:cs="Palatino Linotype"/>
          <w:lang w:val="en-AU"/>
        </w:rPr>
      </w:pPr>
      <w:r>
        <w:rPr>
          <w:rFonts w:ascii="Palatino Linotype" w:hAnsi="Palatino Linotype" w:cs="Palatino Linotype"/>
          <w:lang w:val="en-AU"/>
        </w:rPr>
        <w:t>a</w:t>
      </w:r>
      <w:r w:rsidR="00C73EF3" w:rsidRPr="001F55EC">
        <w:rPr>
          <w:rFonts w:ascii="Palatino Linotype" w:hAnsi="Palatino Linotype" w:cs="Palatino Linotype"/>
          <w:lang w:val="en-AU"/>
        </w:rPr>
        <w:t xml:space="preserve"> back reef lagoon site where </w:t>
      </w:r>
      <w:r w:rsidR="003344D3" w:rsidRPr="001F55EC">
        <w:rPr>
          <w:rFonts w:ascii="Palatino Linotype" w:hAnsi="Palatino Linotype" w:cs="Palatino Linotype"/>
          <w:lang w:val="en-AU"/>
        </w:rPr>
        <w:t xml:space="preserve">a notable </w:t>
      </w:r>
      <w:r w:rsidR="0079774B" w:rsidRPr="001F55EC">
        <w:rPr>
          <w:rFonts w:ascii="Palatino Linotype" w:hAnsi="Palatino Linotype" w:cs="Palatino Linotype"/>
          <w:lang w:val="en-AU"/>
        </w:rPr>
        <w:t>percentage</w:t>
      </w:r>
      <w:r w:rsidR="003344D3" w:rsidRPr="001F55EC">
        <w:rPr>
          <w:rFonts w:ascii="Palatino Linotype" w:hAnsi="Palatino Linotype" w:cs="Palatino Linotype"/>
          <w:lang w:val="en-AU"/>
        </w:rPr>
        <w:t xml:space="preserve"> of colonies were broken, buried by transported sand, or dislodged from the reef framework.</w:t>
      </w:r>
    </w:p>
    <w:p w:rsidR="00B52FBD" w:rsidRPr="001F55EC" w:rsidRDefault="00C64A02"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Damage of this severity affects the resilience of reefs as it requires decades to centuries for recovery</w:t>
      </w:r>
      <w:r w:rsidR="00D10896" w:rsidRPr="001F55EC">
        <w:rPr>
          <w:rFonts w:ascii="Palatino Linotype" w:hAnsi="Palatino Linotype" w:cs="Palatino Linotype"/>
          <w:lang w:val="en-AU"/>
        </w:rPr>
        <w:t xml:space="preserve">, and thus </w:t>
      </w:r>
      <w:r w:rsidRPr="001F55EC">
        <w:rPr>
          <w:rFonts w:ascii="Palatino Linotype" w:hAnsi="Palatino Linotype" w:cs="Palatino Linotype"/>
          <w:lang w:val="en-AU"/>
        </w:rPr>
        <w:t xml:space="preserve">other disturbances may </w:t>
      </w:r>
      <w:r w:rsidR="00060A7F" w:rsidRPr="001F55EC">
        <w:rPr>
          <w:rFonts w:ascii="Palatino Linotype" w:hAnsi="Palatino Linotype" w:cs="Palatino Linotype"/>
          <w:lang w:val="en-AU"/>
        </w:rPr>
        <w:t>occur and prevent full recovery</w:t>
      </w:r>
      <w:r w:rsidRPr="001F55EC">
        <w:rPr>
          <w:rFonts w:ascii="Palatino Linotype" w:hAnsi="Palatino Linotype" w:cs="Palatino Linotype"/>
          <w:lang w:val="en-AU"/>
        </w:rPr>
        <w:t xml:space="preserve">.  </w:t>
      </w:r>
    </w:p>
    <w:p w:rsidR="00B52FBD" w:rsidRPr="001F55EC" w:rsidRDefault="00806985"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The</w:t>
      </w:r>
      <w:r w:rsidR="00194B19" w:rsidRPr="001F55EC">
        <w:rPr>
          <w:rFonts w:ascii="Palatino Linotype" w:hAnsi="Palatino Linotype" w:cs="Palatino Linotype"/>
          <w:lang w:val="en-AU"/>
        </w:rPr>
        <w:t xml:space="preserve"> </w:t>
      </w:r>
      <w:r w:rsidR="00194B19" w:rsidRPr="00565998">
        <w:rPr>
          <w:rFonts w:ascii="Palatino Linotype" w:hAnsi="Palatino Linotype" w:cs="Palatino Linotype"/>
          <w:lang w:val="en-AU"/>
        </w:rPr>
        <w:t>cyclone wave damage model</w:t>
      </w:r>
      <w:r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Pr="001F55EC">
        <w:rPr>
          <w:rFonts w:ascii="Palatino Linotype" w:hAnsi="Palatino Linotype" w:cs="Palatino Linotype"/>
          <w:lang w:val="en-AU"/>
        </w:rPr>
        <w:t xml:space="preserve">) estimates the potential for </w:t>
      </w:r>
      <w:r w:rsidR="003344D3" w:rsidRPr="001F55EC">
        <w:rPr>
          <w:rFonts w:ascii="Palatino Linotype" w:hAnsi="Palatino Linotype" w:cs="Palatino Linotype"/>
          <w:lang w:val="en-AU"/>
        </w:rPr>
        <w:t xml:space="preserve">reef </w:t>
      </w:r>
      <w:r w:rsidRPr="001F55EC">
        <w:rPr>
          <w:rFonts w:ascii="Palatino Linotype" w:hAnsi="Palatino Linotype" w:cs="Palatino Linotype"/>
          <w:lang w:val="en-AU"/>
        </w:rPr>
        <w:t>damage by</w:t>
      </w:r>
      <w:r w:rsidR="003344D3" w:rsidRPr="001F55EC">
        <w:rPr>
          <w:rFonts w:ascii="Palatino Linotype" w:hAnsi="Palatino Linotype" w:cs="Palatino Linotype"/>
          <w:lang w:val="en-AU"/>
        </w:rPr>
        <w:t>:</w:t>
      </w:r>
    </w:p>
    <w:p w:rsidR="00B52FBD" w:rsidRPr="001F55EC" w:rsidRDefault="00806985" w:rsidP="00CC2C7A">
      <w:pPr>
        <w:pStyle w:val="NormalWeb"/>
        <w:numPr>
          <w:ilvl w:val="0"/>
          <w:numId w:val="27"/>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reconstructing threshold wind and wave conditions across the </w:t>
      </w:r>
      <w:r w:rsidR="003344D3" w:rsidRPr="001F55EC">
        <w:rPr>
          <w:rFonts w:ascii="Palatino Linotype" w:hAnsi="Palatino Linotype" w:cs="Palatino Linotype"/>
          <w:lang w:val="en-AU"/>
        </w:rPr>
        <w:t>Great Barrier Reef</w:t>
      </w:r>
      <w:r w:rsidRPr="001F55EC">
        <w:rPr>
          <w:rFonts w:ascii="Palatino Linotype" w:hAnsi="Palatino Linotype" w:cs="Palatino Linotype"/>
          <w:lang w:val="en-AU"/>
        </w:rPr>
        <w:t xml:space="preserve"> during a given cyclone</w:t>
      </w:r>
      <w:r w:rsidR="00BD1246"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5458C9">
        <w:rPr>
          <w:rFonts w:ascii="Palatino Linotype" w:hAnsi="Palatino Linotype" w:cs="Palatino Linotype"/>
          <w:lang w:val="en-AU"/>
        </w:rPr>
        <w:t xml:space="preserve"> steps 1 and</w:t>
      </w:r>
      <w:r w:rsidR="00BD1246" w:rsidRPr="001F55EC">
        <w:rPr>
          <w:rFonts w:ascii="Palatino Linotype" w:hAnsi="Palatino Linotype" w:cs="Palatino Linotype"/>
          <w:lang w:val="en-AU"/>
        </w:rPr>
        <w:t xml:space="preserve"> 2)</w:t>
      </w:r>
    </w:p>
    <w:p w:rsidR="00B52FBD" w:rsidRPr="001F55EC" w:rsidRDefault="00326243" w:rsidP="00CC2C7A">
      <w:pPr>
        <w:pStyle w:val="NormalWeb"/>
        <w:numPr>
          <w:ilvl w:val="0"/>
          <w:numId w:val="27"/>
        </w:numPr>
        <w:spacing w:before="2" w:after="2"/>
        <w:rPr>
          <w:rFonts w:ascii="Palatino Linotype" w:hAnsi="Palatino Linotype" w:cs="Palatino Linotype"/>
          <w:lang w:val="en-AU"/>
        </w:rPr>
      </w:pPr>
      <w:r w:rsidRPr="001F55EC">
        <w:rPr>
          <w:rFonts w:ascii="Palatino Linotype" w:hAnsi="Palatino Linotype" w:cs="Palatino Linotype"/>
          <w:lang w:val="en-AU"/>
        </w:rPr>
        <w:t>developing parameters that predict the spatial distribution of damage</w:t>
      </w:r>
      <w:r w:rsidR="00BD1246"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5458C9">
        <w:rPr>
          <w:rFonts w:ascii="Palatino Linotype" w:hAnsi="Palatino Linotype" w:cs="Palatino Linotype"/>
          <w:lang w:val="en-AU"/>
        </w:rPr>
        <w:t>,</w:t>
      </w:r>
      <w:r w:rsidR="00BD1246" w:rsidRPr="001F55EC">
        <w:rPr>
          <w:rFonts w:ascii="Palatino Linotype" w:hAnsi="Palatino Linotype" w:cs="Palatino Linotype"/>
          <w:lang w:val="en-AU"/>
        </w:rPr>
        <w:t xml:space="preserve"> step 3)</w:t>
      </w:r>
    </w:p>
    <w:p w:rsidR="00B52FBD" w:rsidRPr="001F55EC" w:rsidRDefault="003344D3" w:rsidP="00CC2C7A">
      <w:pPr>
        <w:pStyle w:val="NormalWeb"/>
        <w:numPr>
          <w:ilvl w:val="0"/>
          <w:numId w:val="27"/>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where possible, </w:t>
      </w:r>
      <w:r w:rsidR="00326243" w:rsidRPr="001F55EC">
        <w:rPr>
          <w:rFonts w:ascii="Palatino Linotype" w:hAnsi="Palatino Linotype" w:cs="Palatino Linotype"/>
          <w:lang w:val="en-AU"/>
        </w:rPr>
        <w:t>testing the predictors against</w:t>
      </w:r>
      <w:r w:rsidR="00806985" w:rsidRPr="001F55EC">
        <w:rPr>
          <w:rFonts w:ascii="Palatino Linotype" w:hAnsi="Palatino Linotype" w:cs="Palatino Linotype"/>
          <w:lang w:val="en-AU"/>
        </w:rPr>
        <w:t xml:space="preserve"> field </w:t>
      </w:r>
      <w:r w:rsidR="00326243" w:rsidRPr="001F55EC">
        <w:rPr>
          <w:rFonts w:ascii="Palatino Linotype" w:hAnsi="Palatino Linotype" w:cs="Palatino Linotype"/>
          <w:lang w:val="en-AU"/>
        </w:rPr>
        <w:t>data</w:t>
      </w:r>
      <w:r w:rsidR="00806985" w:rsidRPr="001F55EC">
        <w:rPr>
          <w:rFonts w:ascii="Palatino Linotype" w:hAnsi="Palatino Linotype" w:cs="Palatino Linotype"/>
          <w:lang w:val="en-AU"/>
        </w:rPr>
        <w:t xml:space="preserve"> of cyclone wave damage to reefs</w:t>
      </w:r>
      <w:r w:rsidR="009F7945" w:rsidRPr="001F55EC">
        <w:rPr>
          <w:rFonts w:ascii="Palatino Linotype" w:hAnsi="Palatino Linotype" w:cs="Palatino Linotype"/>
          <w:lang w:val="en-AU"/>
        </w:rPr>
        <w:t xml:space="preserve"> to </w:t>
      </w:r>
      <w:r w:rsidRPr="001F55EC">
        <w:rPr>
          <w:rFonts w:ascii="Palatino Linotype" w:hAnsi="Palatino Linotype" w:cs="Palatino Linotype"/>
          <w:lang w:val="en-AU"/>
        </w:rPr>
        <w:t>identify which to use for a given storm</w:t>
      </w:r>
      <w:r w:rsidR="00BD1246"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BD1246" w:rsidRPr="001F55EC">
        <w:rPr>
          <w:rFonts w:ascii="Palatino Linotype" w:hAnsi="Palatino Linotype" w:cs="Palatino Linotype"/>
          <w:lang w:val="en-AU"/>
        </w:rPr>
        <w:t>, step 3)</w:t>
      </w:r>
    </w:p>
    <w:p w:rsidR="00B52FBD" w:rsidRPr="001F55EC" w:rsidRDefault="003344D3" w:rsidP="00CC2C7A">
      <w:pPr>
        <w:pStyle w:val="NormalWeb"/>
        <w:numPr>
          <w:ilvl w:val="0"/>
          <w:numId w:val="27"/>
        </w:numPr>
        <w:spacing w:before="2" w:after="2"/>
        <w:rPr>
          <w:rFonts w:ascii="Palatino Linotype" w:hAnsi="Palatino Linotype" w:cs="Palatino Linotype"/>
          <w:lang w:val="en-AU"/>
        </w:rPr>
      </w:pPr>
      <w:r w:rsidRPr="001F55EC">
        <w:rPr>
          <w:rFonts w:ascii="Palatino Linotype" w:hAnsi="Palatino Linotype" w:cs="Palatino Linotype"/>
          <w:lang w:val="en-AU"/>
        </w:rPr>
        <w:t>using the chosen predictors</w:t>
      </w:r>
      <w:r w:rsidR="00121826" w:rsidRPr="001F55EC">
        <w:rPr>
          <w:rFonts w:ascii="Palatino Linotype" w:hAnsi="Palatino Linotype" w:cs="Palatino Linotype"/>
          <w:lang w:val="en-AU"/>
        </w:rPr>
        <w:t xml:space="preserve"> to</w:t>
      </w:r>
      <w:r w:rsidRPr="001F55EC">
        <w:rPr>
          <w:rFonts w:ascii="Palatino Linotype" w:hAnsi="Palatino Linotype" w:cs="Palatino Linotype"/>
          <w:lang w:val="en-AU"/>
        </w:rPr>
        <w:t xml:space="preserve"> map </w:t>
      </w:r>
      <w:r w:rsidR="009F7945" w:rsidRPr="001F55EC">
        <w:rPr>
          <w:rFonts w:ascii="Palatino Linotype" w:hAnsi="Palatino Linotype" w:cs="Palatino Linotype"/>
          <w:lang w:val="en-AU"/>
        </w:rPr>
        <w:t>the likelihood of catastrophic damage</w:t>
      </w:r>
      <w:r w:rsidRPr="001F55EC">
        <w:rPr>
          <w:rFonts w:ascii="Palatino Linotype" w:hAnsi="Palatino Linotype" w:cs="Palatino Linotype"/>
          <w:lang w:val="en-AU"/>
        </w:rPr>
        <w:t xml:space="preserve"> across the Great Barrier Reef</w:t>
      </w:r>
      <w:r w:rsidR="00BD1246"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BD1246" w:rsidRPr="001F55EC">
        <w:rPr>
          <w:rFonts w:ascii="Palatino Linotype" w:hAnsi="Palatino Linotype" w:cs="Palatino Linotype"/>
          <w:lang w:val="en-AU"/>
        </w:rPr>
        <w:t>, step 4)</w:t>
      </w:r>
    </w:p>
    <w:p w:rsidR="00B52FBD" w:rsidRPr="001F55EC" w:rsidRDefault="00121826" w:rsidP="00CC2C7A">
      <w:pPr>
        <w:pStyle w:val="NormalWeb"/>
        <w:numPr>
          <w:ilvl w:val="0"/>
          <w:numId w:val="27"/>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defining damage likelihood classes (highly likely, likely, possible, unlikely) based on </w:t>
      </w:r>
      <w:r w:rsidR="00ED566D" w:rsidRPr="001F55EC">
        <w:rPr>
          <w:rFonts w:ascii="Palatino Linotype" w:hAnsi="Palatino Linotype" w:cs="Palatino Linotype"/>
          <w:lang w:val="en-AU"/>
        </w:rPr>
        <w:t>(</w:t>
      </w:r>
      <w:r w:rsidRPr="001F55EC">
        <w:rPr>
          <w:rFonts w:ascii="Palatino Linotype" w:hAnsi="Palatino Linotype" w:cs="Palatino Linotype"/>
          <w:lang w:val="en-AU"/>
        </w:rPr>
        <w:t>iv</w:t>
      </w:r>
      <w:r w:rsidR="00ED566D" w:rsidRPr="001F55EC">
        <w:rPr>
          <w:rFonts w:ascii="Palatino Linotype" w:hAnsi="Palatino Linotype" w:cs="Palatino Linotype"/>
          <w:lang w:val="en-AU"/>
        </w:rPr>
        <w:t>)</w:t>
      </w:r>
      <w:r w:rsidRPr="001F55EC">
        <w:rPr>
          <w:rFonts w:ascii="Palatino Linotype" w:hAnsi="Palatino Linotype" w:cs="Palatino Linotype"/>
          <w:lang w:val="en-AU"/>
        </w:rPr>
        <w:t xml:space="preserve">, and finding the </w:t>
      </w:r>
      <w:r w:rsidR="0079774B" w:rsidRPr="001F55EC">
        <w:rPr>
          <w:rFonts w:ascii="Palatino Linotype" w:hAnsi="Palatino Linotype" w:cs="Palatino Linotype"/>
          <w:lang w:val="en-AU"/>
        </w:rPr>
        <w:t>percentage</w:t>
      </w:r>
      <w:r w:rsidRPr="001F55EC">
        <w:rPr>
          <w:rFonts w:ascii="Palatino Linotype" w:hAnsi="Palatino Linotype" w:cs="Palatino Linotype"/>
          <w:lang w:val="en-AU"/>
        </w:rPr>
        <w:t xml:space="preserve"> of the total area of reef in the </w:t>
      </w:r>
      <w:r w:rsidR="00A119D5" w:rsidRPr="001F55EC">
        <w:rPr>
          <w:rFonts w:ascii="Palatino Linotype" w:hAnsi="Palatino Linotype" w:cs="Palatino Linotype"/>
          <w:lang w:val="en-AU"/>
        </w:rPr>
        <w:t xml:space="preserve">Great Barrier Reef </w:t>
      </w:r>
      <w:r w:rsidRPr="001F55EC">
        <w:rPr>
          <w:rFonts w:ascii="Palatino Linotype" w:hAnsi="Palatino Linotype" w:cs="Palatino Linotype"/>
          <w:lang w:val="en-AU"/>
        </w:rPr>
        <w:t>that falls within each class</w:t>
      </w:r>
      <w:r w:rsidR="00BD1246"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BD1246" w:rsidRPr="001F55EC">
        <w:rPr>
          <w:rFonts w:ascii="Palatino Linotype" w:hAnsi="Palatino Linotype" w:cs="Palatino Linotype"/>
          <w:lang w:val="en-AU"/>
        </w:rPr>
        <w:t>, step 5)</w:t>
      </w:r>
      <w:r w:rsidR="00194B19" w:rsidRPr="001F55EC">
        <w:rPr>
          <w:rFonts w:ascii="Palatino Linotype" w:hAnsi="Palatino Linotype" w:cs="Palatino Linotype"/>
          <w:lang w:val="en-AU"/>
        </w:rPr>
        <w:t xml:space="preserve">.  </w:t>
      </w:r>
    </w:p>
    <w:p w:rsidR="006403CB" w:rsidRPr="001F55EC" w:rsidRDefault="00AA0BF4" w:rsidP="00CC2C7A">
      <w:pPr>
        <w:pStyle w:val="NormalWeb"/>
        <w:rPr>
          <w:rFonts w:ascii="Palatino Linotype" w:hAnsi="Palatino Linotype" w:cs="Palatino Linotype"/>
          <w:b/>
          <w:sz w:val="20"/>
          <w:szCs w:val="20"/>
          <w:lang w:val="en-AU"/>
        </w:rPr>
      </w:pPr>
      <w:r w:rsidRPr="001F55EC">
        <w:rPr>
          <w:rFonts w:ascii="Palatino Linotype" w:hAnsi="Palatino Linotype" w:cs="Palatino Linotype"/>
          <w:noProof/>
          <w:lang w:val="en-AU" w:eastAsia="en-AU"/>
        </w:rPr>
        <w:lastRenderedPageBreak/>
        <w:drawing>
          <wp:inline distT="0" distB="0" distL="0" distR="0" wp14:anchorId="79932827" wp14:editId="1D785E46">
            <wp:extent cx="5768340" cy="3521710"/>
            <wp:effectExtent l="0" t="0" r="3810" b="2540"/>
            <wp:docPr id="1093" name="Picture 1093" descr="A diagram of draft operational process for predicting cyclone wave damage across the Great Barrier Reef (1 km resolution) using the cyclone wave damage model for sites around the boundaries of reefs (n=411,849).  " title="Diagram of draft operational process for predicting cyclone wave da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_flow_diagram.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768340" cy="3521710"/>
                    </a:xfrm>
                    <a:prstGeom prst="rect">
                      <a:avLst/>
                    </a:prstGeom>
                  </pic:spPr>
                </pic:pic>
              </a:graphicData>
            </a:graphic>
          </wp:inline>
        </w:drawing>
      </w:r>
    </w:p>
    <w:p w:rsidR="00B52FBD" w:rsidRPr="001F55EC" w:rsidRDefault="00194B19" w:rsidP="00CC2C7A">
      <w:pPr>
        <w:pStyle w:val="NormalWeb"/>
        <w:rPr>
          <w:rFonts w:ascii="Palatino Linotype" w:hAnsi="Palatino Linotype" w:cs="Palatino Linotype"/>
        </w:rPr>
      </w:pPr>
      <w:r w:rsidRPr="0038775A">
        <w:rPr>
          <w:rFonts w:ascii="Palatino Linotype" w:hAnsi="Palatino Linotype" w:cs="Palatino Linotype"/>
          <w:sz w:val="20"/>
          <w:szCs w:val="20"/>
          <w:lang w:val="en-AU"/>
        </w:rPr>
        <w:t xml:space="preserve">Figure </w:t>
      </w:r>
      <w:r w:rsidR="003B6502" w:rsidRPr="0038775A">
        <w:rPr>
          <w:rFonts w:ascii="Palatino Linotype" w:hAnsi="Palatino Linotype" w:cs="Palatino Linotype"/>
          <w:sz w:val="20"/>
          <w:szCs w:val="20"/>
          <w:lang w:val="en-AU"/>
        </w:rPr>
        <w:t>10</w:t>
      </w:r>
      <w:r w:rsidR="0038775A">
        <w:rPr>
          <w:rFonts w:ascii="Palatino Linotype" w:hAnsi="Palatino Linotype" w:cs="Palatino Linotype"/>
          <w:sz w:val="20"/>
          <w:szCs w:val="20"/>
          <w:lang w:val="en-AU"/>
        </w:rPr>
        <w:t>:</w:t>
      </w:r>
      <w:r w:rsidRPr="0038775A">
        <w:rPr>
          <w:rFonts w:ascii="Palatino Linotype" w:hAnsi="Palatino Linotype" w:cs="Palatino Linotype"/>
          <w:sz w:val="20"/>
          <w:szCs w:val="20"/>
          <w:lang w:val="en-AU"/>
        </w:rPr>
        <w:t xml:space="preserve"> Draft</w:t>
      </w:r>
      <w:r w:rsidRPr="001F55EC">
        <w:rPr>
          <w:rFonts w:ascii="Palatino Linotype" w:hAnsi="Palatino Linotype" w:cs="Palatino Linotype"/>
          <w:sz w:val="20"/>
          <w:szCs w:val="20"/>
          <w:lang w:val="en-AU"/>
        </w:rPr>
        <w:t xml:space="preserve"> operational process for predicting cyclone wave damage across the </w:t>
      </w:r>
      <w:r w:rsidR="00A119D5" w:rsidRPr="001F55EC">
        <w:rPr>
          <w:rFonts w:ascii="Palatino Linotype" w:hAnsi="Palatino Linotype" w:cs="Palatino Linotype"/>
          <w:sz w:val="20"/>
          <w:szCs w:val="20"/>
          <w:lang w:val="en-AU"/>
        </w:rPr>
        <w:t xml:space="preserve">Great Barrier Reef </w:t>
      </w:r>
      <w:r w:rsidR="0038775A">
        <w:rPr>
          <w:rFonts w:ascii="Palatino Linotype" w:hAnsi="Palatino Linotype" w:cs="Palatino Linotype"/>
          <w:sz w:val="20"/>
          <w:szCs w:val="20"/>
          <w:lang w:val="en-AU"/>
        </w:rPr>
        <w:t xml:space="preserve">(1 </w:t>
      </w:r>
      <w:r w:rsidRPr="001F55EC">
        <w:rPr>
          <w:rFonts w:ascii="Palatino Linotype" w:hAnsi="Palatino Linotype" w:cs="Palatino Linotype"/>
          <w:sz w:val="20"/>
          <w:szCs w:val="20"/>
          <w:lang w:val="en-AU"/>
        </w:rPr>
        <w:t>km resolution) using the cyclone wave damage model</w:t>
      </w:r>
      <w:r w:rsidR="007819B5" w:rsidRPr="001F55EC">
        <w:rPr>
          <w:rFonts w:ascii="Palatino Linotype" w:hAnsi="Palatino Linotype" w:cs="Palatino Linotype"/>
          <w:sz w:val="20"/>
          <w:szCs w:val="20"/>
          <w:lang w:val="en-AU"/>
        </w:rPr>
        <w:t xml:space="preserve"> for sites around the boundaries of reefs (n=411,849)</w:t>
      </w:r>
      <w:r w:rsidR="0038775A">
        <w:rPr>
          <w:rFonts w:ascii="Palatino Linotype" w:hAnsi="Palatino Linotype" w:cs="Palatino Linotype"/>
          <w:sz w:val="20"/>
          <w:szCs w:val="20"/>
          <w:lang w:val="en-AU"/>
        </w:rPr>
        <w:t xml:space="preserve">. </w:t>
      </w:r>
      <w:r w:rsidR="00AA0BF4" w:rsidRPr="001F55EC">
        <w:rPr>
          <w:rFonts w:ascii="Palatino Linotype" w:hAnsi="Palatino Linotype" w:cs="Palatino Linotype"/>
          <w:sz w:val="20"/>
          <w:szCs w:val="20"/>
          <w:lang w:val="en-AU"/>
        </w:rPr>
        <w:t>The final outputs listed are just two examples of the type of data that can be generated from the model.</w:t>
      </w:r>
      <w:r w:rsidR="00386669" w:rsidRPr="001F55EC">
        <w:rPr>
          <w:rFonts w:ascii="Palatino Linotype" w:hAnsi="Palatino Linotype" w:cs="Palatino Linotype"/>
        </w:rPr>
        <w:t xml:space="preserve"> </w:t>
      </w:r>
    </w:p>
    <w:p w:rsidR="00B52FBD" w:rsidRPr="001F55EC" w:rsidRDefault="00AA0BF4" w:rsidP="00CC2C7A">
      <w:pPr>
        <w:rPr>
          <w:rFonts w:ascii="Palatino Linotype" w:hAnsi="Palatino Linotype" w:cs="Palatino Linotype"/>
        </w:rPr>
      </w:pPr>
      <w:r w:rsidRPr="0038775A">
        <w:rPr>
          <w:rFonts w:ascii="Palatino Linotype" w:hAnsi="Palatino Linotype" w:cs="Palatino Linotype"/>
        </w:rPr>
        <w:t>As an</w:t>
      </w:r>
      <w:r w:rsidR="00EB34B6" w:rsidRPr="0038775A">
        <w:rPr>
          <w:rFonts w:ascii="Palatino Linotype" w:hAnsi="Palatino Linotype" w:cs="Palatino Linotype"/>
        </w:rPr>
        <w:t xml:space="preserve"> example, Figure </w:t>
      </w:r>
      <w:r w:rsidR="00121826" w:rsidRPr="0038775A">
        <w:rPr>
          <w:rFonts w:ascii="Palatino Linotype" w:hAnsi="Palatino Linotype" w:cs="Palatino Linotype"/>
        </w:rPr>
        <w:t>1</w:t>
      </w:r>
      <w:r w:rsidR="003B6502" w:rsidRPr="0038775A">
        <w:rPr>
          <w:rFonts w:ascii="Palatino Linotype" w:hAnsi="Palatino Linotype" w:cs="Palatino Linotype"/>
        </w:rPr>
        <w:t>1</w:t>
      </w:r>
      <w:r w:rsidR="00EB34B6" w:rsidRPr="0038775A">
        <w:rPr>
          <w:rFonts w:ascii="Palatino Linotype" w:hAnsi="Palatino Linotype" w:cs="Palatino Linotype"/>
        </w:rPr>
        <w:t xml:space="preserve"> illustrates key parameters used to define catastrophic damage thresholds for severe tropical cyclone Yasi (2011). In this </w:t>
      </w:r>
      <w:r w:rsidRPr="0038775A">
        <w:rPr>
          <w:rFonts w:ascii="Palatino Linotype" w:hAnsi="Palatino Linotype" w:cs="Palatino Linotype"/>
        </w:rPr>
        <w:t>case</w:t>
      </w:r>
      <w:r w:rsidR="00EB34B6" w:rsidRPr="0038775A">
        <w:rPr>
          <w:rFonts w:ascii="Palatino Linotype" w:hAnsi="Palatino Linotype" w:cs="Palatino Linotype"/>
        </w:rPr>
        <w:t>, the model estimated the number of hours during which 4 metre waves were possible (d</w:t>
      </w:r>
      <w:r w:rsidR="00EB34B6" w:rsidRPr="001F55EC">
        <w:rPr>
          <w:rFonts w:ascii="Palatino Linotype" w:hAnsi="Palatino Linotype" w:cs="Palatino Linotype"/>
        </w:rPr>
        <w:t xml:space="preserve">) across the </w:t>
      </w:r>
      <w:r w:rsidR="00A119D5" w:rsidRPr="001F55EC">
        <w:rPr>
          <w:rFonts w:ascii="Palatino Linotype" w:hAnsi="Palatino Linotype" w:cs="Palatino Linotype"/>
        </w:rPr>
        <w:t xml:space="preserve">Great Barrier Reef </w:t>
      </w:r>
      <w:r w:rsidR="00EB34B6" w:rsidRPr="001F55EC">
        <w:rPr>
          <w:rFonts w:ascii="Palatino Linotype" w:hAnsi="Palatino Linotype" w:cs="Palatino Linotype"/>
        </w:rPr>
        <w:t xml:space="preserve">based on wind speed (c), duration (b) and </w:t>
      </w:r>
      <w:r w:rsidR="008A3A36" w:rsidRPr="001F55EC">
        <w:rPr>
          <w:rFonts w:ascii="Palatino Linotype" w:hAnsi="Palatino Linotype" w:cs="Palatino Linotype"/>
        </w:rPr>
        <w:t>exposure</w:t>
      </w:r>
      <w:r w:rsidR="0038775A">
        <w:rPr>
          <w:rFonts w:ascii="Palatino Linotype" w:hAnsi="Palatino Linotype" w:cs="Palatino Linotype"/>
        </w:rPr>
        <w:t xml:space="preserve"> (a). </w:t>
      </w:r>
      <w:r w:rsidR="00EB34B6" w:rsidRPr="001F55EC">
        <w:rPr>
          <w:rFonts w:ascii="Palatino Linotype" w:hAnsi="Palatino Linotype" w:cs="Palatino Linotype"/>
        </w:rPr>
        <w:t>The significant wave</w:t>
      </w:r>
      <w:r w:rsidR="00CC380A" w:rsidRPr="001F55EC">
        <w:rPr>
          <w:rFonts w:ascii="Palatino Linotype" w:hAnsi="Palatino Linotype" w:cs="Palatino Linotype"/>
        </w:rPr>
        <w:t xml:space="preserve"> height that </w:t>
      </w:r>
      <w:r w:rsidR="00326243" w:rsidRPr="001F55EC">
        <w:rPr>
          <w:rFonts w:ascii="Palatino Linotype" w:hAnsi="Palatino Linotype" w:cs="Palatino Linotype"/>
        </w:rPr>
        <w:t>wa</w:t>
      </w:r>
      <w:r w:rsidR="008A3A36" w:rsidRPr="001F55EC">
        <w:rPr>
          <w:rFonts w:ascii="Palatino Linotype" w:hAnsi="Palatino Linotype" w:cs="Palatino Linotype"/>
        </w:rPr>
        <w:t>s possible depended</w:t>
      </w:r>
      <w:r w:rsidR="00CC380A" w:rsidRPr="001F55EC">
        <w:rPr>
          <w:rFonts w:ascii="Palatino Linotype" w:hAnsi="Palatino Linotype" w:cs="Palatino Linotype"/>
        </w:rPr>
        <w:t xml:space="preserve"> on whether winds bl</w:t>
      </w:r>
      <w:r w:rsidR="00326243" w:rsidRPr="001F55EC">
        <w:rPr>
          <w:rFonts w:ascii="Palatino Linotype" w:hAnsi="Palatino Linotype" w:cs="Palatino Linotype"/>
        </w:rPr>
        <w:t>e</w:t>
      </w:r>
      <w:r w:rsidR="00CC380A" w:rsidRPr="001F55EC">
        <w:rPr>
          <w:rFonts w:ascii="Palatino Linotype" w:hAnsi="Palatino Linotype" w:cs="Palatino Linotype"/>
        </w:rPr>
        <w:t xml:space="preserve">w long enough at a given speed over a sufficient distance </w:t>
      </w:r>
      <w:r w:rsidR="0038775A">
        <w:rPr>
          <w:rFonts w:ascii="Palatino Linotype" w:hAnsi="Palatino Linotype" w:cs="Palatino Linotype"/>
        </w:rPr>
        <w:t xml:space="preserve">of unobstructed water (fetch). </w:t>
      </w:r>
      <w:r w:rsidR="00060A7F" w:rsidRPr="001F55EC">
        <w:rPr>
          <w:rFonts w:ascii="Palatino Linotype" w:hAnsi="Palatino Linotype" w:cs="Palatino Linotype"/>
        </w:rPr>
        <w:t xml:space="preserve">See Appendix </w:t>
      </w:r>
      <w:r w:rsidR="008A76F0" w:rsidRPr="001F55EC">
        <w:rPr>
          <w:rFonts w:ascii="Palatino Linotype" w:hAnsi="Palatino Linotype" w:cs="Palatino Linotype"/>
        </w:rPr>
        <w:t>E</w:t>
      </w:r>
      <w:r w:rsidR="00060A7F" w:rsidRPr="001F55EC">
        <w:rPr>
          <w:rFonts w:ascii="Palatino Linotype" w:hAnsi="Palatino Linotype" w:cs="Palatino Linotype"/>
        </w:rPr>
        <w:t xml:space="preserve"> for a detailed description of </w:t>
      </w:r>
      <w:r w:rsidR="009A6386" w:rsidRPr="001F55EC">
        <w:rPr>
          <w:rFonts w:ascii="Palatino Linotype" w:hAnsi="Palatino Linotype" w:cs="Palatino Linotype"/>
        </w:rPr>
        <w:t xml:space="preserve">the process summarised in Figure </w:t>
      </w:r>
      <w:r w:rsidR="009E7488" w:rsidRPr="001F55EC">
        <w:rPr>
          <w:rFonts w:ascii="Palatino Linotype" w:hAnsi="Palatino Linotype" w:cs="Palatino Linotype"/>
        </w:rPr>
        <w:t>10</w:t>
      </w:r>
      <w:r w:rsidR="009A6386" w:rsidRPr="001F55EC">
        <w:rPr>
          <w:rFonts w:ascii="Palatino Linotype" w:hAnsi="Palatino Linotype" w:cs="Palatino Linotype"/>
        </w:rPr>
        <w:t xml:space="preserve">, illustrated by the example of </w:t>
      </w:r>
      <w:r w:rsidR="00A119D5" w:rsidRPr="001F55EC">
        <w:rPr>
          <w:rFonts w:ascii="Palatino Linotype" w:hAnsi="Palatino Linotype" w:cs="Palatino Linotype"/>
        </w:rPr>
        <w:t>tropical cyclone</w:t>
      </w:r>
      <w:r w:rsidR="009A6386" w:rsidRPr="001F55EC">
        <w:rPr>
          <w:rFonts w:ascii="Palatino Linotype" w:hAnsi="Palatino Linotype" w:cs="Palatino Linotype"/>
        </w:rPr>
        <w:t xml:space="preserve"> Yasi.</w:t>
      </w:r>
    </w:p>
    <w:p w:rsidR="00B52FBD" w:rsidRPr="001F55EC" w:rsidRDefault="00B52FBD" w:rsidP="00CC2C7A">
      <w:pPr>
        <w:rPr>
          <w:rFonts w:ascii="Palatino Linotype" w:hAnsi="Palatino Linotype" w:cs="Palatino Linotype"/>
        </w:rPr>
      </w:pPr>
    </w:p>
    <w:p w:rsidR="00B52FBD" w:rsidRPr="001F55EC" w:rsidRDefault="00060A7F" w:rsidP="00CC2C7A">
      <w:pPr>
        <w:rPr>
          <w:rFonts w:ascii="Palatino Linotype" w:hAnsi="Palatino Linotype" w:cs="Palatino Linotype"/>
        </w:rPr>
      </w:pPr>
      <w:r w:rsidRPr="005458C9">
        <w:rPr>
          <w:rFonts w:ascii="Palatino Linotype" w:hAnsi="Palatino Linotype" w:cs="Palatino Linotype"/>
        </w:rPr>
        <w:t>Calculating the duration of 4 m</w:t>
      </w:r>
      <w:r w:rsidR="0038775A" w:rsidRPr="005458C9">
        <w:rPr>
          <w:rFonts w:ascii="Palatino Linotype" w:hAnsi="Palatino Linotype" w:cs="Palatino Linotype"/>
        </w:rPr>
        <w:t>etre</w:t>
      </w:r>
      <w:r w:rsidRPr="005458C9">
        <w:rPr>
          <w:rFonts w:ascii="Palatino Linotype" w:hAnsi="Palatino Linotype" w:cs="Palatino Linotype"/>
        </w:rPr>
        <w:t xml:space="preserve"> waves improves on previous efforts to estimate the potential for wave damage based on maximum wind speed or duration alone (e.g. Puotinen 2007</w:t>
      </w:r>
      <w:r w:rsidR="00C542F6" w:rsidRPr="005458C9">
        <w:rPr>
          <w:rFonts w:ascii="Palatino Linotype" w:hAnsi="Palatino Linotype" w:cs="Palatino Linotype"/>
        </w:rPr>
        <w:t>b</w:t>
      </w:r>
      <w:r w:rsidRPr="005458C9">
        <w:rPr>
          <w:rFonts w:ascii="Palatino Linotype" w:hAnsi="Palatino Linotype" w:cs="Palatino Linotype"/>
        </w:rPr>
        <w:t>, Fabricius et al 2008).</w:t>
      </w:r>
      <w:r w:rsidRPr="001F55EC">
        <w:rPr>
          <w:rFonts w:ascii="Palatino Linotype" w:hAnsi="Palatino Linotype" w:cs="Palatino Linotype"/>
        </w:rPr>
        <w:t xml:space="preserve"> During cyclone Yasi, some areas where maximum winds did not exceed category 2 (Figure 1</w:t>
      </w:r>
      <w:r w:rsidR="003B6502" w:rsidRPr="001F55EC">
        <w:rPr>
          <w:rFonts w:ascii="Palatino Linotype" w:hAnsi="Palatino Linotype" w:cs="Palatino Linotype"/>
        </w:rPr>
        <w:t>1</w:t>
      </w:r>
      <w:r w:rsidRPr="001F55EC">
        <w:rPr>
          <w:rFonts w:ascii="Palatino Linotype" w:hAnsi="Palatino Linotype" w:cs="Palatino Linotype"/>
        </w:rPr>
        <w:t xml:space="preserve">c </w:t>
      </w:r>
      <w:r w:rsidR="0038775A">
        <w:rPr>
          <w:rFonts w:ascii="Palatino Linotype" w:hAnsi="Palatino Linotype" w:cs="Palatino Linotype"/>
        </w:rPr>
        <w:t>—</w:t>
      </w:r>
      <w:r w:rsidRPr="001F55EC">
        <w:rPr>
          <w:rFonts w:ascii="Palatino Linotype" w:hAnsi="Palatino Linotype" w:cs="Palatino Linotype"/>
        </w:rPr>
        <w:t xml:space="preserve"> light pink areas south of the track) did have the potential to generate 4 m</w:t>
      </w:r>
      <w:r w:rsidR="0038775A">
        <w:rPr>
          <w:rFonts w:ascii="Palatino Linotype" w:hAnsi="Palatino Linotype" w:cs="Palatino Linotype"/>
        </w:rPr>
        <w:t>etre</w:t>
      </w:r>
      <w:r w:rsidRPr="001F55EC">
        <w:rPr>
          <w:rFonts w:ascii="Palatino Linotype" w:hAnsi="Palatino Linotype" w:cs="Palatino Linotype"/>
        </w:rPr>
        <w:t xml:space="preserve"> waves (Figure 1</w:t>
      </w:r>
      <w:r w:rsidR="003B6502" w:rsidRPr="001F55EC">
        <w:rPr>
          <w:rFonts w:ascii="Palatino Linotype" w:hAnsi="Palatino Linotype" w:cs="Palatino Linotype"/>
        </w:rPr>
        <w:t>1</w:t>
      </w:r>
      <w:r w:rsidRPr="001F55EC">
        <w:rPr>
          <w:rFonts w:ascii="Palatino Linotype" w:hAnsi="Palatino Linotype" w:cs="Palatino Linotype"/>
        </w:rPr>
        <w:t>d) because high winds were long lasting (Figure 1</w:t>
      </w:r>
      <w:r w:rsidR="003B6502" w:rsidRPr="001F55EC">
        <w:rPr>
          <w:rFonts w:ascii="Palatino Linotype" w:hAnsi="Palatino Linotype" w:cs="Palatino Linotype"/>
        </w:rPr>
        <w:t>1</w:t>
      </w:r>
      <w:r w:rsidRPr="001F55EC">
        <w:rPr>
          <w:rFonts w:ascii="Palatino Linotype" w:hAnsi="Palatino Linotype" w:cs="Palatino Linotype"/>
        </w:rPr>
        <w:t>b). Using thresholds defined in the earlier studies would have assumed no catastrophic damage was possible in these area</w:t>
      </w:r>
      <w:r w:rsidR="0038775A">
        <w:rPr>
          <w:rFonts w:ascii="Palatino Linotype" w:hAnsi="Palatino Linotype" w:cs="Palatino Linotype"/>
        </w:rPr>
        <w:t xml:space="preserve">s based on maximum wind speed. </w:t>
      </w:r>
      <w:r w:rsidRPr="001F55EC">
        <w:rPr>
          <w:rFonts w:ascii="Palatino Linotype" w:hAnsi="Palatino Linotype" w:cs="Palatino Linotype"/>
        </w:rPr>
        <w:t>However, during cyclone Yasi, catastrophic damage clearly occurred there (Figure 1</w:t>
      </w:r>
      <w:r w:rsidR="003B6502" w:rsidRPr="001F55EC">
        <w:rPr>
          <w:rFonts w:ascii="Palatino Linotype" w:hAnsi="Palatino Linotype" w:cs="Palatino Linotype"/>
        </w:rPr>
        <w:t>1</w:t>
      </w:r>
      <w:r w:rsidR="0038775A">
        <w:rPr>
          <w:rFonts w:ascii="Palatino Linotype" w:hAnsi="Palatino Linotype" w:cs="Palatino Linotype"/>
        </w:rPr>
        <w:t xml:space="preserve">e). </w:t>
      </w:r>
    </w:p>
    <w:p w:rsidR="00B52FBD" w:rsidRPr="001F55EC" w:rsidRDefault="00060A7F" w:rsidP="00CC2C7A">
      <w:pPr>
        <w:pStyle w:val="NormalWeb"/>
        <w:spacing w:before="2" w:after="2"/>
        <w:rPr>
          <w:rFonts w:ascii="Palatino Linotype" w:hAnsi="Palatino Linotype" w:cs="Palatino Linotype"/>
        </w:rPr>
      </w:pPr>
      <w:r w:rsidRPr="001F55EC">
        <w:rPr>
          <w:rFonts w:ascii="Palatino Linotype" w:hAnsi="Palatino Linotype" w:cs="Palatino Linotype"/>
          <w:lang w:val="en-AU"/>
        </w:rPr>
        <w:t>One key purpose of the thresholds is to define a zone beyond which damage is unlikely to occur.  This is useful for broad-scale assessment of how much of the Reef is likely affected by a given cyclone and thus</w:t>
      </w:r>
      <w:r w:rsidRPr="001F55EC">
        <w:rPr>
          <w:rFonts w:ascii="Palatino Linotype" w:hAnsi="Palatino Linotype" w:cs="Palatino Linotype"/>
        </w:rPr>
        <w:t xml:space="preserve"> </w:t>
      </w:r>
      <w:r w:rsidR="005B31A4" w:rsidRPr="001F55EC">
        <w:rPr>
          <w:rFonts w:ascii="Palatino Linotype" w:hAnsi="Palatino Linotype" w:cs="Palatino Linotype"/>
          <w:lang w:val="en-AU"/>
        </w:rPr>
        <w:t>when fur</w:t>
      </w:r>
      <w:r w:rsidR="0038775A">
        <w:rPr>
          <w:rFonts w:ascii="Palatino Linotype" w:hAnsi="Palatino Linotype" w:cs="Palatino Linotype"/>
          <w:lang w:val="en-AU"/>
        </w:rPr>
        <w:t>ther action should be triggered</w:t>
      </w:r>
      <w:r w:rsidR="005B31A4" w:rsidRPr="001F55EC">
        <w:rPr>
          <w:rFonts w:ascii="Palatino Linotype" w:hAnsi="Palatino Linotype" w:cs="Palatino Linotype"/>
          <w:lang w:val="en-AU"/>
        </w:rPr>
        <w:t>. It is also useful for spatially constraining field survey effort to ensure that: key areas of damage are detected, and that surveys include observations of both presence and a</w:t>
      </w:r>
      <w:r w:rsidR="0038775A">
        <w:rPr>
          <w:rFonts w:ascii="Palatino Linotype" w:hAnsi="Palatino Linotype" w:cs="Palatino Linotype"/>
          <w:lang w:val="en-AU"/>
        </w:rPr>
        <w:t xml:space="preserve">bsence of catastrophic damage. </w:t>
      </w:r>
      <w:r w:rsidR="005B31A4" w:rsidRPr="001F55EC">
        <w:rPr>
          <w:rFonts w:ascii="Palatino Linotype" w:hAnsi="Palatino Linotype" w:cs="Palatino Linotype"/>
          <w:lang w:val="en-AU"/>
        </w:rPr>
        <w:t>For example, Figure 11e shows the predicted likelihood of catastrophic damage from Yasi across the Reef based on the duration of 4 m</w:t>
      </w:r>
      <w:r w:rsidR="0038775A">
        <w:rPr>
          <w:rFonts w:ascii="Palatino Linotype" w:hAnsi="Palatino Linotype" w:cs="Palatino Linotype"/>
          <w:lang w:val="en-AU"/>
        </w:rPr>
        <w:t>etre</w:t>
      </w:r>
      <w:r w:rsidR="005B31A4" w:rsidRPr="001F55EC">
        <w:rPr>
          <w:rFonts w:ascii="Palatino Linotype" w:hAnsi="Palatino Linotype" w:cs="Palatino Linotype"/>
          <w:lang w:val="en-AU"/>
        </w:rPr>
        <w:t xml:space="preserve"> significant wave heights (damage unlikely when no 4</w:t>
      </w:r>
      <w:r w:rsidR="0038775A">
        <w:rPr>
          <w:rFonts w:ascii="Palatino Linotype" w:hAnsi="Palatino Linotype" w:cs="Palatino Linotype"/>
          <w:lang w:val="en-AU"/>
        </w:rPr>
        <w:t xml:space="preserve"> </w:t>
      </w:r>
      <w:r w:rsidR="005B31A4" w:rsidRPr="001F55EC">
        <w:rPr>
          <w:rFonts w:ascii="Palatino Linotype" w:hAnsi="Palatino Linotype" w:cs="Palatino Linotype"/>
          <w:lang w:val="en-AU"/>
        </w:rPr>
        <w:t>m</w:t>
      </w:r>
      <w:r w:rsidR="0038775A">
        <w:rPr>
          <w:rFonts w:ascii="Palatino Linotype" w:hAnsi="Palatino Linotype" w:cs="Palatino Linotype"/>
          <w:lang w:val="en-AU"/>
        </w:rPr>
        <w:t>etre</w:t>
      </w:r>
      <w:r w:rsidR="005B31A4" w:rsidRPr="001F55EC">
        <w:rPr>
          <w:rFonts w:ascii="Palatino Linotype" w:hAnsi="Palatino Linotype" w:cs="Palatino Linotype"/>
          <w:lang w:val="en-AU"/>
        </w:rPr>
        <w:t xml:space="preserve"> wave was possible). </w:t>
      </w:r>
      <w:r w:rsidR="005B31A4" w:rsidRPr="001F55EC">
        <w:rPr>
          <w:rFonts w:ascii="Palatino Linotype" w:hAnsi="Palatino Linotype" w:cs="Palatino Linotype"/>
        </w:rPr>
        <w:t xml:space="preserve">Comparison with </w:t>
      </w:r>
      <w:r w:rsidR="005B31A4" w:rsidRPr="001F55EC">
        <w:rPr>
          <w:rFonts w:ascii="Palatino Linotype" w:hAnsi="Palatino Linotype" w:cs="Palatino Linotype"/>
        </w:rPr>
        <w:lastRenderedPageBreak/>
        <w:t>field data of catastrophic wave damage from Yasi (Figure 11e) shows that very little catastrophic damage was found in the unlikely zone (&lt;1 per cent) and most (93 per cent) fell within the likely to highly likely zones.</w:t>
      </w:r>
    </w:p>
    <w:p w:rsidR="00B52FBD" w:rsidRPr="001F55EC" w:rsidRDefault="00EB34B6" w:rsidP="00CC2C7A">
      <w:pPr>
        <w:rPr>
          <w:rFonts w:ascii="Palatino Linotype" w:hAnsi="Palatino Linotype" w:cs="Palatino Linotype"/>
          <w:sz w:val="20"/>
          <w:szCs w:val="20"/>
        </w:rPr>
      </w:pPr>
      <w:r w:rsidRPr="001F55EC">
        <w:rPr>
          <w:rFonts w:ascii="Palatino Linotype" w:hAnsi="Palatino Linotype" w:cs="Palatino Linotype"/>
          <w:noProof/>
          <w:sz w:val="20"/>
          <w:szCs w:val="20"/>
          <w:lang w:eastAsia="en-AU"/>
        </w:rPr>
        <w:drawing>
          <wp:inline distT="0" distB="0" distL="0" distR="0" wp14:anchorId="2DC571E2" wp14:editId="0AAEA566">
            <wp:extent cx="5394960" cy="4230922"/>
            <wp:effectExtent l="0" t="0" r="0" b="0"/>
            <wp:docPr id="289" name="Picture 289" descr="Maps of the Great Barrier Reef regions showing models of different factors which can be used to predict the likelihood  of  catastrophic cyclone wave damage in the cyclone wave damage model for severe tropical cyclone Yasi (2011). Factors including average openess, hours of gale force (and higher) winds and the maximum wind category combine to influence the number of hours that waves 4 metres high are generated for in a specific region." title="Modelled factors used to predict the likelihood of cyclone da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k_component_maps_4m_wave.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00847" cy="4235539"/>
                    </a:xfrm>
                    <a:prstGeom prst="rect">
                      <a:avLst/>
                    </a:prstGeom>
                  </pic:spPr>
                </pic:pic>
              </a:graphicData>
            </a:graphic>
          </wp:inline>
        </w:drawing>
      </w:r>
      <w:r w:rsidRPr="001F55EC">
        <w:rPr>
          <w:rFonts w:ascii="Palatino Linotype" w:hAnsi="Palatino Linotype" w:cs="Palatino Linotype"/>
          <w:noProof/>
          <w:sz w:val="20"/>
          <w:szCs w:val="20"/>
          <w:lang w:eastAsia="en-AU"/>
        </w:rPr>
        <w:drawing>
          <wp:inline distT="0" distB="0" distL="0" distR="0" wp14:anchorId="690BF9AB" wp14:editId="0B75F721">
            <wp:extent cx="3943350" cy="3952900"/>
            <wp:effectExtent l="0" t="0" r="0" b="9525"/>
            <wp:docPr id="291" name="Picture 291" descr="A map of the Great Barrier Reef Region showing a model of how a given number of hours of 4 metre high waves combine to determine the likelihood of catastropic damage in a region.  In areas where there were up to 9 hours of 4 metre high waves, there was a very high likelihood of damage.  This likelihood decreases with a decrease in the number of hours of 4 metre waves.   " title="Final model used to predict the likelihood of catastrophic cyclone wave da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_vs_pred_epic_dam_yasi.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943833" cy="3953384"/>
                    </a:xfrm>
                    <a:prstGeom prst="rect">
                      <a:avLst/>
                    </a:prstGeom>
                    <a:ln>
                      <a:noFill/>
                    </a:ln>
                  </pic:spPr>
                </pic:pic>
              </a:graphicData>
            </a:graphic>
          </wp:inline>
        </w:drawing>
      </w:r>
    </w:p>
    <w:p w:rsidR="00EB34B6" w:rsidRPr="001F55EC" w:rsidRDefault="00EB34B6" w:rsidP="00CC2C7A">
      <w:pPr>
        <w:rPr>
          <w:rFonts w:ascii="Palatino Linotype" w:hAnsi="Palatino Linotype" w:cs="Palatino Linotype"/>
          <w:sz w:val="20"/>
          <w:szCs w:val="20"/>
        </w:rPr>
      </w:pPr>
      <w:r w:rsidRPr="0038775A">
        <w:rPr>
          <w:rFonts w:ascii="Palatino Linotype" w:hAnsi="Palatino Linotype" w:cs="Palatino Linotype"/>
          <w:sz w:val="20"/>
          <w:szCs w:val="20"/>
        </w:rPr>
        <w:lastRenderedPageBreak/>
        <w:t xml:space="preserve">Figure </w:t>
      </w:r>
      <w:r w:rsidR="00121826" w:rsidRPr="0038775A">
        <w:rPr>
          <w:rFonts w:ascii="Palatino Linotype" w:hAnsi="Palatino Linotype" w:cs="Palatino Linotype"/>
          <w:sz w:val="20"/>
          <w:szCs w:val="20"/>
        </w:rPr>
        <w:t>1</w:t>
      </w:r>
      <w:r w:rsidR="003B6502" w:rsidRPr="0038775A">
        <w:rPr>
          <w:rFonts w:ascii="Palatino Linotype" w:hAnsi="Palatino Linotype" w:cs="Palatino Linotype"/>
          <w:sz w:val="20"/>
          <w:szCs w:val="20"/>
        </w:rPr>
        <w:t>1</w:t>
      </w:r>
      <w:r w:rsidR="0038775A">
        <w:rPr>
          <w:rFonts w:ascii="Palatino Linotype" w:hAnsi="Palatino Linotype" w:cs="Palatino Linotype"/>
          <w:sz w:val="20"/>
          <w:szCs w:val="20"/>
        </w:rPr>
        <w:t>:</w:t>
      </w:r>
      <w:r w:rsidRPr="0038775A">
        <w:rPr>
          <w:rFonts w:ascii="Palatino Linotype" w:hAnsi="Palatino Linotype" w:cs="Palatino Linotype"/>
          <w:sz w:val="20"/>
          <w:szCs w:val="20"/>
        </w:rPr>
        <w:t xml:space="preserve"> Modelled</w:t>
      </w:r>
      <w:r w:rsidRPr="001F55EC">
        <w:rPr>
          <w:rFonts w:ascii="Palatino Linotype" w:hAnsi="Palatino Linotype" w:cs="Palatino Linotype"/>
          <w:sz w:val="20"/>
          <w:szCs w:val="20"/>
        </w:rPr>
        <w:t xml:space="preserve"> factors used to predict the likelihood of catastrophic cyclone wave damage (e) in the cyclone wave damage model for severe tropical cyclone Yasi (2011). The total hours during which 4+ metre significant wave heights were possible (d) is estimated using modelled openness (fetch </w:t>
      </w:r>
      <w:r w:rsidR="0038775A">
        <w:rPr>
          <w:rFonts w:ascii="Palatino Linotype" w:hAnsi="Palatino Linotype" w:cs="Palatino Linotype"/>
          <w:sz w:val="20"/>
          <w:szCs w:val="20"/>
        </w:rPr>
        <w:t>—</w:t>
      </w:r>
      <w:r w:rsidRPr="001F55EC">
        <w:rPr>
          <w:rFonts w:ascii="Palatino Linotype" w:hAnsi="Palatino Linotype" w:cs="Palatino Linotype"/>
          <w:sz w:val="20"/>
          <w:szCs w:val="20"/>
        </w:rPr>
        <w:t xml:space="preserve"> a) and duration of winds of a range of gale force and higher speeds (b, c) within standard engineering equations. Comparison with field data of catastrophic wave damage from severe tropical cyclone Yasi (e) shows that very little catastrophic damage occurs in the unlikely zone (&lt;1</w:t>
      </w:r>
      <w:r w:rsidR="00693F4F" w:rsidRPr="001F55EC">
        <w:rPr>
          <w:rFonts w:ascii="Palatino Linotype" w:hAnsi="Palatino Linotype" w:cs="Palatino Linotype"/>
          <w:sz w:val="20"/>
          <w:szCs w:val="20"/>
        </w:rPr>
        <w:t xml:space="preserve"> </w:t>
      </w:r>
      <w:r w:rsidR="0079774B" w:rsidRPr="001F55EC">
        <w:rPr>
          <w:rFonts w:ascii="Palatino Linotype" w:hAnsi="Palatino Linotype" w:cs="Palatino Linotype"/>
          <w:sz w:val="20"/>
          <w:szCs w:val="20"/>
        </w:rPr>
        <w:t>per cent</w:t>
      </w:r>
      <w:r w:rsidRPr="001F55EC">
        <w:rPr>
          <w:rFonts w:ascii="Palatino Linotype" w:hAnsi="Palatino Linotype" w:cs="Palatino Linotype"/>
          <w:sz w:val="20"/>
          <w:szCs w:val="20"/>
        </w:rPr>
        <w:t>) and most (93</w:t>
      </w:r>
      <w:r w:rsidR="00693F4F" w:rsidRPr="001F55EC">
        <w:rPr>
          <w:rFonts w:ascii="Palatino Linotype" w:hAnsi="Palatino Linotype" w:cs="Palatino Linotype"/>
          <w:sz w:val="20"/>
          <w:szCs w:val="20"/>
        </w:rPr>
        <w:t xml:space="preserve"> </w:t>
      </w:r>
      <w:r w:rsidR="0079774B" w:rsidRPr="001F55EC">
        <w:rPr>
          <w:rFonts w:ascii="Palatino Linotype" w:hAnsi="Palatino Linotype" w:cs="Palatino Linotype"/>
          <w:sz w:val="20"/>
          <w:szCs w:val="20"/>
        </w:rPr>
        <w:t>per cent</w:t>
      </w:r>
      <w:r w:rsidRPr="001F55EC">
        <w:rPr>
          <w:rFonts w:ascii="Palatino Linotype" w:hAnsi="Palatino Linotype" w:cs="Palatino Linotype"/>
          <w:sz w:val="20"/>
          <w:szCs w:val="20"/>
        </w:rPr>
        <w:t>) falls within the likely to highly likely zones).</w:t>
      </w:r>
      <w:r w:rsidR="0038775A">
        <w:rPr>
          <w:rFonts w:ascii="Palatino Linotype" w:hAnsi="Palatino Linotype" w:cs="Palatino Linotype"/>
          <w:sz w:val="20"/>
          <w:szCs w:val="20"/>
        </w:rPr>
        <w:t xml:space="preserve"> </w:t>
      </w:r>
      <w:r w:rsidR="006403CB" w:rsidRPr="001F55EC">
        <w:rPr>
          <w:rFonts w:ascii="Palatino Linotype" w:hAnsi="Palatino Linotype" w:cs="Palatino Linotype"/>
          <w:sz w:val="20"/>
          <w:szCs w:val="20"/>
        </w:rPr>
        <w:t>See Appendix E.</w:t>
      </w:r>
    </w:p>
    <w:p w:rsidR="00B52FBD" w:rsidRPr="001F55EC" w:rsidRDefault="009A6386"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Once thresholds for the potential for catastrophic damage for the given set of cyclone parameters have been chosen</w:t>
      </w:r>
      <w:r w:rsidR="00194B19" w:rsidRPr="001F55EC">
        <w:rPr>
          <w:rFonts w:ascii="Palatino Linotype" w:hAnsi="Palatino Linotype" w:cs="Palatino Linotype"/>
          <w:lang w:val="en-AU"/>
        </w:rPr>
        <w:t xml:space="preserve">, </w:t>
      </w:r>
      <w:r w:rsidRPr="001F55EC">
        <w:rPr>
          <w:rFonts w:ascii="Palatino Linotype" w:hAnsi="Palatino Linotype" w:cs="Palatino Linotype"/>
          <w:lang w:val="en-AU"/>
        </w:rPr>
        <w:t>areas that meet or exceed them are</w:t>
      </w:r>
      <w:r w:rsidR="00DE6269" w:rsidRPr="001F55EC">
        <w:rPr>
          <w:rFonts w:ascii="Palatino Linotype" w:hAnsi="Palatino Linotype" w:cs="Palatino Linotype"/>
          <w:lang w:val="en-AU"/>
        </w:rPr>
        <w:t xml:space="preserve"> </w:t>
      </w:r>
      <w:r w:rsidRPr="001F55EC">
        <w:rPr>
          <w:rFonts w:ascii="Palatino Linotype" w:hAnsi="Palatino Linotype" w:cs="Palatino Linotype"/>
          <w:lang w:val="en-AU"/>
        </w:rPr>
        <w:t>identified</w:t>
      </w:r>
      <w:r w:rsidR="00DE6269" w:rsidRPr="001F55EC">
        <w:rPr>
          <w:rFonts w:ascii="Palatino Linotype" w:hAnsi="Palatino Linotype" w:cs="Palatino Linotype"/>
          <w:lang w:val="en-AU"/>
        </w:rPr>
        <w:t xml:space="preserve"> (Figure </w:t>
      </w:r>
      <w:r w:rsidR="00652065" w:rsidRPr="001F55EC">
        <w:rPr>
          <w:rFonts w:ascii="Palatino Linotype" w:hAnsi="Palatino Linotype" w:cs="Palatino Linotype"/>
          <w:lang w:val="en-AU"/>
        </w:rPr>
        <w:t>10</w:t>
      </w:r>
      <w:r w:rsidR="00DE6269" w:rsidRPr="001F55EC">
        <w:rPr>
          <w:rFonts w:ascii="Palatino Linotype" w:hAnsi="Palatino Linotype" w:cs="Palatino Linotype"/>
          <w:lang w:val="en-AU"/>
        </w:rPr>
        <w:t>, step 4)</w:t>
      </w:r>
      <w:r w:rsidRPr="001F55EC">
        <w:rPr>
          <w:rFonts w:ascii="Palatino Linotype" w:hAnsi="Palatino Linotype" w:cs="Palatino Linotype"/>
          <w:lang w:val="en-AU"/>
        </w:rPr>
        <w:t>. From this,</w:t>
      </w:r>
      <w:r w:rsidR="00DE6269" w:rsidRPr="001F55EC">
        <w:rPr>
          <w:rFonts w:ascii="Palatino Linotype" w:hAnsi="Palatino Linotype" w:cs="Palatino Linotype"/>
          <w:lang w:val="en-AU"/>
        </w:rPr>
        <w:t xml:space="preserve"> </w:t>
      </w:r>
      <w:r w:rsidRPr="001F55EC">
        <w:rPr>
          <w:rFonts w:ascii="Palatino Linotype" w:hAnsi="Palatino Linotype" w:cs="Palatino Linotype"/>
          <w:lang w:val="en-AU"/>
        </w:rPr>
        <w:t>spatial</w:t>
      </w:r>
      <w:r w:rsidR="00DE6269" w:rsidRPr="001F55EC">
        <w:rPr>
          <w:rFonts w:ascii="Palatino Linotype" w:hAnsi="Palatino Linotype" w:cs="Palatino Linotype"/>
          <w:lang w:val="en-AU"/>
        </w:rPr>
        <w:t xml:space="preserve"> </w:t>
      </w:r>
      <w:r w:rsidR="00326243" w:rsidRPr="001F55EC">
        <w:rPr>
          <w:rFonts w:ascii="Palatino Linotype" w:hAnsi="Palatino Linotype" w:cs="Palatino Linotype"/>
          <w:lang w:val="en-AU"/>
        </w:rPr>
        <w:t>zones are defined</w:t>
      </w:r>
      <w:r w:rsidR="00DE6269" w:rsidRPr="001F55EC">
        <w:rPr>
          <w:rFonts w:ascii="Palatino Linotype" w:hAnsi="Palatino Linotype" w:cs="Palatino Linotype"/>
          <w:lang w:val="en-AU"/>
        </w:rPr>
        <w:t xml:space="preserve"> (Figure </w:t>
      </w:r>
      <w:r w:rsidR="003B6502" w:rsidRPr="001F55EC">
        <w:rPr>
          <w:rFonts w:ascii="Palatino Linotype" w:hAnsi="Palatino Linotype" w:cs="Palatino Linotype"/>
          <w:lang w:val="en-AU"/>
        </w:rPr>
        <w:t>10</w:t>
      </w:r>
      <w:r w:rsidR="00DE6269" w:rsidRPr="001F55EC">
        <w:rPr>
          <w:rFonts w:ascii="Palatino Linotype" w:hAnsi="Palatino Linotype" w:cs="Palatino Linotype"/>
          <w:lang w:val="en-AU"/>
        </w:rPr>
        <w:t>, step 5)</w:t>
      </w:r>
      <w:r w:rsidR="00194B19" w:rsidRPr="001F55EC">
        <w:rPr>
          <w:rFonts w:ascii="Palatino Linotype" w:hAnsi="Palatino Linotype" w:cs="Palatino Linotype"/>
          <w:lang w:val="en-AU"/>
        </w:rPr>
        <w:t xml:space="preserve"> where catastrophic wave damage to reefs is</w:t>
      </w:r>
      <w:r w:rsidR="00326243" w:rsidRPr="001F55EC">
        <w:rPr>
          <w:rFonts w:ascii="Palatino Linotype" w:hAnsi="Palatino Linotype" w:cs="Palatino Linotype"/>
          <w:lang w:val="en-AU"/>
        </w:rPr>
        <w:t>:</w:t>
      </w:r>
    </w:p>
    <w:p w:rsidR="00B52FBD" w:rsidRPr="001F55EC" w:rsidRDefault="00194B19" w:rsidP="00CC2C7A">
      <w:pPr>
        <w:pStyle w:val="NormalWeb"/>
        <w:numPr>
          <w:ilvl w:val="0"/>
          <w:numId w:val="23"/>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very likely </w:t>
      </w:r>
    </w:p>
    <w:p w:rsidR="00B52FBD" w:rsidRPr="001F55EC" w:rsidRDefault="00194B19" w:rsidP="00CC2C7A">
      <w:pPr>
        <w:pStyle w:val="NormalWeb"/>
        <w:numPr>
          <w:ilvl w:val="0"/>
          <w:numId w:val="23"/>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likely </w:t>
      </w:r>
    </w:p>
    <w:p w:rsidR="00B52FBD" w:rsidRPr="001F55EC" w:rsidRDefault="00194B19" w:rsidP="00CC2C7A">
      <w:pPr>
        <w:pStyle w:val="NormalWeb"/>
        <w:numPr>
          <w:ilvl w:val="0"/>
          <w:numId w:val="23"/>
        </w:numPr>
        <w:spacing w:before="2" w:after="2"/>
        <w:rPr>
          <w:rFonts w:ascii="Palatino Linotype" w:hAnsi="Palatino Linotype" w:cs="Palatino Linotype"/>
          <w:lang w:val="en-AU"/>
        </w:rPr>
      </w:pPr>
      <w:r w:rsidRPr="001F55EC">
        <w:rPr>
          <w:rFonts w:ascii="Palatino Linotype" w:hAnsi="Palatino Linotype" w:cs="Palatino Linotype"/>
          <w:lang w:val="en-AU"/>
        </w:rPr>
        <w:t xml:space="preserve">possible </w:t>
      </w:r>
    </w:p>
    <w:p w:rsidR="00B52FBD" w:rsidRPr="001F55EC" w:rsidRDefault="00194B19" w:rsidP="00CC2C7A">
      <w:pPr>
        <w:pStyle w:val="NormalWeb"/>
        <w:numPr>
          <w:ilvl w:val="0"/>
          <w:numId w:val="23"/>
        </w:numPr>
        <w:spacing w:before="2" w:after="2"/>
        <w:rPr>
          <w:rFonts w:ascii="Palatino Linotype" w:hAnsi="Palatino Linotype" w:cs="Palatino Linotype"/>
          <w:lang w:val="en-AU"/>
        </w:rPr>
      </w:pPr>
      <w:r w:rsidRPr="001F55EC">
        <w:rPr>
          <w:rFonts w:ascii="Palatino Linotype" w:hAnsi="Palatino Linotype" w:cs="Palatino Linotype"/>
          <w:lang w:val="en-AU"/>
        </w:rPr>
        <w:t>unlikely</w:t>
      </w:r>
      <w:r w:rsidR="00326243" w:rsidRPr="001F55EC">
        <w:rPr>
          <w:rFonts w:ascii="Palatino Linotype" w:hAnsi="Palatino Linotype" w:cs="Palatino Linotype"/>
          <w:lang w:val="en-AU"/>
        </w:rPr>
        <w:t>.</w:t>
      </w:r>
    </w:p>
    <w:p w:rsidR="00B52FBD" w:rsidRPr="001F55EC" w:rsidRDefault="00326243"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 xml:space="preserve">Figure </w:t>
      </w:r>
      <w:r w:rsidR="000D197D" w:rsidRPr="001F55EC">
        <w:rPr>
          <w:rFonts w:ascii="Palatino Linotype" w:hAnsi="Palatino Linotype" w:cs="Palatino Linotype"/>
          <w:lang w:val="en-AU"/>
        </w:rPr>
        <w:t>1</w:t>
      </w:r>
      <w:r w:rsidR="003B6502" w:rsidRPr="001F55EC">
        <w:rPr>
          <w:rFonts w:ascii="Palatino Linotype" w:hAnsi="Palatino Linotype" w:cs="Palatino Linotype"/>
          <w:lang w:val="en-AU"/>
        </w:rPr>
        <w:t>1</w:t>
      </w:r>
      <w:r w:rsidRPr="001F55EC">
        <w:rPr>
          <w:rFonts w:ascii="Palatino Linotype" w:hAnsi="Palatino Linotype" w:cs="Palatino Linotype"/>
          <w:lang w:val="en-AU"/>
        </w:rPr>
        <w:t>e shows this for cyclone Yasi</w:t>
      </w:r>
      <w:r w:rsidR="0038775A">
        <w:rPr>
          <w:rFonts w:ascii="Palatino Linotype" w:hAnsi="Palatino Linotype" w:cs="Palatino Linotype"/>
          <w:lang w:val="en-AU"/>
        </w:rPr>
        <w:t xml:space="preserve">. </w:t>
      </w:r>
      <w:r w:rsidR="00672BC7" w:rsidRPr="001F55EC">
        <w:rPr>
          <w:rFonts w:ascii="Palatino Linotype" w:hAnsi="Palatino Linotype" w:cs="Palatino Linotype"/>
          <w:lang w:val="en-AU"/>
        </w:rPr>
        <w:t>For the 4</w:t>
      </w:r>
      <w:r w:rsidR="0038775A">
        <w:rPr>
          <w:rFonts w:ascii="Palatino Linotype" w:hAnsi="Palatino Linotype" w:cs="Palatino Linotype"/>
          <w:lang w:val="en-AU"/>
        </w:rPr>
        <w:t xml:space="preserve"> metre</w:t>
      </w:r>
      <w:r w:rsidR="00672BC7" w:rsidRPr="001F55EC">
        <w:rPr>
          <w:rFonts w:ascii="Palatino Linotype" w:hAnsi="Palatino Linotype" w:cs="Palatino Linotype"/>
          <w:lang w:val="en-AU"/>
        </w:rPr>
        <w:t xml:space="preserve"> wave example, this equate</w:t>
      </w:r>
      <w:r w:rsidR="009A6386" w:rsidRPr="001F55EC">
        <w:rPr>
          <w:rFonts w:ascii="Palatino Linotype" w:hAnsi="Palatino Linotype" w:cs="Palatino Linotype"/>
          <w:lang w:val="en-AU"/>
        </w:rPr>
        <w:t>d</w:t>
      </w:r>
      <w:r w:rsidR="00672BC7" w:rsidRPr="001F55EC">
        <w:rPr>
          <w:rFonts w:ascii="Palatino Linotype" w:hAnsi="Palatino Linotype" w:cs="Palatino Linotype"/>
          <w:lang w:val="en-AU"/>
        </w:rPr>
        <w:t xml:space="preserve"> to: very likely </w:t>
      </w:r>
      <w:r w:rsidR="0038775A">
        <w:rPr>
          <w:rFonts w:ascii="Palatino Linotype" w:hAnsi="Palatino Linotype" w:cs="Palatino Linotype"/>
          <w:lang w:val="en-AU"/>
        </w:rPr>
        <w:t xml:space="preserve">— 6+ hours of 4 metre </w:t>
      </w:r>
      <w:r w:rsidR="00672BC7" w:rsidRPr="001F55EC">
        <w:rPr>
          <w:rFonts w:ascii="Palatino Linotype" w:hAnsi="Palatino Linotype" w:cs="Palatino Linotype"/>
          <w:lang w:val="en-AU"/>
        </w:rPr>
        <w:t xml:space="preserve">waves possible; likely </w:t>
      </w:r>
      <w:r w:rsidR="0038775A">
        <w:rPr>
          <w:rFonts w:ascii="Palatino Linotype" w:hAnsi="Palatino Linotype" w:cs="Palatino Linotype"/>
          <w:lang w:val="en-AU"/>
        </w:rPr>
        <w:t>—</w:t>
      </w:r>
      <w:r w:rsidR="00672BC7" w:rsidRPr="001F55EC">
        <w:rPr>
          <w:rFonts w:ascii="Palatino Linotype" w:hAnsi="Palatino Linotype" w:cs="Palatino Linotype"/>
          <w:lang w:val="en-AU"/>
        </w:rPr>
        <w:t xml:space="preserve"> 4</w:t>
      </w:r>
      <w:r w:rsidR="0038775A">
        <w:rPr>
          <w:rFonts w:ascii="Palatino Linotype" w:hAnsi="Palatino Linotype" w:cs="Palatino Linotype"/>
          <w:lang w:val="en-AU"/>
        </w:rPr>
        <w:t>–</w:t>
      </w:r>
      <w:r w:rsidR="00672BC7" w:rsidRPr="001F55EC">
        <w:rPr>
          <w:rFonts w:ascii="Palatino Linotype" w:hAnsi="Palatino Linotype" w:cs="Palatino Linotype"/>
          <w:lang w:val="en-AU"/>
        </w:rPr>
        <w:t>6 hours of 4</w:t>
      </w:r>
      <w:r w:rsidR="0038775A">
        <w:rPr>
          <w:rFonts w:ascii="Palatino Linotype" w:hAnsi="Palatino Linotype" w:cs="Palatino Linotype"/>
          <w:lang w:val="en-AU"/>
        </w:rPr>
        <w:t xml:space="preserve"> metre</w:t>
      </w:r>
      <w:r w:rsidR="00672BC7" w:rsidRPr="001F55EC">
        <w:rPr>
          <w:rFonts w:ascii="Palatino Linotype" w:hAnsi="Palatino Linotype" w:cs="Palatino Linotype"/>
          <w:lang w:val="en-AU"/>
        </w:rPr>
        <w:t xml:space="preserve"> waves possible; possible </w:t>
      </w:r>
      <w:r w:rsidR="0038775A">
        <w:rPr>
          <w:rFonts w:ascii="Palatino Linotype" w:hAnsi="Palatino Linotype" w:cs="Palatino Linotype"/>
          <w:lang w:val="en-AU"/>
        </w:rPr>
        <w:t>—</w:t>
      </w:r>
      <w:r w:rsidR="00672BC7" w:rsidRPr="001F55EC">
        <w:rPr>
          <w:rFonts w:ascii="Palatino Linotype" w:hAnsi="Palatino Linotype" w:cs="Palatino Linotype"/>
          <w:lang w:val="en-AU"/>
        </w:rPr>
        <w:t xml:space="preserve"> 1</w:t>
      </w:r>
      <w:r w:rsidR="0038775A">
        <w:rPr>
          <w:rFonts w:ascii="Palatino Linotype" w:hAnsi="Palatino Linotype" w:cs="Palatino Linotype"/>
          <w:lang w:val="en-AU"/>
        </w:rPr>
        <w:t xml:space="preserve">–4 hours of 4 metre </w:t>
      </w:r>
      <w:r w:rsidR="00672BC7" w:rsidRPr="001F55EC">
        <w:rPr>
          <w:rFonts w:ascii="Palatino Linotype" w:hAnsi="Palatino Linotype" w:cs="Palatino Linotype"/>
          <w:lang w:val="en-AU"/>
        </w:rPr>
        <w:t>wave</w:t>
      </w:r>
      <w:r w:rsidR="0038775A">
        <w:rPr>
          <w:rFonts w:ascii="Palatino Linotype" w:hAnsi="Palatino Linotype" w:cs="Palatino Linotype"/>
          <w:lang w:val="en-AU"/>
        </w:rPr>
        <w:t>s</w:t>
      </w:r>
      <w:r w:rsidR="00672BC7" w:rsidRPr="001F55EC">
        <w:rPr>
          <w:rFonts w:ascii="Palatino Linotype" w:hAnsi="Palatino Linotype" w:cs="Palatino Linotype"/>
          <w:lang w:val="en-AU"/>
        </w:rPr>
        <w:t xml:space="preserve"> possible; and unlikely </w:t>
      </w:r>
      <w:r w:rsidR="0038775A">
        <w:rPr>
          <w:rFonts w:ascii="Palatino Linotype" w:hAnsi="Palatino Linotype" w:cs="Palatino Linotype"/>
          <w:lang w:val="en-AU"/>
        </w:rPr>
        <w:t xml:space="preserve">— no 4 metre </w:t>
      </w:r>
      <w:r w:rsidR="00672BC7" w:rsidRPr="001F55EC">
        <w:rPr>
          <w:rFonts w:ascii="Palatino Linotype" w:hAnsi="Palatino Linotype" w:cs="Palatino Linotype"/>
          <w:lang w:val="en-AU"/>
        </w:rPr>
        <w:t xml:space="preserve">waves possible.  </w:t>
      </w:r>
    </w:p>
    <w:p w:rsidR="00B52FBD" w:rsidRPr="001F55EC" w:rsidRDefault="00F07598"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 xml:space="preserve">We then </w:t>
      </w:r>
      <w:r w:rsidR="00205FB7" w:rsidRPr="001F55EC">
        <w:rPr>
          <w:rFonts w:ascii="Palatino Linotype" w:hAnsi="Palatino Linotype" w:cs="Palatino Linotype"/>
          <w:lang w:val="en-AU"/>
        </w:rPr>
        <w:t>find</w:t>
      </w:r>
      <w:r w:rsidRPr="001F55EC">
        <w:rPr>
          <w:rFonts w:ascii="Palatino Linotype" w:hAnsi="Palatino Linotype" w:cs="Palatino Linotype"/>
          <w:lang w:val="en-AU"/>
        </w:rPr>
        <w:t xml:space="preserve"> t</w:t>
      </w:r>
      <w:r w:rsidR="00194B19" w:rsidRPr="001F55EC">
        <w:rPr>
          <w:rFonts w:ascii="Palatino Linotype" w:hAnsi="Palatino Linotype" w:cs="Palatino Linotype"/>
          <w:lang w:val="en-AU"/>
        </w:rPr>
        <w:t xml:space="preserve">he </w:t>
      </w:r>
      <w:r w:rsidR="00C64A02" w:rsidRPr="001F55EC">
        <w:rPr>
          <w:rFonts w:ascii="Palatino Linotype" w:hAnsi="Palatino Linotype" w:cs="Palatino Linotype"/>
          <w:lang w:val="en-AU"/>
        </w:rPr>
        <w:t>percentage of the total area of reef</w:t>
      </w:r>
      <w:r w:rsidR="00806985" w:rsidRPr="001F55EC">
        <w:rPr>
          <w:rFonts w:ascii="Palatino Linotype" w:hAnsi="Palatino Linotype" w:cs="Palatino Linotype"/>
          <w:lang w:val="en-AU"/>
        </w:rPr>
        <w:t xml:space="preserve"> across </w:t>
      </w:r>
      <w:r w:rsidR="008A3A36" w:rsidRPr="001F55EC">
        <w:rPr>
          <w:rFonts w:ascii="Palatino Linotype" w:hAnsi="Palatino Linotype" w:cs="Palatino Linotype"/>
          <w:lang w:val="en-AU"/>
        </w:rPr>
        <w:t>the region</w:t>
      </w:r>
      <w:r w:rsidR="00806985" w:rsidRPr="001F55EC">
        <w:rPr>
          <w:rFonts w:ascii="Palatino Linotype" w:hAnsi="Palatino Linotype" w:cs="Palatino Linotype"/>
          <w:lang w:val="en-AU"/>
        </w:rPr>
        <w:t xml:space="preserve"> </w:t>
      </w:r>
      <w:r w:rsidR="00205FB7" w:rsidRPr="001F55EC">
        <w:rPr>
          <w:rFonts w:ascii="Palatino Linotype" w:hAnsi="Palatino Linotype" w:cs="Palatino Linotype"/>
          <w:lang w:val="en-AU"/>
        </w:rPr>
        <w:t>that falls within</w:t>
      </w:r>
      <w:r w:rsidR="00806985" w:rsidRPr="001F55EC">
        <w:rPr>
          <w:rFonts w:ascii="Palatino Linotype" w:hAnsi="Palatino Linotype" w:cs="Palatino Linotype"/>
          <w:lang w:val="en-AU"/>
        </w:rPr>
        <w:t xml:space="preserve"> each of the</w:t>
      </w:r>
      <w:r w:rsidR="008A3A36" w:rsidRPr="001F55EC">
        <w:rPr>
          <w:rFonts w:ascii="Palatino Linotype" w:hAnsi="Palatino Linotype" w:cs="Palatino Linotype"/>
          <w:lang w:val="en-AU"/>
        </w:rPr>
        <w:t xml:space="preserve"> above</w:t>
      </w:r>
      <w:r w:rsidR="00C15C72" w:rsidRPr="001F55EC">
        <w:rPr>
          <w:rFonts w:ascii="Palatino Linotype" w:hAnsi="Palatino Linotype" w:cs="Palatino Linotype"/>
          <w:lang w:val="en-AU"/>
        </w:rPr>
        <w:t xml:space="preserve"> categories, and rate it as </w:t>
      </w:r>
      <w:r w:rsidR="00C15C72" w:rsidRPr="0038775A">
        <w:rPr>
          <w:rFonts w:ascii="Palatino Linotype" w:hAnsi="Palatino Linotype" w:cs="Palatino Linotype"/>
          <w:lang w:val="en-AU"/>
        </w:rPr>
        <w:t>high or low</w:t>
      </w:r>
      <w:r w:rsidR="00C15C72" w:rsidRPr="001F55EC">
        <w:rPr>
          <w:rFonts w:ascii="Palatino Linotype" w:hAnsi="Palatino Linotype" w:cs="Palatino Linotype"/>
          <w:lang w:val="en-AU"/>
        </w:rPr>
        <w:t xml:space="preserve"> as follows</w:t>
      </w:r>
      <w:r w:rsidRPr="001F55EC">
        <w:rPr>
          <w:rFonts w:ascii="Palatino Linotype" w:hAnsi="Palatino Linotype" w:cs="Palatino Linotype"/>
          <w:lang w:val="en-AU"/>
        </w:rPr>
        <w:t>:</w:t>
      </w:r>
    </w:p>
    <w:p w:rsidR="00386669" w:rsidRDefault="00C15C72" w:rsidP="00CC2C7A">
      <w:pPr>
        <w:pStyle w:val="NormalWeb"/>
        <w:numPr>
          <w:ilvl w:val="0"/>
          <w:numId w:val="22"/>
        </w:numPr>
        <w:spacing w:before="0" w:beforeAutospacing="0" w:after="0" w:afterAutospacing="0"/>
        <w:rPr>
          <w:rFonts w:ascii="Palatino Linotype" w:hAnsi="Palatino Linotype" w:cs="Palatino Linotype"/>
          <w:lang w:val="en-AU"/>
        </w:rPr>
      </w:pPr>
      <w:r w:rsidRPr="0038775A">
        <w:rPr>
          <w:rFonts w:ascii="Palatino Linotype" w:hAnsi="Palatino Linotype" w:cs="Palatino Linotype"/>
          <w:lang w:val="en-AU"/>
        </w:rPr>
        <w:t>High</w:t>
      </w:r>
      <w:r w:rsidR="00F07598" w:rsidRPr="0038775A">
        <w:rPr>
          <w:rFonts w:ascii="Palatino Linotype" w:hAnsi="Palatino Linotype" w:cs="Palatino Linotype"/>
          <w:lang w:val="en-AU"/>
        </w:rPr>
        <w:t>:</w:t>
      </w:r>
      <w:r w:rsidR="00F07598" w:rsidRPr="001F55EC">
        <w:rPr>
          <w:rFonts w:ascii="Palatino Linotype" w:hAnsi="Palatino Linotype" w:cs="Palatino Linotype"/>
          <w:lang w:val="en-AU"/>
        </w:rPr>
        <w:t xml:space="preserve"> more than 10</w:t>
      </w:r>
      <w:r w:rsidR="00AF7B70" w:rsidRPr="001F55EC">
        <w:rPr>
          <w:rFonts w:ascii="Palatino Linotype" w:hAnsi="Palatino Linotype" w:cs="Palatino Linotype"/>
          <w:lang w:val="en-AU"/>
        </w:rPr>
        <w:t xml:space="preserve"> </w:t>
      </w:r>
      <w:r w:rsidR="0079774B" w:rsidRPr="001F55EC">
        <w:rPr>
          <w:rFonts w:ascii="Palatino Linotype" w:hAnsi="Palatino Linotype" w:cs="Palatino Linotype"/>
          <w:lang w:val="en-AU"/>
        </w:rPr>
        <w:t>per cent</w:t>
      </w:r>
      <w:r w:rsidR="00F07598" w:rsidRPr="001F55EC">
        <w:rPr>
          <w:rFonts w:ascii="Palatino Linotype" w:hAnsi="Palatino Linotype" w:cs="Palatino Linotype"/>
          <w:lang w:val="en-AU"/>
        </w:rPr>
        <w:t xml:space="preserve"> of the total area of reef across the </w:t>
      </w:r>
      <w:r w:rsidR="00A119D5" w:rsidRPr="001F55EC">
        <w:rPr>
          <w:rFonts w:ascii="Palatino Linotype" w:hAnsi="Palatino Linotype" w:cs="Palatino Linotype"/>
          <w:lang w:val="en-AU"/>
        </w:rPr>
        <w:t xml:space="preserve">Great Barrier Reef </w:t>
      </w:r>
      <w:r w:rsidR="008A3A36" w:rsidRPr="001F55EC">
        <w:rPr>
          <w:rFonts w:ascii="Palatino Linotype" w:hAnsi="Palatino Linotype" w:cs="Palatino Linotype"/>
          <w:lang w:val="en-AU"/>
        </w:rPr>
        <w:t>at some level of</w:t>
      </w:r>
      <w:r w:rsidR="0038775A">
        <w:rPr>
          <w:rFonts w:ascii="Palatino Linotype" w:hAnsi="Palatino Linotype" w:cs="Palatino Linotype"/>
          <w:lang w:val="en-AU"/>
        </w:rPr>
        <w:t xml:space="preserve"> risk from catastrophic damage</w:t>
      </w:r>
    </w:p>
    <w:p w:rsidR="00B52FBD" w:rsidRPr="001F55EC" w:rsidRDefault="00C15C72" w:rsidP="00CC2C7A">
      <w:pPr>
        <w:pStyle w:val="NormalWeb"/>
        <w:numPr>
          <w:ilvl w:val="0"/>
          <w:numId w:val="22"/>
        </w:numPr>
        <w:spacing w:before="0" w:beforeAutospacing="0" w:after="0" w:afterAutospacing="0"/>
        <w:rPr>
          <w:rFonts w:ascii="Palatino Linotype" w:hAnsi="Palatino Linotype" w:cs="Palatino Linotype"/>
          <w:lang w:val="en-AU"/>
        </w:rPr>
      </w:pPr>
      <w:r w:rsidRPr="0038775A">
        <w:rPr>
          <w:rFonts w:ascii="Palatino Linotype" w:hAnsi="Palatino Linotype" w:cs="Palatino Linotype"/>
          <w:lang w:val="en-AU"/>
        </w:rPr>
        <w:t>Low</w:t>
      </w:r>
      <w:r w:rsidR="00F07598" w:rsidRPr="0038775A">
        <w:rPr>
          <w:rFonts w:ascii="Palatino Linotype" w:hAnsi="Palatino Linotype" w:cs="Palatino Linotype"/>
          <w:lang w:val="en-AU"/>
        </w:rPr>
        <w:t>: 10</w:t>
      </w:r>
      <w:r w:rsidR="00AF7B70" w:rsidRPr="0038775A">
        <w:rPr>
          <w:rFonts w:ascii="Palatino Linotype" w:hAnsi="Palatino Linotype" w:cs="Palatino Linotype"/>
          <w:lang w:val="en-AU"/>
        </w:rPr>
        <w:t xml:space="preserve"> </w:t>
      </w:r>
      <w:r w:rsidR="0079774B" w:rsidRPr="0038775A">
        <w:rPr>
          <w:rFonts w:ascii="Palatino Linotype" w:hAnsi="Palatino Linotype" w:cs="Palatino Linotype"/>
          <w:lang w:val="en-AU"/>
        </w:rPr>
        <w:t>per</w:t>
      </w:r>
      <w:r w:rsidR="0079774B" w:rsidRPr="001F55EC">
        <w:rPr>
          <w:rFonts w:ascii="Palatino Linotype" w:hAnsi="Palatino Linotype" w:cs="Palatino Linotype"/>
          <w:lang w:val="en-AU"/>
        </w:rPr>
        <w:t xml:space="preserve"> cent</w:t>
      </w:r>
      <w:r w:rsidR="00F07598" w:rsidRPr="001F55EC">
        <w:rPr>
          <w:rFonts w:ascii="Palatino Linotype" w:hAnsi="Palatino Linotype" w:cs="Palatino Linotype"/>
          <w:lang w:val="en-AU"/>
        </w:rPr>
        <w:t xml:space="preserve"> or less of the total area of reef across the </w:t>
      </w:r>
      <w:r w:rsidR="00A119D5" w:rsidRPr="001F55EC">
        <w:rPr>
          <w:rFonts w:ascii="Palatino Linotype" w:hAnsi="Palatino Linotype" w:cs="Palatino Linotype"/>
          <w:lang w:val="en-AU"/>
        </w:rPr>
        <w:t xml:space="preserve">Great Barrier Reef </w:t>
      </w:r>
      <w:r w:rsidR="00F07598" w:rsidRPr="001F55EC">
        <w:rPr>
          <w:rFonts w:ascii="Palatino Linotype" w:hAnsi="Palatino Linotype" w:cs="Palatino Linotype"/>
          <w:lang w:val="en-AU"/>
        </w:rPr>
        <w:t>at some risk from catastrophic damage.</w:t>
      </w:r>
      <w:r w:rsidR="000530A4" w:rsidRPr="001F55EC">
        <w:rPr>
          <w:rFonts w:ascii="Palatino Linotype" w:hAnsi="Palatino Linotype" w:cs="Palatino Linotype"/>
          <w:lang w:val="en-AU"/>
        </w:rPr>
        <w:t xml:space="preserve">  </w:t>
      </w:r>
    </w:p>
    <w:p w:rsidR="00B52FBD" w:rsidRPr="001F55EC" w:rsidRDefault="000530A4" w:rsidP="00CC2C7A">
      <w:pPr>
        <w:pStyle w:val="NormalWeb"/>
        <w:spacing w:before="2" w:after="2"/>
        <w:rPr>
          <w:rFonts w:ascii="Palatino Linotype" w:hAnsi="Palatino Linotype" w:cs="Palatino Linotype"/>
          <w:lang w:val="en-AU"/>
        </w:rPr>
      </w:pPr>
      <w:r w:rsidRPr="001F55EC">
        <w:rPr>
          <w:rFonts w:ascii="Palatino Linotype" w:hAnsi="Palatino Linotype" w:cs="Palatino Linotype"/>
          <w:lang w:val="en-AU"/>
        </w:rPr>
        <w:t xml:space="preserve">In both cases, the reef areas affected may be </w:t>
      </w:r>
      <w:r w:rsidR="00C15C72" w:rsidRPr="001F55EC">
        <w:rPr>
          <w:rFonts w:ascii="Palatino Linotype" w:hAnsi="Palatino Linotype" w:cs="Palatino Linotype"/>
          <w:lang w:val="en-AU"/>
        </w:rPr>
        <w:t>localised or widespread</w:t>
      </w:r>
      <w:r w:rsidRPr="001F55EC">
        <w:rPr>
          <w:rFonts w:ascii="Palatino Linotype" w:hAnsi="Palatino Linotype" w:cs="Palatino Linotype"/>
          <w:lang w:val="en-AU"/>
        </w:rPr>
        <w:t xml:space="preserve">, depending on the </w:t>
      </w:r>
      <w:r w:rsidR="00A119D5" w:rsidRPr="001F55EC">
        <w:rPr>
          <w:rFonts w:ascii="Palatino Linotype" w:hAnsi="Palatino Linotype" w:cs="Palatino Linotype"/>
          <w:lang w:val="en-AU"/>
        </w:rPr>
        <w:t>tropical cyclone</w:t>
      </w:r>
      <w:r w:rsidRPr="001F55EC">
        <w:rPr>
          <w:rFonts w:ascii="Palatino Linotype" w:hAnsi="Palatino Linotype" w:cs="Palatino Linotype"/>
          <w:lang w:val="en-AU"/>
        </w:rPr>
        <w:t xml:space="preserve"> track. </w:t>
      </w:r>
      <w:r w:rsidR="00672BC7" w:rsidRPr="001F55EC">
        <w:rPr>
          <w:rFonts w:ascii="Palatino Linotype" w:hAnsi="Palatino Linotype" w:cs="Palatino Linotype"/>
          <w:lang w:val="en-AU"/>
        </w:rPr>
        <w:t xml:space="preserve">For example, for Yasi, </w:t>
      </w:r>
      <w:r w:rsidR="00BD1246" w:rsidRPr="001F55EC">
        <w:rPr>
          <w:rFonts w:ascii="Palatino Linotype" w:hAnsi="Palatino Linotype" w:cs="Palatino Linotype"/>
          <w:lang w:val="en-AU"/>
        </w:rPr>
        <w:t xml:space="preserve">catastrophic damage was possible for </w:t>
      </w:r>
      <w:r w:rsidR="000D197D" w:rsidRPr="001F55EC">
        <w:rPr>
          <w:rFonts w:ascii="Palatino Linotype" w:hAnsi="Palatino Linotype" w:cs="Palatino Linotype"/>
          <w:lang w:val="en-AU"/>
        </w:rPr>
        <w:t>17</w:t>
      </w:r>
      <w:r w:rsidR="00AF7B70" w:rsidRPr="001F55EC">
        <w:rPr>
          <w:rFonts w:ascii="Palatino Linotype" w:hAnsi="Palatino Linotype" w:cs="Palatino Linotype"/>
          <w:lang w:val="en-AU"/>
        </w:rPr>
        <w:t xml:space="preserve"> </w:t>
      </w:r>
      <w:r w:rsidR="0079774B" w:rsidRPr="001F55EC">
        <w:rPr>
          <w:rFonts w:ascii="Palatino Linotype" w:hAnsi="Palatino Linotype" w:cs="Palatino Linotype"/>
          <w:lang w:val="en-AU"/>
        </w:rPr>
        <w:t>per cent</w:t>
      </w:r>
      <w:r w:rsidR="00672BC7" w:rsidRPr="001F55EC">
        <w:rPr>
          <w:rFonts w:ascii="Palatino Linotype" w:hAnsi="Palatino Linotype" w:cs="Palatino Linotype"/>
          <w:lang w:val="en-AU"/>
        </w:rPr>
        <w:t xml:space="preserve"> of </w:t>
      </w:r>
      <w:r w:rsidR="00BD1246" w:rsidRPr="001F55EC">
        <w:rPr>
          <w:rFonts w:ascii="Palatino Linotype" w:hAnsi="Palatino Linotype" w:cs="Palatino Linotype"/>
          <w:lang w:val="en-AU"/>
        </w:rPr>
        <w:t xml:space="preserve">the </w:t>
      </w:r>
      <w:r w:rsidR="00672BC7" w:rsidRPr="001F55EC">
        <w:rPr>
          <w:rFonts w:ascii="Palatino Linotype" w:hAnsi="Palatino Linotype" w:cs="Palatino Linotype"/>
          <w:lang w:val="en-AU"/>
        </w:rPr>
        <w:t xml:space="preserve">total reef area </w:t>
      </w:r>
      <w:r w:rsidR="00DE6269" w:rsidRPr="001F55EC">
        <w:rPr>
          <w:rFonts w:ascii="Palatino Linotype" w:hAnsi="Palatino Linotype" w:cs="Palatino Linotype"/>
          <w:lang w:val="en-AU"/>
        </w:rPr>
        <w:t>of</w:t>
      </w:r>
      <w:r w:rsidR="00652065" w:rsidRPr="001F55EC">
        <w:rPr>
          <w:rFonts w:ascii="Palatino Linotype" w:hAnsi="Palatino Linotype" w:cs="Palatino Linotype"/>
          <w:lang w:val="en-AU"/>
        </w:rPr>
        <w:t xml:space="preserve"> the Great Barrier Reef</w:t>
      </w:r>
      <w:r w:rsidR="0038775A">
        <w:rPr>
          <w:rFonts w:ascii="Palatino Linotype" w:hAnsi="Palatino Linotype" w:cs="Palatino Linotype"/>
          <w:lang w:val="en-AU"/>
        </w:rPr>
        <w:t xml:space="preserve">. </w:t>
      </w:r>
      <w:r w:rsidR="009F7945" w:rsidRPr="001F55EC">
        <w:rPr>
          <w:rFonts w:ascii="Palatino Linotype" w:hAnsi="Palatino Linotype" w:cs="Palatino Linotype"/>
          <w:lang w:val="en-AU"/>
        </w:rPr>
        <w:t>Yasi’s large size and high intensity combined to produce an unusually extensive area at some risk from catastrophic damage</w:t>
      </w:r>
      <w:r w:rsidR="0038775A">
        <w:rPr>
          <w:rFonts w:ascii="Palatino Linotype" w:hAnsi="Palatino Linotype" w:cs="Palatino Linotype"/>
          <w:lang w:val="en-AU"/>
        </w:rPr>
        <w:t xml:space="preserve">. </w:t>
      </w:r>
      <w:r w:rsidRPr="001F55EC">
        <w:rPr>
          <w:rFonts w:ascii="Palatino Linotype" w:hAnsi="Palatino Linotype" w:cs="Palatino Linotype"/>
          <w:lang w:val="en-AU"/>
        </w:rPr>
        <w:t xml:space="preserve">In this case, reefs likely to be affected were concentrated within a large but contiguous zone because Yasi transited the region perpendicular to the coast along a relatively straight track. It is possible, in contrast, for damage to be widely distributed but still limited in the total reef area affected. For example, a </w:t>
      </w:r>
      <w:r w:rsidR="00A119D5" w:rsidRPr="001F55EC">
        <w:rPr>
          <w:rFonts w:ascii="Palatino Linotype" w:hAnsi="Palatino Linotype" w:cs="Palatino Linotype"/>
          <w:lang w:val="en-AU"/>
        </w:rPr>
        <w:t>tropical cyclone</w:t>
      </w:r>
      <w:r w:rsidRPr="001F55EC">
        <w:rPr>
          <w:rFonts w:ascii="Palatino Linotype" w:hAnsi="Palatino Linotype" w:cs="Palatino Linotype"/>
          <w:lang w:val="en-AU"/>
        </w:rPr>
        <w:t xml:space="preserve"> that tracks parallel to the coast through the region has the potential to affect reefs </w:t>
      </w:r>
      <w:r w:rsidR="00141B88" w:rsidRPr="001F55EC">
        <w:rPr>
          <w:rFonts w:ascii="Palatino Linotype" w:hAnsi="Palatino Linotype" w:cs="Palatino Linotype"/>
          <w:lang w:val="en-AU"/>
        </w:rPr>
        <w:t>located across</w:t>
      </w:r>
      <w:r w:rsidRPr="001F55EC">
        <w:rPr>
          <w:rFonts w:ascii="Palatino Linotype" w:hAnsi="Palatino Linotype" w:cs="Palatino Linotype"/>
          <w:lang w:val="en-AU"/>
        </w:rPr>
        <w:t xml:space="preserve"> a vast area. However, storm conditions may not be sufficient to cause catastrophic d</w:t>
      </w:r>
      <w:r w:rsidR="0038775A">
        <w:rPr>
          <w:rFonts w:ascii="Palatino Linotype" w:hAnsi="Palatino Linotype" w:cs="Palatino Linotype"/>
          <w:lang w:val="en-AU"/>
        </w:rPr>
        <w:t xml:space="preserve">amage along the entire track. </w:t>
      </w:r>
      <w:r w:rsidR="00141B88" w:rsidRPr="001F55EC">
        <w:rPr>
          <w:rFonts w:ascii="Palatino Linotype" w:hAnsi="Palatino Linotype" w:cs="Palatino Linotype"/>
          <w:lang w:val="en-AU"/>
        </w:rPr>
        <w:t xml:space="preserve">If the </w:t>
      </w:r>
      <w:r w:rsidR="00A119D5" w:rsidRPr="001F55EC">
        <w:rPr>
          <w:rFonts w:ascii="Palatino Linotype" w:hAnsi="Palatino Linotype" w:cs="Palatino Linotype"/>
          <w:lang w:val="en-AU"/>
        </w:rPr>
        <w:t>tropical cyclone</w:t>
      </w:r>
      <w:r w:rsidR="00141B88" w:rsidRPr="001F55EC">
        <w:rPr>
          <w:rFonts w:ascii="Palatino Linotype" w:hAnsi="Palatino Linotype" w:cs="Palatino Linotype"/>
          <w:lang w:val="en-AU"/>
        </w:rPr>
        <w:t xml:space="preserve"> repeatedly weakens and then re-intensifies along such a track, the total reef area affected may be relatively small, but the reefs affected may be far flung.</w:t>
      </w:r>
    </w:p>
    <w:p w:rsidR="00B52FBD" w:rsidRPr="001F55EC" w:rsidRDefault="00980F8C" w:rsidP="00CC2C7A">
      <w:pPr>
        <w:rPr>
          <w:rFonts w:ascii="Palatino Linotype" w:hAnsi="Palatino Linotype" w:cs="Palatino Linotype"/>
          <w:sz w:val="20"/>
          <w:szCs w:val="20"/>
        </w:rPr>
      </w:pPr>
      <w:bookmarkStart w:id="30" w:name="_Toc215233086"/>
      <w:bookmarkStart w:id="31" w:name="_Toc42015504"/>
      <w:r w:rsidRPr="001F55EC">
        <w:rPr>
          <w:rFonts w:ascii="Palatino Linotype" w:hAnsi="Palatino Linotype" w:cs="Palatino Linotype"/>
        </w:rPr>
        <w:t xml:space="preserve">The likelihood of catastrophic damage described above, the </w:t>
      </w:r>
      <w:r w:rsidR="0079774B" w:rsidRPr="001F55EC">
        <w:rPr>
          <w:rFonts w:ascii="Palatino Linotype" w:hAnsi="Palatino Linotype" w:cs="Palatino Linotype"/>
        </w:rPr>
        <w:t>per cent</w:t>
      </w:r>
      <w:r w:rsidRPr="001F55EC">
        <w:rPr>
          <w:rFonts w:ascii="Palatino Linotype" w:hAnsi="Palatino Linotype" w:cs="Palatino Linotype"/>
        </w:rPr>
        <w:t xml:space="preserve"> area of </w:t>
      </w:r>
      <w:r w:rsidR="00A119D5" w:rsidRPr="001F55EC">
        <w:rPr>
          <w:rFonts w:ascii="Palatino Linotype" w:hAnsi="Palatino Linotype" w:cs="Palatino Linotype"/>
        </w:rPr>
        <w:t xml:space="preserve">Great Barrier Reef </w:t>
      </w:r>
      <w:r w:rsidRPr="001F55EC">
        <w:rPr>
          <w:rFonts w:ascii="Palatino Linotype" w:hAnsi="Palatino Linotype" w:cs="Palatino Linotype"/>
        </w:rPr>
        <w:t xml:space="preserve">reefs predicted to be affected, and </w:t>
      </w:r>
      <w:r w:rsidR="00326243" w:rsidRPr="001F55EC">
        <w:rPr>
          <w:rFonts w:ascii="Palatino Linotype" w:hAnsi="Palatino Linotype" w:cs="Palatino Linotype"/>
        </w:rPr>
        <w:t xml:space="preserve">whether or not a priority planning area was </w:t>
      </w:r>
      <w:r w:rsidR="00672BC7" w:rsidRPr="001F55EC">
        <w:rPr>
          <w:rFonts w:ascii="Palatino Linotype" w:hAnsi="Palatino Linotype" w:cs="Palatino Linotype"/>
        </w:rPr>
        <w:t>involve</w:t>
      </w:r>
      <w:r w:rsidR="00326243" w:rsidRPr="001F55EC">
        <w:rPr>
          <w:rFonts w:ascii="Palatino Linotype" w:hAnsi="Palatino Linotype" w:cs="Palatino Linotype"/>
        </w:rPr>
        <w:t>d</w:t>
      </w:r>
      <w:r w:rsidR="00B070D4" w:rsidRPr="001F55EC">
        <w:rPr>
          <w:rFonts w:ascii="Palatino Linotype" w:hAnsi="Palatino Linotype" w:cs="Palatino Linotype"/>
        </w:rPr>
        <w:t xml:space="preserve"> define whether the cyclone is significant enough to</w:t>
      </w:r>
      <w:r w:rsidRPr="001F55EC">
        <w:rPr>
          <w:rFonts w:ascii="Palatino Linotype" w:hAnsi="Palatino Linotype" w:cs="Palatino Linotype"/>
        </w:rPr>
        <w:t xml:space="preserve"> trigger</w:t>
      </w:r>
      <w:r w:rsidR="0038775A">
        <w:rPr>
          <w:rFonts w:ascii="Palatino Linotype" w:hAnsi="Palatino Linotype" w:cs="Palatino Linotype"/>
        </w:rPr>
        <w:t xml:space="preserve"> management action. </w:t>
      </w:r>
      <w:r w:rsidR="000D197D" w:rsidRPr="001F55EC">
        <w:rPr>
          <w:rFonts w:ascii="Palatino Linotype" w:hAnsi="Palatino Linotype" w:cs="Palatino Linotype"/>
        </w:rPr>
        <w:t>How this data is used to do so is described in the next section</w:t>
      </w:r>
      <w:r w:rsidR="001F0C35">
        <w:rPr>
          <w:rFonts w:ascii="Palatino Linotype" w:hAnsi="Palatino Linotype" w:cs="Palatino Linotype"/>
        </w:rPr>
        <w:t>.</w:t>
      </w:r>
    </w:p>
    <w:p w:rsidR="00952119" w:rsidRDefault="00952119">
      <w:pPr>
        <w:rPr>
          <w:rFonts w:asciiTheme="majorHAnsi" w:eastAsiaTheme="majorEastAsia" w:hAnsiTheme="majorHAnsi" w:cstheme="majorBidi"/>
          <w:b/>
          <w:bCs/>
          <w:color w:val="365F91" w:themeColor="accent1" w:themeShade="BF"/>
          <w:sz w:val="32"/>
          <w:szCs w:val="32"/>
        </w:rPr>
      </w:pPr>
      <w:bookmarkStart w:id="32" w:name="_Toc215233087"/>
      <w:bookmarkStart w:id="33" w:name="_Toc278276273"/>
      <w:bookmarkEnd w:id="30"/>
      <w:bookmarkEnd w:id="31"/>
      <w:r>
        <w:rPr>
          <w:sz w:val="32"/>
          <w:szCs w:val="32"/>
        </w:rPr>
        <w:br w:type="page"/>
      </w:r>
    </w:p>
    <w:p w:rsidR="000D197D" w:rsidRPr="004411BC" w:rsidRDefault="000D197D" w:rsidP="001F0C35">
      <w:pPr>
        <w:pStyle w:val="Heading1"/>
        <w:numPr>
          <w:ilvl w:val="0"/>
          <w:numId w:val="24"/>
        </w:numPr>
        <w:ind w:left="284" w:hanging="284"/>
        <w:rPr>
          <w:rFonts w:ascii="Palatino Linotype" w:hAnsi="Palatino Linotype"/>
          <w:color w:val="auto"/>
          <w:sz w:val="24"/>
          <w:szCs w:val="24"/>
        </w:rPr>
      </w:pPr>
      <w:bookmarkStart w:id="34" w:name="_Toc376776202"/>
      <w:r w:rsidRPr="004411BC">
        <w:rPr>
          <w:rFonts w:ascii="Palatino Linotype" w:hAnsi="Palatino Linotype"/>
          <w:color w:val="auto"/>
          <w:sz w:val="24"/>
          <w:szCs w:val="24"/>
        </w:rPr>
        <w:lastRenderedPageBreak/>
        <w:t xml:space="preserve">Incident </w:t>
      </w:r>
      <w:r w:rsidR="0038775A" w:rsidRPr="004411BC">
        <w:rPr>
          <w:rFonts w:ascii="Palatino Linotype" w:hAnsi="Palatino Linotype"/>
          <w:color w:val="auto"/>
          <w:sz w:val="24"/>
          <w:szCs w:val="24"/>
        </w:rPr>
        <w:t>r</w:t>
      </w:r>
      <w:r w:rsidRPr="004411BC">
        <w:rPr>
          <w:rFonts w:ascii="Palatino Linotype" w:hAnsi="Palatino Linotype"/>
          <w:color w:val="auto"/>
          <w:sz w:val="24"/>
          <w:szCs w:val="24"/>
        </w:rPr>
        <w:t>esponse</w:t>
      </w:r>
      <w:bookmarkEnd w:id="34"/>
    </w:p>
    <w:bookmarkEnd w:id="32"/>
    <w:bookmarkEnd w:id="33"/>
    <w:p w:rsidR="00B52FBD" w:rsidRPr="001F55EC" w:rsidRDefault="00B52FBD" w:rsidP="00CC2C7A">
      <w:pPr>
        <w:pStyle w:val="BodyText"/>
        <w:rPr>
          <w:rFonts w:ascii="Palatino Linotype" w:hAnsi="Palatino Linotype"/>
          <w:lang w:val="en-AU"/>
        </w:rPr>
      </w:pPr>
    </w:p>
    <w:p w:rsidR="00B52FBD" w:rsidRDefault="005377BC" w:rsidP="00CC2C7A">
      <w:pPr>
        <w:pStyle w:val="BodyText"/>
        <w:rPr>
          <w:rFonts w:ascii="Palatino Linotype" w:hAnsi="Palatino Linotype"/>
          <w:lang w:val="en-AU"/>
        </w:rPr>
      </w:pPr>
      <w:r w:rsidRPr="001F55EC">
        <w:rPr>
          <w:rFonts w:ascii="Palatino Linotype" w:hAnsi="Palatino Linotype"/>
          <w:lang w:val="en-AU"/>
        </w:rPr>
        <w:t xml:space="preserve">The </w:t>
      </w:r>
      <w:r w:rsidR="0038775A">
        <w:rPr>
          <w:rFonts w:ascii="Palatino Linotype" w:hAnsi="Palatino Linotype"/>
          <w:lang w:val="en-AU"/>
        </w:rPr>
        <w:t>i</w:t>
      </w:r>
      <w:r w:rsidRPr="001F55EC">
        <w:rPr>
          <w:rFonts w:ascii="Palatino Linotype" w:hAnsi="Palatino Linotype"/>
          <w:lang w:val="en-AU"/>
        </w:rPr>
        <w:t xml:space="preserve">ncident </w:t>
      </w:r>
      <w:r w:rsidR="0038775A">
        <w:rPr>
          <w:rFonts w:ascii="Palatino Linotype" w:hAnsi="Palatino Linotype"/>
          <w:lang w:val="en-AU"/>
        </w:rPr>
        <w:t>r</w:t>
      </w:r>
      <w:r w:rsidRPr="001F55EC">
        <w:rPr>
          <w:rFonts w:ascii="Palatino Linotype" w:hAnsi="Palatino Linotype"/>
          <w:lang w:val="en-AU"/>
        </w:rPr>
        <w:t xml:space="preserve">esponse </w:t>
      </w:r>
      <w:r w:rsidR="00B64869" w:rsidRPr="001F55EC">
        <w:rPr>
          <w:rFonts w:ascii="Palatino Linotype" w:hAnsi="Palatino Linotype"/>
          <w:lang w:val="en-AU"/>
        </w:rPr>
        <w:t>component</w:t>
      </w:r>
      <w:r w:rsidR="002F6390" w:rsidRPr="001F55EC">
        <w:rPr>
          <w:rFonts w:ascii="Palatino Linotype" w:hAnsi="Palatino Linotype"/>
          <w:lang w:val="en-AU"/>
        </w:rPr>
        <w:t xml:space="preserve"> uses the internationally recogni</w:t>
      </w:r>
      <w:r w:rsidR="005C6CDC">
        <w:rPr>
          <w:rFonts w:ascii="Palatino Linotype" w:hAnsi="Palatino Linotype"/>
          <w:lang w:val="en-AU"/>
        </w:rPr>
        <w:t>s</w:t>
      </w:r>
      <w:r w:rsidR="002F6390" w:rsidRPr="001F55EC">
        <w:rPr>
          <w:rFonts w:ascii="Palatino Linotype" w:hAnsi="Palatino Linotype"/>
          <w:lang w:val="en-AU"/>
        </w:rPr>
        <w:t>ed incident management framework</w:t>
      </w:r>
      <w:r w:rsidR="00EF2F9F" w:rsidRPr="001F55EC">
        <w:rPr>
          <w:rFonts w:ascii="Palatino Linotype" w:hAnsi="Palatino Linotype"/>
          <w:lang w:val="en-AU"/>
        </w:rPr>
        <w:t xml:space="preserve"> </w:t>
      </w:r>
      <w:r w:rsidR="002F6390" w:rsidRPr="001F55EC">
        <w:rPr>
          <w:rFonts w:ascii="Palatino Linotype" w:hAnsi="Palatino Linotype"/>
          <w:lang w:val="en-AU"/>
        </w:rPr>
        <w:t>described in the</w:t>
      </w:r>
      <w:r w:rsidRPr="001F55EC">
        <w:rPr>
          <w:rFonts w:ascii="Palatino Linotype" w:hAnsi="Palatino Linotype"/>
          <w:lang w:val="en-AU"/>
        </w:rPr>
        <w:t xml:space="preserve"> Austral</w:t>
      </w:r>
      <w:r w:rsidR="00B64869" w:rsidRPr="001F55EC">
        <w:rPr>
          <w:rFonts w:ascii="Palatino Linotype" w:hAnsi="Palatino Linotype"/>
          <w:lang w:val="en-AU"/>
        </w:rPr>
        <w:t>as</w:t>
      </w:r>
      <w:r w:rsidRPr="001F55EC">
        <w:rPr>
          <w:rFonts w:ascii="Palatino Linotype" w:hAnsi="Palatino Linotype"/>
          <w:lang w:val="en-AU"/>
        </w:rPr>
        <w:t>ian Inter-agency Incident Management System (AIIMS)</w:t>
      </w:r>
      <w:r w:rsidR="00EF2F9F" w:rsidRPr="001F55EC">
        <w:rPr>
          <w:rStyle w:val="FootnoteReference"/>
          <w:rFonts w:ascii="Palatino Linotype" w:hAnsi="Palatino Linotype"/>
          <w:lang w:val="en-AU"/>
        </w:rPr>
        <w:footnoteReference w:id="6"/>
      </w:r>
      <w:r w:rsidR="002F6390" w:rsidRPr="001F55EC">
        <w:rPr>
          <w:rFonts w:ascii="Palatino Linotype" w:hAnsi="Palatino Linotype"/>
          <w:lang w:val="en-AU"/>
        </w:rPr>
        <w:t>. Once activated</w:t>
      </w:r>
      <w:r w:rsidR="002240EE" w:rsidRPr="001F55EC">
        <w:rPr>
          <w:rFonts w:ascii="Palatino Linotype" w:hAnsi="Palatino Linotype"/>
          <w:lang w:val="en-AU"/>
        </w:rPr>
        <w:t>,</w:t>
      </w:r>
      <w:r w:rsidR="0038775A">
        <w:rPr>
          <w:rFonts w:ascii="Palatino Linotype" w:hAnsi="Palatino Linotype"/>
          <w:lang w:val="en-AU"/>
        </w:rPr>
        <w:t xml:space="preserve"> the incident response</w:t>
      </w:r>
      <w:r w:rsidR="00B64869" w:rsidRPr="001F55EC">
        <w:rPr>
          <w:rFonts w:ascii="Palatino Linotype" w:hAnsi="Palatino Linotype"/>
          <w:lang w:val="en-AU"/>
        </w:rPr>
        <w:t xml:space="preserve"> component</w:t>
      </w:r>
      <w:r w:rsidR="002F6390" w:rsidRPr="001F55EC">
        <w:rPr>
          <w:rFonts w:ascii="Palatino Linotype" w:hAnsi="Palatino Linotype"/>
          <w:lang w:val="en-AU"/>
        </w:rPr>
        <w:t xml:space="preserve"> generates </w:t>
      </w:r>
      <w:r w:rsidR="002240EE" w:rsidRPr="001F55EC">
        <w:rPr>
          <w:rFonts w:ascii="Palatino Linotype" w:hAnsi="Palatino Linotype"/>
          <w:lang w:val="en-AU"/>
        </w:rPr>
        <w:t>the</w:t>
      </w:r>
      <w:r w:rsidR="002F6390" w:rsidRPr="001F55EC">
        <w:rPr>
          <w:rFonts w:ascii="Palatino Linotype" w:hAnsi="Palatino Linotype"/>
          <w:lang w:val="en-AU"/>
        </w:rPr>
        <w:t xml:space="preserve"> scalable,</w:t>
      </w:r>
      <w:r w:rsidR="002240EE" w:rsidRPr="001F55EC">
        <w:rPr>
          <w:rFonts w:ascii="Palatino Linotype" w:hAnsi="Palatino Linotype"/>
          <w:lang w:val="en-AU"/>
        </w:rPr>
        <w:t xml:space="preserve"> common</w:t>
      </w:r>
      <w:r w:rsidR="003A112B" w:rsidRPr="001F55EC">
        <w:rPr>
          <w:rFonts w:ascii="Palatino Linotype" w:hAnsi="Palatino Linotype"/>
          <w:lang w:val="en-AU"/>
        </w:rPr>
        <w:t xml:space="preserve"> organisational structure </w:t>
      </w:r>
      <w:r w:rsidR="002240EE" w:rsidRPr="001F55EC">
        <w:rPr>
          <w:rFonts w:ascii="Palatino Linotype" w:hAnsi="Palatino Linotype"/>
          <w:lang w:val="en-AU"/>
        </w:rPr>
        <w:t xml:space="preserve">required </w:t>
      </w:r>
      <w:r w:rsidR="003A112B" w:rsidRPr="001F55EC">
        <w:rPr>
          <w:rFonts w:ascii="Palatino Linotype" w:hAnsi="Palatino Linotype"/>
          <w:lang w:val="en-AU"/>
        </w:rPr>
        <w:t xml:space="preserve">to respond in an efficient and effective manner to a reef health incident.  Specifically, the </w:t>
      </w:r>
      <w:r w:rsidR="0038775A">
        <w:rPr>
          <w:rFonts w:ascii="Palatino Linotype" w:hAnsi="Palatino Linotype"/>
          <w:lang w:val="en-AU"/>
        </w:rPr>
        <w:t>incident response</w:t>
      </w:r>
      <w:r w:rsidR="00B64869" w:rsidRPr="001F55EC">
        <w:rPr>
          <w:rFonts w:ascii="Palatino Linotype" w:hAnsi="Palatino Linotype"/>
          <w:lang w:val="en-AU"/>
        </w:rPr>
        <w:t xml:space="preserve"> component</w:t>
      </w:r>
      <w:r w:rsidR="003A112B" w:rsidRPr="001F55EC">
        <w:rPr>
          <w:rFonts w:ascii="Palatino Linotype" w:hAnsi="Palatino Linotype"/>
          <w:lang w:val="en-AU"/>
        </w:rPr>
        <w:t xml:space="preserve"> identifies the governance, planning, operations, logistics, financial</w:t>
      </w:r>
      <w:r w:rsidR="000D197D" w:rsidRPr="001F55EC">
        <w:rPr>
          <w:rFonts w:ascii="Palatino Linotype" w:hAnsi="Palatino Linotype"/>
          <w:lang w:val="en-AU"/>
        </w:rPr>
        <w:t>,</w:t>
      </w:r>
      <w:r w:rsidR="003A112B" w:rsidRPr="001F55EC">
        <w:rPr>
          <w:rFonts w:ascii="Palatino Linotype" w:hAnsi="Palatino Linotype"/>
          <w:lang w:val="en-AU"/>
        </w:rPr>
        <w:t xml:space="preserve"> and inter-agency liaison arrangements for a cyclone response.</w:t>
      </w:r>
      <w:r w:rsidR="0038775A">
        <w:rPr>
          <w:rFonts w:ascii="Palatino Linotype" w:hAnsi="Palatino Linotype"/>
          <w:lang w:val="en-AU"/>
        </w:rPr>
        <w:t xml:space="preserve"> </w:t>
      </w:r>
      <w:r w:rsidR="003A112B" w:rsidRPr="001F55EC">
        <w:rPr>
          <w:rFonts w:ascii="Palatino Linotype" w:hAnsi="Palatino Linotype"/>
          <w:lang w:val="en-AU"/>
        </w:rPr>
        <w:t>The level of response required, and management resources invested, is determined via a two-step process</w:t>
      </w:r>
      <w:r w:rsidR="00386669">
        <w:rPr>
          <w:rFonts w:ascii="Palatino Linotype" w:hAnsi="Palatino Linotype"/>
          <w:lang w:val="en-AU"/>
        </w:rPr>
        <w:t>:</w:t>
      </w:r>
    </w:p>
    <w:p w:rsidR="00386669" w:rsidRPr="001F55EC" w:rsidRDefault="00386669" w:rsidP="00CC2C7A">
      <w:pPr>
        <w:pStyle w:val="BodyText"/>
        <w:rPr>
          <w:rFonts w:ascii="Palatino Linotype" w:hAnsi="Palatino Linotype"/>
          <w:lang w:val="en-AU"/>
        </w:rPr>
      </w:pPr>
    </w:p>
    <w:p w:rsidR="00B52FBD" w:rsidRPr="001F55EC" w:rsidRDefault="0038775A" w:rsidP="00CC2C7A">
      <w:pPr>
        <w:pStyle w:val="BodyText"/>
        <w:numPr>
          <w:ilvl w:val="0"/>
          <w:numId w:val="29"/>
        </w:numPr>
        <w:rPr>
          <w:rFonts w:ascii="Palatino Linotype" w:hAnsi="Palatino Linotype"/>
          <w:lang w:val="en-AU"/>
        </w:rPr>
      </w:pPr>
      <w:r>
        <w:rPr>
          <w:rFonts w:ascii="Palatino Linotype" w:hAnsi="Palatino Linotype"/>
          <w:lang w:val="en-AU"/>
        </w:rPr>
        <w:t>r</w:t>
      </w:r>
      <w:r w:rsidR="00F86865" w:rsidRPr="001F55EC">
        <w:rPr>
          <w:rFonts w:ascii="Palatino Linotype" w:hAnsi="Palatino Linotype"/>
          <w:lang w:val="en-AU"/>
        </w:rPr>
        <w:t xml:space="preserve">ecommendations for response based on interpretation of the </w:t>
      </w:r>
      <w:r>
        <w:rPr>
          <w:rFonts w:ascii="Palatino Linotype" w:hAnsi="Palatino Linotype"/>
          <w:lang w:val="en-AU"/>
        </w:rPr>
        <w:t>map of potential impact</w:t>
      </w:r>
    </w:p>
    <w:p w:rsidR="00386669" w:rsidRPr="00386669" w:rsidRDefault="0038775A" w:rsidP="00CC2C7A">
      <w:pPr>
        <w:pStyle w:val="BodyText"/>
        <w:numPr>
          <w:ilvl w:val="0"/>
          <w:numId w:val="29"/>
        </w:numPr>
        <w:rPr>
          <w:rFonts w:ascii="Palatino Linotype" w:hAnsi="Palatino Linotype"/>
        </w:rPr>
      </w:pPr>
      <w:r>
        <w:rPr>
          <w:rFonts w:ascii="Palatino Linotype" w:hAnsi="Palatino Linotype"/>
          <w:lang w:val="en-AU"/>
        </w:rPr>
        <w:t>d</w:t>
      </w:r>
      <w:r w:rsidR="00F86865" w:rsidRPr="001F55EC">
        <w:rPr>
          <w:rFonts w:ascii="Palatino Linotype" w:hAnsi="Palatino Linotype"/>
          <w:lang w:val="en-AU"/>
        </w:rPr>
        <w:t>etermining actual response via a situation analysis</w:t>
      </w:r>
      <w:r w:rsidR="003A112B" w:rsidRPr="001F55EC">
        <w:rPr>
          <w:rFonts w:ascii="Palatino Linotype" w:hAnsi="Palatino Linotype"/>
          <w:lang w:val="en-AU"/>
        </w:rPr>
        <w:t>.</w:t>
      </w:r>
      <w:bookmarkStart w:id="35" w:name="_Toc358244318"/>
    </w:p>
    <w:p w:rsidR="00386669" w:rsidRDefault="00386669" w:rsidP="00CC2C7A">
      <w:pPr>
        <w:pStyle w:val="BodyText"/>
        <w:rPr>
          <w:rFonts w:ascii="Palatino Linotype" w:hAnsi="Palatino Linotype"/>
        </w:rPr>
      </w:pPr>
    </w:p>
    <w:p w:rsidR="00F86865" w:rsidRPr="00386669" w:rsidRDefault="00F86865" w:rsidP="00413CF8">
      <w:pPr>
        <w:pStyle w:val="Heading2"/>
      </w:pPr>
      <w:bookmarkStart w:id="36" w:name="_Toc376776203"/>
      <w:r w:rsidRPr="00386669">
        <w:t>Recommendations for response</w:t>
      </w:r>
      <w:bookmarkEnd w:id="35"/>
      <w:bookmarkEnd w:id="36"/>
    </w:p>
    <w:p w:rsidR="00B52FBD" w:rsidRPr="001F55EC" w:rsidRDefault="00B52FBD" w:rsidP="00CC2C7A">
      <w:pPr>
        <w:pStyle w:val="BodyText"/>
        <w:rPr>
          <w:rFonts w:ascii="Palatino Linotype" w:hAnsi="Palatino Linotype"/>
          <w:lang w:val="en-AU"/>
        </w:rPr>
      </w:pPr>
    </w:p>
    <w:p w:rsidR="00386669" w:rsidRDefault="00F86865" w:rsidP="00CC2C7A">
      <w:pPr>
        <w:pStyle w:val="BodyText"/>
        <w:rPr>
          <w:rFonts w:ascii="Palatino Linotype" w:hAnsi="Palatino Linotype"/>
          <w:lang w:val="en-AU"/>
        </w:rPr>
      </w:pPr>
      <w:r w:rsidRPr="001F55EC">
        <w:rPr>
          <w:rFonts w:ascii="Palatino Linotype" w:hAnsi="Palatino Linotype"/>
          <w:lang w:val="en-AU"/>
        </w:rPr>
        <w:t>A</w:t>
      </w:r>
      <w:r w:rsidR="003A112B" w:rsidRPr="001F55EC">
        <w:rPr>
          <w:rFonts w:ascii="Palatino Linotype" w:hAnsi="Palatino Linotype"/>
          <w:lang w:val="en-AU"/>
        </w:rPr>
        <w:t xml:space="preserve"> matrix (Figure </w:t>
      </w:r>
      <w:r w:rsidR="00652065" w:rsidRPr="001F55EC">
        <w:rPr>
          <w:rFonts w:ascii="Palatino Linotype" w:hAnsi="Palatino Linotype"/>
          <w:lang w:val="en-AU"/>
        </w:rPr>
        <w:t>12</w:t>
      </w:r>
      <w:r w:rsidR="003A112B" w:rsidRPr="001F55EC">
        <w:rPr>
          <w:rFonts w:ascii="Palatino Linotype" w:hAnsi="Palatino Linotype"/>
          <w:lang w:val="en-AU"/>
        </w:rPr>
        <w:t xml:space="preserve">) is used to determine </w:t>
      </w:r>
      <w:r w:rsidR="00114A4A" w:rsidRPr="001F55EC">
        <w:rPr>
          <w:rFonts w:ascii="Palatino Linotype" w:hAnsi="Palatino Linotype"/>
          <w:lang w:val="en-AU"/>
        </w:rPr>
        <w:t>what</w:t>
      </w:r>
      <w:r w:rsidR="003A112B" w:rsidRPr="001F55EC">
        <w:rPr>
          <w:rFonts w:ascii="Palatino Linotype" w:hAnsi="Palatino Linotype"/>
          <w:i/>
          <w:lang w:val="en-AU"/>
        </w:rPr>
        <w:t xml:space="preserve"> </w:t>
      </w:r>
      <w:r w:rsidR="003A112B" w:rsidRPr="001F55EC">
        <w:rPr>
          <w:rFonts w:ascii="Palatino Linotype" w:hAnsi="Palatino Linotype"/>
          <w:lang w:val="en-AU"/>
        </w:rPr>
        <w:t xml:space="preserve">response level </w:t>
      </w:r>
      <w:r w:rsidR="00114A4A" w:rsidRPr="001F55EC">
        <w:rPr>
          <w:rFonts w:ascii="Palatino Linotype" w:hAnsi="Palatino Linotype"/>
          <w:lang w:val="en-AU"/>
        </w:rPr>
        <w:t xml:space="preserve">(R1, R2 or R3 </w:t>
      </w:r>
      <w:r w:rsidR="007D6FF0">
        <w:rPr>
          <w:rFonts w:ascii="Palatino Linotype" w:hAnsi="Palatino Linotype"/>
          <w:lang w:val="en-AU"/>
        </w:rPr>
        <w:t>—</w:t>
      </w:r>
      <w:r w:rsidR="00114A4A" w:rsidRPr="001F55EC">
        <w:rPr>
          <w:rFonts w:ascii="Palatino Linotype" w:hAnsi="Palatino Linotype"/>
          <w:lang w:val="en-AU"/>
        </w:rPr>
        <w:t xml:space="preserve"> see Figure </w:t>
      </w:r>
      <w:r w:rsidR="000D197D" w:rsidRPr="001F55EC">
        <w:rPr>
          <w:rFonts w:ascii="Palatino Linotype" w:hAnsi="Palatino Linotype"/>
          <w:lang w:val="en-AU"/>
        </w:rPr>
        <w:t>3</w:t>
      </w:r>
      <w:r w:rsidR="00114A4A" w:rsidRPr="001F55EC">
        <w:rPr>
          <w:rFonts w:ascii="Palatino Linotype" w:hAnsi="Palatino Linotype"/>
          <w:lang w:val="en-AU"/>
        </w:rPr>
        <w:t xml:space="preserve">) </w:t>
      </w:r>
      <w:r w:rsidRPr="001F55EC">
        <w:rPr>
          <w:rFonts w:ascii="Palatino Linotype" w:hAnsi="Palatino Linotype"/>
          <w:lang w:val="en-AU"/>
        </w:rPr>
        <w:t xml:space="preserve">to the cyclone </w:t>
      </w:r>
      <w:r w:rsidR="005C6CDC">
        <w:rPr>
          <w:rFonts w:ascii="Palatino Linotype" w:hAnsi="Palatino Linotype"/>
          <w:lang w:val="en-AU"/>
        </w:rPr>
        <w:t xml:space="preserve">is recommended. </w:t>
      </w:r>
      <w:r w:rsidR="00114A4A" w:rsidRPr="001F55EC">
        <w:rPr>
          <w:rFonts w:ascii="Palatino Linotype" w:hAnsi="Palatino Linotype"/>
          <w:lang w:val="en-AU"/>
        </w:rPr>
        <w:t>The response level is based on</w:t>
      </w:r>
      <w:r w:rsidR="003A112B" w:rsidRPr="001F55EC">
        <w:rPr>
          <w:rFonts w:ascii="Palatino Linotype" w:hAnsi="Palatino Linotype"/>
          <w:lang w:val="en-AU"/>
        </w:rPr>
        <w:t xml:space="preserve"> the likel</w:t>
      </w:r>
      <w:r w:rsidR="007528BF" w:rsidRPr="001F55EC">
        <w:rPr>
          <w:rFonts w:ascii="Palatino Linotype" w:hAnsi="Palatino Linotype"/>
          <w:lang w:val="en-AU"/>
        </w:rPr>
        <w:t>ihood of catastrophic damage</w:t>
      </w:r>
      <w:r w:rsidR="00114A4A" w:rsidRPr="001F55EC">
        <w:rPr>
          <w:rFonts w:ascii="Palatino Linotype" w:hAnsi="Palatino Linotype"/>
          <w:lang w:val="en-AU"/>
        </w:rPr>
        <w:t xml:space="preserve">, </w:t>
      </w:r>
      <w:r w:rsidR="003A112B" w:rsidRPr="001F55EC">
        <w:rPr>
          <w:rFonts w:ascii="Palatino Linotype" w:hAnsi="Palatino Linotype"/>
          <w:lang w:val="en-AU"/>
        </w:rPr>
        <w:t xml:space="preserve">the </w:t>
      </w:r>
      <w:r w:rsidR="007528BF" w:rsidRPr="001F55EC">
        <w:rPr>
          <w:rFonts w:ascii="Palatino Linotype" w:hAnsi="Palatino Linotype"/>
          <w:lang w:val="en-AU"/>
        </w:rPr>
        <w:t xml:space="preserve">proportion of the total reef area of the </w:t>
      </w:r>
      <w:r w:rsidR="00A119D5" w:rsidRPr="001F55EC">
        <w:rPr>
          <w:rFonts w:ascii="Palatino Linotype" w:hAnsi="Palatino Linotype"/>
          <w:lang w:val="en-AU"/>
        </w:rPr>
        <w:t xml:space="preserve">Great Barrier Reef </w:t>
      </w:r>
      <w:r w:rsidR="007528BF" w:rsidRPr="001F55EC">
        <w:rPr>
          <w:rFonts w:ascii="Palatino Linotype" w:hAnsi="Palatino Linotype"/>
          <w:lang w:val="en-AU"/>
        </w:rPr>
        <w:t>that is likely affected</w:t>
      </w:r>
      <w:r w:rsidR="00114A4A" w:rsidRPr="001F55EC">
        <w:rPr>
          <w:rFonts w:ascii="Palatino Linotype" w:hAnsi="Palatino Linotype"/>
          <w:lang w:val="en-AU"/>
        </w:rPr>
        <w:t>, and whether or not the cyclone potentially damaged reefs within a priority management area (</w:t>
      </w:r>
      <w:r w:rsidR="001C653A" w:rsidRPr="001F55EC">
        <w:rPr>
          <w:rFonts w:ascii="Palatino Linotype" w:hAnsi="Palatino Linotype"/>
          <w:lang w:val="en-AU"/>
        </w:rPr>
        <w:t>e.g.</w:t>
      </w:r>
      <w:r w:rsidR="00114A4A" w:rsidRPr="001F55EC">
        <w:rPr>
          <w:rFonts w:ascii="Palatino Linotype" w:hAnsi="Palatino Linotype"/>
          <w:lang w:val="en-AU"/>
        </w:rPr>
        <w:t xml:space="preserve"> </w:t>
      </w:r>
      <w:r w:rsidR="003A112B" w:rsidRPr="001F55EC">
        <w:rPr>
          <w:rFonts w:ascii="Palatino Linotype" w:hAnsi="Palatino Linotype"/>
          <w:lang w:val="en-AU"/>
        </w:rPr>
        <w:t>a</w:t>
      </w:r>
      <w:r w:rsidR="00B64869" w:rsidRPr="001F55EC">
        <w:rPr>
          <w:rFonts w:ascii="Palatino Linotype" w:hAnsi="Palatino Linotype"/>
          <w:lang w:val="en-AU"/>
        </w:rPr>
        <w:t xml:space="preserve"> high use</w:t>
      </w:r>
      <w:r w:rsidR="00114A4A" w:rsidRPr="001F55EC">
        <w:rPr>
          <w:rFonts w:ascii="Palatino Linotype" w:hAnsi="Palatino Linotype"/>
          <w:lang w:val="en-AU"/>
        </w:rPr>
        <w:t xml:space="preserve"> </w:t>
      </w:r>
      <w:r w:rsidR="005C6CDC">
        <w:rPr>
          <w:rFonts w:ascii="Palatino Linotype" w:hAnsi="Palatino Linotype"/>
          <w:lang w:val="en-AU"/>
        </w:rPr>
        <w:t>p</w:t>
      </w:r>
      <w:r w:rsidR="00114A4A" w:rsidRPr="001F55EC">
        <w:rPr>
          <w:rFonts w:ascii="Palatino Linotype" w:hAnsi="Palatino Linotype"/>
          <w:lang w:val="en-AU"/>
        </w:rPr>
        <w:t xml:space="preserve">lan of </w:t>
      </w:r>
      <w:r w:rsidR="005C6CDC">
        <w:rPr>
          <w:rFonts w:ascii="Palatino Linotype" w:hAnsi="Palatino Linotype"/>
          <w:lang w:val="en-AU"/>
        </w:rPr>
        <w:t>m</w:t>
      </w:r>
      <w:r w:rsidR="00114A4A" w:rsidRPr="001F55EC">
        <w:rPr>
          <w:rFonts w:ascii="Palatino Linotype" w:hAnsi="Palatino Linotype"/>
          <w:lang w:val="en-AU"/>
        </w:rPr>
        <w:t xml:space="preserve">anagement </w:t>
      </w:r>
      <w:r w:rsidR="005C6CDC">
        <w:rPr>
          <w:rFonts w:ascii="Palatino Linotype" w:hAnsi="Palatino Linotype"/>
          <w:lang w:val="en-AU"/>
        </w:rPr>
        <w:t>a</w:t>
      </w:r>
      <w:r w:rsidR="00114A4A" w:rsidRPr="001F55EC">
        <w:rPr>
          <w:rFonts w:ascii="Palatino Linotype" w:hAnsi="Palatino Linotype"/>
          <w:lang w:val="en-AU"/>
        </w:rPr>
        <w:t>rea</w:t>
      </w:r>
      <w:r w:rsidR="00012D65" w:rsidRPr="001F55EC">
        <w:rPr>
          <w:rFonts w:ascii="Palatino Linotype" w:hAnsi="Palatino Linotype"/>
          <w:lang w:val="en-AU"/>
        </w:rPr>
        <w:t xml:space="preserve"> </w:t>
      </w:r>
      <w:r w:rsidR="007D6FF0">
        <w:rPr>
          <w:rFonts w:ascii="Palatino Linotype" w:hAnsi="Palatino Linotype"/>
          <w:lang w:val="en-AU"/>
        </w:rPr>
        <w:t>—</w:t>
      </w:r>
      <w:r w:rsidR="00012D65" w:rsidRPr="001F55EC">
        <w:rPr>
          <w:rFonts w:ascii="Palatino Linotype" w:hAnsi="Palatino Linotype"/>
          <w:lang w:val="en-AU"/>
        </w:rPr>
        <w:t xml:space="preserve"> Figure </w:t>
      </w:r>
      <w:r w:rsidR="00652065" w:rsidRPr="001F55EC">
        <w:rPr>
          <w:rFonts w:ascii="Palatino Linotype" w:hAnsi="Palatino Linotype"/>
          <w:lang w:val="en-AU"/>
        </w:rPr>
        <w:t>8</w:t>
      </w:r>
      <w:r w:rsidR="00114A4A" w:rsidRPr="001F55EC">
        <w:rPr>
          <w:rFonts w:ascii="Palatino Linotype" w:hAnsi="Palatino Linotype"/>
          <w:lang w:val="en-AU"/>
        </w:rPr>
        <w:t>)</w:t>
      </w:r>
      <w:r w:rsidR="003A112B" w:rsidRPr="001F55EC">
        <w:rPr>
          <w:rFonts w:ascii="Palatino Linotype" w:hAnsi="Palatino Linotype"/>
          <w:lang w:val="en-AU"/>
        </w:rPr>
        <w:t>.</w:t>
      </w:r>
    </w:p>
    <w:p w:rsidR="00B52FBD" w:rsidRPr="001F55EC" w:rsidRDefault="00386669" w:rsidP="00CC2C7A">
      <w:pPr>
        <w:pStyle w:val="BodyText"/>
        <w:rPr>
          <w:rFonts w:ascii="Palatino Linotype" w:hAnsi="Palatino Linotype"/>
          <w:lang w:val="en-AU"/>
        </w:rPr>
      </w:pPr>
      <w:r w:rsidRPr="001F55EC">
        <w:rPr>
          <w:rFonts w:ascii="Palatino Linotype" w:hAnsi="Palatino Linotype"/>
          <w:lang w:val="en-AU"/>
        </w:rPr>
        <w:t xml:space="preserve"> </w:t>
      </w:r>
    </w:p>
    <w:p w:rsidR="00B52FBD" w:rsidRPr="001F55EC" w:rsidRDefault="007528BF" w:rsidP="00CC2C7A">
      <w:pPr>
        <w:pStyle w:val="BodyText"/>
        <w:rPr>
          <w:rFonts w:ascii="Palatino Linotype" w:hAnsi="Palatino Linotype" w:cs="Palatino Linotype"/>
          <w:lang w:val="en-AU"/>
        </w:rPr>
      </w:pPr>
      <w:r w:rsidRPr="001F55EC">
        <w:rPr>
          <w:rFonts w:ascii="Palatino Linotype" w:hAnsi="Palatino Linotype"/>
          <w:noProof/>
          <w:lang w:val="en-AU" w:eastAsia="en-AU"/>
        </w:rPr>
        <w:drawing>
          <wp:inline distT="0" distB="0" distL="0" distR="0" wp14:anchorId="399587B6" wp14:editId="38842689">
            <wp:extent cx="4629150" cy="2908197"/>
            <wp:effectExtent l="0" t="0" r="0" b="6985"/>
            <wp:docPr id="296" name="Picture 296" descr="A table showing the combination of factors which will inform the situiation analysis and trigger each of the response levels.  Factors include the likelihood of catastrophic wave damage to reefs, the per cent total area of reef affected, and whether or not the event affects a priority management area." title="Table of factors to inform situation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629011" cy="2908109"/>
                    </a:xfrm>
                    <a:prstGeom prst="rect">
                      <a:avLst/>
                    </a:prstGeom>
                    <a:noFill/>
                    <a:ln>
                      <a:noFill/>
                    </a:ln>
                  </pic:spPr>
                </pic:pic>
              </a:graphicData>
            </a:graphic>
          </wp:inline>
        </w:drawing>
      </w:r>
    </w:p>
    <w:p w:rsidR="00F86865" w:rsidRPr="001F55EC" w:rsidRDefault="00F86865" w:rsidP="00CC2C7A">
      <w:pPr>
        <w:pStyle w:val="BodyText"/>
        <w:rPr>
          <w:rFonts w:ascii="Palatino Linotype" w:hAnsi="Palatino Linotype" w:cs="Palatino Linotype"/>
          <w:b/>
          <w:sz w:val="20"/>
          <w:szCs w:val="20"/>
          <w:lang w:val="en-AU"/>
        </w:rPr>
      </w:pPr>
    </w:p>
    <w:p w:rsidR="00012D65" w:rsidRPr="005C6CDC" w:rsidRDefault="007528BF" w:rsidP="00CC2C7A">
      <w:pPr>
        <w:pStyle w:val="BodyText"/>
        <w:rPr>
          <w:rFonts w:ascii="Palatino Linotype" w:hAnsi="Palatino Linotype" w:cs="Palatino Linotype"/>
          <w:sz w:val="20"/>
          <w:szCs w:val="20"/>
          <w:lang w:val="en-AU"/>
        </w:rPr>
      </w:pPr>
      <w:r w:rsidRPr="005C6CDC">
        <w:rPr>
          <w:rFonts w:ascii="Palatino Linotype" w:hAnsi="Palatino Linotype" w:cs="Palatino Linotype"/>
          <w:sz w:val="20"/>
          <w:szCs w:val="20"/>
          <w:lang w:val="en-AU"/>
        </w:rPr>
        <w:t xml:space="preserve">Figure </w:t>
      </w:r>
      <w:r w:rsidR="000D197D" w:rsidRPr="005C6CDC">
        <w:rPr>
          <w:rFonts w:ascii="Palatino Linotype" w:hAnsi="Palatino Linotype" w:cs="Palatino Linotype"/>
          <w:sz w:val="20"/>
          <w:szCs w:val="20"/>
          <w:lang w:val="en-AU"/>
        </w:rPr>
        <w:t>1</w:t>
      </w:r>
      <w:r w:rsidR="00652065" w:rsidRPr="005C6CDC">
        <w:rPr>
          <w:rFonts w:ascii="Palatino Linotype" w:hAnsi="Palatino Linotype" w:cs="Palatino Linotype"/>
          <w:sz w:val="20"/>
          <w:szCs w:val="20"/>
          <w:lang w:val="en-AU"/>
        </w:rPr>
        <w:t>2</w:t>
      </w:r>
      <w:r w:rsidR="007D6FF0" w:rsidRPr="005C6CDC">
        <w:rPr>
          <w:rFonts w:ascii="Palatino Linotype" w:hAnsi="Palatino Linotype" w:cs="Palatino Linotype"/>
          <w:sz w:val="20"/>
          <w:szCs w:val="20"/>
          <w:lang w:val="en-AU"/>
        </w:rPr>
        <w:t xml:space="preserve">: </w:t>
      </w:r>
      <w:r w:rsidRPr="005C6CDC">
        <w:rPr>
          <w:rFonts w:ascii="Palatino Linotype" w:hAnsi="Palatino Linotype" w:cs="Palatino Linotype"/>
          <w:sz w:val="20"/>
          <w:szCs w:val="20"/>
          <w:lang w:val="en-AU"/>
        </w:rPr>
        <w:t>Combinations of the likelihood of catastrophic wave damage to reefs</w:t>
      </w:r>
      <w:r w:rsidR="0020258F" w:rsidRPr="005C6CDC">
        <w:rPr>
          <w:rFonts w:ascii="Palatino Linotype" w:hAnsi="Palatino Linotype" w:cs="Palatino Linotype"/>
          <w:sz w:val="20"/>
          <w:szCs w:val="20"/>
          <w:lang w:val="en-AU"/>
        </w:rPr>
        <w:t xml:space="preserve"> </w:t>
      </w:r>
      <w:r w:rsidR="00684B54" w:rsidRPr="005C6CDC">
        <w:rPr>
          <w:rFonts w:ascii="Palatino Linotype" w:hAnsi="Palatino Linotype" w:cs="Palatino Linotype"/>
          <w:sz w:val="20"/>
          <w:szCs w:val="20"/>
          <w:lang w:val="en-AU"/>
        </w:rPr>
        <w:t>and the</w:t>
      </w:r>
      <w:r w:rsidRPr="005C6CDC">
        <w:rPr>
          <w:rFonts w:ascii="Palatino Linotype" w:hAnsi="Palatino Linotype" w:cs="Palatino Linotype"/>
          <w:sz w:val="20"/>
          <w:szCs w:val="20"/>
          <w:lang w:val="en-AU"/>
        </w:rPr>
        <w:t xml:space="preserve"> </w:t>
      </w:r>
      <w:r w:rsidR="0079774B" w:rsidRPr="005C6CDC">
        <w:rPr>
          <w:rFonts w:ascii="Palatino Linotype" w:hAnsi="Palatino Linotype" w:cs="Palatino Linotype"/>
          <w:sz w:val="20"/>
          <w:szCs w:val="20"/>
          <w:lang w:val="en-AU"/>
        </w:rPr>
        <w:t>per cent</w:t>
      </w:r>
      <w:r w:rsidR="00451F00" w:rsidRPr="005C6CDC">
        <w:rPr>
          <w:rFonts w:ascii="Palatino Linotype" w:hAnsi="Palatino Linotype" w:cs="Palatino Linotype"/>
          <w:sz w:val="20"/>
          <w:szCs w:val="20"/>
          <w:lang w:val="en-AU"/>
        </w:rPr>
        <w:t xml:space="preserve"> total area of reef affected</w:t>
      </w:r>
      <w:r w:rsidR="00012D65" w:rsidRPr="005C6CDC">
        <w:rPr>
          <w:rFonts w:ascii="Palatino Linotype" w:hAnsi="Palatino Linotype" w:cs="Palatino Linotype"/>
          <w:sz w:val="20"/>
          <w:szCs w:val="20"/>
          <w:lang w:val="en-AU"/>
        </w:rPr>
        <w:t xml:space="preserve"> that</w:t>
      </w:r>
      <w:r w:rsidRPr="005C6CDC">
        <w:rPr>
          <w:rFonts w:ascii="Palatino Linotype" w:hAnsi="Palatino Linotype" w:cs="Palatino Linotype"/>
          <w:sz w:val="20"/>
          <w:szCs w:val="20"/>
          <w:lang w:val="en-AU"/>
        </w:rPr>
        <w:t xml:space="preserve"> inform the situation analysis (Figure 1</w:t>
      </w:r>
      <w:r w:rsidR="00012D65" w:rsidRPr="005C6CDC">
        <w:rPr>
          <w:rFonts w:ascii="Palatino Linotype" w:hAnsi="Palatino Linotype" w:cs="Palatino Linotype"/>
          <w:sz w:val="20"/>
          <w:szCs w:val="20"/>
          <w:lang w:val="en-AU"/>
        </w:rPr>
        <w:t>3</w:t>
      </w:r>
      <w:r w:rsidRPr="005C6CDC">
        <w:rPr>
          <w:rFonts w:ascii="Palatino Linotype" w:hAnsi="Palatino Linotype" w:cs="Palatino Linotype"/>
          <w:sz w:val="20"/>
          <w:szCs w:val="20"/>
          <w:lang w:val="en-AU"/>
        </w:rPr>
        <w:t xml:space="preserve">). Plans of </w:t>
      </w:r>
      <w:r w:rsidR="005C6CDC" w:rsidRPr="005C6CDC">
        <w:rPr>
          <w:rFonts w:ascii="Palatino Linotype" w:hAnsi="Palatino Linotype" w:cs="Palatino Linotype"/>
          <w:sz w:val="20"/>
          <w:szCs w:val="20"/>
          <w:lang w:val="en-AU"/>
        </w:rPr>
        <w:t>m</w:t>
      </w:r>
      <w:r w:rsidRPr="005C6CDC">
        <w:rPr>
          <w:rFonts w:ascii="Palatino Linotype" w:hAnsi="Palatino Linotype" w:cs="Palatino Linotype"/>
          <w:sz w:val="20"/>
          <w:szCs w:val="20"/>
          <w:lang w:val="en-AU"/>
        </w:rPr>
        <w:t xml:space="preserve">anagement </w:t>
      </w:r>
      <w:r w:rsidR="005C6CDC" w:rsidRPr="005C6CDC">
        <w:rPr>
          <w:rFonts w:ascii="Palatino Linotype" w:hAnsi="Palatino Linotype" w:cs="Palatino Linotype"/>
          <w:sz w:val="20"/>
          <w:szCs w:val="20"/>
          <w:lang w:val="en-AU"/>
        </w:rPr>
        <w:t>a</w:t>
      </w:r>
      <w:r w:rsidRPr="005C6CDC">
        <w:rPr>
          <w:rFonts w:ascii="Palatino Linotype" w:hAnsi="Palatino Linotype" w:cs="Palatino Linotype"/>
          <w:sz w:val="20"/>
          <w:szCs w:val="20"/>
          <w:lang w:val="en-AU"/>
        </w:rPr>
        <w:t xml:space="preserve">reas are shown in Figure </w:t>
      </w:r>
      <w:r w:rsidR="00652065" w:rsidRPr="005C6CDC">
        <w:rPr>
          <w:rFonts w:ascii="Palatino Linotype" w:hAnsi="Palatino Linotype" w:cs="Palatino Linotype"/>
          <w:sz w:val="20"/>
          <w:szCs w:val="20"/>
          <w:lang w:val="en-AU"/>
        </w:rPr>
        <w:t>8</w:t>
      </w:r>
      <w:r w:rsidRPr="005C6CDC">
        <w:rPr>
          <w:rFonts w:ascii="Palatino Linotype" w:hAnsi="Palatino Linotype" w:cs="Palatino Linotype"/>
          <w:sz w:val="20"/>
          <w:szCs w:val="20"/>
          <w:lang w:val="en-AU"/>
        </w:rPr>
        <w:t>.</w:t>
      </w:r>
    </w:p>
    <w:p w:rsidR="00B52FBD" w:rsidRPr="005C6CDC" w:rsidRDefault="00B52FBD" w:rsidP="00CC2C7A">
      <w:pPr>
        <w:pStyle w:val="BodyText"/>
        <w:rPr>
          <w:rFonts w:ascii="Palatino Linotype" w:hAnsi="Palatino Linotype"/>
          <w:lang w:val="en-AU"/>
        </w:rPr>
      </w:pPr>
    </w:p>
    <w:p w:rsidR="005B31A4" w:rsidRPr="001F55EC" w:rsidRDefault="005B31A4" w:rsidP="00CC2C7A">
      <w:pPr>
        <w:rPr>
          <w:rFonts w:ascii="Palatino Linotype" w:hAnsi="Palatino Linotype"/>
        </w:rPr>
      </w:pPr>
      <w:r w:rsidRPr="001F55EC">
        <w:rPr>
          <w:rFonts w:ascii="Palatino Linotype" w:hAnsi="Palatino Linotype"/>
        </w:rPr>
        <w:br w:type="page"/>
      </w:r>
    </w:p>
    <w:p w:rsidR="00B52FBD" w:rsidRPr="001F55EC" w:rsidRDefault="00012D65" w:rsidP="00CC2C7A">
      <w:pPr>
        <w:pStyle w:val="BodyText"/>
        <w:rPr>
          <w:rFonts w:ascii="Palatino Linotype" w:hAnsi="Palatino Linotype"/>
          <w:lang w:val="en-AU"/>
        </w:rPr>
      </w:pPr>
      <w:r w:rsidRPr="001F55EC">
        <w:rPr>
          <w:rFonts w:ascii="Palatino Linotype" w:hAnsi="Palatino Linotype"/>
          <w:lang w:val="en-AU"/>
        </w:rPr>
        <w:lastRenderedPageBreak/>
        <w:t xml:space="preserve">Based on how the results from the </w:t>
      </w:r>
      <w:r w:rsidR="007D6FF0">
        <w:rPr>
          <w:rFonts w:ascii="Palatino Linotype" w:hAnsi="Palatino Linotype"/>
          <w:lang w:val="en-AU"/>
        </w:rPr>
        <w:t>map of potential impact</w:t>
      </w:r>
      <w:r w:rsidRPr="001F55EC">
        <w:rPr>
          <w:rFonts w:ascii="Palatino Linotype" w:hAnsi="Palatino Linotype"/>
          <w:lang w:val="en-AU"/>
        </w:rPr>
        <w:t xml:space="preserve"> fit within the matrix (Figure 1</w:t>
      </w:r>
      <w:r w:rsidR="00652065" w:rsidRPr="001F55EC">
        <w:rPr>
          <w:rFonts w:ascii="Palatino Linotype" w:hAnsi="Palatino Linotype"/>
          <w:lang w:val="en-AU"/>
        </w:rPr>
        <w:t>2</w:t>
      </w:r>
      <w:r w:rsidRPr="001F55EC">
        <w:rPr>
          <w:rFonts w:ascii="Palatino Linotype" w:hAnsi="Palatino Linotype"/>
          <w:lang w:val="en-AU"/>
        </w:rPr>
        <w:t>), one of four possible recommendations will be made about what, if any, further action</w:t>
      </w:r>
      <w:r w:rsidR="007D6FF0">
        <w:rPr>
          <w:rFonts w:ascii="Palatino Linotype" w:hAnsi="Palatino Linotype"/>
          <w:lang w:val="en-AU"/>
        </w:rPr>
        <w:t xml:space="preserve"> managers should take. These are:</w:t>
      </w:r>
    </w:p>
    <w:p w:rsidR="00B52FBD" w:rsidRPr="001F55EC" w:rsidRDefault="00B52FBD" w:rsidP="00CC2C7A">
      <w:pPr>
        <w:pStyle w:val="BodyText"/>
        <w:rPr>
          <w:rFonts w:ascii="Palatino Linotype" w:hAnsi="Palatino Linotype"/>
          <w:lang w:val="en-AU"/>
        </w:rPr>
      </w:pPr>
    </w:p>
    <w:p w:rsidR="00B52FBD" w:rsidRPr="007D6FF0" w:rsidRDefault="007D6FF0" w:rsidP="00CC2C7A">
      <w:pPr>
        <w:pStyle w:val="BodyText"/>
        <w:numPr>
          <w:ilvl w:val="0"/>
          <w:numId w:val="28"/>
        </w:numPr>
        <w:rPr>
          <w:rFonts w:ascii="Palatino Linotype" w:hAnsi="Palatino Linotype"/>
          <w:lang w:val="en-AU"/>
        </w:rPr>
      </w:pPr>
      <w:r w:rsidRPr="007D6FF0">
        <w:rPr>
          <w:rFonts w:ascii="Palatino Linotype" w:hAnsi="Palatino Linotype"/>
          <w:lang w:val="en-AU"/>
        </w:rPr>
        <w:t>N</w:t>
      </w:r>
      <w:r w:rsidR="00012D65" w:rsidRPr="007D6FF0">
        <w:rPr>
          <w:rFonts w:ascii="Palatino Linotype" w:hAnsi="Palatino Linotype"/>
          <w:lang w:val="en-AU"/>
        </w:rPr>
        <w:t>o further action</w:t>
      </w:r>
      <w:r w:rsidRPr="007D6FF0">
        <w:rPr>
          <w:rFonts w:ascii="Palatino Linotype" w:hAnsi="Palatino Linotype"/>
          <w:lang w:val="en-AU"/>
        </w:rPr>
        <w:t xml:space="preserve"> — t</w:t>
      </w:r>
      <w:r w:rsidR="00012D65" w:rsidRPr="007D6FF0">
        <w:rPr>
          <w:rFonts w:ascii="Palatino Linotype" w:hAnsi="Palatino Linotype"/>
          <w:lang w:val="en-AU"/>
        </w:rPr>
        <w:t xml:space="preserve">his will be recommended if catastrophic damage was unlikely for </w:t>
      </w:r>
      <w:r w:rsidR="00652065" w:rsidRPr="007D6FF0">
        <w:rPr>
          <w:rFonts w:ascii="Palatino Linotype" w:hAnsi="Palatino Linotype"/>
          <w:lang w:val="en-AU"/>
        </w:rPr>
        <w:t xml:space="preserve">any </w:t>
      </w:r>
      <w:r w:rsidR="00012D65" w:rsidRPr="007D6FF0">
        <w:rPr>
          <w:rFonts w:ascii="Palatino Linotype" w:hAnsi="Palatino Linotype"/>
          <w:lang w:val="en-AU"/>
        </w:rPr>
        <w:t>reefs unless the cyclone potenti</w:t>
      </w:r>
      <w:r w:rsidR="00E14C92" w:rsidRPr="007D6FF0">
        <w:rPr>
          <w:rFonts w:ascii="Palatino Linotype" w:hAnsi="Palatino Linotype"/>
          <w:lang w:val="en-AU"/>
        </w:rPr>
        <w:t>ally af</w:t>
      </w:r>
      <w:r w:rsidRPr="007D6FF0">
        <w:rPr>
          <w:rFonts w:ascii="Palatino Linotype" w:hAnsi="Palatino Linotype"/>
          <w:lang w:val="en-AU"/>
        </w:rPr>
        <w:t>fected a priority planning area</w:t>
      </w:r>
    </w:p>
    <w:p w:rsidR="00B52FBD" w:rsidRPr="007D6FF0" w:rsidRDefault="00012D65" w:rsidP="00CC2C7A">
      <w:pPr>
        <w:pStyle w:val="BodyText"/>
        <w:numPr>
          <w:ilvl w:val="0"/>
          <w:numId w:val="28"/>
        </w:numPr>
        <w:rPr>
          <w:rFonts w:ascii="Palatino Linotype" w:hAnsi="Palatino Linotype"/>
          <w:lang w:val="en-AU"/>
        </w:rPr>
      </w:pPr>
      <w:r w:rsidRPr="007D6FF0">
        <w:rPr>
          <w:rFonts w:ascii="Palatino Linotype" w:hAnsi="Palatino Linotype"/>
          <w:lang w:val="en-AU"/>
        </w:rPr>
        <w:t>Response level 1</w:t>
      </w:r>
      <w:r w:rsidR="007D6FF0" w:rsidRPr="007D6FF0">
        <w:rPr>
          <w:rFonts w:ascii="Palatino Linotype" w:hAnsi="Palatino Linotype"/>
          <w:lang w:val="en-AU"/>
        </w:rPr>
        <w:t xml:space="preserve"> (conditional) — m</w:t>
      </w:r>
      <w:r w:rsidR="00E14C92" w:rsidRPr="007D6FF0">
        <w:rPr>
          <w:rFonts w:ascii="Palatino Linotype" w:hAnsi="Palatino Linotype"/>
          <w:lang w:val="en-AU"/>
        </w:rPr>
        <w:t>anagers consider whether</w:t>
      </w:r>
      <w:r w:rsidRPr="007D6FF0">
        <w:rPr>
          <w:rFonts w:ascii="Palatino Linotype" w:hAnsi="Palatino Linotype"/>
          <w:lang w:val="en-AU"/>
        </w:rPr>
        <w:t xml:space="preserve"> to undertake field surveys of damage or other actions. This will be recommended if catastrophic damage was possible anywhere across the Great Barrier Reef or if not, </w:t>
      </w:r>
      <w:r w:rsidR="00652065" w:rsidRPr="007D6FF0">
        <w:rPr>
          <w:rFonts w:ascii="Palatino Linotype" w:hAnsi="Palatino Linotype"/>
          <w:lang w:val="en-AU"/>
        </w:rPr>
        <w:t xml:space="preserve">if </w:t>
      </w:r>
      <w:r w:rsidRPr="007D6FF0">
        <w:rPr>
          <w:rFonts w:ascii="Palatino Linotype" w:hAnsi="Palatino Linotype"/>
          <w:lang w:val="en-AU"/>
        </w:rPr>
        <w:t>t</w:t>
      </w:r>
      <w:r w:rsidR="00E14C92" w:rsidRPr="007D6FF0">
        <w:rPr>
          <w:rFonts w:ascii="Palatino Linotype" w:hAnsi="Palatino Linotype"/>
          <w:lang w:val="en-AU"/>
        </w:rPr>
        <w:t>he cyclone likely affected a priority planning</w:t>
      </w:r>
      <w:r w:rsidR="007D6FF0" w:rsidRPr="007D6FF0">
        <w:rPr>
          <w:rFonts w:ascii="Palatino Linotype" w:hAnsi="Palatino Linotype"/>
          <w:lang w:val="en-AU"/>
        </w:rPr>
        <w:t xml:space="preserve"> area</w:t>
      </w:r>
    </w:p>
    <w:p w:rsidR="00B52FBD" w:rsidRPr="001F55EC" w:rsidRDefault="00012D65" w:rsidP="00CC2C7A">
      <w:pPr>
        <w:pStyle w:val="BodyText"/>
        <w:numPr>
          <w:ilvl w:val="0"/>
          <w:numId w:val="28"/>
        </w:numPr>
        <w:rPr>
          <w:rFonts w:ascii="Palatino Linotype" w:hAnsi="Palatino Linotype"/>
          <w:lang w:val="en-AU"/>
        </w:rPr>
      </w:pPr>
      <w:r w:rsidRPr="007D6FF0">
        <w:rPr>
          <w:rFonts w:ascii="Palatino Linotype" w:hAnsi="Palatino Linotype"/>
          <w:lang w:val="en-AU"/>
        </w:rPr>
        <w:t>Response level 2</w:t>
      </w:r>
      <w:r w:rsidR="007D6FF0">
        <w:rPr>
          <w:rFonts w:ascii="Palatino Linotype" w:hAnsi="Palatino Linotype"/>
          <w:lang w:val="en-AU"/>
        </w:rPr>
        <w:t xml:space="preserve"> — m</w:t>
      </w:r>
      <w:r w:rsidRPr="007D6FF0">
        <w:rPr>
          <w:rFonts w:ascii="Palatino Linotype" w:hAnsi="Palatino Linotype"/>
          <w:lang w:val="en-AU"/>
        </w:rPr>
        <w:t xml:space="preserve">anagers </w:t>
      </w:r>
      <w:r w:rsidR="002D3689" w:rsidRPr="007D6FF0">
        <w:rPr>
          <w:rFonts w:ascii="Palatino Linotype" w:hAnsi="Palatino Linotype"/>
          <w:lang w:val="en-AU"/>
        </w:rPr>
        <w:t>prepare to investigate the ecological impacts of the cyclone in further detail via field</w:t>
      </w:r>
      <w:r w:rsidR="002D3689" w:rsidRPr="001F55EC">
        <w:rPr>
          <w:rFonts w:ascii="Palatino Linotype" w:hAnsi="Palatino Linotype"/>
          <w:lang w:val="en-AU"/>
        </w:rPr>
        <w:t xml:space="preserve"> surveys of damage. This enables the creation of a </w:t>
      </w:r>
      <w:r w:rsidR="007D6FF0">
        <w:rPr>
          <w:rFonts w:ascii="Palatino Linotype" w:hAnsi="Palatino Linotype"/>
          <w:lang w:val="en-AU"/>
        </w:rPr>
        <w:t>m</w:t>
      </w:r>
      <w:r w:rsidR="002D3689" w:rsidRPr="001F55EC">
        <w:rPr>
          <w:rFonts w:ascii="Palatino Linotype" w:hAnsi="Palatino Linotype"/>
          <w:lang w:val="en-AU"/>
        </w:rPr>
        <w:t xml:space="preserve">ap of </w:t>
      </w:r>
      <w:r w:rsidR="007D6FF0">
        <w:rPr>
          <w:rFonts w:ascii="Palatino Linotype" w:hAnsi="Palatino Linotype"/>
          <w:lang w:val="en-AU"/>
        </w:rPr>
        <w:t>actual i</w:t>
      </w:r>
      <w:r w:rsidR="002D3689" w:rsidRPr="001F55EC">
        <w:rPr>
          <w:rFonts w:ascii="Palatino Linotype" w:hAnsi="Palatino Linotype"/>
          <w:lang w:val="en-AU"/>
        </w:rPr>
        <w:t>mpact which will improve future cyclone modelling. It may also lead to other management response depending on the severity and location of damage. This will be recommended if damage is possible for more than 10</w:t>
      </w:r>
      <w:r w:rsidR="00AF7B70" w:rsidRPr="001F55EC">
        <w:rPr>
          <w:rFonts w:ascii="Palatino Linotype" w:hAnsi="Palatino Linotype"/>
          <w:lang w:val="en-AU"/>
        </w:rPr>
        <w:t xml:space="preserve"> </w:t>
      </w:r>
      <w:r w:rsidR="0079774B" w:rsidRPr="001F55EC">
        <w:rPr>
          <w:rFonts w:ascii="Palatino Linotype" w:hAnsi="Palatino Linotype"/>
          <w:lang w:val="en-AU"/>
        </w:rPr>
        <w:t>per cent</w:t>
      </w:r>
      <w:r w:rsidR="002D3689" w:rsidRPr="001F55EC">
        <w:rPr>
          <w:rFonts w:ascii="Palatino Linotype" w:hAnsi="Palatino Linotype"/>
          <w:lang w:val="en-AU"/>
        </w:rPr>
        <w:t xml:space="preserve"> of the total area of reef.</w:t>
      </w:r>
    </w:p>
    <w:p w:rsidR="00B52FBD" w:rsidRPr="001F55EC" w:rsidRDefault="002D3689" w:rsidP="00CC2C7A">
      <w:pPr>
        <w:pStyle w:val="BodyText"/>
        <w:numPr>
          <w:ilvl w:val="0"/>
          <w:numId w:val="28"/>
        </w:numPr>
        <w:rPr>
          <w:rFonts w:ascii="Palatino Linotype" w:hAnsi="Palatino Linotype"/>
          <w:lang w:val="en-AU"/>
        </w:rPr>
      </w:pPr>
      <w:r w:rsidRPr="007D6FF0">
        <w:rPr>
          <w:rFonts w:ascii="Palatino Linotype" w:hAnsi="Palatino Linotype"/>
          <w:lang w:val="en-AU"/>
        </w:rPr>
        <w:t>Response level 3</w:t>
      </w:r>
      <w:r w:rsidR="007D6FF0">
        <w:rPr>
          <w:rFonts w:ascii="Palatino Linotype" w:hAnsi="Palatino Linotype"/>
          <w:lang w:val="en-AU"/>
        </w:rPr>
        <w:t xml:space="preserve"> — a</w:t>
      </w:r>
      <w:r w:rsidRPr="001F55EC">
        <w:rPr>
          <w:rFonts w:ascii="Palatino Linotype" w:hAnsi="Palatino Linotype"/>
          <w:lang w:val="en-AU"/>
        </w:rPr>
        <w:t>s for response level 2, but it is more likely that managers will consider additional intervention (</w:t>
      </w:r>
      <w:r w:rsidR="001C653A" w:rsidRPr="001F55EC">
        <w:rPr>
          <w:rFonts w:ascii="Palatino Linotype" w:hAnsi="Palatino Linotype"/>
          <w:lang w:val="en-AU"/>
        </w:rPr>
        <w:t>e.g.</w:t>
      </w:r>
      <w:r w:rsidRPr="001F55EC">
        <w:rPr>
          <w:rFonts w:ascii="Palatino Linotype" w:hAnsi="Palatino Linotype"/>
          <w:lang w:val="en-AU"/>
        </w:rPr>
        <w:t xml:space="preserve"> temporarily closing a devastated area to fishing to facilitate recovery). This will be recommended if damage is likely within a </w:t>
      </w:r>
      <w:r w:rsidR="007D6FF0">
        <w:rPr>
          <w:rFonts w:ascii="Palatino Linotype" w:hAnsi="Palatino Linotype"/>
          <w:lang w:val="en-AU"/>
        </w:rPr>
        <w:t>plan of management area</w:t>
      </w:r>
      <w:r w:rsidRPr="001F55EC">
        <w:rPr>
          <w:rFonts w:ascii="Palatino Linotype" w:hAnsi="Palatino Linotype"/>
          <w:lang w:val="en-AU"/>
        </w:rPr>
        <w:t xml:space="preserve">, or if no </w:t>
      </w:r>
      <w:r w:rsidR="007D6FF0">
        <w:rPr>
          <w:rFonts w:ascii="Palatino Linotype" w:hAnsi="Palatino Linotype"/>
          <w:lang w:val="en-AU"/>
        </w:rPr>
        <w:t>plan of management area</w:t>
      </w:r>
      <w:r w:rsidRPr="001F55EC">
        <w:rPr>
          <w:rFonts w:ascii="Palatino Linotype" w:hAnsi="Palatino Linotype"/>
          <w:lang w:val="en-AU"/>
        </w:rPr>
        <w:t xml:space="preserve"> is affected, if damage is highly likely anywhere else.</w:t>
      </w:r>
    </w:p>
    <w:p w:rsidR="00B52FBD" w:rsidRPr="001F55EC" w:rsidRDefault="00E14C92" w:rsidP="00CC2C7A">
      <w:pPr>
        <w:pStyle w:val="NormalWeb"/>
        <w:spacing w:before="2" w:after="2"/>
        <w:rPr>
          <w:rFonts w:ascii="Palatino Linotype" w:hAnsi="Palatino Linotype" w:cs="Palatino Linotype"/>
        </w:rPr>
      </w:pPr>
      <w:r w:rsidRPr="001F55EC">
        <w:rPr>
          <w:rFonts w:ascii="Palatino Linotype" w:hAnsi="Palatino Linotype" w:cs="Palatino Linotype"/>
        </w:rPr>
        <w:t>The</w:t>
      </w:r>
      <w:r w:rsidR="0018628D" w:rsidRPr="001F55EC">
        <w:rPr>
          <w:rFonts w:ascii="Palatino Linotype" w:hAnsi="Palatino Linotype" w:cs="Palatino Linotype"/>
        </w:rPr>
        <w:t xml:space="preserve"> parameters </w:t>
      </w:r>
      <w:r w:rsidRPr="001F55EC">
        <w:rPr>
          <w:rFonts w:ascii="Palatino Linotype" w:hAnsi="Palatino Linotype" w:cs="Palatino Linotype"/>
        </w:rPr>
        <w:t xml:space="preserve">that </w:t>
      </w:r>
      <w:r w:rsidR="0018628D" w:rsidRPr="001F55EC">
        <w:rPr>
          <w:rFonts w:ascii="Palatino Linotype" w:hAnsi="Palatino Linotype" w:cs="Palatino Linotype"/>
        </w:rPr>
        <w:t xml:space="preserve">best explain known patterns of catastrophic cyclone </w:t>
      </w:r>
      <w:r w:rsidRPr="001F55EC">
        <w:rPr>
          <w:rFonts w:ascii="Palatino Linotype" w:hAnsi="Palatino Linotype" w:cs="Palatino Linotype"/>
        </w:rPr>
        <w:t xml:space="preserve">damage </w:t>
      </w:r>
      <w:r w:rsidR="001C653A" w:rsidRPr="001F55EC">
        <w:rPr>
          <w:rFonts w:ascii="Palatino Linotype" w:hAnsi="Palatino Linotype" w:cs="Palatino Linotype"/>
        </w:rPr>
        <w:t>vary</w:t>
      </w:r>
      <w:r w:rsidRPr="001F55EC">
        <w:rPr>
          <w:rFonts w:ascii="Palatino Linotype" w:hAnsi="Palatino Linotype" w:cs="Palatino Linotype"/>
        </w:rPr>
        <w:t xml:space="preserve"> among the</w:t>
      </w:r>
      <w:r w:rsidR="0018628D" w:rsidRPr="001F55EC">
        <w:rPr>
          <w:rFonts w:ascii="Palatino Linotype" w:hAnsi="Palatino Linotype" w:cs="Palatino Linotype"/>
        </w:rPr>
        <w:t xml:space="preserve"> storms that have been surveyed (</w:t>
      </w:r>
      <w:r w:rsidR="001C653A" w:rsidRPr="001F55EC">
        <w:rPr>
          <w:rFonts w:ascii="Palatino Linotype" w:hAnsi="Palatino Linotype" w:cs="Palatino Linotype"/>
        </w:rPr>
        <w:t>e.g.</w:t>
      </w:r>
      <w:r w:rsidR="0018628D" w:rsidRPr="001F55EC">
        <w:rPr>
          <w:rFonts w:ascii="Palatino Linotype" w:hAnsi="Palatino Linotype" w:cs="Palatino Linotype"/>
        </w:rPr>
        <w:t xml:space="preserve"> Puotinen 2007</w:t>
      </w:r>
      <w:r w:rsidR="00C542F6" w:rsidRPr="001F55EC">
        <w:rPr>
          <w:rFonts w:ascii="Palatino Linotype" w:hAnsi="Palatino Linotype" w:cs="Palatino Linotype"/>
        </w:rPr>
        <w:t>b</w:t>
      </w:r>
      <w:r w:rsidR="007D6FF0">
        <w:rPr>
          <w:rFonts w:ascii="Palatino Linotype" w:hAnsi="Palatino Linotype" w:cs="Palatino Linotype"/>
        </w:rPr>
        <w:t xml:space="preserve">, Fabricius et al 2008). </w:t>
      </w:r>
      <w:r w:rsidR="0018628D" w:rsidRPr="001F55EC">
        <w:rPr>
          <w:rFonts w:ascii="Palatino Linotype" w:hAnsi="Palatino Linotype" w:cs="Palatino Linotype"/>
        </w:rPr>
        <w:t xml:space="preserve">This </w:t>
      </w:r>
      <w:r w:rsidRPr="001F55EC">
        <w:rPr>
          <w:rFonts w:ascii="Palatino Linotype" w:hAnsi="Palatino Linotype" w:cs="Palatino Linotype"/>
        </w:rPr>
        <w:t xml:space="preserve">is due in part to </w:t>
      </w:r>
      <w:r w:rsidR="0018628D" w:rsidRPr="001F55EC">
        <w:rPr>
          <w:rFonts w:ascii="Palatino Linotype" w:hAnsi="Palatino Linotype" w:cs="Palatino Linotype"/>
        </w:rPr>
        <w:t>differences in storm characteristics and a lack of sufficient field data to determine how patt</w:t>
      </w:r>
      <w:r w:rsidRPr="001F55EC">
        <w:rPr>
          <w:rFonts w:ascii="Palatino Linotype" w:hAnsi="Palatino Linotype" w:cs="Palatino Linotype"/>
        </w:rPr>
        <w:t>erns of damage vary between the storms</w:t>
      </w:r>
      <w:r w:rsidR="0018628D" w:rsidRPr="001F55EC">
        <w:rPr>
          <w:rFonts w:ascii="Palatino Linotype" w:hAnsi="Palatino Linotype" w:cs="Palatino Linotype"/>
        </w:rPr>
        <w:t xml:space="preserve">. Given this, the </w:t>
      </w:r>
      <w:r w:rsidR="007D6FF0">
        <w:rPr>
          <w:rFonts w:ascii="Palatino Linotype" w:hAnsi="Palatino Linotype" w:cs="Palatino Linotype"/>
        </w:rPr>
        <w:t>p</w:t>
      </w:r>
      <w:r w:rsidR="0018628D" w:rsidRPr="001F55EC">
        <w:rPr>
          <w:rFonts w:ascii="Palatino Linotype" w:hAnsi="Palatino Linotype" w:cs="Palatino Linotype"/>
        </w:rPr>
        <w:t xml:space="preserve">lan provides an essential contribution to understanding reef resilience by facilitating the continued collection of high quality field data of cyclone wave damage across the Reef. This will enable on-going refinement of parameters and thresholds, </w:t>
      </w:r>
      <w:r w:rsidR="007A7DC5" w:rsidRPr="001F55EC">
        <w:rPr>
          <w:rFonts w:ascii="Palatino Linotype" w:hAnsi="Palatino Linotype" w:cs="Palatino Linotype"/>
        </w:rPr>
        <w:t>al</w:t>
      </w:r>
      <w:r w:rsidR="0018628D" w:rsidRPr="001F55EC">
        <w:rPr>
          <w:rFonts w:ascii="Palatino Linotype" w:hAnsi="Palatino Linotype" w:cs="Palatino Linotype"/>
        </w:rPr>
        <w:t xml:space="preserve">though what has already been developed </w:t>
      </w:r>
      <w:r w:rsidR="007A7DC5" w:rsidRPr="001F55EC">
        <w:rPr>
          <w:rFonts w:ascii="Palatino Linotype" w:hAnsi="Palatino Linotype" w:cs="Palatino Linotype"/>
        </w:rPr>
        <w:t>is likely</w:t>
      </w:r>
      <w:r w:rsidR="0018628D" w:rsidRPr="001F55EC">
        <w:rPr>
          <w:rFonts w:ascii="Palatino Linotype" w:hAnsi="Palatino Linotype" w:cs="Palatino Linotype"/>
        </w:rPr>
        <w:t xml:space="preserve"> </w:t>
      </w:r>
      <w:r w:rsidR="007A7DC5" w:rsidRPr="001F55EC">
        <w:rPr>
          <w:rFonts w:ascii="Palatino Linotype" w:hAnsi="Palatino Linotype" w:cs="Palatino Linotype"/>
        </w:rPr>
        <w:t xml:space="preserve">to </w:t>
      </w:r>
      <w:r w:rsidR="0018628D" w:rsidRPr="001F55EC">
        <w:rPr>
          <w:rFonts w:ascii="Palatino Linotype" w:hAnsi="Palatino Linotype" w:cs="Palatino Linotype"/>
        </w:rPr>
        <w:t>represent world best practice.</w:t>
      </w:r>
    </w:p>
    <w:p w:rsidR="005B31A4" w:rsidRPr="001F55EC" w:rsidRDefault="005B31A4" w:rsidP="00CC2C7A">
      <w:pPr>
        <w:rPr>
          <w:rFonts w:ascii="Palatino Linotype" w:hAnsi="Palatino Linotype" w:cstheme="minorHAnsi"/>
          <w:i/>
        </w:rPr>
      </w:pPr>
      <w:bookmarkStart w:id="37" w:name="_Toc358244319"/>
      <w:r w:rsidRPr="001F55EC">
        <w:rPr>
          <w:rFonts w:ascii="Palatino Linotype" w:hAnsi="Palatino Linotype"/>
        </w:rPr>
        <w:br w:type="page"/>
      </w:r>
    </w:p>
    <w:p w:rsidR="00F86865" w:rsidRPr="001F55EC" w:rsidRDefault="00F86865" w:rsidP="00413CF8">
      <w:pPr>
        <w:pStyle w:val="Heading2"/>
      </w:pPr>
      <w:bookmarkStart w:id="38" w:name="_Toc376776204"/>
      <w:r w:rsidRPr="001F55EC">
        <w:lastRenderedPageBreak/>
        <w:t>Determining actual response</w:t>
      </w:r>
      <w:r w:rsidR="007B0E3F" w:rsidRPr="001F55EC">
        <w:t xml:space="preserve"> level</w:t>
      </w:r>
      <w:bookmarkEnd w:id="37"/>
      <w:bookmarkEnd w:id="38"/>
    </w:p>
    <w:p w:rsidR="00B52FBD" w:rsidRPr="001F55EC" w:rsidRDefault="00B52FBD" w:rsidP="00CC2C7A">
      <w:pPr>
        <w:pStyle w:val="BodyText"/>
        <w:rPr>
          <w:rFonts w:ascii="Palatino Linotype" w:hAnsi="Palatino Linotype"/>
          <w:lang w:val="en-AU"/>
        </w:rPr>
      </w:pPr>
    </w:p>
    <w:p w:rsidR="00386669" w:rsidRPr="00F01EB7" w:rsidRDefault="00F86865" w:rsidP="00CC2C7A">
      <w:pPr>
        <w:pStyle w:val="BodyText"/>
        <w:rPr>
          <w:rFonts w:ascii="Palatino Linotype" w:hAnsi="Palatino Linotype"/>
          <w:lang w:val="en-AU"/>
        </w:rPr>
      </w:pPr>
      <w:r w:rsidRPr="001F55EC">
        <w:rPr>
          <w:rFonts w:ascii="Palatino Linotype" w:hAnsi="Palatino Linotype"/>
          <w:lang w:val="en-AU"/>
        </w:rPr>
        <w:t>The</w:t>
      </w:r>
      <w:r w:rsidR="000D197D" w:rsidRPr="001F55EC">
        <w:rPr>
          <w:rFonts w:ascii="Palatino Linotype" w:hAnsi="Palatino Linotype"/>
          <w:lang w:val="en-AU"/>
        </w:rPr>
        <w:t xml:space="preserve"> </w:t>
      </w:r>
      <w:r w:rsidR="000D197D" w:rsidRPr="00F01EB7">
        <w:rPr>
          <w:rFonts w:ascii="Palatino Linotype" w:hAnsi="Palatino Linotype"/>
          <w:lang w:val="en-AU"/>
        </w:rPr>
        <w:t>actual</w:t>
      </w:r>
      <w:r w:rsidR="000D197D" w:rsidRPr="001F55EC">
        <w:rPr>
          <w:rFonts w:ascii="Palatino Linotype" w:hAnsi="Palatino Linotype"/>
          <w:i/>
          <w:lang w:val="en-AU"/>
        </w:rPr>
        <w:t xml:space="preserve"> </w:t>
      </w:r>
      <w:r w:rsidR="000D197D" w:rsidRPr="001F55EC">
        <w:rPr>
          <w:rFonts w:ascii="Palatino Linotype" w:hAnsi="Palatino Linotype"/>
          <w:lang w:val="en-AU"/>
        </w:rPr>
        <w:t xml:space="preserve">response level is ultimately determined by the governance group based on a </w:t>
      </w:r>
      <w:r w:rsidR="000D197D" w:rsidRPr="00F01EB7">
        <w:rPr>
          <w:rFonts w:ascii="Palatino Linotype" w:hAnsi="Palatino Linotype"/>
          <w:lang w:val="en-AU"/>
        </w:rPr>
        <w:t>situation analysis (Figure 1</w:t>
      </w:r>
      <w:r w:rsidR="00B00A73" w:rsidRPr="00F01EB7">
        <w:rPr>
          <w:rFonts w:ascii="Palatino Linotype" w:hAnsi="Palatino Linotype"/>
          <w:lang w:val="en-AU"/>
        </w:rPr>
        <w:t>3</w:t>
      </w:r>
      <w:r w:rsidR="000D197D" w:rsidRPr="00F01EB7">
        <w:rPr>
          <w:rFonts w:ascii="Palatino Linotype" w:hAnsi="Palatino Linotype"/>
          <w:lang w:val="en-AU"/>
        </w:rPr>
        <w:t>).</w:t>
      </w:r>
    </w:p>
    <w:p w:rsidR="00B52FBD" w:rsidRPr="001F55EC" w:rsidRDefault="00386669" w:rsidP="00CC2C7A">
      <w:pPr>
        <w:pStyle w:val="BodyText"/>
        <w:rPr>
          <w:rFonts w:ascii="Palatino Linotype" w:hAnsi="Palatino Linotype"/>
          <w:lang w:val="en-AU"/>
        </w:rPr>
      </w:pPr>
      <w:r w:rsidRPr="001F55EC">
        <w:rPr>
          <w:rFonts w:ascii="Palatino Linotype" w:hAnsi="Palatino Linotype"/>
          <w:lang w:val="en-AU"/>
        </w:rPr>
        <w:t xml:space="preserve"> </w:t>
      </w:r>
    </w:p>
    <w:p w:rsidR="00B52FBD" w:rsidRPr="001F55EC" w:rsidRDefault="00F86865" w:rsidP="00CC2C7A">
      <w:pPr>
        <w:pStyle w:val="BodyText"/>
        <w:rPr>
          <w:rFonts w:ascii="Palatino Linotype" w:hAnsi="Palatino Linotype" w:cs="Palatino Linotype"/>
          <w:lang w:val="en-AU"/>
        </w:rPr>
      </w:pPr>
      <w:r w:rsidRPr="001F55EC">
        <w:rPr>
          <w:rFonts w:ascii="Palatino Linotype" w:hAnsi="Palatino Linotype" w:cs="Palatino Linotype"/>
          <w:noProof/>
          <w:lang w:val="en-AU" w:eastAsia="en-AU"/>
        </w:rPr>
        <w:drawing>
          <wp:inline distT="0" distB="0" distL="0" distR="0" wp14:anchorId="40C7324E" wp14:editId="34E1C0B0">
            <wp:extent cx="3961609" cy="3971925"/>
            <wp:effectExtent l="19050" t="0" r="791" b="0"/>
            <wp:docPr id="8" name="Picture 8" descr="This figure shows the series of events during a cyclone. &#10;&#10;The early warning system indicates high risk of cyclone impact to the Great Barrier Reef Marine Park leads to a situation analysis. If the damage is below the threshold and the high risk season has passed, the incident response is terminated. If the high season has not passed, there's a return to the situation analysis. &#10;&#10;If the threshold for any of the three response levels is exceeded, the corresponding response level is activated. Following this, if the high risk season passed, the incident response is then terminated. If not, there's a return to the situation analysis, following the completion of the response (in accordance with its various level requirement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is figure shows the series of events during a cyclone. &#10;&#10;The early warning system indicates high risk of cyclone impact to the Great Barrier Reef Marine Park leads to a situation analysis. If the damage is below the threshold and the high risk season has passed, the incident response is terminated. If the high season has not passed, there's a return to the situation analysis. &#10;&#10;If the threshold for any of the three response levels is exceeded, the corresponding response level is activated. Following this, if the high risk season passed, the incident response is then terminated. If not, there's a return to the situation analysis, following the completion of the response (in accordance with its various level requirements). &#10;"/>
                    <pic:cNvPicPr>
                      <a:picLocks noChangeAspect="1" noChangeArrowheads="1"/>
                    </pic:cNvPicPr>
                  </pic:nvPicPr>
                  <pic:blipFill>
                    <a:blip r:embed="rId34" cstate="print"/>
                    <a:srcRect/>
                    <a:stretch>
                      <a:fillRect/>
                    </a:stretch>
                  </pic:blipFill>
                  <pic:spPr bwMode="auto">
                    <a:xfrm>
                      <a:off x="0" y="0"/>
                      <a:ext cx="3962357" cy="3972675"/>
                    </a:xfrm>
                    <a:prstGeom prst="rect">
                      <a:avLst/>
                    </a:prstGeom>
                    <a:noFill/>
                    <a:ln w="9525">
                      <a:noFill/>
                      <a:miter lim="800000"/>
                      <a:headEnd/>
                      <a:tailEnd/>
                    </a:ln>
                  </pic:spPr>
                </pic:pic>
              </a:graphicData>
            </a:graphic>
          </wp:inline>
        </w:drawing>
      </w:r>
    </w:p>
    <w:p w:rsidR="00F86865" w:rsidRPr="001F55EC" w:rsidRDefault="00F86865" w:rsidP="00CC2C7A">
      <w:pPr>
        <w:pStyle w:val="BodyText"/>
        <w:rPr>
          <w:rFonts w:ascii="Palatino Linotype" w:hAnsi="Palatino Linotype"/>
          <w:lang w:val="en-AU"/>
        </w:rPr>
      </w:pPr>
      <w:r w:rsidRPr="00F01EB7">
        <w:rPr>
          <w:rFonts w:ascii="Palatino Linotype" w:hAnsi="Palatino Linotype"/>
          <w:sz w:val="20"/>
          <w:szCs w:val="20"/>
          <w:lang w:val="en-AU"/>
        </w:rPr>
        <w:t>Figure 1</w:t>
      </w:r>
      <w:r w:rsidR="00B00A73" w:rsidRPr="00F01EB7">
        <w:rPr>
          <w:rFonts w:ascii="Palatino Linotype" w:hAnsi="Palatino Linotype"/>
          <w:sz w:val="20"/>
          <w:szCs w:val="20"/>
          <w:lang w:val="en-AU"/>
        </w:rPr>
        <w:t>3</w:t>
      </w:r>
      <w:r w:rsidR="00F01EB7">
        <w:rPr>
          <w:rFonts w:ascii="Palatino Linotype" w:hAnsi="Palatino Linotype"/>
          <w:sz w:val="20"/>
          <w:szCs w:val="20"/>
          <w:lang w:val="en-AU"/>
        </w:rPr>
        <w:t>: Incident response</w:t>
      </w:r>
      <w:r w:rsidRPr="001F55EC">
        <w:rPr>
          <w:rFonts w:ascii="Palatino Linotype" w:hAnsi="Palatino Linotype"/>
          <w:sz w:val="20"/>
          <w:szCs w:val="20"/>
          <w:lang w:val="en-AU"/>
        </w:rPr>
        <w:t xml:space="preserve"> chain of events during a cyclone. The situation analysis is informed by the matrix seen in Figure </w:t>
      </w:r>
      <w:r w:rsidR="00DB427B" w:rsidRPr="001F55EC">
        <w:rPr>
          <w:rFonts w:ascii="Palatino Linotype" w:hAnsi="Palatino Linotype"/>
          <w:sz w:val="20"/>
          <w:szCs w:val="20"/>
          <w:lang w:val="en-AU"/>
        </w:rPr>
        <w:t>1</w:t>
      </w:r>
      <w:r w:rsidR="00CB27F3" w:rsidRPr="001F55EC">
        <w:rPr>
          <w:rFonts w:ascii="Palatino Linotype" w:hAnsi="Palatino Linotype"/>
          <w:sz w:val="20"/>
          <w:szCs w:val="20"/>
          <w:lang w:val="en-AU"/>
        </w:rPr>
        <w:t>2 and is re</w:t>
      </w:r>
      <w:r w:rsidRPr="001F55EC">
        <w:rPr>
          <w:rFonts w:ascii="Palatino Linotype" w:hAnsi="Palatino Linotype"/>
          <w:sz w:val="20"/>
          <w:szCs w:val="20"/>
          <w:lang w:val="en-AU"/>
        </w:rPr>
        <w:t>visited following responses if the high risk season has not passed.</w:t>
      </w:r>
    </w:p>
    <w:p w:rsidR="00B52FBD" w:rsidRPr="001F55EC" w:rsidRDefault="00B52FBD" w:rsidP="00CC2C7A">
      <w:pPr>
        <w:pStyle w:val="BodyText"/>
        <w:rPr>
          <w:rFonts w:ascii="Palatino Linotype" w:hAnsi="Palatino Linotype"/>
          <w:lang w:val="en-AU"/>
        </w:rPr>
      </w:pPr>
    </w:p>
    <w:p w:rsidR="00B52FBD" w:rsidRPr="001F55EC" w:rsidRDefault="003A112B" w:rsidP="00CC2C7A">
      <w:pPr>
        <w:pStyle w:val="BodyText"/>
        <w:rPr>
          <w:rFonts w:ascii="Palatino Linotype" w:hAnsi="Palatino Linotype"/>
          <w:lang w:val="en-AU"/>
        </w:rPr>
      </w:pPr>
      <w:r w:rsidRPr="001F55EC">
        <w:rPr>
          <w:rFonts w:ascii="Palatino Linotype" w:hAnsi="Palatino Linotype"/>
          <w:lang w:val="en-AU"/>
        </w:rPr>
        <w:t>The information presented within the situation analysis is assessed by the governance group (the GBRMPA executive management group, the incident coordinator and the scientific, communication and media liaison, and stakeholder advisory groups) to make a final decision on the required l</w:t>
      </w:r>
      <w:r w:rsidR="00F86865" w:rsidRPr="001F55EC">
        <w:rPr>
          <w:rFonts w:ascii="Palatino Linotype" w:hAnsi="Palatino Linotype"/>
          <w:lang w:val="en-AU"/>
        </w:rPr>
        <w:t>evel of response</w:t>
      </w:r>
      <w:r w:rsidRPr="001F55EC">
        <w:rPr>
          <w:rFonts w:ascii="Palatino Linotype" w:hAnsi="Palatino Linotype"/>
          <w:lang w:val="en-AU"/>
        </w:rPr>
        <w:t xml:space="preserve">. </w:t>
      </w:r>
      <w:r w:rsidR="00FB3DA3" w:rsidRPr="001F55EC">
        <w:rPr>
          <w:rFonts w:ascii="Palatino Linotype" w:hAnsi="Palatino Linotype"/>
          <w:lang w:val="en-AU"/>
        </w:rPr>
        <w:t>We</w:t>
      </w:r>
      <w:r w:rsidRPr="001F55EC">
        <w:rPr>
          <w:rFonts w:ascii="Palatino Linotype" w:hAnsi="Palatino Linotype"/>
          <w:lang w:val="en-AU"/>
        </w:rPr>
        <w:t xml:space="preserve"> </w:t>
      </w:r>
      <w:r w:rsidR="00FB3DA3" w:rsidRPr="001F55EC">
        <w:rPr>
          <w:rFonts w:ascii="Palatino Linotype" w:hAnsi="Palatino Linotype"/>
          <w:lang w:val="en-AU"/>
        </w:rPr>
        <w:t>enlist</w:t>
      </w:r>
      <w:r w:rsidR="0014727F" w:rsidRPr="001F55EC">
        <w:rPr>
          <w:rFonts w:ascii="Palatino Linotype" w:hAnsi="Palatino Linotype"/>
          <w:lang w:val="en-AU"/>
        </w:rPr>
        <w:t xml:space="preserve"> the support of expert </w:t>
      </w:r>
      <w:r w:rsidRPr="001F55EC">
        <w:rPr>
          <w:rFonts w:ascii="Palatino Linotype" w:hAnsi="Palatino Linotype"/>
          <w:lang w:val="en-AU"/>
        </w:rPr>
        <w:t>advisory groups to assist with incident res</w:t>
      </w:r>
      <w:r w:rsidR="00F01EB7">
        <w:rPr>
          <w:rFonts w:ascii="Palatino Linotype" w:hAnsi="Palatino Linotype"/>
          <w:lang w:val="en-AU"/>
        </w:rPr>
        <w:t xml:space="preserve">ponses (see incident response </w:t>
      </w:r>
      <w:r w:rsidR="009C7AAD" w:rsidRPr="001F55EC">
        <w:rPr>
          <w:rFonts w:ascii="Palatino Linotype" w:hAnsi="Palatino Linotype"/>
          <w:lang w:val="en-AU"/>
        </w:rPr>
        <w:t>chart</w:t>
      </w:r>
      <w:r w:rsidR="00F86865" w:rsidRPr="001F55EC">
        <w:rPr>
          <w:rFonts w:ascii="Palatino Linotype" w:hAnsi="Palatino Linotype"/>
          <w:lang w:val="en-AU"/>
        </w:rPr>
        <w:t xml:space="preserve">s </w:t>
      </w:r>
      <w:r w:rsidR="00F01EB7">
        <w:rPr>
          <w:rFonts w:ascii="Palatino Linotype" w:hAnsi="Palatino Linotype"/>
          <w:lang w:val="en-AU"/>
        </w:rPr>
        <w:t>—</w:t>
      </w:r>
      <w:r w:rsidR="00F86865" w:rsidRPr="001F55EC">
        <w:rPr>
          <w:rFonts w:ascii="Palatino Linotype" w:hAnsi="Palatino Linotype"/>
          <w:lang w:val="en-AU"/>
        </w:rPr>
        <w:t xml:space="preserve"> Figures 1</w:t>
      </w:r>
      <w:r w:rsidR="00B00A73" w:rsidRPr="001F55EC">
        <w:rPr>
          <w:rFonts w:ascii="Palatino Linotype" w:hAnsi="Palatino Linotype"/>
          <w:lang w:val="en-AU"/>
        </w:rPr>
        <w:t>4</w:t>
      </w:r>
      <w:r w:rsidR="00F01EB7">
        <w:rPr>
          <w:rFonts w:ascii="Palatino Linotype" w:hAnsi="Palatino Linotype"/>
          <w:lang w:val="en-AU"/>
        </w:rPr>
        <w:t>–</w:t>
      </w:r>
      <w:r w:rsidR="00F86865" w:rsidRPr="001F55EC">
        <w:rPr>
          <w:rFonts w:ascii="Palatino Linotype" w:hAnsi="Palatino Linotype"/>
          <w:lang w:val="en-AU"/>
        </w:rPr>
        <w:t>1</w:t>
      </w:r>
      <w:r w:rsidR="00B00A73" w:rsidRPr="001F55EC">
        <w:rPr>
          <w:rFonts w:ascii="Palatino Linotype" w:hAnsi="Palatino Linotype"/>
          <w:lang w:val="en-AU"/>
        </w:rPr>
        <w:t>6</w:t>
      </w:r>
      <w:r w:rsidR="005C6CDC">
        <w:rPr>
          <w:rFonts w:ascii="Palatino Linotype" w:hAnsi="Palatino Linotype"/>
          <w:lang w:val="en-AU"/>
        </w:rPr>
        <w:t xml:space="preserve">). </w:t>
      </w:r>
      <w:r w:rsidR="008D0A1C" w:rsidRPr="001F55EC">
        <w:rPr>
          <w:rFonts w:ascii="Palatino Linotype" w:hAnsi="Palatino Linotype"/>
          <w:lang w:val="en-AU"/>
        </w:rPr>
        <w:t>The advisory groups pro</w:t>
      </w:r>
      <w:r w:rsidR="000F2968">
        <w:rPr>
          <w:rFonts w:ascii="Palatino Linotype" w:hAnsi="Palatino Linotype"/>
          <w:lang w:val="en-AU"/>
        </w:rPr>
        <w:t>vide independent advice to the i</w:t>
      </w:r>
      <w:r w:rsidR="008D0A1C" w:rsidRPr="001F55EC">
        <w:rPr>
          <w:rFonts w:ascii="Palatino Linotype" w:hAnsi="Palatino Linotype"/>
          <w:lang w:val="en-AU"/>
        </w:rPr>
        <w:t xml:space="preserve">ncident </w:t>
      </w:r>
      <w:r w:rsidR="000F2968">
        <w:rPr>
          <w:rFonts w:ascii="Palatino Linotype" w:hAnsi="Palatino Linotype"/>
          <w:lang w:val="en-AU"/>
        </w:rPr>
        <w:t>co</w:t>
      </w:r>
      <w:r w:rsidR="008D0A1C" w:rsidRPr="001F55EC">
        <w:rPr>
          <w:rFonts w:ascii="Palatino Linotype" w:hAnsi="Palatino Linotype"/>
          <w:lang w:val="en-AU"/>
        </w:rPr>
        <w:t>ordinator to ensure ti</w:t>
      </w:r>
      <w:r w:rsidR="005C6CDC">
        <w:rPr>
          <w:rFonts w:ascii="Palatino Linotype" w:hAnsi="Palatino Linotype"/>
          <w:lang w:val="en-AU"/>
        </w:rPr>
        <w:t xml:space="preserve">mely, effective decision-making </w:t>
      </w:r>
      <w:r w:rsidR="008D0A1C" w:rsidRPr="001F55EC">
        <w:rPr>
          <w:rFonts w:ascii="Palatino Linotype" w:hAnsi="Palatino Linotype"/>
          <w:lang w:val="en-AU"/>
        </w:rPr>
        <w:t xml:space="preserve">based upon the best available social, economic and ecological information. </w:t>
      </w:r>
      <w:r w:rsidR="000F2968">
        <w:rPr>
          <w:rFonts w:ascii="Palatino Linotype" w:hAnsi="Palatino Linotype"/>
          <w:lang w:val="en-AU"/>
        </w:rPr>
        <w:t>The s</w:t>
      </w:r>
      <w:r w:rsidRPr="001F55EC">
        <w:rPr>
          <w:rFonts w:ascii="Palatino Linotype" w:hAnsi="Palatino Linotype"/>
          <w:lang w:val="en-AU"/>
        </w:rPr>
        <w:t xml:space="preserve">cientific </w:t>
      </w:r>
      <w:r w:rsidR="000F2968">
        <w:rPr>
          <w:rFonts w:ascii="Palatino Linotype" w:hAnsi="Palatino Linotype"/>
          <w:lang w:val="en-AU"/>
        </w:rPr>
        <w:t>a</w:t>
      </w:r>
      <w:r w:rsidRPr="001F55EC">
        <w:rPr>
          <w:rFonts w:ascii="Palatino Linotype" w:hAnsi="Palatino Linotype"/>
          <w:lang w:val="en-AU"/>
        </w:rPr>
        <w:t xml:space="preserve">dvisory </w:t>
      </w:r>
      <w:r w:rsidR="000F2968">
        <w:rPr>
          <w:rFonts w:ascii="Palatino Linotype" w:hAnsi="Palatino Linotype"/>
          <w:lang w:val="en-AU"/>
        </w:rPr>
        <w:t>g</w:t>
      </w:r>
      <w:r w:rsidRPr="001F55EC">
        <w:rPr>
          <w:rFonts w:ascii="Palatino Linotype" w:hAnsi="Palatino Linotype"/>
          <w:lang w:val="en-AU"/>
        </w:rPr>
        <w:t>roup i</w:t>
      </w:r>
      <w:r w:rsidR="00EF2F9F" w:rsidRPr="001F55EC">
        <w:rPr>
          <w:rFonts w:ascii="Palatino Linotype" w:hAnsi="Palatino Linotype"/>
          <w:lang w:val="en-AU"/>
        </w:rPr>
        <w:t>ncludes</w:t>
      </w:r>
      <w:r w:rsidRPr="001F55EC">
        <w:rPr>
          <w:rFonts w:ascii="Palatino Linotype" w:hAnsi="Palatino Linotype"/>
          <w:lang w:val="en-AU"/>
        </w:rPr>
        <w:t xml:space="preserve"> experts in reef health monitoring, and coral biology and ecology. The </w:t>
      </w:r>
      <w:r w:rsidR="000F2968">
        <w:rPr>
          <w:rFonts w:ascii="Palatino Linotype" w:hAnsi="Palatino Linotype"/>
          <w:lang w:val="en-AU"/>
        </w:rPr>
        <w:t>s</w:t>
      </w:r>
      <w:r w:rsidRPr="001F55EC">
        <w:rPr>
          <w:rFonts w:ascii="Palatino Linotype" w:hAnsi="Palatino Linotype"/>
          <w:lang w:val="en-AU"/>
        </w:rPr>
        <w:t xml:space="preserve">takeholder </w:t>
      </w:r>
      <w:r w:rsidR="000F2968">
        <w:rPr>
          <w:rFonts w:ascii="Palatino Linotype" w:hAnsi="Palatino Linotype"/>
          <w:lang w:val="en-AU"/>
        </w:rPr>
        <w:t>a</w:t>
      </w:r>
      <w:r w:rsidRPr="001F55EC">
        <w:rPr>
          <w:rFonts w:ascii="Palatino Linotype" w:hAnsi="Palatino Linotype"/>
          <w:lang w:val="en-AU"/>
        </w:rPr>
        <w:t xml:space="preserve">dvisory </w:t>
      </w:r>
      <w:r w:rsidR="000F2968">
        <w:rPr>
          <w:rFonts w:ascii="Palatino Linotype" w:hAnsi="Palatino Linotype"/>
          <w:lang w:val="en-AU"/>
        </w:rPr>
        <w:t>g</w:t>
      </w:r>
      <w:r w:rsidRPr="001F55EC">
        <w:rPr>
          <w:rFonts w:ascii="Palatino Linotype" w:hAnsi="Palatino Linotype"/>
          <w:lang w:val="en-AU"/>
        </w:rPr>
        <w:t>roup is composed of relevant GBRMPA Reef Advisory C</w:t>
      </w:r>
      <w:r w:rsidR="000F2968">
        <w:rPr>
          <w:rFonts w:ascii="Palatino Linotype" w:hAnsi="Palatino Linotype"/>
          <w:lang w:val="en-AU"/>
        </w:rPr>
        <w:t>ommittee members. The c</w:t>
      </w:r>
      <w:r w:rsidRPr="001F55EC">
        <w:rPr>
          <w:rFonts w:ascii="Palatino Linotype" w:hAnsi="Palatino Linotype"/>
          <w:lang w:val="en-AU"/>
        </w:rPr>
        <w:t xml:space="preserve">ommunication and </w:t>
      </w:r>
      <w:r w:rsidR="000F2968">
        <w:rPr>
          <w:rFonts w:ascii="Palatino Linotype" w:hAnsi="Palatino Linotype"/>
          <w:lang w:val="en-AU"/>
        </w:rPr>
        <w:t>m</w:t>
      </w:r>
      <w:r w:rsidRPr="001F55EC">
        <w:rPr>
          <w:rFonts w:ascii="Palatino Linotype" w:hAnsi="Palatino Linotype"/>
          <w:lang w:val="en-AU"/>
        </w:rPr>
        <w:t xml:space="preserve">edia </w:t>
      </w:r>
      <w:r w:rsidR="000F2968">
        <w:rPr>
          <w:rFonts w:ascii="Palatino Linotype" w:hAnsi="Palatino Linotype"/>
          <w:lang w:val="en-AU"/>
        </w:rPr>
        <w:t>l</w:t>
      </w:r>
      <w:r w:rsidRPr="001F55EC">
        <w:rPr>
          <w:rFonts w:ascii="Palatino Linotype" w:hAnsi="Palatino Linotype"/>
          <w:lang w:val="en-AU"/>
        </w:rPr>
        <w:t xml:space="preserve">iaison </w:t>
      </w:r>
      <w:r w:rsidR="000F2968">
        <w:rPr>
          <w:rFonts w:ascii="Palatino Linotype" w:hAnsi="Palatino Linotype"/>
          <w:lang w:val="en-AU"/>
        </w:rPr>
        <w:t>a</w:t>
      </w:r>
      <w:r w:rsidRPr="001F55EC">
        <w:rPr>
          <w:rFonts w:ascii="Palatino Linotype" w:hAnsi="Palatino Linotype"/>
          <w:lang w:val="en-AU"/>
        </w:rPr>
        <w:t xml:space="preserve">dvisory </w:t>
      </w:r>
      <w:r w:rsidR="000F2968">
        <w:rPr>
          <w:rFonts w:ascii="Palatino Linotype" w:hAnsi="Palatino Linotype"/>
          <w:lang w:val="en-AU"/>
        </w:rPr>
        <w:t>g</w:t>
      </w:r>
      <w:r w:rsidRPr="001F55EC">
        <w:rPr>
          <w:rFonts w:ascii="Palatino Linotype" w:hAnsi="Palatino Linotype"/>
          <w:lang w:val="en-AU"/>
        </w:rPr>
        <w:t>roup includes communication and public relations staff from each government ag</w:t>
      </w:r>
      <w:r w:rsidR="000F2968">
        <w:rPr>
          <w:rFonts w:ascii="Palatino Linotype" w:hAnsi="Palatino Linotype"/>
          <w:lang w:val="en-AU"/>
        </w:rPr>
        <w:t xml:space="preserve">ency involved in the response. </w:t>
      </w:r>
      <w:r w:rsidRPr="001F55EC">
        <w:rPr>
          <w:rFonts w:ascii="Palatino Linotype" w:hAnsi="Palatino Linotype"/>
          <w:lang w:val="en-AU"/>
        </w:rPr>
        <w:t xml:space="preserve">Relevant GBRMPA and Queensland Parks </w:t>
      </w:r>
      <w:r w:rsidR="00EF2F9F" w:rsidRPr="001F55EC">
        <w:rPr>
          <w:rFonts w:ascii="Palatino Linotype" w:hAnsi="Palatino Linotype"/>
          <w:lang w:val="en-AU"/>
        </w:rPr>
        <w:t xml:space="preserve">and Wildlife Service staff </w:t>
      </w:r>
      <w:r w:rsidRPr="001F55EC">
        <w:rPr>
          <w:rFonts w:ascii="Palatino Linotype" w:hAnsi="Palatino Linotype"/>
          <w:lang w:val="en-AU"/>
        </w:rPr>
        <w:t xml:space="preserve">facilitate </w:t>
      </w:r>
      <w:r w:rsidR="00EF2F9F" w:rsidRPr="001F55EC">
        <w:rPr>
          <w:rFonts w:ascii="Palatino Linotype" w:hAnsi="Palatino Linotype"/>
          <w:lang w:val="en-AU"/>
        </w:rPr>
        <w:t xml:space="preserve">the </w:t>
      </w:r>
      <w:r w:rsidRPr="001F55EC">
        <w:rPr>
          <w:rFonts w:ascii="Palatino Linotype" w:hAnsi="Palatino Linotype"/>
          <w:lang w:val="en-AU"/>
        </w:rPr>
        <w:t xml:space="preserve">advisory group meetings.  </w:t>
      </w:r>
    </w:p>
    <w:p w:rsidR="003E2516" w:rsidRPr="001F55EC" w:rsidRDefault="00502FCB" w:rsidP="00CC2C7A">
      <w:pPr>
        <w:pStyle w:val="BodyText"/>
        <w:rPr>
          <w:rFonts w:ascii="Palatino Linotype" w:hAnsi="Palatino Linotype" w:cs="Palatino Linotype"/>
          <w:noProof/>
        </w:rPr>
      </w:pPr>
      <w:r w:rsidRPr="001F55EC">
        <w:rPr>
          <w:rFonts w:ascii="Palatino Linotype" w:hAnsi="Palatino Linotype" w:cs="Palatino Linotype"/>
          <w:noProof/>
          <w:lang w:val="en-AU" w:eastAsia="en-AU"/>
        </w:rPr>
        <w:lastRenderedPageBreak/>
        <w:drawing>
          <wp:inline distT="0" distB="0" distL="0" distR="0" wp14:anchorId="53A9FE6C" wp14:editId="3B9250F2">
            <wp:extent cx="5768340" cy="4040505"/>
            <wp:effectExtent l="0" t="0" r="3810" b="0"/>
            <wp:docPr id="1090" name="Picture 1090" descr="An organisational chart showing the components of an incident response that are activated or conditionally activated during a level 1 response. &#10;&#10;The organisational chart shows that, for response level 1, an incident is managed by an incident coordinator, who reports to the GBMRPA executive management group. Scientific, stakeholder and communication and media liaison advisory groups are not activated. &#10;&#10;There are four main areas of responsibility: planning, operations, logistics and finance/administration. For response level 1, the planning and operations sections of the incident response are activated. Logistics is conditionally activated. Finance and administration tasks are not activated. &#10;&#10;Planning involves three areas of activity: 1) reports, 2) plans and 3) communications.  Reporting occurs via the situation analysis. An action plan is prepared, but a range of other plans are not activated for a level 1 response. Comms planning involves the development of a media plan and a stakeholder liaison plan. &#10;&#10;Operations involves the completion of liaison, communications, data management and reporting activities. Field operations are conditionally activated. Liaison consists of media and stakeholder liaison. Reporting takes place through situation reporting, while a legal report is conditionally activated. Field operations, if activated, are comprised of underwater surveying, impact mitigation, and remote sensing activites. Community and industry impact surveying, ecosystem surveys and collection activities are not activated.&#10;&#10;Logistics are conditionally activated. Logistics activities for a level 1 response are vessel support, field equipment and supplies, personnel coordination, and safety and diving OH&amp;S. Procurement of staff and travel and accommodation are not activated." title="Incident response lev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_level1.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68340" cy="4040505"/>
                    </a:xfrm>
                    <a:prstGeom prst="rect">
                      <a:avLst/>
                    </a:prstGeom>
                  </pic:spPr>
                </pic:pic>
              </a:graphicData>
            </a:graphic>
          </wp:inline>
        </w:drawing>
      </w:r>
    </w:p>
    <w:p w:rsidR="00502FCB" w:rsidRPr="001F55EC" w:rsidRDefault="00502FCB" w:rsidP="00CC2C7A">
      <w:pPr>
        <w:pStyle w:val="BodyText"/>
        <w:ind w:left="-331"/>
        <w:rPr>
          <w:rFonts w:ascii="Palatino Linotype" w:hAnsi="Palatino Linotype" w:cs="Palatino Linotype"/>
          <w:b/>
          <w:sz w:val="20"/>
          <w:szCs w:val="20"/>
          <w:lang w:val="en-AU"/>
        </w:rPr>
      </w:pPr>
    </w:p>
    <w:p w:rsidR="00AD3B5D" w:rsidRPr="001F55EC" w:rsidRDefault="00BF46A3" w:rsidP="00CC2C7A">
      <w:pPr>
        <w:pStyle w:val="BodyText"/>
        <w:rPr>
          <w:rFonts w:ascii="Palatino Linotype" w:hAnsi="Palatino Linotype" w:cs="Palatino Linotype"/>
          <w:lang w:val="en-AU"/>
        </w:rPr>
      </w:pPr>
      <w:r w:rsidRPr="000F2968">
        <w:rPr>
          <w:rFonts w:ascii="Palatino Linotype" w:hAnsi="Palatino Linotype" w:cs="Palatino Linotype"/>
          <w:sz w:val="20"/>
          <w:szCs w:val="20"/>
          <w:lang w:val="en-AU"/>
        </w:rPr>
        <w:t xml:space="preserve">Figure </w:t>
      </w:r>
      <w:r w:rsidR="007528BF" w:rsidRPr="000F2968">
        <w:rPr>
          <w:rFonts w:ascii="Palatino Linotype" w:hAnsi="Palatino Linotype" w:cs="Palatino Linotype"/>
          <w:sz w:val="20"/>
          <w:szCs w:val="20"/>
          <w:lang w:val="en-AU"/>
        </w:rPr>
        <w:t>1</w:t>
      </w:r>
      <w:r w:rsidR="00B00A73" w:rsidRPr="000F2968">
        <w:rPr>
          <w:rFonts w:ascii="Palatino Linotype" w:hAnsi="Palatino Linotype" w:cs="Palatino Linotype"/>
          <w:sz w:val="20"/>
          <w:szCs w:val="20"/>
          <w:lang w:val="en-AU"/>
        </w:rPr>
        <w:t>4</w:t>
      </w:r>
      <w:r w:rsidR="000F2968">
        <w:rPr>
          <w:rFonts w:ascii="Palatino Linotype" w:hAnsi="Palatino Linotype" w:cs="Palatino Linotype"/>
          <w:sz w:val="20"/>
          <w:szCs w:val="20"/>
          <w:lang w:val="en-AU"/>
        </w:rPr>
        <w:t xml:space="preserve">: </w:t>
      </w:r>
      <w:r w:rsidRPr="000F2968">
        <w:rPr>
          <w:rFonts w:ascii="Palatino Linotype" w:hAnsi="Palatino Linotype" w:cs="Palatino Linotype"/>
          <w:sz w:val="20"/>
          <w:szCs w:val="20"/>
          <w:lang w:val="en-AU"/>
        </w:rPr>
        <w:t xml:space="preserve">Response level 1 </w:t>
      </w:r>
      <w:r w:rsidR="00B25128" w:rsidRPr="000F2968">
        <w:rPr>
          <w:rFonts w:ascii="Palatino Linotype" w:hAnsi="Palatino Linotype" w:cs="Palatino Linotype"/>
          <w:sz w:val="20"/>
          <w:szCs w:val="20"/>
          <w:lang w:val="en-AU"/>
        </w:rPr>
        <w:t>(</w:t>
      </w:r>
      <w:r w:rsidR="00B25128" w:rsidRPr="001F55EC">
        <w:rPr>
          <w:rFonts w:ascii="Palatino Linotype" w:hAnsi="Palatino Linotype" w:cs="Palatino Linotype"/>
          <w:sz w:val="20"/>
          <w:szCs w:val="20"/>
          <w:lang w:val="en-AU"/>
        </w:rPr>
        <w:t xml:space="preserve">R1) </w:t>
      </w:r>
      <w:r w:rsidRPr="001F55EC">
        <w:rPr>
          <w:rFonts w:ascii="Palatino Linotype" w:hAnsi="Palatino Linotype" w:cs="Palatino Linotype"/>
          <w:sz w:val="20"/>
          <w:szCs w:val="20"/>
          <w:lang w:val="en-AU"/>
        </w:rPr>
        <w:t xml:space="preserve">within the </w:t>
      </w:r>
      <w:r w:rsidR="000F2968">
        <w:rPr>
          <w:rFonts w:ascii="Palatino Linotype" w:hAnsi="Palatino Linotype" w:cs="Palatino Linotype"/>
          <w:sz w:val="20"/>
          <w:szCs w:val="20"/>
          <w:lang w:val="en-AU"/>
        </w:rPr>
        <w:t>i</w:t>
      </w:r>
      <w:r w:rsidRPr="001F55EC">
        <w:rPr>
          <w:rFonts w:ascii="Palatino Linotype" w:hAnsi="Palatino Linotype" w:cs="Palatino Linotype"/>
          <w:sz w:val="20"/>
          <w:szCs w:val="20"/>
          <w:lang w:val="en-AU"/>
        </w:rPr>
        <w:t xml:space="preserve">ncident </w:t>
      </w:r>
      <w:r w:rsidR="000F2968">
        <w:rPr>
          <w:rFonts w:ascii="Palatino Linotype" w:hAnsi="Palatino Linotype" w:cs="Palatino Linotype"/>
          <w:sz w:val="20"/>
          <w:szCs w:val="20"/>
          <w:lang w:val="en-AU"/>
        </w:rPr>
        <w:t xml:space="preserve">response. </w:t>
      </w:r>
      <w:r w:rsidRPr="001F55EC">
        <w:rPr>
          <w:rFonts w:ascii="Palatino Linotype" w:hAnsi="Palatino Linotype" w:cs="Palatino Linotype"/>
          <w:sz w:val="20"/>
          <w:szCs w:val="20"/>
          <w:lang w:val="en-AU"/>
        </w:rPr>
        <w:t>Activation a</w:t>
      </w:r>
      <w:r w:rsidR="000F2968">
        <w:rPr>
          <w:rFonts w:ascii="Palatino Linotype" w:hAnsi="Palatino Linotype" w:cs="Palatino Linotype"/>
          <w:sz w:val="20"/>
          <w:szCs w:val="20"/>
          <w:lang w:val="en-AU"/>
        </w:rPr>
        <w:t xml:space="preserve">nd conditional activation of incident response </w:t>
      </w:r>
      <w:r w:rsidRPr="001F55EC">
        <w:rPr>
          <w:rFonts w:ascii="Palatino Linotype" w:hAnsi="Palatino Linotype" w:cs="Palatino Linotype"/>
          <w:sz w:val="20"/>
          <w:szCs w:val="20"/>
          <w:lang w:val="en-AU"/>
        </w:rPr>
        <w:t>components are illustrated by the intensity of colour</w:t>
      </w:r>
      <w:r w:rsidR="0014727F" w:rsidRPr="001F55EC">
        <w:rPr>
          <w:rFonts w:ascii="Palatino Linotype" w:hAnsi="Palatino Linotype" w:cs="Palatino Linotype"/>
          <w:sz w:val="20"/>
          <w:szCs w:val="20"/>
          <w:lang w:val="en-AU"/>
        </w:rPr>
        <w:t xml:space="preserve"> </w:t>
      </w:r>
      <w:r w:rsidRPr="001F55EC">
        <w:rPr>
          <w:rFonts w:ascii="Palatino Linotype" w:hAnsi="Palatino Linotype" w:cs="Palatino Linotype"/>
          <w:sz w:val="20"/>
          <w:szCs w:val="20"/>
          <w:lang w:val="en-AU"/>
        </w:rPr>
        <w:t>and border for each</w:t>
      </w:r>
      <w:r w:rsidR="000F2968">
        <w:rPr>
          <w:rFonts w:ascii="Palatino Linotype" w:hAnsi="Palatino Linotype" w:cs="Palatino Linotype"/>
          <w:sz w:val="20"/>
          <w:szCs w:val="20"/>
          <w:lang w:val="en-AU"/>
        </w:rPr>
        <w:t xml:space="preserve"> box within the diagram above. </w:t>
      </w:r>
      <w:r w:rsidR="0014727F" w:rsidRPr="001F55EC">
        <w:rPr>
          <w:rFonts w:ascii="Palatino Linotype" w:hAnsi="Palatino Linotype" w:cs="Palatino Linotype"/>
          <w:sz w:val="20"/>
          <w:szCs w:val="20"/>
          <w:lang w:val="en-AU"/>
        </w:rPr>
        <w:t>For example</w:t>
      </w:r>
      <w:r w:rsidR="007B0E3F" w:rsidRPr="001F55EC">
        <w:rPr>
          <w:rFonts w:ascii="Palatino Linotype" w:hAnsi="Palatino Linotype" w:cs="Palatino Linotype"/>
          <w:sz w:val="20"/>
          <w:szCs w:val="20"/>
          <w:lang w:val="en-AU"/>
        </w:rPr>
        <w:t>,</w:t>
      </w:r>
      <w:r w:rsidR="0014727F" w:rsidRPr="001F55EC">
        <w:rPr>
          <w:rFonts w:ascii="Palatino Linotype" w:hAnsi="Palatino Linotype" w:cs="Palatino Linotype"/>
          <w:sz w:val="20"/>
          <w:szCs w:val="20"/>
          <w:lang w:val="en-AU"/>
        </w:rPr>
        <w:t xml:space="preserve"> </w:t>
      </w:r>
      <w:r w:rsidR="00A119D5" w:rsidRPr="001F55EC">
        <w:rPr>
          <w:rFonts w:ascii="Palatino Linotype" w:hAnsi="Palatino Linotype" w:cs="Palatino Linotype"/>
          <w:sz w:val="20"/>
          <w:szCs w:val="20"/>
          <w:lang w:val="en-AU"/>
        </w:rPr>
        <w:t>tropical cyclone</w:t>
      </w:r>
      <w:r w:rsidR="00B25128" w:rsidRPr="001F55EC">
        <w:rPr>
          <w:rFonts w:ascii="Palatino Linotype" w:hAnsi="Palatino Linotype" w:cs="Palatino Linotype"/>
          <w:sz w:val="20"/>
          <w:szCs w:val="20"/>
          <w:lang w:val="en-AU"/>
        </w:rPr>
        <w:t xml:space="preserve"> </w:t>
      </w:r>
      <w:r w:rsidR="007B0E3F" w:rsidRPr="001F55EC">
        <w:rPr>
          <w:rFonts w:ascii="Palatino Linotype" w:hAnsi="Palatino Linotype" w:cs="Palatino Linotype"/>
          <w:sz w:val="20"/>
          <w:szCs w:val="20"/>
          <w:lang w:val="en-AU"/>
        </w:rPr>
        <w:t>Justin</w:t>
      </w:r>
      <w:r w:rsidR="0014727F" w:rsidRPr="001F55EC">
        <w:rPr>
          <w:rFonts w:ascii="Palatino Linotype" w:hAnsi="Palatino Linotype" w:cs="Palatino Linotype"/>
          <w:sz w:val="20"/>
          <w:szCs w:val="20"/>
          <w:lang w:val="en-AU"/>
        </w:rPr>
        <w:t xml:space="preserve"> (</w:t>
      </w:r>
      <w:r w:rsidR="007B0E3F" w:rsidRPr="001F55EC">
        <w:rPr>
          <w:rFonts w:ascii="Palatino Linotype" w:hAnsi="Palatino Linotype" w:cs="Palatino Linotype"/>
          <w:sz w:val="20"/>
          <w:szCs w:val="20"/>
          <w:lang w:val="en-AU"/>
        </w:rPr>
        <w:t>1997</w:t>
      </w:r>
      <w:r w:rsidR="0014727F" w:rsidRPr="001F55EC">
        <w:rPr>
          <w:rFonts w:ascii="Palatino Linotype" w:hAnsi="Palatino Linotype" w:cs="Palatino Linotype"/>
          <w:sz w:val="20"/>
          <w:szCs w:val="20"/>
          <w:lang w:val="en-AU"/>
        </w:rPr>
        <w:t>)</w:t>
      </w:r>
      <w:r w:rsidR="00B25128" w:rsidRPr="001F55EC">
        <w:rPr>
          <w:rFonts w:ascii="Palatino Linotype" w:hAnsi="Palatino Linotype" w:cs="Palatino Linotype"/>
          <w:sz w:val="20"/>
          <w:szCs w:val="20"/>
          <w:lang w:val="en-AU"/>
        </w:rPr>
        <w:t xml:space="preserve"> would trigger R1.</w:t>
      </w:r>
    </w:p>
    <w:p w:rsidR="00B52FBD" w:rsidRPr="001F55EC" w:rsidRDefault="00BF46A3" w:rsidP="00CC2C7A">
      <w:pPr>
        <w:pStyle w:val="BodyText"/>
        <w:rPr>
          <w:rFonts w:ascii="Palatino Linotype" w:hAnsi="Palatino Linotype" w:cs="Palatino Linotype"/>
          <w:sz w:val="20"/>
          <w:szCs w:val="20"/>
          <w:lang w:val="en-AU"/>
        </w:rPr>
      </w:pPr>
      <w:r w:rsidRPr="001F55EC">
        <w:rPr>
          <w:rFonts w:ascii="Palatino Linotype" w:hAnsi="Palatino Linotype" w:cs="Palatino Linotype"/>
          <w:sz w:val="20"/>
          <w:szCs w:val="20"/>
          <w:lang w:val="en-AU"/>
        </w:rPr>
        <w:br w:type="page"/>
      </w:r>
    </w:p>
    <w:p w:rsidR="003E2516" w:rsidRPr="001F55EC" w:rsidRDefault="007B0E3F" w:rsidP="00CC2C7A">
      <w:pPr>
        <w:pStyle w:val="BodyText"/>
        <w:rPr>
          <w:rFonts w:ascii="Palatino Linotype" w:hAnsi="Palatino Linotype" w:cs="Palatino Linotype"/>
          <w:b/>
          <w:sz w:val="20"/>
          <w:szCs w:val="20"/>
          <w:lang w:val="en-AU"/>
        </w:rPr>
      </w:pPr>
      <w:r w:rsidRPr="001F55EC">
        <w:rPr>
          <w:rFonts w:ascii="Palatino Linotype" w:hAnsi="Palatino Linotype" w:cs="Palatino Linotype"/>
          <w:b/>
          <w:noProof/>
          <w:sz w:val="20"/>
          <w:szCs w:val="20"/>
          <w:lang w:val="en-AU" w:eastAsia="en-AU"/>
        </w:rPr>
        <w:lastRenderedPageBreak/>
        <w:drawing>
          <wp:inline distT="0" distB="0" distL="0" distR="0" wp14:anchorId="77383A57" wp14:editId="4323010F">
            <wp:extent cx="5768340" cy="4085590"/>
            <wp:effectExtent l="0" t="0" r="3810" b="0"/>
            <wp:docPr id="1091" name="Picture 1091" descr="An organisational chart showing the components of an incident response that are activated or conditionally activated during a level 2 response. The organisational chart shows that, for response level 2, an incident is managed by an incident coordinator, who reports to the GBMRPA executive management group. The incident coordinator is also advised by scientific, stakeholder and communication and media liaison advisory groups.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a surveying plan and a research plan. Plans for tourism, water quality and coastal, fisheries, ecosystem response, and traditional owners are conditionally activated. Comms planning involves the development of a media plan and a stakeholder liaison plan. &#10;&#10;Operations involves the completion of liaison, field, reporting, communications, and data management activities. Liaison activities comprise media and stakeholder liaison. Field operations are underwater surveying and impact mitigation (activated), and remote sensing, community and industry impact surveying, ecosystem surveys and collection activities (conditionally activated). Reporting takes place through situation reporting, while legal reports are conditionally activated. &#10;&#10;Logistics activities consist of vessel support, which is activated, and field equipment and supplies, personnel coordination, and safety and diving OH&amp;S, procurement of staff, and travel and accommodation, all of which are conditionally activated.&#10;  &#10;Finance and administration includes budget and reporting, and administration tasks. Contract and procurement is conditionally activated.  " title="Organisational chart for Level 2 incident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_level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68340" cy="4085590"/>
                    </a:xfrm>
                    <a:prstGeom prst="rect">
                      <a:avLst/>
                    </a:prstGeom>
                  </pic:spPr>
                </pic:pic>
              </a:graphicData>
            </a:graphic>
          </wp:inline>
        </w:drawing>
      </w:r>
    </w:p>
    <w:p w:rsidR="00B25128" w:rsidRPr="001F55EC" w:rsidRDefault="00B25128" w:rsidP="00CC2C7A">
      <w:pPr>
        <w:pStyle w:val="BodyText"/>
        <w:rPr>
          <w:rFonts w:ascii="Palatino Linotype" w:hAnsi="Palatino Linotype" w:cs="Palatino Linotype"/>
          <w:sz w:val="20"/>
          <w:szCs w:val="20"/>
          <w:lang w:val="en-AU"/>
        </w:rPr>
      </w:pPr>
      <w:r w:rsidRPr="000F2968">
        <w:rPr>
          <w:rFonts w:ascii="Palatino Linotype" w:hAnsi="Palatino Linotype" w:cs="Palatino Linotype"/>
          <w:sz w:val="20"/>
          <w:szCs w:val="20"/>
          <w:lang w:val="en-AU"/>
        </w:rPr>
        <w:t>Figure 1</w:t>
      </w:r>
      <w:r w:rsidR="00B00A73" w:rsidRPr="000F2968">
        <w:rPr>
          <w:rFonts w:ascii="Palatino Linotype" w:hAnsi="Palatino Linotype" w:cs="Palatino Linotype"/>
          <w:sz w:val="20"/>
          <w:szCs w:val="20"/>
          <w:lang w:val="en-AU"/>
        </w:rPr>
        <w:t>5</w:t>
      </w:r>
      <w:r w:rsidR="000F2968">
        <w:rPr>
          <w:rFonts w:ascii="Palatino Linotype" w:hAnsi="Palatino Linotype" w:cs="Palatino Linotype"/>
          <w:sz w:val="20"/>
          <w:szCs w:val="20"/>
          <w:lang w:val="en-AU"/>
        </w:rPr>
        <w:t xml:space="preserve">: </w:t>
      </w:r>
      <w:r w:rsidRPr="000F2968">
        <w:rPr>
          <w:rFonts w:ascii="Palatino Linotype" w:hAnsi="Palatino Linotype" w:cs="Palatino Linotype"/>
          <w:sz w:val="20"/>
          <w:szCs w:val="20"/>
          <w:lang w:val="en-AU"/>
        </w:rPr>
        <w:t xml:space="preserve">Response level 2 (R2) within the </w:t>
      </w:r>
      <w:r w:rsidR="000F2968">
        <w:rPr>
          <w:rFonts w:ascii="Palatino Linotype" w:hAnsi="Palatino Linotype" w:cs="Palatino Linotype"/>
          <w:sz w:val="20"/>
          <w:szCs w:val="20"/>
          <w:lang w:val="en-AU"/>
        </w:rPr>
        <w:t>i</w:t>
      </w:r>
      <w:r w:rsidRPr="000F2968">
        <w:rPr>
          <w:rFonts w:ascii="Palatino Linotype" w:hAnsi="Palatino Linotype" w:cs="Palatino Linotype"/>
          <w:sz w:val="20"/>
          <w:szCs w:val="20"/>
          <w:lang w:val="en-AU"/>
        </w:rPr>
        <w:t xml:space="preserve">ncident </w:t>
      </w:r>
      <w:r w:rsidR="000F2968">
        <w:rPr>
          <w:rFonts w:ascii="Palatino Linotype" w:hAnsi="Palatino Linotype" w:cs="Palatino Linotype"/>
          <w:sz w:val="20"/>
          <w:szCs w:val="20"/>
          <w:lang w:val="en-AU"/>
        </w:rPr>
        <w:t>r</w:t>
      </w:r>
      <w:r w:rsidRPr="000F2968">
        <w:rPr>
          <w:rFonts w:ascii="Palatino Linotype" w:hAnsi="Palatino Linotype" w:cs="Palatino Linotype"/>
          <w:sz w:val="20"/>
          <w:szCs w:val="20"/>
          <w:lang w:val="en-AU"/>
        </w:rPr>
        <w:t xml:space="preserve">esponse. Activation and conditional activation of </w:t>
      </w:r>
      <w:r w:rsidR="000F2968">
        <w:rPr>
          <w:rFonts w:ascii="Palatino Linotype" w:hAnsi="Palatino Linotype" w:cs="Palatino Linotype"/>
          <w:sz w:val="20"/>
          <w:szCs w:val="20"/>
          <w:lang w:val="en-AU"/>
        </w:rPr>
        <w:t>incident response</w:t>
      </w:r>
      <w:r w:rsidRPr="001F55EC">
        <w:rPr>
          <w:rFonts w:ascii="Palatino Linotype" w:hAnsi="Palatino Linotype" w:cs="Palatino Linotype"/>
          <w:sz w:val="20"/>
          <w:szCs w:val="20"/>
          <w:lang w:val="en-AU"/>
        </w:rPr>
        <w:t xml:space="preserve"> components are illustrated by the intensity of colour and border for each box within the diagram </w:t>
      </w:r>
      <w:r w:rsidR="000F2968">
        <w:rPr>
          <w:rFonts w:ascii="Palatino Linotype" w:hAnsi="Palatino Linotype" w:cs="Palatino Linotype"/>
          <w:sz w:val="20"/>
          <w:szCs w:val="20"/>
          <w:lang w:val="en-AU"/>
        </w:rPr>
        <w:t xml:space="preserve">above. </w:t>
      </w:r>
      <w:r w:rsidR="001C653A" w:rsidRPr="001F55EC">
        <w:rPr>
          <w:rFonts w:ascii="Palatino Linotype" w:hAnsi="Palatino Linotype" w:cs="Palatino Linotype"/>
          <w:sz w:val="20"/>
          <w:szCs w:val="20"/>
          <w:lang w:val="en-AU"/>
        </w:rPr>
        <w:t>Tropical</w:t>
      </w:r>
      <w:r w:rsidR="00A119D5" w:rsidRPr="001F55EC">
        <w:rPr>
          <w:rFonts w:ascii="Palatino Linotype" w:hAnsi="Palatino Linotype" w:cs="Palatino Linotype"/>
          <w:sz w:val="20"/>
          <w:szCs w:val="20"/>
          <w:lang w:val="en-AU"/>
        </w:rPr>
        <w:t xml:space="preserve"> cyclone</w:t>
      </w:r>
      <w:r w:rsidRPr="001F55EC">
        <w:rPr>
          <w:rFonts w:ascii="Palatino Linotype" w:hAnsi="Palatino Linotype" w:cs="Palatino Linotype"/>
          <w:sz w:val="20"/>
          <w:szCs w:val="20"/>
          <w:lang w:val="en-AU"/>
        </w:rPr>
        <w:t xml:space="preserve"> </w:t>
      </w:r>
      <w:r w:rsidR="007B0E3F" w:rsidRPr="001F55EC">
        <w:rPr>
          <w:rFonts w:ascii="Palatino Linotype" w:hAnsi="Palatino Linotype" w:cs="Palatino Linotype"/>
          <w:sz w:val="20"/>
          <w:szCs w:val="20"/>
          <w:lang w:val="en-AU"/>
        </w:rPr>
        <w:t>Ingrid in 2005 is an</w:t>
      </w:r>
      <w:r w:rsidRPr="001F55EC">
        <w:rPr>
          <w:rFonts w:ascii="Palatino Linotype" w:hAnsi="Palatino Linotype" w:cs="Palatino Linotype"/>
          <w:sz w:val="20"/>
          <w:szCs w:val="20"/>
          <w:lang w:val="en-AU"/>
        </w:rPr>
        <w:t xml:space="preserve"> example of </w:t>
      </w:r>
      <w:r w:rsidR="007B0E3F" w:rsidRPr="001F55EC">
        <w:rPr>
          <w:rFonts w:ascii="Palatino Linotype" w:hAnsi="Palatino Linotype" w:cs="Palatino Linotype"/>
          <w:sz w:val="20"/>
          <w:szCs w:val="20"/>
          <w:lang w:val="en-AU"/>
        </w:rPr>
        <w:t xml:space="preserve">a </w:t>
      </w:r>
      <w:r w:rsidRPr="001F55EC">
        <w:rPr>
          <w:rFonts w:ascii="Palatino Linotype" w:hAnsi="Palatino Linotype" w:cs="Palatino Linotype"/>
          <w:sz w:val="20"/>
          <w:szCs w:val="20"/>
          <w:lang w:val="en-AU"/>
        </w:rPr>
        <w:t>storm that would trigger R2.</w:t>
      </w:r>
    </w:p>
    <w:p w:rsidR="00B52FBD" w:rsidRPr="001F55EC" w:rsidRDefault="005B31A4" w:rsidP="00CC2C7A">
      <w:pPr>
        <w:rPr>
          <w:rFonts w:ascii="Palatino Linotype" w:hAnsi="Palatino Linotype" w:cs="Palatino Linotype"/>
        </w:rPr>
      </w:pPr>
      <w:r w:rsidRPr="001F55EC">
        <w:rPr>
          <w:rFonts w:ascii="Palatino Linotype" w:hAnsi="Palatino Linotype" w:cs="Palatino Linotype"/>
        </w:rPr>
        <w:br w:type="page"/>
      </w:r>
    </w:p>
    <w:p w:rsidR="003E2516" w:rsidRPr="001F55EC" w:rsidRDefault="007B0E3F" w:rsidP="00CC2C7A">
      <w:pPr>
        <w:pStyle w:val="BodyText"/>
        <w:rPr>
          <w:rFonts w:ascii="Palatino Linotype" w:hAnsi="Palatino Linotype" w:cs="Palatino Linotype"/>
          <w:b/>
          <w:sz w:val="20"/>
          <w:szCs w:val="20"/>
          <w:lang w:val="en-AU"/>
        </w:rPr>
      </w:pPr>
      <w:r w:rsidRPr="001F55EC">
        <w:rPr>
          <w:rFonts w:ascii="Palatino Linotype" w:hAnsi="Palatino Linotype" w:cs="Palatino Linotype"/>
          <w:b/>
          <w:noProof/>
          <w:sz w:val="20"/>
          <w:szCs w:val="20"/>
          <w:lang w:val="en-AU" w:eastAsia="en-AU"/>
        </w:rPr>
        <w:lastRenderedPageBreak/>
        <w:drawing>
          <wp:inline distT="0" distB="0" distL="0" distR="0" wp14:anchorId="30EC7431" wp14:editId="7A324A2C">
            <wp:extent cx="5768340" cy="4079875"/>
            <wp:effectExtent l="0" t="0" r="3810" b="0"/>
            <wp:docPr id="1092" name="Picture 1092" descr="An organisational chart showing the components of an incident response that are activated or conditionally activated during a level 3 response. The organisational chart shows that, for response level 3, an incident is managed by an incident coordinator, who reports to the GBMRPA executive management group. The incident coordinator is also advised by scientific, stakeholder and communication and media liaison advisory groups. All these boxes are shown as activated.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plans for surveying, research, tourism, water quality and coastal, fisheries, ecosystem response, and engagement with traditional owners. Comms planning involves the development of a media plan and a stakeholder liaison plan.&#10;&#10;Operations involves the completion of liaison, field, reporting, communications, and data management activities. Liaison activities comprise media and stakeholder liaison. Field operations are underwater surveying and impact mitigation, remote sensing, community and industry impact surveying, and ecosystem surveys (activated), as well as collection activities (conditionally activated). Reporting takes place through situation reporting, while legal reports are conditionally activated. &#10;&#10;Logistics activities consist of vessel support, field equipment and supplies, personnel coordination, safety and diving OH&amp;S, procurement of staff, and travel and accommodation.&#10;  &#10;Finance and administration includes budget and reporting, and administration tasks. Contract and procurement is conditionally activated. " title="Organisation chart illustrating level 3 incident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_level3.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68340" cy="4079875"/>
                    </a:xfrm>
                    <a:prstGeom prst="rect">
                      <a:avLst/>
                    </a:prstGeom>
                  </pic:spPr>
                </pic:pic>
              </a:graphicData>
            </a:graphic>
          </wp:inline>
        </w:drawing>
      </w:r>
    </w:p>
    <w:p w:rsidR="0014727F" w:rsidRDefault="00B25128" w:rsidP="00CC2C7A">
      <w:pPr>
        <w:pStyle w:val="BodyText"/>
        <w:rPr>
          <w:rFonts w:ascii="Palatino Linotype" w:hAnsi="Palatino Linotype" w:cs="Palatino Linotype"/>
          <w:sz w:val="20"/>
          <w:szCs w:val="20"/>
          <w:lang w:val="en-AU"/>
        </w:rPr>
      </w:pPr>
      <w:r w:rsidRPr="000F2968">
        <w:rPr>
          <w:rFonts w:ascii="Palatino Linotype" w:hAnsi="Palatino Linotype" w:cs="Palatino Linotype"/>
          <w:sz w:val="20"/>
          <w:szCs w:val="20"/>
          <w:lang w:val="en-AU"/>
        </w:rPr>
        <w:t>Figure 1</w:t>
      </w:r>
      <w:r w:rsidR="00B00A73" w:rsidRPr="000F2968">
        <w:rPr>
          <w:rFonts w:ascii="Palatino Linotype" w:hAnsi="Palatino Linotype" w:cs="Palatino Linotype"/>
          <w:sz w:val="20"/>
          <w:szCs w:val="20"/>
          <w:lang w:val="en-AU"/>
        </w:rPr>
        <w:t>6</w:t>
      </w:r>
      <w:r w:rsidR="000F2968">
        <w:rPr>
          <w:rFonts w:ascii="Palatino Linotype" w:hAnsi="Palatino Linotype" w:cs="Palatino Linotype"/>
          <w:sz w:val="20"/>
          <w:szCs w:val="20"/>
          <w:lang w:val="en-AU"/>
        </w:rPr>
        <w:t>:</w:t>
      </w:r>
      <w:r w:rsidRPr="000F2968">
        <w:rPr>
          <w:rFonts w:ascii="Palatino Linotype" w:hAnsi="Palatino Linotype" w:cs="Palatino Linotype"/>
          <w:sz w:val="20"/>
          <w:szCs w:val="20"/>
          <w:lang w:val="en-AU"/>
        </w:rPr>
        <w:t xml:space="preserve"> </w:t>
      </w:r>
      <w:r w:rsidR="00BF46A3" w:rsidRPr="000F2968">
        <w:rPr>
          <w:rFonts w:ascii="Palatino Linotype" w:hAnsi="Palatino Linotype" w:cs="Palatino Linotype"/>
          <w:sz w:val="20"/>
          <w:szCs w:val="20"/>
          <w:lang w:val="en-AU"/>
        </w:rPr>
        <w:t xml:space="preserve">Response level 3 within the </w:t>
      </w:r>
      <w:r w:rsidR="000F2968">
        <w:rPr>
          <w:rFonts w:ascii="Palatino Linotype" w:hAnsi="Palatino Linotype" w:cs="Palatino Linotype"/>
          <w:sz w:val="20"/>
          <w:szCs w:val="20"/>
          <w:lang w:val="en-AU"/>
        </w:rPr>
        <w:t>i</w:t>
      </w:r>
      <w:r w:rsidR="00BF46A3" w:rsidRPr="000F2968">
        <w:rPr>
          <w:rFonts w:ascii="Palatino Linotype" w:hAnsi="Palatino Linotype" w:cs="Palatino Linotype"/>
          <w:sz w:val="20"/>
          <w:szCs w:val="20"/>
          <w:lang w:val="en-AU"/>
        </w:rPr>
        <w:t xml:space="preserve">ncident </w:t>
      </w:r>
      <w:r w:rsidR="000F2968">
        <w:rPr>
          <w:rFonts w:ascii="Palatino Linotype" w:hAnsi="Palatino Linotype" w:cs="Palatino Linotype"/>
          <w:sz w:val="20"/>
          <w:szCs w:val="20"/>
          <w:lang w:val="en-AU"/>
        </w:rPr>
        <w:t xml:space="preserve">response. </w:t>
      </w:r>
      <w:r w:rsidR="00BF46A3" w:rsidRPr="000F2968">
        <w:rPr>
          <w:rFonts w:ascii="Palatino Linotype" w:hAnsi="Palatino Linotype" w:cs="Palatino Linotype"/>
          <w:sz w:val="20"/>
          <w:szCs w:val="20"/>
          <w:lang w:val="en-AU"/>
        </w:rPr>
        <w:t xml:space="preserve">Activation and conditional activation of </w:t>
      </w:r>
      <w:r w:rsidR="000F2968">
        <w:rPr>
          <w:rFonts w:ascii="Palatino Linotype" w:hAnsi="Palatino Linotype" w:cs="Palatino Linotype"/>
          <w:sz w:val="20"/>
          <w:szCs w:val="20"/>
          <w:lang w:val="en-AU"/>
        </w:rPr>
        <w:t>incident response</w:t>
      </w:r>
      <w:r w:rsidR="00BF46A3" w:rsidRPr="000F2968">
        <w:rPr>
          <w:rFonts w:ascii="Palatino Linotype" w:hAnsi="Palatino Linotype" w:cs="Palatino Linotype"/>
          <w:sz w:val="20"/>
          <w:szCs w:val="20"/>
          <w:lang w:val="en-AU"/>
        </w:rPr>
        <w:t xml:space="preserve"> components are illustrated by the intensity</w:t>
      </w:r>
      <w:r w:rsidR="00BF46A3" w:rsidRPr="001F55EC">
        <w:rPr>
          <w:rFonts w:ascii="Palatino Linotype" w:hAnsi="Palatino Linotype" w:cs="Palatino Linotype"/>
          <w:sz w:val="20"/>
          <w:szCs w:val="20"/>
          <w:lang w:val="en-AU"/>
        </w:rPr>
        <w:t xml:space="preserve"> of colour and border for each</w:t>
      </w:r>
      <w:r w:rsidR="000F2968">
        <w:rPr>
          <w:rFonts w:ascii="Palatino Linotype" w:hAnsi="Palatino Linotype" w:cs="Palatino Linotype"/>
          <w:sz w:val="20"/>
          <w:szCs w:val="20"/>
          <w:lang w:val="en-AU"/>
        </w:rPr>
        <w:t xml:space="preserve"> box within the diagram above. </w:t>
      </w:r>
      <w:r w:rsidR="00A119D5" w:rsidRPr="001F55EC">
        <w:rPr>
          <w:rFonts w:ascii="Palatino Linotype" w:hAnsi="Palatino Linotype" w:cs="Palatino Linotype"/>
          <w:sz w:val="20"/>
          <w:szCs w:val="20"/>
          <w:lang w:val="en-AU"/>
        </w:rPr>
        <w:t>Tropical cyclone</w:t>
      </w:r>
      <w:r w:rsidR="0014727F" w:rsidRPr="001F55EC">
        <w:rPr>
          <w:rFonts w:ascii="Palatino Linotype" w:hAnsi="Palatino Linotype" w:cs="Palatino Linotype"/>
          <w:sz w:val="20"/>
          <w:szCs w:val="20"/>
          <w:lang w:val="en-AU"/>
        </w:rPr>
        <w:t xml:space="preserve"> Hamish in 2009 and </w:t>
      </w:r>
      <w:r w:rsidR="00A119D5" w:rsidRPr="001F55EC">
        <w:rPr>
          <w:rFonts w:ascii="Palatino Linotype" w:hAnsi="Palatino Linotype" w:cs="Palatino Linotype"/>
          <w:sz w:val="20"/>
          <w:szCs w:val="20"/>
          <w:lang w:val="en-AU"/>
        </w:rPr>
        <w:t>tropical cyclone</w:t>
      </w:r>
      <w:r w:rsidR="0014727F" w:rsidRPr="001F55EC">
        <w:rPr>
          <w:rFonts w:ascii="Palatino Linotype" w:hAnsi="Palatino Linotype" w:cs="Palatino Linotype"/>
          <w:sz w:val="20"/>
          <w:szCs w:val="20"/>
          <w:lang w:val="en-AU"/>
        </w:rPr>
        <w:t xml:space="preserve"> Yasi in 2011 are examples of storms that would trigger R3.</w:t>
      </w:r>
    </w:p>
    <w:p w:rsidR="000F2968" w:rsidRPr="001F55EC" w:rsidRDefault="000F2968" w:rsidP="00CC2C7A">
      <w:pPr>
        <w:pStyle w:val="BodyText"/>
        <w:rPr>
          <w:rFonts w:ascii="Palatino Linotype" w:hAnsi="Palatino Linotype" w:cs="Palatino Linotype"/>
          <w:sz w:val="20"/>
          <w:szCs w:val="20"/>
          <w:lang w:val="en-AU"/>
        </w:rPr>
      </w:pPr>
    </w:p>
    <w:p w:rsidR="00B52FBD" w:rsidRPr="001F55EC" w:rsidRDefault="00B00A73" w:rsidP="00CC2C7A">
      <w:pPr>
        <w:pStyle w:val="BodyText"/>
        <w:rPr>
          <w:rFonts w:ascii="Palatino Linotype" w:hAnsi="Palatino Linotype"/>
          <w:lang w:val="en-AU"/>
        </w:rPr>
      </w:pPr>
      <w:r w:rsidRPr="001F55EC">
        <w:rPr>
          <w:rFonts w:ascii="Palatino Linotype" w:hAnsi="Palatino Linotype"/>
          <w:lang w:val="en-AU"/>
        </w:rPr>
        <w:t>The next section describes the approach and field survey protocols used to assess and monitor cyclone impacts when the situation analysis determines triggers for response levels 2 and 3 have been exceeded.</w:t>
      </w:r>
    </w:p>
    <w:p w:rsidR="001D6123" w:rsidRPr="001F55EC" w:rsidRDefault="001D6123" w:rsidP="00CC2C7A">
      <w:pPr>
        <w:outlineLvl w:val="1"/>
        <w:rPr>
          <w:rFonts w:ascii="Palatino Linotype" w:hAnsi="Palatino Linotype" w:cs="Palatino Linotype"/>
          <w:b/>
          <w:bCs/>
          <w:iCs/>
        </w:rPr>
      </w:pPr>
    </w:p>
    <w:p w:rsidR="007B0E3F" w:rsidRPr="000F2968" w:rsidRDefault="005C6CDC" w:rsidP="00413CF8">
      <w:pPr>
        <w:pStyle w:val="Heading2"/>
      </w:pPr>
      <w:bookmarkStart w:id="39" w:name="_Toc358244320"/>
      <w:bookmarkStart w:id="40" w:name="_Toc376776205"/>
      <w:r>
        <w:t>Response: A</w:t>
      </w:r>
      <w:r w:rsidR="007B0E3F" w:rsidRPr="000F2968">
        <w:t>ssessment and monitoring and reporting impacts</w:t>
      </w:r>
      <w:bookmarkEnd w:id="39"/>
      <w:bookmarkEnd w:id="40"/>
    </w:p>
    <w:p w:rsidR="004F42FD" w:rsidRPr="00413CF8" w:rsidRDefault="004F42FD" w:rsidP="00413CF8">
      <w:pPr>
        <w:pStyle w:val="Heading3"/>
      </w:pPr>
      <w:bookmarkStart w:id="41" w:name="_Toc376776206"/>
      <w:r w:rsidRPr="00413CF8">
        <w:t>Assessing and monitoring cyclone impacts</w:t>
      </w:r>
      <w:bookmarkEnd w:id="41"/>
    </w:p>
    <w:p w:rsidR="001F55EC" w:rsidRDefault="00E76FA8" w:rsidP="00CC2C7A">
      <w:pPr>
        <w:pStyle w:val="BodyText"/>
        <w:rPr>
          <w:rFonts w:ascii="Palatino Linotype" w:hAnsi="Palatino Linotype" w:cs="Palatino Linotype"/>
          <w:lang w:val="en-AU"/>
        </w:rPr>
      </w:pPr>
      <w:r w:rsidRPr="001F55EC">
        <w:rPr>
          <w:rFonts w:ascii="Palatino Linotype" w:hAnsi="Palatino Linotype" w:cs="Palatino Linotype"/>
          <w:lang w:val="en-AU"/>
        </w:rPr>
        <w:t>To accurately document the extent and severity of cyclone impacts and subsequent coral mortality, surveys are undertaken as soon as pos</w:t>
      </w:r>
      <w:r w:rsidR="00B64869" w:rsidRPr="001F55EC">
        <w:rPr>
          <w:rFonts w:ascii="Palatino Linotype" w:hAnsi="Palatino Linotype" w:cs="Palatino Linotype"/>
          <w:lang w:val="en-AU"/>
        </w:rPr>
        <w:t xml:space="preserve">sible following the cyclone. </w:t>
      </w:r>
      <w:r w:rsidR="00E55A0E" w:rsidRPr="001F55EC">
        <w:rPr>
          <w:rFonts w:ascii="Palatino Linotype" w:hAnsi="Palatino Linotype" w:cs="Palatino Linotype"/>
          <w:lang w:val="en-AU"/>
        </w:rPr>
        <w:t xml:space="preserve">Conducting surveys </w:t>
      </w:r>
      <w:r w:rsidR="00B64869" w:rsidRPr="001F55EC">
        <w:rPr>
          <w:rFonts w:ascii="Palatino Linotype" w:hAnsi="Palatino Linotype" w:cs="Palatino Linotype"/>
          <w:lang w:val="en-AU"/>
        </w:rPr>
        <w:t xml:space="preserve">at </w:t>
      </w:r>
      <w:r w:rsidRPr="001F55EC">
        <w:rPr>
          <w:rFonts w:ascii="Palatino Linotype" w:hAnsi="Palatino Linotype" w:cs="Palatino Linotype"/>
          <w:lang w:val="en-AU"/>
        </w:rPr>
        <w:t xml:space="preserve">sites that are monitored as part of the </w:t>
      </w:r>
      <w:r w:rsidR="00B64869" w:rsidRPr="001F55EC">
        <w:rPr>
          <w:rFonts w:ascii="Palatino Linotype" w:hAnsi="Palatino Linotype" w:cs="Palatino Linotype"/>
          <w:lang w:val="en-AU"/>
        </w:rPr>
        <w:t>Australian Institute of Marine Science (</w:t>
      </w:r>
      <w:r w:rsidRPr="001F55EC">
        <w:rPr>
          <w:rFonts w:ascii="Palatino Linotype" w:hAnsi="Palatino Linotype" w:cs="Palatino Linotype"/>
          <w:lang w:val="en-AU"/>
        </w:rPr>
        <w:t>AIMS</w:t>
      </w:r>
      <w:r w:rsidR="00B64869" w:rsidRPr="001F55EC">
        <w:rPr>
          <w:rFonts w:ascii="Palatino Linotype" w:hAnsi="Palatino Linotype" w:cs="Palatino Linotype"/>
          <w:lang w:val="en-AU"/>
        </w:rPr>
        <w:t>)</w:t>
      </w:r>
      <w:r w:rsidR="000F2968">
        <w:rPr>
          <w:rFonts w:ascii="Palatino Linotype" w:hAnsi="Palatino Linotype" w:cs="Palatino Linotype"/>
          <w:lang w:val="en-AU"/>
        </w:rPr>
        <w:t xml:space="preserve"> Long-t</w:t>
      </w:r>
      <w:r w:rsidRPr="001F55EC">
        <w:rPr>
          <w:rFonts w:ascii="Palatino Linotype" w:hAnsi="Palatino Linotype" w:cs="Palatino Linotype"/>
          <w:lang w:val="en-AU"/>
        </w:rPr>
        <w:t>erm Monitoring Program</w:t>
      </w:r>
      <w:r w:rsidR="00E3366F" w:rsidRPr="001F55EC">
        <w:rPr>
          <w:rStyle w:val="FootnoteReference"/>
          <w:rFonts w:ascii="Palatino Linotype" w:hAnsi="Palatino Linotype" w:cs="Palatino Linotype"/>
          <w:lang w:val="en-AU"/>
        </w:rPr>
        <w:footnoteReference w:id="7"/>
      </w:r>
      <w:r w:rsidRPr="001F55EC">
        <w:rPr>
          <w:rFonts w:ascii="Palatino Linotype" w:hAnsi="Palatino Linotype" w:cs="Palatino Linotype"/>
          <w:lang w:val="en-AU"/>
        </w:rPr>
        <w:t xml:space="preserve"> or sites that have information stored in the </w:t>
      </w:r>
      <w:r w:rsidR="00E55A0E" w:rsidRPr="001F55EC">
        <w:rPr>
          <w:rFonts w:ascii="Palatino Linotype" w:hAnsi="Palatino Linotype" w:cs="Palatino Linotype"/>
          <w:lang w:val="en-AU"/>
        </w:rPr>
        <w:t xml:space="preserve">Eye on the Reef database negates the need to conduct further </w:t>
      </w:r>
      <w:r w:rsidR="000F2968">
        <w:rPr>
          <w:rFonts w:ascii="Palatino Linotype" w:hAnsi="Palatino Linotype" w:cs="Palatino Linotype"/>
          <w:lang w:val="en-AU"/>
        </w:rPr>
        <w:t xml:space="preserve">baseline surveys. </w:t>
      </w:r>
      <w:r w:rsidRPr="001F55EC">
        <w:rPr>
          <w:rFonts w:ascii="Palatino Linotype" w:hAnsi="Palatino Linotype" w:cs="Palatino Linotype"/>
          <w:lang w:val="en-AU"/>
        </w:rPr>
        <w:t xml:space="preserve">Thus, </w:t>
      </w:r>
      <w:r w:rsidR="005C6CDC">
        <w:rPr>
          <w:rFonts w:ascii="Palatino Linotype" w:hAnsi="Palatino Linotype" w:cs="Palatino Linotype"/>
          <w:lang w:val="en-AU"/>
        </w:rPr>
        <w:t xml:space="preserve">managers can focus post-cyclone </w:t>
      </w:r>
      <w:r w:rsidR="00E55A0E" w:rsidRPr="001F55EC">
        <w:rPr>
          <w:rFonts w:ascii="Palatino Linotype" w:hAnsi="Palatino Linotype" w:cs="Palatino Linotype"/>
          <w:lang w:val="en-AU"/>
        </w:rPr>
        <w:t xml:space="preserve">Reef Health and Impact Surveys </w:t>
      </w:r>
      <w:r w:rsidRPr="001F55EC">
        <w:rPr>
          <w:rFonts w:ascii="Palatino Linotype" w:hAnsi="Palatino Linotype" w:cs="Palatino Linotype"/>
          <w:lang w:val="en-AU"/>
        </w:rPr>
        <w:t>on documenting the severity of the impacts (Figure 1</w:t>
      </w:r>
      <w:r w:rsidR="007B0E3F" w:rsidRPr="001F55EC">
        <w:rPr>
          <w:rFonts w:ascii="Palatino Linotype" w:hAnsi="Palatino Linotype" w:cs="Palatino Linotype"/>
          <w:lang w:val="en-AU"/>
        </w:rPr>
        <w:t>7</w:t>
      </w:r>
      <w:r w:rsidRPr="001F55EC">
        <w:rPr>
          <w:rFonts w:ascii="Palatino Linotype" w:hAnsi="Palatino Linotype" w:cs="Palatino Linotype"/>
          <w:lang w:val="en-AU"/>
        </w:rPr>
        <w:t xml:space="preserve">), and surveys six months to a year after the event can focus on assessing the ecological implications of cyclone </w:t>
      </w:r>
      <w:r w:rsidR="008A311F" w:rsidRPr="001F55EC">
        <w:rPr>
          <w:rFonts w:ascii="Palatino Linotype" w:hAnsi="Palatino Linotype" w:cs="Palatino Linotype"/>
          <w:lang w:val="en-AU"/>
        </w:rPr>
        <w:t>impacts</w:t>
      </w:r>
      <w:r w:rsidRPr="001F55EC">
        <w:rPr>
          <w:rFonts w:ascii="Palatino Linotype" w:hAnsi="Palatino Linotype" w:cs="Palatino Linotype"/>
          <w:lang w:val="en-AU"/>
        </w:rPr>
        <w:t>.</w:t>
      </w:r>
      <w:r w:rsidR="00386669">
        <w:rPr>
          <w:rFonts w:ascii="Palatino Linotype" w:hAnsi="Palatino Linotype" w:cs="Palatino Linotype"/>
          <w:lang w:val="en-AU"/>
        </w:rPr>
        <w:t xml:space="preserve"> </w:t>
      </w:r>
    </w:p>
    <w:p w:rsidR="001F55EC" w:rsidRDefault="001F55EC" w:rsidP="00CC2C7A">
      <w:pPr>
        <w:pStyle w:val="BodyText"/>
        <w:ind w:left="426"/>
        <w:rPr>
          <w:rFonts w:ascii="Palatino Linotype" w:hAnsi="Palatino Linotype" w:cs="Palatino Linotype"/>
          <w:lang w:val="en-AU"/>
        </w:rPr>
      </w:pPr>
      <w:r>
        <w:rPr>
          <w:rFonts w:ascii="Palatino Linotype" w:hAnsi="Palatino Linotype" w:cs="Palatino Linotype"/>
          <w:noProof/>
          <w:lang w:val="en-AU" w:eastAsia="en-AU"/>
        </w:rPr>
        <w:lastRenderedPageBreak/>
        <w:drawing>
          <wp:inline distT="0" distB="0" distL="0" distR="0" wp14:anchorId="76547A09" wp14:editId="21DA9572">
            <wp:extent cx="6029325" cy="2343150"/>
            <wp:effectExtent l="0" t="0" r="9525" b="0"/>
            <wp:docPr id="1" name="Picture 1" descr="This figure is an exert from the Reef Health and Impact Survey form, showign the top section where participant details, environmental conditions and percentage benthos estimates are recorded.  " title="Top half of Reef Health and Impact Survey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29325" cy="2343150"/>
                    </a:xfrm>
                    <a:prstGeom prst="rect">
                      <a:avLst/>
                    </a:prstGeom>
                    <a:noFill/>
                    <a:ln>
                      <a:noFill/>
                    </a:ln>
                  </pic:spPr>
                </pic:pic>
              </a:graphicData>
            </a:graphic>
          </wp:inline>
        </w:drawing>
      </w:r>
    </w:p>
    <w:p w:rsidR="001F55EC" w:rsidRDefault="001F55EC" w:rsidP="00CC2C7A">
      <w:pPr>
        <w:pStyle w:val="BodyText"/>
        <w:ind w:left="426"/>
        <w:rPr>
          <w:rFonts w:ascii="Palatino Linotype" w:hAnsi="Palatino Linotype" w:cs="Palatino Linotype"/>
          <w:lang w:val="en-AU"/>
        </w:rPr>
      </w:pPr>
    </w:p>
    <w:p w:rsidR="001F55EC" w:rsidRDefault="001F55EC" w:rsidP="00CC2C7A">
      <w:pPr>
        <w:pStyle w:val="BodyText"/>
        <w:ind w:left="425"/>
        <w:rPr>
          <w:rFonts w:ascii="Palatino Linotype" w:hAnsi="Palatino Linotype" w:cs="Palatino Linotype"/>
          <w:lang w:val="en-AU"/>
        </w:rPr>
      </w:pPr>
      <w:r>
        <w:rPr>
          <w:rFonts w:ascii="Palatino Linotype" w:hAnsi="Palatino Linotype" w:cs="Palatino Linotype"/>
          <w:noProof/>
          <w:lang w:val="en-AU" w:eastAsia="en-AU"/>
        </w:rPr>
        <w:drawing>
          <wp:inline distT="0" distB="0" distL="0" distR="0" wp14:anchorId="59A3F8B9" wp14:editId="0289C7E6">
            <wp:extent cx="5962650" cy="2118562"/>
            <wp:effectExtent l="0" t="0" r="0" b="0"/>
            <wp:docPr id="6" name="Picture 6" descr="This figure depicts a section of the Reef Health and Impact Survey form which records recent coral damage." title="Bottom half of the Reef Health and Impact Survey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62650" cy="2118562"/>
                    </a:xfrm>
                    <a:prstGeom prst="rect">
                      <a:avLst/>
                    </a:prstGeom>
                    <a:noFill/>
                    <a:ln>
                      <a:noFill/>
                    </a:ln>
                  </pic:spPr>
                </pic:pic>
              </a:graphicData>
            </a:graphic>
          </wp:inline>
        </w:drawing>
      </w:r>
    </w:p>
    <w:p w:rsidR="00B52FBD" w:rsidRPr="001F55EC" w:rsidRDefault="00B52FBD" w:rsidP="00CC2C7A">
      <w:pPr>
        <w:pStyle w:val="BodyText"/>
        <w:rPr>
          <w:rFonts w:ascii="Palatino Linotype" w:hAnsi="Palatino Linotype" w:cs="Palatino Linotype"/>
          <w:lang w:val="en-AU"/>
        </w:rPr>
      </w:pPr>
      <w:bookmarkStart w:id="42" w:name="_Toc42015506"/>
    </w:p>
    <w:p w:rsidR="00E76FA8" w:rsidRPr="001F55EC" w:rsidRDefault="00E76FA8" w:rsidP="00CC2C7A">
      <w:pPr>
        <w:pStyle w:val="BodyText"/>
        <w:rPr>
          <w:rFonts w:ascii="Palatino Linotype" w:hAnsi="Palatino Linotype" w:cs="Palatino Linotype"/>
          <w:sz w:val="20"/>
          <w:szCs w:val="20"/>
          <w:lang w:val="en-AU"/>
        </w:rPr>
      </w:pPr>
      <w:r w:rsidRPr="000F2968">
        <w:rPr>
          <w:rFonts w:ascii="Palatino Linotype" w:hAnsi="Palatino Linotype" w:cs="Palatino Linotype"/>
          <w:sz w:val="20"/>
          <w:szCs w:val="20"/>
          <w:lang w:val="en-AU"/>
        </w:rPr>
        <w:t>Figure 1</w:t>
      </w:r>
      <w:r w:rsidR="007B0E3F" w:rsidRPr="000F2968">
        <w:rPr>
          <w:rFonts w:ascii="Palatino Linotype" w:hAnsi="Palatino Linotype" w:cs="Palatino Linotype"/>
          <w:sz w:val="20"/>
          <w:szCs w:val="20"/>
          <w:lang w:val="en-AU"/>
        </w:rPr>
        <w:t>7</w:t>
      </w:r>
      <w:r w:rsidR="000F2968">
        <w:rPr>
          <w:rFonts w:ascii="Palatino Linotype" w:hAnsi="Palatino Linotype" w:cs="Palatino Linotype"/>
          <w:sz w:val="20"/>
          <w:szCs w:val="20"/>
          <w:lang w:val="en-AU"/>
        </w:rPr>
        <w:t>:</w:t>
      </w:r>
      <w:r w:rsidRPr="000F2968">
        <w:rPr>
          <w:rFonts w:ascii="Palatino Linotype" w:hAnsi="Palatino Linotype" w:cs="Palatino Linotype"/>
          <w:sz w:val="20"/>
          <w:szCs w:val="20"/>
          <w:lang w:val="en-AU"/>
        </w:rPr>
        <w:t xml:space="preserve"> Relevant sections of the </w:t>
      </w:r>
      <w:r w:rsidR="000F2968">
        <w:rPr>
          <w:rFonts w:ascii="Palatino Linotype" w:hAnsi="Palatino Linotype" w:cs="Palatino Linotype"/>
          <w:sz w:val="20"/>
          <w:szCs w:val="20"/>
          <w:lang w:val="en-AU"/>
        </w:rPr>
        <w:t>Reef Health and Impact Survey</w:t>
      </w:r>
      <w:r w:rsidRPr="000F2968">
        <w:rPr>
          <w:rFonts w:ascii="Palatino Linotype" w:hAnsi="Palatino Linotype" w:cs="Palatino Linotype"/>
          <w:sz w:val="20"/>
          <w:szCs w:val="20"/>
          <w:lang w:val="en-AU"/>
        </w:rPr>
        <w:t xml:space="preserve"> form used for cyclone impact assessment. Cyclone impact severity is</w:t>
      </w:r>
      <w:r w:rsidRPr="001F55EC">
        <w:rPr>
          <w:rFonts w:ascii="Palatino Linotype" w:hAnsi="Palatino Linotype" w:cs="Palatino Linotype"/>
          <w:sz w:val="20"/>
          <w:szCs w:val="20"/>
          <w:lang w:val="en-AU"/>
        </w:rPr>
        <w:t xml:space="preserve"> documented using general estimates of coral rubble</w:t>
      </w:r>
      <w:r w:rsidR="000F2968">
        <w:rPr>
          <w:rFonts w:ascii="Palatino Linotype" w:hAnsi="Palatino Linotype" w:cs="Palatino Linotype"/>
          <w:sz w:val="20"/>
          <w:szCs w:val="20"/>
          <w:lang w:val="en-AU"/>
        </w:rPr>
        <w:t xml:space="preserve"> and recently killed coral (a) </w:t>
      </w:r>
      <w:r w:rsidRPr="001F55EC">
        <w:rPr>
          <w:rFonts w:ascii="Palatino Linotype" w:hAnsi="Palatino Linotype" w:cs="Palatino Linotype"/>
          <w:sz w:val="20"/>
          <w:szCs w:val="20"/>
          <w:lang w:val="en-AU"/>
        </w:rPr>
        <w:t xml:space="preserve">More detailed descriptions of cyclone impact are made by counting the total number and types of coral colonies affected and by documenting the severity of damage (b) based upon </w:t>
      </w:r>
      <w:r w:rsidR="00966273" w:rsidRPr="001F55EC">
        <w:rPr>
          <w:rFonts w:ascii="Palatino Linotype" w:hAnsi="Palatino Linotype" w:cs="Palatino Linotype"/>
          <w:sz w:val="20"/>
          <w:szCs w:val="20"/>
          <w:lang w:val="en-AU"/>
        </w:rPr>
        <w:t xml:space="preserve">four </w:t>
      </w:r>
      <w:r w:rsidRPr="001F55EC">
        <w:rPr>
          <w:rFonts w:ascii="Palatino Linotype" w:hAnsi="Palatino Linotype" w:cs="Palatino Linotype"/>
          <w:sz w:val="20"/>
          <w:szCs w:val="20"/>
          <w:lang w:val="en-AU"/>
        </w:rPr>
        <w:t>impact categories: 1) Damage to edges or tips of coral colonies, 2) Damage to larger parts of colonies or entire branches of coral, 3) Damage to entire colonies</w:t>
      </w:r>
      <w:r w:rsidR="00966273" w:rsidRPr="001F55EC">
        <w:rPr>
          <w:rFonts w:ascii="Palatino Linotype" w:hAnsi="Palatino Linotype" w:cs="Palatino Linotype"/>
          <w:sz w:val="20"/>
          <w:szCs w:val="20"/>
          <w:lang w:val="en-AU"/>
        </w:rPr>
        <w:t xml:space="preserve"> and 4) Reef structure</w:t>
      </w:r>
      <w:r w:rsidRPr="001F55EC">
        <w:rPr>
          <w:rFonts w:ascii="Palatino Linotype" w:hAnsi="Palatino Linotype" w:cs="Palatino Linotype"/>
          <w:sz w:val="20"/>
          <w:szCs w:val="20"/>
          <w:lang w:val="en-AU"/>
        </w:rPr>
        <w:t xml:space="preserve">. </w:t>
      </w:r>
      <w:r w:rsidR="000F2968">
        <w:rPr>
          <w:rFonts w:ascii="Palatino Linotype" w:hAnsi="Palatino Linotype" w:cs="Palatino Linotype"/>
          <w:sz w:val="20"/>
          <w:szCs w:val="20"/>
          <w:lang w:val="en-AU"/>
        </w:rPr>
        <w:t xml:space="preserve"> Reef Health and Impact Survey </w:t>
      </w:r>
      <w:r w:rsidRPr="001F55EC">
        <w:rPr>
          <w:rFonts w:ascii="Palatino Linotype" w:hAnsi="Palatino Linotype" w:cs="Palatino Linotype"/>
          <w:sz w:val="20"/>
          <w:szCs w:val="20"/>
          <w:lang w:val="en-AU"/>
        </w:rPr>
        <w:t>data is entered into the Eye on the Reef database and is analysed via a damage matrix to provide detailed information about geographic extent and severity of cyclone damage (Figure 1</w:t>
      </w:r>
      <w:r w:rsidR="004F42FD" w:rsidRPr="001F55EC">
        <w:rPr>
          <w:rFonts w:ascii="Palatino Linotype" w:hAnsi="Palatino Linotype" w:cs="Palatino Linotype"/>
          <w:sz w:val="20"/>
          <w:szCs w:val="20"/>
          <w:lang w:val="en-AU"/>
        </w:rPr>
        <w:t>8</w:t>
      </w:r>
      <w:r w:rsidRPr="001F55EC">
        <w:rPr>
          <w:rFonts w:ascii="Palatino Linotype" w:hAnsi="Palatino Linotype" w:cs="Palatino Linotype"/>
          <w:sz w:val="20"/>
          <w:szCs w:val="20"/>
          <w:lang w:val="en-AU"/>
        </w:rPr>
        <w:t>).</w:t>
      </w:r>
    </w:p>
    <w:p w:rsidR="00B52FBD" w:rsidRPr="001F55EC" w:rsidRDefault="00B52FBD" w:rsidP="00CC2C7A">
      <w:pPr>
        <w:pStyle w:val="BodyText"/>
        <w:rPr>
          <w:rFonts w:ascii="Palatino Linotype" w:hAnsi="Palatino Linotype" w:cs="Palatino Linotype"/>
          <w:lang w:val="en-AU"/>
        </w:rPr>
      </w:pPr>
    </w:p>
    <w:p w:rsidR="00B52FBD" w:rsidRPr="001F55EC" w:rsidRDefault="00537BCB" w:rsidP="00CC2C7A">
      <w:pPr>
        <w:pStyle w:val="BodyText"/>
        <w:rPr>
          <w:rFonts w:ascii="Palatino Linotype" w:hAnsi="Palatino Linotype" w:cs="Palatino Linotype"/>
          <w:lang w:val="en-AU"/>
        </w:rPr>
      </w:pPr>
      <w:r w:rsidRPr="001F55EC">
        <w:rPr>
          <w:rFonts w:ascii="Palatino Linotype" w:hAnsi="Palatino Linotype" w:cs="Palatino Linotype"/>
          <w:lang w:val="en-AU"/>
        </w:rPr>
        <w:t xml:space="preserve">If the situation analysis (Figure </w:t>
      </w:r>
      <w:r w:rsidR="004F42FD" w:rsidRPr="001F55EC">
        <w:rPr>
          <w:rFonts w:ascii="Palatino Linotype" w:hAnsi="Palatino Linotype" w:cs="Palatino Linotype"/>
          <w:lang w:val="en-AU"/>
        </w:rPr>
        <w:t>13</w:t>
      </w:r>
      <w:r w:rsidRPr="001F55EC">
        <w:rPr>
          <w:rFonts w:ascii="Palatino Linotype" w:hAnsi="Palatino Linotype" w:cs="Palatino Linotype"/>
          <w:lang w:val="en-AU"/>
        </w:rPr>
        <w:t>) determines thresholds for response levels 2 (Figure 1</w:t>
      </w:r>
      <w:r w:rsidR="004F42FD" w:rsidRPr="001F55EC">
        <w:rPr>
          <w:rFonts w:ascii="Palatino Linotype" w:hAnsi="Palatino Linotype" w:cs="Palatino Linotype"/>
          <w:lang w:val="en-AU"/>
        </w:rPr>
        <w:t>5</w:t>
      </w:r>
      <w:r w:rsidRPr="001F55EC">
        <w:rPr>
          <w:rFonts w:ascii="Palatino Linotype" w:hAnsi="Palatino Linotype" w:cs="Palatino Linotype"/>
          <w:lang w:val="en-AU"/>
        </w:rPr>
        <w:t>) or 3 (Figure 1</w:t>
      </w:r>
      <w:r w:rsidR="004F42FD" w:rsidRPr="001F55EC">
        <w:rPr>
          <w:rFonts w:ascii="Palatino Linotype" w:hAnsi="Palatino Linotype" w:cs="Palatino Linotype"/>
          <w:lang w:val="en-AU"/>
        </w:rPr>
        <w:t>6</w:t>
      </w:r>
      <w:r w:rsidRPr="001F55EC">
        <w:rPr>
          <w:rFonts w:ascii="Palatino Linotype" w:hAnsi="Palatino Linotype" w:cs="Palatino Linotype"/>
          <w:lang w:val="en-AU"/>
        </w:rPr>
        <w:t xml:space="preserve">) have been reached, managers implement intensive in-water </w:t>
      </w:r>
      <w:r w:rsidR="00262B1C">
        <w:rPr>
          <w:rFonts w:ascii="Palatino Linotype" w:hAnsi="Palatino Linotype" w:cs="Palatino Linotype"/>
          <w:lang w:val="en-AU"/>
        </w:rPr>
        <w:t>r</w:t>
      </w:r>
      <w:r w:rsidR="000F2968">
        <w:rPr>
          <w:rFonts w:ascii="Palatino Linotype" w:hAnsi="Palatino Linotype" w:cs="Palatino Linotype"/>
          <w:lang w:val="en-AU"/>
        </w:rPr>
        <w:t xml:space="preserve">eef </w:t>
      </w:r>
      <w:r w:rsidR="00262B1C">
        <w:rPr>
          <w:rFonts w:ascii="Palatino Linotype" w:hAnsi="Palatino Linotype" w:cs="Palatino Linotype"/>
          <w:lang w:val="en-AU"/>
        </w:rPr>
        <w:t>h</w:t>
      </w:r>
      <w:r w:rsidR="000F2968">
        <w:rPr>
          <w:rFonts w:ascii="Palatino Linotype" w:hAnsi="Palatino Linotype" w:cs="Palatino Linotype"/>
          <w:lang w:val="en-AU"/>
        </w:rPr>
        <w:t xml:space="preserve">ealth and </w:t>
      </w:r>
      <w:r w:rsidR="00262B1C">
        <w:rPr>
          <w:rFonts w:ascii="Palatino Linotype" w:hAnsi="Palatino Linotype" w:cs="Palatino Linotype"/>
          <w:lang w:val="en-AU"/>
        </w:rPr>
        <w:t>impact s</w:t>
      </w:r>
      <w:r w:rsidR="000F2968">
        <w:rPr>
          <w:rFonts w:ascii="Palatino Linotype" w:hAnsi="Palatino Linotype" w:cs="Palatino Linotype"/>
          <w:lang w:val="en-AU"/>
        </w:rPr>
        <w:t>urvey</w:t>
      </w:r>
      <w:r w:rsidR="00262B1C">
        <w:rPr>
          <w:rFonts w:ascii="Palatino Linotype" w:hAnsi="Palatino Linotype" w:cs="Palatino Linotype"/>
          <w:lang w:val="en-AU"/>
        </w:rPr>
        <w:t>s</w:t>
      </w:r>
      <w:r w:rsidR="000F2968">
        <w:rPr>
          <w:rFonts w:ascii="Palatino Linotype" w:hAnsi="Palatino Linotype" w:cs="Palatino Linotype"/>
          <w:lang w:val="en-AU"/>
        </w:rPr>
        <w:t xml:space="preserve"> </w:t>
      </w:r>
      <w:r w:rsidR="000318AE" w:rsidRPr="001F55EC">
        <w:rPr>
          <w:rFonts w:ascii="Palatino Linotype" w:hAnsi="Palatino Linotype" w:cs="Palatino Linotype"/>
          <w:lang w:val="en-AU"/>
        </w:rPr>
        <w:t xml:space="preserve">and video </w:t>
      </w:r>
      <w:r w:rsidRPr="001F55EC">
        <w:rPr>
          <w:rFonts w:ascii="Palatino Linotype" w:hAnsi="Palatino Linotype" w:cs="Palatino Linotype"/>
          <w:lang w:val="en-AU"/>
        </w:rPr>
        <w:t xml:space="preserve">surveys at </w:t>
      </w:r>
      <w:r w:rsidR="000F2968">
        <w:rPr>
          <w:rFonts w:ascii="Palatino Linotype" w:hAnsi="Palatino Linotype" w:cs="Palatino Linotype"/>
          <w:lang w:val="en-AU"/>
        </w:rPr>
        <w:t>routine sites (surveyed by long-</w:t>
      </w:r>
      <w:r w:rsidRPr="001F55EC">
        <w:rPr>
          <w:rFonts w:ascii="Palatino Linotype" w:hAnsi="Palatino Linotype" w:cs="Palatino Linotype"/>
          <w:lang w:val="en-AU"/>
        </w:rPr>
        <w:t>term monitoring programs) and targeted sites (those anticipated to be most affected by the cyclone)</w:t>
      </w:r>
      <w:r w:rsidR="000318AE" w:rsidRPr="001F55EC">
        <w:rPr>
          <w:rFonts w:ascii="Palatino Linotype" w:hAnsi="Palatino Linotype" w:cs="Palatino Linotype"/>
          <w:lang w:val="en-AU"/>
        </w:rPr>
        <w:t>.</w:t>
      </w:r>
      <w:r w:rsidRPr="001F55EC">
        <w:rPr>
          <w:rFonts w:ascii="Palatino Linotype" w:hAnsi="Palatino Linotype" w:cs="Palatino Linotype"/>
          <w:lang w:val="en-AU"/>
        </w:rPr>
        <w:t xml:space="preserve"> This approach is a pragmatic yet defensible way to collect comprehensive data quickly </w:t>
      </w:r>
      <w:r w:rsidR="00E55A0E" w:rsidRPr="001F55EC">
        <w:rPr>
          <w:rFonts w:ascii="Palatino Linotype" w:hAnsi="Palatino Linotype" w:cs="Palatino Linotype"/>
          <w:lang w:val="en-AU"/>
        </w:rPr>
        <w:t>immediately after</w:t>
      </w:r>
      <w:r w:rsidRPr="001F55EC">
        <w:rPr>
          <w:rFonts w:ascii="Palatino Linotype" w:hAnsi="Palatino Linotype" w:cs="Palatino Linotype"/>
          <w:lang w:val="en-AU"/>
        </w:rPr>
        <w:t xml:space="preserve"> a cyclone event</w:t>
      </w:r>
      <w:r w:rsidR="00E55A0E" w:rsidRPr="001F55EC">
        <w:rPr>
          <w:rFonts w:ascii="Palatino Linotype" w:hAnsi="Palatino Linotype" w:cs="Palatino Linotype"/>
          <w:lang w:val="en-AU"/>
        </w:rPr>
        <w:t>,</w:t>
      </w:r>
      <w:r w:rsidRPr="001F55EC">
        <w:rPr>
          <w:rFonts w:ascii="Palatino Linotype" w:hAnsi="Palatino Linotype" w:cs="Palatino Linotype"/>
          <w:lang w:val="en-AU"/>
        </w:rPr>
        <w:t xml:space="preserve"> while</w:t>
      </w:r>
      <w:r w:rsidR="00E55A0E" w:rsidRPr="001F55EC">
        <w:rPr>
          <w:rFonts w:ascii="Palatino Linotype" w:hAnsi="Palatino Linotype" w:cs="Palatino Linotype"/>
          <w:lang w:val="en-AU"/>
        </w:rPr>
        <w:t xml:space="preserve"> also</w:t>
      </w:r>
      <w:r w:rsidRPr="001F55EC">
        <w:rPr>
          <w:rFonts w:ascii="Palatino Linotype" w:hAnsi="Palatino Linotype" w:cs="Palatino Linotype"/>
          <w:lang w:val="en-AU"/>
        </w:rPr>
        <w:t xml:space="preserve"> creating a long-term record. These surveys are conditionally activated for response level 1 (Figure </w:t>
      </w:r>
      <w:r w:rsidR="004F42FD" w:rsidRPr="001F55EC">
        <w:rPr>
          <w:rFonts w:ascii="Palatino Linotype" w:hAnsi="Palatino Linotype" w:cs="Palatino Linotype"/>
          <w:lang w:val="en-AU"/>
        </w:rPr>
        <w:t>14</w:t>
      </w:r>
      <w:r w:rsidRPr="001F55EC">
        <w:rPr>
          <w:rFonts w:ascii="Palatino Linotype" w:hAnsi="Palatino Linotype" w:cs="Palatino Linotype"/>
          <w:lang w:val="en-AU"/>
        </w:rPr>
        <w:t>) and may be undertaken depending on the outcome of the situation analysis and the location of the cycl</w:t>
      </w:r>
      <w:r w:rsidR="005C6CDC">
        <w:rPr>
          <w:rFonts w:ascii="Palatino Linotype" w:hAnsi="Palatino Linotype" w:cs="Palatino Linotype"/>
          <w:lang w:val="en-AU"/>
        </w:rPr>
        <w:t>one (i.e., inside or outside a p</w:t>
      </w:r>
      <w:r w:rsidRPr="001F55EC">
        <w:rPr>
          <w:rFonts w:ascii="Palatino Linotype" w:hAnsi="Palatino Linotype" w:cs="Palatino Linotype"/>
          <w:lang w:val="en-AU"/>
        </w:rPr>
        <w:t xml:space="preserve">lan of </w:t>
      </w:r>
      <w:r w:rsidR="005C6CDC">
        <w:rPr>
          <w:rFonts w:ascii="Palatino Linotype" w:hAnsi="Palatino Linotype" w:cs="Palatino Linotype"/>
          <w:lang w:val="en-AU"/>
        </w:rPr>
        <w:t>m</w:t>
      </w:r>
      <w:r w:rsidRPr="001F55EC">
        <w:rPr>
          <w:rFonts w:ascii="Palatino Linotype" w:hAnsi="Palatino Linotype" w:cs="Palatino Linotype"/>
          <w:lang w:val="en-AU"/>
        </w:rPr>
        <w:t xml:space="preserve">anagement </w:t>
      </w:r>
      <w:r w:rsidR="005C6CDC">
        <w:rPr>
          <w:rFonts w:ascii="Palatino Linotype" w:hAnsi="Palatino Linotype" w:cs="Palatino Linotype"/>
          <w:lang w:val="en-AU"/>
        </w:rPr>
        <w:t>a</w:t>
      </w:r>
      <w:r w:rsidRPr="001F55EC">
        <w:rPr>
          <w:rFonts w:ascii="Palatino Linotype" w:hAnsi="Palatino Linotype" w:cs="Palatino Linotype"/>
          <w:lang w:val="en-AU"/>
        </w:rPr>
        <w:t xml:space="preserve">rea </w:t>
      </w:r>
      <w:r w:rsidR="00262B1C">
        <w:rPr>
          <w:rFonts w:ascii="Palatino Linotype" w:hAnsi="Palatino Linotype" w:cs="Palatino Linotype"/>
          <w:lang w:val="en-AU"/>
        </w:rPr>
        <w:t xml:space="preserve">— </w:t>
      </w:r>
      <w:r w:rsidRPr="001F55EC">
        <w:rPr>
          <w:rFonts w:ascii="Palatino Linotype" w:hAnsi="Palatino Linotype" w:cs="Palatino Linotype"/>
          <w:lang w:val="en-AU"/>
        </w:rPr>
        <w:t xml:space="preserve">see Figure </w:t>
      </w:r>
      <w:r w:rsidR="004F42FD" w:rsidRPr="001F55EC">
        <w:rPr>
          <w:rFonts w:ascii="Palatino Linotype" w:hAnsi="Palatino Linotype" w:cs="Palatino Linotype"/>
          <w:lang w:val="en-AU"/>
        </w:rPr>
        <w:t>12</w:t>
      </w:r>
      <w:r w:rsidR="00E55A0E" w:rsidRPr="001F55EC">
        <w:rPr>
          <w:rFonts w:ascii="Palatino Linotype" w:hAnsi="Palatino Linotype" w:cs="Palatino Linotype"/>
          <w:lang w:val="en-AU"/>
        </w:rPr>
        <w:t>)</w:t>
      </w:r>
      <w:r w:rsidRPr="001F55EC">
        <w:rPr>
          <w:rFonts w:ascii="Palatino Linotype" w:hAnsi="Palatino Linotype" w:cs="Palatino Linotype"/>
          <w:lang w:val="en-AU"/>
        </w:rPr>
        <w:t>.</w:t>
      </w:r>
      <w:r w:rsidR="00262B1C">
        <w:rPr>
          <w:rFonts w:ascii="Palatino Linotype" w:hAnsi="Palatino Linotype" w:cs="Palatino Linotype"/>
          <w:lang w:val="en-AU"/>
        </w:rPr>
        <w:t xml:space="preserve"> </w:t>
      </w:r>
      <w:r w:rsidR="00DE0F4E" w:rsidRPr="001F55EC">
        <w:rPr>
          <w:rFonts w:ascii="Palatino Linotype" w:hAnsi="Palatino Linotype" w:cs="Palatino Linotype"/>
          <w:lang w:val="en-AU"/>
        </w:rPr>
        <w:t xml:space="preserve">The sites most likely to be affected by the cyclone are identified using the results of the </w:t>
      </w:r>
      <w:r w:rsidR="005C6CDC">
        <w:rPr>
          <w:rFonts w:ascii="Palatino Linotype" w:hAnsi="Palatino Linotype" w:cs="Palatino Linotype"/>
          <w:lang w:val="en-AU"/>
        </w:rPr>
        <w:t>map of potential impact</w:t>
      </w:r>
      <w:r w:rsidR="00DE0F4E" w:rsidRPr="001F55EC">
        <w:rPr>
          <w:rFonts w:ascii="Palatino Linotype" w:hAnsi="Palatino Linotype" w:cs="Palatino Linotype"/>
          <w:lang w:val="en-AU"/>
        </w:rPr>
        <w:t xml:space="preserve"> (see section 2.3 and Figure 10).</w:t>
      </w:r>
    </w:p>
    <w:p w:rsidR="001D6123" w:rsidRPr="001F55EC" w:rsidRDefault="001D6123" w:rsidP="00CC2C7A">
      <w:pPr>
        <w:pStyle w:val="BodyText"/>
        <w:rPr>
          <w:rFonts w:ascii="Palatino Linotype" w:hAnsi="Palatino Linotype" w:cs="Palatino Linotype"/>
          <w:lang w:val="en-AU"/>
        </w:rPr>
      </w:pPr>
    </w:p>
    <w:p w:rsidR="00B52FBD" w:rsidRPr="001F55EC" w:rsidRDefault="00E3366F" w:rsidP="00CC2C7A">
      <w:pPr>
        <w:pStyle w:val="BodyText"/>
        <w:rPr>
          <w:rFonts w:ascii="Palatino Linotype" w:hAnsi="Palatino Linotype" w:cs="Palatino Linotype"/>
          <w:lang w:val="en-AU"/>
        </w:rPr>
      </w:pPr>
      <w:r w:rsidRPr="001F55EC">
        <w:rPr>
          <w:rFonts w:ascii="Palatino Linotype" w:hAnsi="Palatino Linotype" w:cs="Palatino Linotype"/>
          <w:lang w:val="en-AU"/>
        </w:rPr>
        <w:t>Where conditions permit, the windward and leeward aspects of each reef</w:t>
      </w:r>
      <w:r w:rsidRPr="001F55EC" w:rsidDel="00024428">
        <w:rPr>
          <w:rFonts w:ascii="Palatino Linotype" w:hAnsi="Palatino Linotype" w:cs="Palatino Linotype"/>
          <w:lang w:val="en-AU"/>
        </w:rPr>
        <w:t xml:space="preserve"> </w:t>
      </w:r>
      <w:r w:rsidRPr="001F55EC">
        <w:rPr>
          <w:rFonts w:ascii="Palatino Linotype" w:hAnsi="Palatino Linotype" w:cs="Palatino Linotype"/>
          <w:lang w:val="en-AU"/>
        </w:rPr>
        <w:t>are surveyed to assess the extent, severity and</w:t>
      </w:r>
      <w:r w:rsidR="00262B1C">
        <w:rPr>
          <w:rFonts w:ascii="Palatino Linotype" w:hAnsi="Palatino Linotype" w:cs="Palatino Linotype"/>
          <w:lang w:val="en-AU"/>
        </w:rPr>
        <w:t xml:space="preserve"> patchiness of cyclone damage. </w:t>
      </w:r>
      <w:r w:rsidRPr="001F55EC">
        <w:rPr>
          <w:rFonts w:ascii="Palatino Linotype" w:hAnsi="Palatino Linotype" w:cs="Palatino Linotype"/>
          <w:lang w:val="en-AU"/>
        </w:rPr>
        <w:t>Most assessments are completed on snorkel, and cover on</w:t>
      </w:r>
      <w:r w:rsidR="004F42FD" w:rsidRPr="001F55EC">
        <w:rPr>
          <w:rFonts w:ascii="Palatino Linotype" w:hAnsi="Palatino Linotype" w:cs="Palatino Linotype"/>
          <w:lang w:val="en-AU"/>
        </w:rPr>
        <w:t>ly</w:t>
      </w:r>
      <w:r w:rsidRPr="001F55EC">
        <w:rPr>
          <w:rFonts w:ascii="Palatino Linotype" w:hAnsi="Palatino Linotype" w:cs="Palatino Linotype"/>
          <w:lang w:val="en-AU"/>
        </w:rPr>
        <w:t xml:space="preserve"> the upper reef slope. Surveys of sites that are part of the AIMS L</w:t>
      </w:r>
      <w:r w:rsidR="00262B1C">
        <w:rPr>
          <w:rFonts w:ascii="Palatino Linotype" w:hAnsi="Palatino Linotype" w:cs="Palatino Linotype"/>
          <w:lang w:val="en-AU"/>
        </w:rPr>
        <w:t xml:space="preserve">ong-term Monitoring </w:t>
      </w:r>
      <w:r w:rsidR="00262B1C">
        <w:rPr>
          <w:rFonts w:ascii="Palatino Linotype" w:hAnsi="Palatino Linotype" w:cs="Palatino Linotype"/>
          <w:lang w:val="en-AU"/>
        </w:rPr>
        <w:lastRenderedPageBreak/>
        <w:t>Program</w:t>
      </w:r>
      <w:r w:rsidRPr="001F55EC">
        <w:rPr>
          <w:rFonts w:ascii="Palatino Linotype" w:hAnsi="Palatino Linotype" w:cs="Palatino Linotype"/>
          <w:lang w:val="en-AU"/>
        </w:rPr>
        <w:t xml:space="preserve"> are done on SCUBA to enable damage to be assessed for both the upper and lower slope, and thus enable comparison with long-term data from these sites. Survey tea</w:t>
      </w:r>
      <w:r w:rsidR="00262B1C">
        <w:rPr>
          <w:rFonts w:ascii="Palatino Linotype" w:hAnsi="Palatino Linotype" w:cs="Palatino Linotype"/>
          <w:lang w:val="en-AU"/>
        </w:rPr>
        <w:t>ms complete a minimum of three reef health and impact surveys</w:t>
      </w:r>
      <w:r w:rsidRPr="001F55EC">
        <w:rPr>
          <w:rFonts w:ascii="Palatino Linotype" w:hAnsi="Palatino Linotype" w:cs="Palatino Linotype"/>
          <w:lang w:val="en-AU"/>
        </w:rPr>
        <w:t xml:space="preserve"> for at least three sites around each reef (Appendix B). </w:t>
      </w:r>
      <w:r w:rsidR="00262B1C">
        <w:rPr>
          <w:rFonts w:ascii="Palatino Linotype" w:hAnsi="Palatino Linotype" w:cs="Palatino Linotype"/>
          <w:lang w:val="en-AU"/>
        </w:rPr>
        <w:t xml:space="preserve">Reef Health and Impact Survey </w:t>
      </w:r>
      <w:r w:rsidRPr="001F55EC">
        <w:rPr>
          <w:rFonts w:ascii="Palatino Linotype" w:hAnsi="Palatino Linotype" w:cs="Palatino Linotype"/>
          <w:lang w:val="en-AU"/>
        </w:rPr>
        <w:t>impact assessment teams recorded cyclone damage over a series of randomly selected five metre radius circle plots (78.5 m</w:t>
      </w:r>
      <w:r w:rsidRPr="001F55EC">
        <w:rPr>
          <w:rFonts w:ascii="Palatino Linotype" w:hAnsi="Palatino Linotype" w:cs="Palatino Linotype"/>
          <w:vertAlign w:val="superscript"/>
          <w:lang w:val="en-AU"/>
        </w:rPr>
        <w:t>2</w:t>
      </w:r>
      <w:r w:rsidRPr="001F55EC">
        <w:rPr>
          <w:rFonts w:ascii="Palatino Linotype" w:hAnsi="Palatino Linotype" w:cs="Palatino Linotype"/>
          <w:lang w:val="en-AU"/>
        </w:rPr>
        <w:t xml:space="preserve">) at each site (Appendix C). Surveyors categorise both the extent and severity of the coral damage within each </w:t>
      </w:r>
      <w:r w:rsidR="00262B1C">
        <w:rPr>
          <w:rFonts w:ascii="Palatino Linotype" w:hAnsi="Palatino Linotype" w:cs="Palatino Linotype"/>
          <w:lang w:val="en-AU"/>
        </w:rPr>
        <w:t>Reef Health and Impact Survey</w:t>
      </w:r>
      <w:r w:rsidRPr="001F55EC">
        <w:rPr>
          <w:rFonts w:ascii="Palatino Linotype" w:hAnsi="Palatino Linotype" w:cs="Palatino Linotype"/>
          <w:lang w:val="en-AU"/>
        </w:rPr>
        <w:t xml:space="preserve"> area. The extent of the damage is recorded as the proportion of coral cover affected within the survey area, whilst severity </w:t>
      </w:r>
      <w:r w:rsidR="00262B1C">
        <w:rPr>
          <w:rFonts w:ascii="Palatino Linotype" w:hAnsi="Palatino Linotype" w:cs="Palatino Linotype"/>
          <w:lang w:val="en-AU"/>
        </w:rPr>
        <w:t xml:space="preserve">is evaluated using categories. </w:t>
      </w:r>
      <w:r w:rsidRPr="001F55EC">
        <w:rPr>
          <w:rFonts w:ascii="Palatino Linotype" w:hAnsi="Palatino Linotype" w:cs="Palatino Linotype"/>
          <w:lang w:val="en-AU"/>
        </w:rPr>
        <w:t xml:space="preserve">The damage severity categories describe the most common characteristic of the hard coral colony damage in the </w:t>
      </w:r>
      <w:r w:rsidR="00262B1C">
        <w:rPr>
          <w:rFonts w:ascii="Palatino Linotype" w:hAnsi="Palatino Linotype" w:cs="Palatino Linotype"/>
          <w:lang w:val="en-AU"/>
        </w:rPr>
        <w:t xml:space="preserve">Reef Health and Impact Survey </w:t>
      </w:r>
      <w:r w:rsidRPr="001F55EC">
        <w:rPr>
          <w:rFonts w:ascii="Palatino Linotype" w:hAnsi="Palatino Linotype" w:cs="Palatino Linotype"/>
          <w:lang w:val="en-AU"/>
        </w:rPr>
        <w:t>area: Category 1 = colony tips/edges; Category 2 = colony parts/branches; Category 3 = whole colonies</w:t>
      </w:r>
      <w:r w:rsidR="00966273" w:rsidRPr="001F55EC">
        <w:rPr>
          <w:rFonts w:ascii="Palatino Linotype" w:hAnsi="Palatino Linotype" w:cs="Palatino Linotype"/>
          <w:lang w:val="en-AU"/>
        </w:rPr>
        <w:t xml:space="preserve">, Category 4 = </w:t>
      </w:r>
      <w:r w:rsidR="00314AF8">
        <w:rPr>
          <w:rFonts w:ascii="Palatino Linotype" w:hAnsi="Palatino Linotype" w:cs="Palatino Linotype"/>
          <w:lang w:val="en-AU"/>
        </w:rPr>
        <w:t>r</w:t>
      </w:r>
      <w:r w:rsidR="00966273" w:rsidRPr="001F55EC">
        <w:rPr>
          <w:rFonts w:ascii="Palatino Linotype" w:hAnsi="Palatino Linotype" w:cs="Palatino Linotype"/>
          <w:lang w:val="en-AU"/>
        </w:rPr>
        <w:t>eef structure</w:t>
      </w:r>
      <w:r w:rsidR="001F55EC">
        <w:rPr>
          <w:rFonts w:ascii="Palatino Linotype" w:hAnsi="Palatino Linotype" w:cs="Palatino Linotype"/>
          <w:lang w:val="en-AU"/>
        </w:rPr>
        <w:t xml:space="preserve"> </w:t>
      </w:r>
      <w:r w:rsidRPr="001F55EC">
        <w:rPr>
          <w:rFonts w:ascii="Palatino Linotype" w:hAnsi="Palatino Linotype" w:cs="Palatino Linotype"/>
          <w:lang w:val="en-AU"/>
        </w:rPr>
        <w:t>(Figure 1</w:t>
      </w:r>
      <w:r w:rsidR="004F42FD" w:rsidRPr="001F55EC">
        <w:rPr>
          <w:rFonts w:ascii="Palatino Linotype" w:hAnsi="Palatino Linotype" w:cs="Palatino Linotype"/>
          <w:lang w:val="en-AU"/>
        </w:rPr>
        <w:t>8</w:t>
      </w:r>
      <w:r w:rsidRPr="001F55EC">
        <w:rPr>
          <w:rFonts w:ascii="Palatino Linotype" w:hAnsi="Palatino Linotype" w:cs="Palatino Linotype"/>
          <w:lang w:val="en-AU"/>
        </w:rPr>
        <w:t>, Appendix B).</w:t>
      </w:r>
    </w:p>
    <w:p w:rsidR="00B52FBD" w:rsidRPr="001F55EC" w:rsidRDefault="00B52FBD" w:rsidP="00CC2C7A">
      <w:pPr>
        <w:pStyle w:val="BodyText"/>
        <w:rPr>
          <w:rFonts w:ascii="Palatino Linotype" w:hAnsi="Palatino Linotype" w:cs="Palatino Linotype"/>
          <w:lang w:val="en-AU"/>
        </w:rPr>
      </w:pPr>
    </w:p>
    <w:p w:rsidR="00B52FBD" w:rsidRPr="001F55EC" w:rsidRDefault="00537BCB" w:rsidP="00CC2C7A">
      <w:pPr>
        <w:pStyle w:val="BodyText"/>
        <w:rPr>
          <w:rFonts w:ascii="Palatino Linotype" w:hAnsi="Palatino Linotype" w:cs="Palatino Linotype"/>
          <w:lang w:val="en-AU"/>
        </w:rPr>
      </w:pPr>
      <w:r w:rsidRPr="001F55EC">
        <w:rPr>
          <w:rFonts w:ascii="Palatino Linotype" w:hAnsi="Palatino Linotype" w:cs="Palatino Linotype"/>
          <w:lang w:val="en-AU"/>
        </w:rPr>
        <w:t>R</w:t>
      </w:r>
      <w:r w:rsidR="00E76FA8" w:rsidRPr="001F55EC">
        <w:rPr>
          <w:rFonts w:ascii="Palatino Linotype" w:hAnsi="Palatino Linotype" w:cs="Palatino Linotype"/>
          <w:lang w:val="en-AU"/>
        </w:rPr>
        <w:t xml:space="preserve">ecovery surveys </w:t>
      </w:r>
      <w:r w:rsidR="000318AE" w:rsidRPr="001F55EC">
        <w:rPr>
          <w:rFonts w:ascii="Palatino Linotype" w:hAnsi="Palatino Linotype" w:cs="Palatino Linotype"/>
          <w:lang w:val="en-AU"/>
        </w:rPr>
        <w:t xml:space="preserve">also </w:t>
      </w:r>
      <w:r w:rsidRPr="001F55EC">
        <w:rPr>
          <w:rFonts w:ascii="Palatino Linotype" w:hAnsi="Palatino Linotype" w:cs="Palatino Linotype"/>
          <w:lang w:val="en-AU"/>
        </w:rPr>
        <w:t xml:space="preserve">include assessments of </w:t>
      </w:r>
      <w:r w:rsidR="00E76FA8" w:rsidRPr="001F55EC">
        <w:rPr>
          <w:rFonts w:ascii="Palatino Linotype" w:hAnsi="Palatino Linotype" w:cs="Palatino Linotype"/>
          <w:lang w:val="en-AU"/>
        </w:rPr>
        <w:t xml:space="preserve">bleaching and disease </w:t>
      </w:r>
      <w:r w:rsidR="00E55A0E" w:rsidRPr="001F55EC">
        <w:rPr>
          <w:rFonts w:ascii="Palatino Linotype" w:hAnsi="Palatino Linotype" w:cs="Palatino Linotype"/>
          <w:lang w:val="en-AU"/>
        </w:rPr>
        <w:t>as</w:t>
      </w:r>
      <w:r w:rsidR="00E76FA8" w:rsidRPr="001F55EC">
        <w:rPr>
          <w:rFonts w:ascii="Palatino Linotype" w:hAnsi="Palatino Linotype" w:cs="Palatino Linotype"/>
          <w:lang w:val="en-AU"/>
        </w:rPr>
        <w:t xml:space="preserve"> cyclones may increase the susceptibility of corals to these impacts (see Coral Di</w:t>
      </w:r>
      <w:r w:rsidR="00E55A0E" w:rsidRPr="001F55EC">
        <w:rPr>
          <w:rFonts w:ascii="Palatino Linotype" w:hAnsi="Palatino Linotype" w:cs="Palatino Linotype"/>
          <w:lang w:val="en-AU"/>
        </w:rPr>
        <w:t>sease Response Plan, GBRMPA 201</w:t>
      </w:r>
      <w:r w:rsidR="00EA265C">
        <w:rPr>
          <w:rFonts w:ascii="Palatino Linotype" w:hAnsi="Palatino Linotype" w:cs="Palatino Linotype"/>
          <w:lang w:val="en-AU"/>
        </w:rPr>
        <w:t>3</w:t>
      </w:r>
      <w:r w:rsidR="005C6CDC">
        <w:rPr>
          <w:rFonts w:ascii="Palatino Linotype" w:hAnsi="Palatino Linotype" w:cs="Palatino Linotype"/>
          <w:lang w:val="en-AU"/>
        </w:rPr>
        <w:t>.</w:t>
      </w:r>
      <w:r w:rsidR="00FB3DA3" w:rsidRPr="001F55EC">
        <w:rPr>
          <w:rFonts w:ascii="Palatino Linotype" w:hAnsi="Palatino Linotype" w:cs="Palatino Linotype"/>
          <w:lang w:val="en-AU"/>
        </w:rPr>
        <w:t xml:space="preserve"> In this sense, we take</w:t>
      </w:r>
      <w:r w:rsidR="00E76FA8" w:rsidRPr="001F55EC">
        <w:rPr>
          <w:rFonts w:ascii="Palatino Linotype" w:hAnsi="Palatino Linotype" w:cs="Palatino Linotype"/>
          <w:lang w:val="en-AU"/>
        </w:rPr>
        <w:t xml:space="preserve"> the lead on </w:t>
      </w:r>
      <w:r w:rsidR="00E76FA8" w:rsidRPr="00314AF8">
        <w:rPr>
          <w:rFonts w:ascii="Palatino Linotype" w:hAnsi="Palatino Linotype" w:cs="Palatino Linotype"/>
          <w:iCs/>
          <w:lang w:val="en-AU"/>
        </w:rPr>
        <w:t>assessing</w:t>
      </w:r>
      <w:r w:rsidR="00E76FA8" w:rsidRPr="00314AF8">
        <w:rPr>
          <w:rFonts w:ascii="Palatino Linotype" w:hAnsi="Palatino Linotype" w:cs="Palatino Linotype"/>
          <w:lang w:val="en-AU"/>
        </w:rPr>
        <w:t xml:space="preserve"> impacts</w:t>
      </w:r>
      <w:r w:rsidR="00E76FA8" w:rsidRPr="001F55EC">
        <w:rPr>
          <w:rFonts w:ascii="Palatino Linotype" w:hAnsi="Palatino Linotype" w:cs="Palatino Linotype"/>
          <w:lang w:val="en-AU"/>
        </w:rPr>
        <w:t xml:space="preserve"> and the implications of cyclone events in the</w:t>
      </w:r>
      <w:r w:rsidR="00E55A0E" w:rsidRPr="001F55EC">
        <w:rPr>
          <w:rFonts w:ascii="Palatino Linotype" w:hAnsi="Palatino Linotype" w:cs="Palatino Linotype"/>
          <w:lang w:val="en-AU"/>
        </w:rPr>
        <w:t xml:space="preserve"> first</w:t>
      </w:r>
      <w:r w:rsidR="00E76FA8" w:rsidRPr="001F55EC">
        <w:rPr>
          <w:rFonts w:ascii="Palatino Linotype" w:hAnsi="Palatino Linotype" w:cs="Palatino Linotype"/>
          <w:lang w:val="en-AU"/>
        </w:rPr>
        <w:t xml:space="preserve"> year </w:t>
      </w:r>
      <w:r w:rsidR="00E55A0E" w:rsidRPr="001F55EC">
        <w:rPr>
          <w:rFonts w:ascii="Palatino Linotype" w:hAnsi="Palatino Linotype" w:cs="Palatino Linotype"/>
          <w:lang w:val="en-AU"/>
        </w:rPr>
        <w:t>following</w:t>
      </w:r>
      <w:r w:rsidR="00314AF8">
        <w:rPr>
          <w:rFonts w:ascii="Palatino Linotype" w:hAnsi="Palatino Linotype" w:cs="Palatino Linotype"/>
          <w:lang w:val="en-AU"/>
        </w:rPr>
        <w:t xml:space="preserve"> the cyclone, while longer </w:t>
      </w:r>
      <w:r w:rsidR="00E76FA8" w:rsidRPr="001F55EC">
        <w:rPr>
          <w:rFonts w:ascii="Palatino Linotype" w:hAnsi="Palatino Linotype" w:cs="Palatino Linotype"/>
          <w:lang w:val="en-AU"/>
        </w:rPr>
        <w:t xml:space="preserve">term ecological </w:t>
      </w:r>
      <w:r w:rsidR="00E76FA8" w:rsidRPr="00314AF8">
        <w:rPr>
          <w:rFonts w:ascii="Palatino Linotype" w:hAnsi="Palatino Linotype" w:cs="Palatino Linotype"/>
          <w:iCs/>
          <w:lang w:val="en-AU"/>
        </w:rPr>
        <w:t>monitoring</w:t>
      </w:r>
      <w:r w:rsidR="00E76FA8" w:rsidRPr="001F55EC">
        <w:rPr>
          <w:rFonts w:ascii="Palatino Linotype" w:hAnsi="Palatino Linotype" w:cs="Palatino Linotype"/>
          <w:lang w:val="en-AU"/>
        </w:rPr>
        <w:t xml:space="preserve"> </w:t>
      </w:r>
      <w:r w:rsidR="00E51457" w:rsidRPr="001F55EC">
        <w:rPr>
          <w:rFonts w:ascii="Palatino Linotype" w:hAnsi="Palatino Linotype" w:cs="Palatino Linotype"/>
          <w:lang w:val="en-AU"/>
        </w:rPr>
        <w:t>surveys are</w:t>
      </w:r>
      <w:r w:rsidR="00E76FA8" w:rsidRPr="001F55EC">
        <w:rPr>
          <w:rFonts w:ascii="Palatino Linotype" w:hAnsi="Palatino Linotype" w:cs="Palatino Linotype"/>
          <w:lang w:val="en-AU"/>
        </w:rPr>
        <w:t xml:space="preserve"> coordinated and undertaken by the AIMS L</w:t>
      </w:r>
      <w:r w:rsidR="00314AF8">
        <w:rPr>
          <w:rFonts w:ascii="Palatino Linotype" w:hAnsi="Palatino Linotype" w:cs="Palatino Linotype"/>
          <w:lang w:val="en-AU"/>
        </w:rPr>
        <w:t>ong-term Monitoring Program</w:t>
      </w:r>
      <w:r w:rsidR="00E76FA8" w:rsidRPr="001F55EC">
        <w:rPr>
          <w:rFonts w:ascii="Palatino Linotype" w:hAnsi="Palatino Linotype" w:cs="Palatino Linotype"/>
          <w:lang w:val="en-AU"/>
        </w:rPr>
        <w:t>. Assessing reef health and condition during and in the months that follow incidents also informs estimates of reef resilience, which enables testing of the effectiveness of various strategies that support the natural resilie</w:t>
      </w:r>
      <w:r w:rsidR="004F42FD" w:rsidRPr="001F55EC">
        <w:rPr>
          <w:rFonts w:ascii="Palatino Linotype" w:hAnsi="Palatino Linotype" w:cs="Palatino Linotype"/>
          <w:lang w:val="en-AU"/>
        </w:rPr>
        <w:t xml:space="preserve">nce of reefs.  </w:t>
      </w:r>
    </w:p>
    <w:p w:rsidR="00B52FBD" w:rsidRPr="001F55EC" w:rsidRDefault="004F42FD" w:rsidP="00CC2C7A">
      <w:pPr>
        <w:pStyle w:val="BodyText"/>
        <w:rPr>
          <w:rFonts w:ascii="Palatino Linotype" w:hAnsi="Palatino Linotype" w:cs="Palatino Linotype"/>
          <w:b/>
          <w:noProof/>
          <w:sz w:val="20"/>
          <w:szCs w:val="20"/>
          <w:lang w:val="en-AU"/>
        </w:rPr>
      </w:pPr>
      <w:r w:rsidRPr="001F55EC">
        <w:rPr>
          <w:rFonts w:ascii="Palatino Linotype" w:hAnsi="Palatino Linotype" w:cs="Palatino Linotype"/>
          <w:noProof/>
          <w:lang w:val="en-AU" w:eastAsia="en-AU"/>
        </w:rPr>
        <w:drawing>
          <wp:anchor distT="0" distB="0" distL="114300" distR="114300" simplePos="0" relativeHeight="251685888" behindDoc="1" locked="0" layoutInCell="1" allowOverlap="1" wp14:anchorId="7AC66B3D" wp14:editId="290CF535">
            <wp:simplePos x="0" y="0"/>
            <wp:positionH relativeFrom="column">
              <wp:posOffset>114300</wp:posOffset>
            </wp:positionH>
            <wp:positionV relativeFrom="paragraph">
              <wp:posOffset>209550</wp:posOffset>
            </wp:positionV>
            <wp:extent cx="6266180" cy="2400300"/>
            <wp:effectExtent l="19050" t="0" r="1270" b="0"/>
            <wp:wrapTight wrapText="bothSides">
              <wp:wrapPolygon edited="0">
                <wp:start x="-66" y="0"/>
                <wp:lineTo x="-66" y="21429"/>
                <wp:lineTo x="21604" y="21429"/>
                <wp:lineTo x="21604" y="0"/>
                <wp:lineTo x="-66" y="0"/>
              </wp:wrapPolygon>
            </wp:wrapTight>
            <wp:docPr id="18" name="Picture 7" descr="This figure shows the damage matrix. Levels of damage are as such:&#10;0 - no damage&#10;1 - minor coral damage&#10;2 - moderate coral damage&#10;3 - high coral damage/ minor reef damage&#10;4 - severe coral damage / moderate reef damage&#10;5 - extreme coral damage / high reef damage&#10;&#10;The matix shows damage severity descrption verse the damage extent to get a damage level rating. &#10;&#10;When there is no damage, the damage level is always 0. &#10;When the tips/edges are damaged at 0 per cent extent, the level is 0. At 1-10 per cent the level is 1. At 11 - 30 per cent the level is 1. At 31-50 per cent the level is 2. At 51 - 75 per cent, the level is 2. At 76 to 100 per cent, the level is 3. &#10;&#10;When there are branches/parts damaged at 0 per cent, the level is 0. At 1 -10 per cent, the level is 1. At 11 - 30 per cent, the level is 2. At 31-50 per cent, the level is 3. At 51 - 15 per cent, the level is 4. At 76 - 100 per cent, the level is 4.&#10;&#10;When there are colonies are damaged at 0 per cent, the level is 0. At 1 - 10 per cent, the level is 2. At 11 - 30 per cent, the level is 3. At 31 - 50 per cent, the level is 4. At 51 - 75 per cent, the level is 5. At 76 - 100 per cent, the damage is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is figure shows the damage matrix. Levels of damage are as such:&#10;0 - no damage&#10;1 - minor coral damage&#10;2 - moderate coral damage&#10;3 - high coral damage/ minor reef damage&#10;4 - severe coral damage / moderate reef damage&#10;5 - extreme coral damage / high reef damage&#10;&#10;The matix shows damage severity descrption verse the damage extent to get a damage level rating. &#10;&#10;When there is no damage, the damage level is always 0. &#10;When the tips/edges are damaged at 0 per cent extent, the level is 0. At 1-10 per cent the level is 1. At 11 - 30 per cent the level is 1. At 31-50 per cent the level is 2. At 51 - 75 per cent, the level is 2. At 76 to 100 per cent, the level is 3. &#10;&#10;When there are branches/parts damaged at 0 per cent, the level is 0. At 1 -10 per cent, the level is 1. At 11 - 30 per cent, the level is 2. At 31-50 per cent, the level is 3. At 51 - 15 per cent, the level is 4. At 76 - 100 per cent, the level is 4.&#10;&#10;When there are colonies are damaged at 0 per cent, the level is 0. At 1 - 10 per cent, the level is 2. At 11 - 30 per cent, the level is 3. At 31 - 50 per cent, the level is 4. At 51 - 75 per cent, the level is 5. At 76 - 100 per cent, the damage is 5. "/>
                    <pic:cNvPicPr>
                      <a:picLocks noChangeAspect="1" noChangeArrowheads="1"/>
                    </pic:cNvPicPr>
                  </pic:nvPicPr>
                  <pic:blipFill>
                    <a:blip r:embed="rId40" cstate="print"/>
                    <a:srcRect l="6921" t="21701" r="5669" b="39244"/>
                    <a:stretch>
                      <a:fillRect/>
                    </a:stretch>
                  </pic:blipFill>
                  <pic:spPr bwMode="auto">
                    <a:xfrm>
                      <a:off x="0" y="0"/>
                      <a:ext cx="6266180" cy="2400300"/>
                    </a:xfrm>
                    <a:prstGeom prst="rect">
                      <a:avLst/>
                    </a:prstGeom>
                    <a:noFill/>
                    <a:ln w="9525">
                      <a:noFill/>
                      <a:miter lim="800000"/>
                      <a:headEnd/>
                      <a:tailEnd/>
                    </a:ln>
                  </pic:spPr>
                </pic:pic>
              </a:graphicData>
            </a:graphic>
          </wp:anchor>
        </w:drawing>
      </w:r>
    </w:p>
    <w:p w:rsidR="00E76FA8" w:rsidRPr="001F55EC" w:rsidRDefault="00E76FA8" w:rsidP="00CC2C7A">
      <w:pPr>
        <w:pStyle w:val="BodyText"/>
        <w:rPr>
          <w:rFonts w:ascii="Palatino Linotype" w:hAnsi="Palatino Linotype" w:cs="Palatino Linotype"/>
          <w:noProof/>
          <w:sz w:val="20"/>
          <w:szCs w:val="20"/>
          <w:lang w:val="en-AU"/>
        </w:rPr>
      </w:pPr>
      <w:r w:rsidRPr="00314AF8">
        <w:rPr>
          <w:rFonts w:ascii="Palatino Linotype" w:hAnsi="Palatino Linotype" w:cs="Palatino Linotype"/>
          <w:noProof/>
          <w:sz w:val="20"/>
          <w:szCs w:val="20"/>
          <w:lang w:val="en-AU"/>
        </w:rPr>
        <w:t>Figure 1</w:t>
      </w:r>
      <w:r w:rsidR="004F42FD" w:rsidRPr="00314AF8">
        <w:rPr>
          <w:rFonts w:ascii="Palatino Linotype" w:hAnsi="Palatino Linotype" w:cs="Palatino Linotype"/>
          <w:noProof/>
          <w:sz w:val="20"/>
          <w:szCs w:val="20"/>
          <w:lang w:val="en-AU"/>
        </w:rPr>
        <w:t>8</w:t>
      </w:r>
      <w:r w:rsidR="00314AF8">
        <w:rPr>
          <w:rFonts w:ascii="Palatino Linotype" w:hAnsi="Palatino Linotype" w:cs="Palatino Linotype"/>
          <w:noProof/>
          <w:sz w:val="20"/>
          <w:szCs w:val="20"/>
          <w:lang w:val="en-AU"/>
        </w:rPr>
        <w:t>:</w:t>
      </w:r>
      <w:r w:rsidRPr="00314AF8">
        <w:rPr>
          <w:rFonts w:ascii="Palatino Linotype" w:hAnsi="Palatino Linotype" w:cs="Palatino Linotype"/>
          <w:noProof/>
          <w:sz w:val="20"/>
          <w:szCs w:val="20"/>
          <w:lang w:val="en-AU"/>
        </w:rPr>
        <w:t xml:space="preserve"> </w:t>
      </w:r>
      <w:r w:rsidR="00336D3C" w:rsidRPr="00314AF8">
        <w:rPr>
          <w:rFonts w:ascii="Palatino Linotype" w:hAnsi="Palatino Linotype" w:cs="Palatino Linotype"/>
          <w:noProof/>
          <w:sz w:val="20"/>
          <w:szCs w:val="20"/>
          <w:lang w:val="en-AU"/>
        </w:rPr>
        <w:t>Cyclone damage matrix. Coral damage extent and severity scores in light blue represent the survey area</w:t>
      </w:r>
      <w:r w:rsidR="00336D3C" w:rsidRPr="001F55EC">
        <w:rPr>
          <w:rFonts w:ascii="Palatino Linotype" w:hAnsi="Palatino Linotype" w:cs="Palatino Linotype"/>
          <w:noProof/>
          <w:sz w:val="20"/>
          <w:szCs w:val="20"/>
          <w:lang w:val="en-AU"/>
        </w:rPr>
        <w:t xml:space="preserve"> that was damaged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amage </w:t>
      </w:r>
      <w:r w:rsidR="00314AF8">
        <w:rPr>
          <w:rFonts w:ascii="Palatino Linotype" w:hAnsi="Palatino Linotype" w:cs="Palatino Linotype"/>
          <w:noProof/>
          <w:sz w:val="20"/>
          <w:szCs w:val="20"/>
          <w:lang w:val="en-AU"/>
        </w:rPr>
        <w:t>e</w:t>
      </w:r>
      <w:r w:rsidR="00336D3C" w:rsidRPr="001F55EC">
        <w:rPr>
          <w:rFonts w:ascii="Palatino Linotype" w:hAnsi="Palatino Linotype" w:cs="Palatino Linotype"/>
          <w:noProof/>
          <w:sz w:val="20"/>
          <w:szCs w:val="20"/>
          <w:lang w:val="en-AU"/>
        </w:rPr>
        <w:t>xtent) and the predominant type of colony damage observed in the survey area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amage </w:t>
      </w:r>
      <w:r w:rsidR="00314AF8">
        <w:rPr>
          <w:rFonts w:ascii="Palatino Linotype" w:hAnsi="Palatino Linotype" w:cs="Palatino Linotype"/>
          <w:noProof/>
          <w:sz w:val="20"/>
          <w:szCs w:val="20"/>
          <w:lang w:val="en-AU"/>
        </w:rPr>
        <w:t>s</w:t>
      </w:r>
      <w:r w:rsidR="00336D3C" w:rsidRPr="001F55EC">
        <w:rPr>
          <w:rFonts w:ascii="Palatino Linotype" w:hAnsi="Palatino Linotype" w:cs="Palatino Linotype"/>
          <w:noProof/>
          <w:sz w:val="20"/>
          <w:szCs w:val="20"/>
          <w:lang w:val="en-AU"/>
        </w:rPr>
        <w:t xml:space="preserve">everity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escription). Damage </w:t>
      </w:r>
      <w:r w:rsidR="00314AF8">
        <w:rPr>
          <w:rFonts w:ascii="Palatino Linotype" w:hAnsi="Palatino Linotype" w:cs="Palatino Linotype"/>
          <w:noProof/>
          <w:sz w:val="20"/>
          <w:szCs w:val="20"/>
          <w:lang w:val="en-AU"/>
        </w:rPr>
        <w:t>l</w:t>
      </w:r>
      <w:r w:rsidR="00336D3C" w:rsidRPr="001F55EC">
        <w:rPr>
          <w:rFonts w:ascii="Palatino Linotype" w:hAnsi="Palatino Linotype" w:cs="Palatino Linotype"/>
          <w:noProof/>
          <w:sz w:val="20"/>
          <w:szCs w:val="20"/>
          <w:lang w:val="en-AU"/>
        </w:rPr>
        <w:t xml:space="preserve">evels represent ecological impact groupings and encapsulate both colony and reef damage. For example,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amage </w:t>
      </w:r>
      <w:r w:rsidR="00314AF8">
        <w:rPr>
          <w:rFonts w:ascii="Palatino Linotype" w:hAnsi="Palatino Linotype" w:cs="Palatino Linotype"/>
          <w:noProof/>
          <w:sz w:val="20"/>
          <w:szCs w:val="20"/>
          <w:lang w:val="en-AU"/>
        </w:rPr>
        <w:t>l</w:t>
      </w:r>
      <w:r w:rsidR="00336D3C" w:rsidRPr="001F55EC">
        <w:rPr>
          <w:rFonts w:ascii="Palatino Linotype" w:hAnsi="Palatino Linotype" w:cs="Palatino Linotype"/>
          <w:noProof/>
          <w:sz w:val="20"/>
          <w:szCs w:val="20"/>
          <w:lang w:val="en-AU"/>
        </w:rPr>
        <w:t xml:space="preserve">evel 3 applies to either </w:t>
      </w:r>
      <w:r w:rsidR="00314AF8">
        <w:rPr>
          <w:rFonts w:ascii="Palatino Linotype" w:hAnsi="Palatino Linotype" w:cs="Palatino Linotype"/>
          <w:noProof/>
          <w:sz w:val="20"/>
          <w:szCs w:val="20"/>
          <w:lang w:val="en-AU"/>
        </w:rPr>
        <w:t>m</w:t>
      </w:r>
      <w:r w:rsidR="00336D3C" w:rsidRPr="001F55EC">
        <w:rPr>
          <w:rFonts w:ascii="Palatino Linotype" w:hAnsi="Palatino Linotype" w:cs="Palatino Linotype"/>
          <w:noProof/>
          <w:sz w:val="20"/>
          <w:szCs w:val="20"/>
          <w:lang w:val="en-AU"/>
        </w:rPr>
        <w:t xml:space="preserve">inor </w:t>
      </w:r>
      <w:r w:rsidR="00314AF8">
        <w:rPr>
          <w:rFonts w:ascii="Palatino Linotype" w:hAnsi="Palatino Linotype" w:cs="Palatino Linotype"/>
          <w:noProof/>
          <w:sz w:val="20"/>
          <w:szCs w:val="20"/>
          <w:lang w:val="en-AU"/>
        </w:rPr>
        <w:t>r</w:t>
      </w:r>
      <w:r w:rsidR="00336D3C" w:rsidRPr="001F55EC">
        <w:rPr>
          <w:rFonts w:ascii="Palatino Linotype" w:hAnsi="Palatino Linotype" w:cs="Palatino Linotype"/>
          <w:noProof/>
          <w:sz w:val="20"/>
          <w:szCs w:val="20"/>
          <w:lang w:val="en-AU"/>
        </w:rPr>
        <w:t xml:space="preserve">eef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amage (e.g. 11</w:t>
      </w:r>
      <w:r w:rsidR="00314AF8">
        <w:rPr>
          <w:rFonts w:ascii="Palatino Linotype" w:hAnsi="Palatino Linotype" w:cs="Palatino Linotype"/>
          <w:noProof/>
          <w:sz w:val="20"/>
          <w:szCs w:val="20"/>
          <w:lang w:val="en-AU"/>
        </w:rPr>
        <w:t>–</w:t>
      </w:r>
      <w:r w:rsidR="00336D3C" w:rsidRPr="001F55EC">
        <w:rPr>
          <w:rFonts w:ascii="Palatino Linotype" w:hAnsi="Palatino Linotype" w:cs="Palatino Linotype"/>
          <w:noProof/>
          <w:sz w:val="20"/>
          <w:szCs w:val="20"/>
          <w:lang w:val="en-AU"/>
        </w:rPr>
        <w:t>30</w:t>
      </w:r>
      <w:r w:rsidR="00AF7B70" w:rsidRPr="001F55EC">
        <w:rPr>
          <w:rFonts w:ascii="Palatino Linotype" w:hAnsi="Palatino Linotype" w:cs="Palatino Linotype"/>
          <w:noProof/>
          <w:sz w:val="20"/>
          <w:szCs w:val="20"/>
          <w:lang w:val="en-AU"/>
        </w:rPr>
        <w:t xml:space="preserve"> </w:t>
      </w:r>
      <w:r w:rsidR="0079774B" w:rsidRPr="001F55EC">
        <w:rPr>
          <w:rFonts w:ascii="Palatino Linotype" w:hAnsi="Palatino Linotype" w:cs="Palatino Linotype"/>
          <w:noProof/>
          <w:sz w:val="20"/>
          <w:szCs w:val="20"/>
          <w:lang w:val="en-AU"/>
        </w:rPr>
        <w:t>per cent</w:t>
      </w:r>
      <w:r w:rsidR="00336D3C" w:rsidRPr="001F55EC">
        <w:rPr>
          <w:rFonts w:ascii="Palatino Linotype" w:hAnsi="Palatino Linotype" w:cs="Palatino Linotype"/>
          <w:noProof/>
          <w:sz w:val="20"/>
          <w:szCs w:val="20"/>
          <w:lang w:val="en-AU"/>
        </w:rPr>
        <w:t xml:space="preserve"> of colonies damaged) or </w:t>
      </w:r>
      <w:r w:rsidR="00314AF8">
        <w:rPr>
          <w:rFonts w:ascii="Palatino Linotype" w:hAnsi="Palatino Linotype" w:cs="Palatino Linotype"/>
          <w:noProof/>
          <w:sz w:val="20"/>
          <w:szCs w:val="20"/>
          <w:lang w:val="en-AU"/>
        </w:rPr>
        <w:t>h</w:t>
      </w:r>
      <w:r w:rsidR="00336D3C" w:rsidRPr="001F55EC">
        <w:rPr>
          <w:rFonts w:ascii="Palatino Linotype" w:hAnsi="Palatino Linotype" w:cs="Palatino Linotype"/>
          <w:noProof/>
          <w:sz w:val="20"/>
          <w:szCs w:val="20"/>
          <w:lang w:val="en-AU"/>
        </w:rPr>
        <w:t xml:space="preserve">igh </w:t>
      </w:r>
      <w:r w:rsidR="00314AF8">
        <w:rPr>
          <w:rFonts w:ascii="Palatino Linotype" w:hAnsi="Palatino Linotype" w:cs="Palatino Linotype"/>
          <w:noProof/>
          <w:sz w:val="20"/>
          <w:szCs w:val="20"/>
          <w:lang w:val="en-AU"/>
        </w:rPr>
        <w:t>c</w:t>
      </w:r>
      <w:r w:rsidR="00336D3C" w:rsidRPr="001F55EC">
        <w:rPr>
          <w:rFonts w:ascii="Palatino Linotype" w:hAnsi="Palatino Linotype" w:cs="Palatino Linotype"/>
          <w:noProof/>
          <w:sz w:val="20"/>
          <w:szCs w:val="20"/>
          <w:lang w:val="en-AU"/>
        </w:rPr>
        <w:t xml:space="preserve">oral </w:t>
      </w:r>
      <w:r w:rsidR="00314AF8">
        <w:rPr>
          <w:rFonts w:ascii="Palatino Linotype" w:hAnsi="Palatino Linotype" w:cs="Palatino Linotype"/>
          <w:noProof/>
          <w:sz w:val="20"/>
          <w:szCs w:val="20"/>
          <w:lang w:val="en-AU"/>
        </w:rPr>
        <w:t>damage (31–</w:t>
      </w:r>
      <w:r w:rsidR="00336D3C" w:rsidRPr="001F55EC">
        <w:rPr>
          <w:rFonts w:ascii="Palatino Linotype" w:hAnsi="Palatino Linotype" w:cs="Palatino Linotype"/>
          <w:noProof/>
          <w:sz w:val="20"/>
          <w:szCs w:val="20"/>
          <w:lang w:val="en-AU"/>
        </w:rPr>
        <w:t>50</w:t>
      </w:r>
      <w:r w:rsidR="00AF7B70" w:rsidRPr="001F55EC">
        <w:rPr>
          <w:rFonts w:ascii="Palatino Linotype" w:hAnsi="Palatino Linotype" w:cs="Palatino Linotype"/>
          <w:noProof/>
          <w:sz w:val="20"/>
          <w:szCs w:val="20"/>
          <w:lang w:val="en-AU"/>
        </w:rPr>
        <w:t xml:space="preserve"> </w:t>
      </w:r>
      <w:r w:rsidR="0079774B" w:rsidRPr="001F55EC">
        <w:rPr>
          <w:rFonts w:ascii="Palatino Linotype" w:hAnsi="Palatino Linotype" w:cs="Palatino Linotype"/>
          <w:noProof/>
          <w:sz w:val="20"/>
          <w:szCs w:val="20"/>
          <w:lang w:val="en-AU"/>
        </w:rPr>
        <w:t>per cent</w:t>
      </w:r>
      <w:r w:rsidR="00336D3C" w:rsidRPr="001F55EC">
        <w:rPr>
          <w:rFonts w:ascii="Palatino Linotype" w:hAnsi="Palatino Linotype" w:cs="Palatino Linotype"/>
          <w:noProof/>
          <w:sz w:val="20"/>
          <w:szCs w:val="20"/>
          <w:lang w:val="en-AU"/>
        </w:rPr>
        <w:t xml:space="preserve"> branches or &gt;75</w:t>
      </w:r>
      <w:r w:rsidR="00AF7B70" w:rsidRPr="001F55EC">
        <w:rPr>
          <w:rFonts w:ascii="Palatino Linotype" w:hAnsi="Palatino Linotype" w:cs="Palatino Linotype"/>
          <w:noProof/>
          <w:sz w:val="20"/>
          <w:szCs w:val="20"/>
          <w:lang w:val="en-AU"/>
        </w:rPr>
        <w:t xml:space="preserve"> </w:t>
      </w:r>
      <w:r w:rsidR="0079774B" w:rsidRPr="001F55EC">
        <w:rPr>
          <w:rFonts w:ascii="Palatino Linotype" w:hAnsi="Palatino Linotype" w:cs="Palatino Linotype"/>
          <w:noProof/>
          <w:sz w:val="20"/>
          <w:szCs w:val="20"/>
          <w:lang w:val="en-AU"/>
        </w:rPr>
        <w:t>per cent</w:t>
      </w:r>
      <w:r w:rsidR="00336D3C" w:rsidRPr="001F55EC">
        <w:rPr>
          <w:rFonts w:ascii="Palatino Linotype" w:hAnsi="Palatino Linotype" w:cs="Palatino Linotype"/>
          <w:noProof/>
          <w:sz w:val="20"/>
          <w:szCs w:val="20"/>
          <w:lang w:val="en-AU"/>
        </w:rPr>
        <w:t xml:space="preserve"> tips). Coral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amage </w:t>
      </w:r>
      <w:r w:rsidR="00314AF8">
        <w:rPr>
          <w:rFonts w:ascii="Palatino Linotype" w:hAnsi="Palatino Linotype" w:cs="Palatino Linotype"/>
          <w:noProof/>
          <w:sz w:val="20"/>
          <w:szCs w:val="20"/>
          <w:lang w:val="en-AU"/>
        </w:rPr>
        <w:t>l</w:t>
      </w:r>
      <w:r w:rsidR="00336D3C" w:rsidRPr="001F55EC">
        <w:rPr>
          <w:rFonts w:ascii="Palatino Linotype" w:hAnsi="Palatino Linotype" w:cs="Palatino Linotype"/>
          <w:noProof/>
          <w:sz w:val="20"/>
          <w:szCs w:val="20"/>
          <w:lang w:val="en-AU"/>
        </w:rPr>
        <w:t xml:space="preserve">evels 1 and 2 indicate partial colony mortality. Reef </w:t>
      </w:r>
      <w:r w:rsidR="00314AF8">
        <w:rPr>
          <w:rFonts w:ascii="Palatino Linotype" w:hAnsi="Palatino Linotype" w:cs="Palatino Linotype"/>
          <w:noProof/>
          <w:sz w:val="20"/>
          <w:szCs w:val="20"/>
          <w:lang w:val="en-AU"/>
        </w:rPr>
        <w:t>d</w:t>
      </w:r>
      <w:r w:rsidR="00336D3C" w:rsidRPr="001F55EC">
        <w:rPr>
          <w:rFonts w:ascii="Palatino Linotype" w:hAnsi="Palatino Linotype" w:cs="Palatino Linotype"/>
          <w:noProof/>
          <w:sz w:val="20"/>
          <w:szCs w:val="20"/>
          <w:lang w:val="en-AU"/>
        </w:rPr>
        <w:t xml:space="preserve">amage Levels 3, 4 and 5 indicate the increasing extent of complete colony mortality and reef framework damage </w:t>
      </w:r>
      <w:r w:rsidR="004F42FD" w:rsidRPr="001F55EC">
        <w:rPr>
          <w:rFonts w:ascii="Palatino Linotype" w:hAnsi="Palatino Linotype" w:cs="Palatino Linotype"/>
          <w:noProof/>
          <w:sz w:val="20"/>
          <w:szCs w:val="20"/>
          <w:lang w:val="en-AU"/>
        </w:rPr>
        <w:t>(Figure 19)</w:t>
      </w:r>
      <w:r w:rsidR="00336D3C" w:rsidRPr="001F55EC">
        <w:rPr>
          <w:rFonts w:ascii="Palatino Linotype" w:hAnsi="Palatino Linotype" w:cs="Palatino Linotype"/>
          <w:noProof/>
          <w:sz w:val="20"/>
          <w:szCs w:val="20"/>
          <w:lang w:val="en-AU"/>
        </w:rPr>
        <w:t>.</w:t>
      </w:r>
    </w:p>
    <w:p w:rsidR="00B52FBD" w:rsidRPr="001F55EC" w:rsidRDefault="00B52FBD" w:rsidP="00CC2C7A">
      <w:pPr>
        <w:pStyle w:val="BodyText"/>
        <w:rPr>
          <w:rFonts w:ascii="Palatino Linotype" w:hAnsi="Palatino Linotype" w:cs="Palatino Linotype"/>
          <w:lang w:val="en-AU"/>
        </w:rPr>
      </w:pPr>
    </w:p>
    <w:p w:rsidR="00B52FBD" w:rsidRPr="001F55EC" w:rsidRDefault="00E76FA8" w:rsidP="00CC2C7A">
      <w:pPr>
        <w:pStyle w:val="BodyText"/>
        <w:tabs>
          <w:tab w:val="left" w:pos="4962"/>
        </w:tabs>
        <w:rPr>
          <w:rFonts w:ascii="Palatino Linotype" w:hAnsi="Palatino Linotype" w:cs="Palatino Linotype"/>
          <w:lang w:val="en-AU"/>
        </w:rPr>
      </w:pPr>
      <w:r w:rsidRPr="001F55EC">
        <w:rPr>
          <w:rFonts w:ascii="Palatino Linotype" w:hAnsi="Palatino Linotype" w:cs="Palatino Linotype"/>
          <w:lang w:val="en-AU"/>
        </w:rPr>
        <w:t>The implications of severe cyclones on reef ecology include but are not limited to coral mortality, shifts in coral community structure, altered habitat composition, and ecosystem flow-on effects.  Of particular concern is the physical damage to individual coral colonies and, with severe cyclones, direct physical damage to the reef structural framework</w:t>
      </w:r>
      <w:r w:rsidR="005B5028" w:rsidRPr="001F55EC">
        <w:rPr>
          <w:rFonts w:ascii="Palatino Linotype" w:hAnsi="Palatino Linotype" w:cs="Palatino Linotype"/>
          <w:lang w:val="en-AU"/>
        </w:rPr>
        <w:t xml:space="preserve"> (</w:t>
      </w:r>
      <w:r w:rsidR="004F42FD" w:rsidRPr="001F55EC">
        <w:rPr>
          <w:rFonts w:ascii="Palatino Linotype" w:hAnsi="Palatino Linotype" w:cs="Palatino Linotype"/>
          <w:lang w:val="en-AU"/>
        </w:rPr>
        <w:t>F</w:t>
      </w:r>
      <w:r w:rsidR="005B5028" w:rsidRPr="001F55EC">
        <w:rPr>
          <w:rFonts w:ascii="Palatino Linotype" w:hAnsi="Palatino Linotype" w:cs="Palatino Linotype"/>
          <w:lang w:val="en-AU"/>
        </w:rPr>
        <w:t>igure 1</w:t>
      </w:r>
      <w:r w:rsidR="004F42FD" w:rsidRPr="001F55EC">
        <w:rPr>
          <w:rFonts w:ascii="Palatino Linotype" w:hAnsi="Palatino Linotype" w:cs="Palatino Linotype"/>
          <w:lang w:val="en-AU"/>
        </w:rPr>
        <w:t>9</w:t>
      </w:r>
      <w:r w:rsidR="005B5028" w:rsidRPr="001F55EC">
        <w:rPr>
          <w:rFonts w:ascii="Palatino Linotype" w:hAnsi="Palatino Linotype" w:cs="Palatino Linotype"/>
          <w:lang w:val="en-AU"/>
        </w:rPr>
        <w:t>)</w:t>
      </w:r>
      <w:r w:rsidRPr="001F55EC">
        <w:rPr>
          <w:rFonts w:ascii="Palatino Linotype" w:hAnsi="Palatino Linotype" w:cs="Palatino Linotype"/>
          <w:lang w:val="en-AU"/>
        </w:rPr>
        <w:t xml:space="preserve">. Severe cyclones also have implications for industries and users that depend on the Reef as well as for associated human </w:t>
      </w:r>
      <w:r w:rsidRPr="001F55EC">
        <w:rPr>
          <w:rFonts w:ascii="Palatino Linotype" w:hAnsi="Palatino Linotype" w:cs="Palatino Linotype"/>
          <w:lang w:val="en-AU"/>
        </w:rPr>
        <w:lastRenderedPageBreak/>
        <w:t>communities because cyclones can reduce the social or economic value of reef sites important to tourism operators, f</w:t>
      </w:r>
      <w:r w:rsidR="00314AF8">
        <w:rPr>
          <w:rFonts w:ascii="Palatino Linotype" w:hAnsi="Palatino Linotype" w:cs="Palatino Linotype"/>
          <w:lang w:val="en-AU"/>
        </w:rPr>
        <w:t xml:space="preserve">ishers, or recreational users. </w:t>
      </w:r>
      <w:r w:rsidRPr="001F55EC">
        <w:rPr>
          <w:rFonts w:ascii="Palatino Linotype" w:hAnsi="Palatino Linotype" w:cs="Palatino Linotype"/>
          <w:lang w:val="en-AU"/>
        </w:rPr>
        <w:t xml:space="preserve">Monitoring of the social and economic impacts of cyclone events is undertaken in collaboration with </w:t>
      </w:r>
      <w:r w:rsidR="005B5028" w:rsidRPr="001F55EC">
        <w:rPr>
          <w:rFonts w:ascii="Palatino Linotype" w:hAnsi="Palatino Linotype" w:cs="Palatino Linotype"/>
          <w:lang w:val="en-AU"/>
        </w:rPr>
        <w:t xml:space="preserve">industry bodies such as the </w:t>
      </w:r>
      <w:r w:rsidRPr="001F55EC">
        <w:rPr>
          <w:rFonts w:ascii="Palatino Linotype" w:hAnsi="Palatino Linotype" w:cs="Palatino Linotype"/>
          <w:lang w:val="en-AU"/>
        </w:rPr>
        <w:t>A</w:t>
      </w:r>
      <w:r w:rsidR="005B5028" w:rsidRPr="001F55EC">
        <w:rPr>
          <w:rFonts w:ascii="Palatino Linotype" w:hAnsi="Palatino Linotype" w:cs="Palatino Linotype"/>
          <w:lang w:val="en-AU"/>
        </w:rPr>
        <w:t xml:space="preserve">ssociation of </w:t>
      </w:r>
      <w:r w:rsidRPr="001F55EC">
        <w:rPr>
          <w:rFonts w:ascii="Palatino Linotype" w:hAnsi="Palatino Linotype" w:cs="Palatino Linotype"/>
          <w:lang w:val="en-AU"/>
        </w:rPr>
        <w:t>M</w:t>
      </w:r>
      <w:r w:rsidR="005B5028" w:rsidRPr="001F55EC">
        <w:rPr>
          <w:rFonts w:ascii="Palatino Linotype" w:hAnsi="Palatino Linotype" w:cs="Palatino Linotype"/>
          <w:lang w:val="en-AU"/>
        </w:rPr>
        <w:t>arine Park Tourism Operators</w:t>
      </w:r>
      <w:r w:rsidR="00314AF8">
        <w:rPr>
          <w:rFonts w:ascii="Palatino Linotype" w:hAnsi="Palatino Linotype" w:cs="Palatino Linotype"/>
          <w:lang w:val="en-AU"/>
        </w:rPr>
        <w:t xml:space="preserve"> </w:t>
      </w:r>
      <w:r w:rsidR="005B5028" w:rsidRPr="001F55EC">
        <w:rPr>
          <w:rFonts w:ascii="Palatino Linotype" w:hAnsi="Palatino Linotype" w:cs="Palatino Linotype"/>
          <w:lang w:val="en-AU"/>
        </w:rPr>
        <w:t>and the Queensland Seafood Industry Association and researchers from universities and the Commonwealth Scientific and Industrial Research Organisation (CSIRO).</w:t>
      </w:r>
    </w:p>
    <w:p w:rsidR="00B52FBD" w:rsidRPr="001F55EC" w:rsidRDefault="001D6123" w:rsidP="00CC2C7A">
      <w:pPr>
        <w:rPr>
          <w:rFonts w:ascii="Palatino Linotype" w:hAnsi="Palatino Linotype" w:cs="Palatino Linotype"/>
        </w:rPr>
      </w:pPr>
      <w:r w:rsidRPr="001F55EC">
        <w:rPr>
          <w:rFonts w:ascii="Palatino Linotype" w:hAnsi="Palatino Linotype" w:cs="Palatino Linotype"/>
        </w:rPr>
        <w:br w:type="page"/>
      </w:r>
    </w:p>
    <w:p w:rsidR="00386669" w:rsidRDefault="00141B88" w:rsidP="00CC2C7A">
      <w:pPr>
        <w:rPr>
          <w:rFonts w:ascii="Palatino Linotype" w:hAnsi="Palatino Linotype"/>
          <w:noProof/>
          <w:sz w:val="20"/>
        </w:rPr>
      </w:pPr>
      <w:r w:rsidRPr="008B73AE">
        <w:rPr>
          <w:rFonts w:ascii="Palatino Linotype" w:hAnsi="Palatino Linotype"/>
          <w:b/>
          <w:noProof/>
          <w:sz w:val="20"/>
          <w:lang w:eastAsia="en-AU"/>
        </w:rPr>
        <w:lastRenderedPageBreak/>
        <w:drawing>
          <wp:anchor distT="0" distB="0" distL="114300" distR="114300" simplePos="0" relativeHeight="251675648" behindDoc="1" locked="0" layoutInCell="1" allowOverlap="1" wp14:anchorId="7127A7FA" wp14:editId="196404BA">
            <wp:simplePos x="0" y="0"/>
            <wp:positionH relativeFrom="column">
              <wp:posOffset>2553970</wp:posOffset>
            </wp:positionH>
            <wp:positionV relativeFrom="paragraph">
              <wp:posOffset>-244475</wp:posOffset>
            </wp:positionV>
            <wp:extent cx="4057650" cy="1609725"/>
            <wp:effectExtent l="0" t="0" r="0" b="9525"/>
            <wp:wrapTight wrapText="bothSides">
              <wp:wrapPolygon edited="0">
                <wp:start x="0" y="0"/>
                <wp:lineTo x="0" y="21472"/>
                <wp:lineTo x="21499" y="21472"/>
                <wp:lineTo x="21499" y="0"/>
                <wp:lineTo x="0" y="0"/>
              </wp:wrapPolygon>
            </wp:wrapTight>
            <wp:docPr id="26" name="Picture 79" descr="This image shows Damage Level 0 at colony scale is a healthy, thriving coral colony. At reef scale is a healthy, thriving coral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This image shows Damage Level 0 at colony scale is a healthy, thriving coral colony. At reef scale is a healthy, thriving coral reef. "/>
                    <pic:cNvPicPr>
                      <a:picLocks noChangeAspect="1" noChangeArrowheads="1"/>
                    </pic:cNvPicPr>
                  </pic:nvPicPr>
                  <pic:blipFill>
                    <a:blip r:embed="rId41" cstate="print"/>
                    <a:srcRect/>
                    <a:stretch>
                      <a:fillRect/>
                    </a:stretch>
                  </pic:blipFill>
                  <pic:spPr bwMode="auto">
                    <a:xfrm>
                      <a:off x="0" y="0"/>
                      <a:ext cx="4057650" cy="1609725"/>
                    </a:xfrm>
                    <a:prstGeom prst="rect">
                      <a:avLst/>
                    </a:prstGeom>
                    <a:noFill/>
                    <a:ln w="9525">
                      <a:noFill/>
                      <a:miter lim="800000"/>
                      <a:headEnd/>
                      <a:tailEnd/>
                    </a:ln>
                  </pic:spPr>
                </pic:pic>
              </a:graphicData>
            </a:graphic>
          </wp:anchor>
        </w:drawing>
      </w:r>
      <w:r w:rsidRPr="008B73AE">
        <w:rPr>
          <w:rFonts w:ascii="Palatino Linotype" w:hAnsi="Palatino Linotype"/>
          <w:b/>
          <w:noProof/>
          <w:sz w:val="20"/>
        </w:rPr>
        <w:t xml:space="preserve">Damage Level 0 </w:t>
      </w:r>
      <w:r w:rsidRPr="008B73AE">
        <w:rPr>
          <w:rFonts w:ascii="Palatino Linotype" w:hAnsi="Palatino Linotype"/>
          <w:noProof/>
          <w:sz w:val="20"/>
        </w:rPr>
        <w:t>(No damage): Healthy reef.</w:t>
      </w:r>
    </w:p>
    <w:p w:rsidR="00386669" w:rsidRDefault="00386669" w:rsidP="00CC2C7A">
      <w:pPr>
        <w:rPr>
          <w:rFonts w:ascii="Palatino Linotype" w:hAnsi="Palatino Linotype"/>
          <w:noProof/>
          <w:sz w:val="20"/>
        </w:rPr>
      </w:pPr>
    </w:p>
    <w:p w:rsidR="00386669" w:rsidRDefault="00386669" w:rsidP="00CC2C7A">
      <w:pPr>
        <w:rPr>
          <w:rFonts w:ascii="Palatino Linotype" w:hAnsi="Palatino Linotype"/>
          <w:noProof/>
          <w:sz w:val="20"/>
        </w:rPr>
      </w:pPr>
    </w:p>
    <w:p w:rsidR="00386669" w:rsidRDefault="00386669" w:rsidP="00CC2C7A">
      <w:pPr>
        <w:rPr>
          <w:rFonts w:ascii="Palatino Linotype" w:hAnsi="Palatino Linotype"/>
          <w:noProof/>
          <w:sz w:val="20"/>
        </w:rPr>
      </w:pPr>
    </w:p>
    <w:p w:rsidR="00386669" w:rsidRDefault="00386669" w:rsidP="00CC2C7A">
      <w:pPr>
        <w:rPr>
          <w:rFonts w:ascii="Palatino Linotype" w:hAnsi="Palatino Linotype"/>
          <w:noProof/>
          <w:sz w:val="20"/>
        </w:rPr>
      </w:pPr>
    </w:p>
    <w:p w:rsidR="00386669" w:rsidRDefault="00386669" w:rsidP="00CC2C7A">
      <w:pPr>
        <w:rPr>
          <w:rFonts w:ascii="Palatino Linotype" w:hAnsi="Palatino Linotype"/>
          <w:noProof/>
          <w:sz w:val="20"/>
        </w:rPr>
      </w:pPr>
    </w:p>
    <w:p w:rsidR="00B52FBD" w:rsidRPr="008B73AE" w:rsidRDefault="001F0C35" w:rsidP="00CC2C7A">
      <w:pPr>
        <w:rPr>
          <w:rFonts w:ascii="Palatino Linotype" w:hAnsi="Palatino Linotype"/>
          <w:b/>
          <w:noProof/>
          <w:sz w:val="20"/>
        </w:rPr>
      </w:pPr>
      <w:r w:rsidRPr="008B73AE">
        <w:rPr>
          <w:rFonts w:ascii="Palatino Linotype" w:hAnsi="Palatino Linotype"/>
          <w:b/>
          <w:noProof/>
          <w:sz w:val="20"/>
          <w:lang w:eastAsia="en-AU"/>
        </w:rPr>
        <w:drawing>
          <wp:anchor distT="0" distB="0" distL="114300" distR="114300" simplePos="0" relativeHeight="251667456" behindDoc="1" locked="0" layoutInCell="1" allowOverlap="1" wp14:anchorId="4DE92005" wp14:editId="037E4559">
            <wp:simplePos x="0" y="0"/>
            <wp:positionH relativeFrom="column">
              <wp:posOffset>2555875</wp:posOffset>
            </wp:positionH>
            <wp:positionV relativeFrom="paragraph">
              <wp:posOffset>90805</wp:posOffset>
            </wp:positionV>
            <wp:extent cx="4074795" cy="1510665"/>
            <wp:effectExtent l="0" t="0" r="1905" b="0"/>
            <wp:wrapTight wrapText="bothSides">
              <wp:wrapPolygon edited="0">
                <wp:start x="0" y="0"/>
                <wp:lineTo x="0" y="21246"/>
                <wp:lineTo x="21509" y="21246"/>
                <wp:lineTo x="21509" y="0"/>
                <wp:lineTo x="0" y="0"/>
              </wp:wrapPolygon>
            </wp:wrapTight>
            <wp:docPr id="25" name="Picture 80" descr="This image shows damage level 1 at colony scale is some snapped coral tips. At reef scale, there are only a few damaged cor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This image shows damage level 1 at colony scale is some snapped coral tips. At reef scale, there are only a few damaged corals. "/>
                    <pic:cNvPicPr>
                      <a:picLocks noChangeAspect="1" noChangeArrowheads="1"/>
                    </pic:cNvPicPr>
                  </pic:nvPicPr>
                  <pic:blipFill>
                    <a:blip r:embed="rId42" cstate="print"/>
                    <a:srcRect t="8069"/>
                    <a:stretch>
                      <a:fillRect/>
                    </a:stretch>
                  </pic:blipFill>
                  <pic:spPr bwMode="auto">
                    <a:xfrm>
                      <a:off x="0" y="0"/>
                      <a:ext cx="4074795" cy="1510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386669" w:rsidRPr="008B73AE">
        <w:rPr>
          <w:rFonts w:ascii="Palatino Linotype" w:hAnsi="Palatino Linotype"/>
          <w:b/>
          <w:noProof/>
          <w:sz w:val="20"/>
          <w:lang w:eastAsia="en-AU"/>
        </w:rPr>
        <w:t xml:space="preserve"> </w:t>
      </w:r>
    </w:p>
    <w:p w:rsidR="00B52FBD" w:rsidRPr="008B73AE" w:rsidRDefault="00B52FBD" w:rsidP="00CC2C7A">
      <w:pPr>
        <w:rPr>
          <w:rFonts w:ascii="Palatino Linotype" w:hAnsi="Palatino Linotype"/>
          <w:b/>
          <w:noProof/>
          <w:sz w:val="20"/>
        </w:rPr>
      </w:pPr>
    </w:p>
    <w:p w:rsidR="001F0C35" w:rsidRDefault="000D405E" w:rsidP="001F0C35">
      <w:pPr>
        <w:rPr>
          <w:rFonts w:ascii="Palatino Linotype" w:hAnsi="Palatino Linotype"/>
          <w:color w:val="000000"/>
          <w:sz w:val="20"/>
        </w:rPr>
      </w:pPr>
      <w:r>
        <w:rPr>
          <w:rFonts w:ascii="Palatino Linotype" w:hAnsi="Palatino Linotype"/>
          <w:b/>
          <w:noProof/>
          <w:sz w:val="20"/>
        </w:rPr>
        <w:t>Damage l</w:t>
      </w:r>
      <w:r w:rsidR="008A311F" w:rsidRPr="008B73AE">
        <w:rPr>
          <w:rFonts w:ascii="Palatino Linotype" w:hAnsi="Palatino Linotype"/>
          <w:b/>
          <w:noProof/>
          <w:sz w:val="20"/>
        </w:rPr>
        <w:t>evel 1</w:t>
      </w:r>
      <w:r w:rsidR="008A311F" w:rsidRPr="008B73AE">
        <w:rPr>
          <w:rFonts w:ascii="Palatino Linotype" w:hAnsi="Palatino Linotype"/>
          <w:noProof/>
          <w:sz w:val="20"/>
        </w:rPr>
        <w:t xml:space="preserve"> (</w:t>
      </w:r>
      <w:r>
        <w:rPr>
          <w:rFonts w:ascii="Palatino Linotype" w:hAnsi="Palatino Linotype"/>
          <w:noProof/>
          <w:sz w:val="20"/>
        </w:rPr>
        <w:t>m</w:t>
      </w:r>
      <w:r w:rsidR="008A311F" w:rsidRPr="008B73AE">
        <w:rPr>
          <w:rFonts w:ascii="Palatino Linotype" w:hAnsi="Palatino Linotype"/>
          <w:noProof/>
          <w:sz w:val="20"/>
        </w:rPr>
        <w:t xml:space="preserve">inor damage): </w:t>
      </w:r>
      <w:r w:rsidR="008A311F" w:rsidRPr="008B73AE">
        <w:rPr>
          <w:rFonts w:ascii="Palatino Linotype" w:hAnsi="Palatino Linotype"/>
          <w:color w:val="000000"/>
          <w:sz w:val="20"/>
        </w:rPr>
        <w:t>Some 1</w:t>
      </w:r>
      <w:r>
        <w:rPr>
          <w:rFonts w:ascii="Palatino Linotype" w:hAnsi="Palatino Linotype"/>
          <w:color w:val="000000"/>
          <w:sz w:val="20"/>
        </w:rPr>
        <w:t>–</w:t>
      </w:r>
      <w:r w:rsidR="008A311F" w:rsidRPr="008B73AE">
        <w:rPr>
          <w:rFonts w:ascii="Palatino Linotype" w:hAnsi="Palatino Linotype"/>
          <w:color w:val="000000"/>
          <w:sz w:val="20"/>
        </w:rPr>
        <w:t>30</w:t>
      </w:r>
      <w:r w:rsidR="00AF7B70" w:rsidRPr="008B73AE">
        <w:rPr>
          <w:rFonts w:ascii="Palatino Linotype" w:hAnsi="Palatino Linotype"/>
          <w:color w:val="000000"/>
          <w:sz w:val="20"/>
        </w:rPr>
        <w:t xml:space="preserve"> </w:t>
      </w:r>
      <w:r w:rsidR="0079774B" w:rsidRPr="008B73AE">
        <w:rPr>
          <w:rFonts w:ascii="Palatino Linotype" w:hAnsi="Palatino Linotype"/>
          <w:color w:val="000000"/>
          <w:sz w:val="20"/>
        </w:rPr>
        <w:t>per cent</w:t>
      </w:r>
      <w:r w:rsidR="008A311F" w:rsidRPr="008B73AE">
        <w:rPr>
          <w:rFonts w:ascii="Palatino Linotype" w:hAnsi="Palatino Linotype"/>
          <w:color w:val="000000"/>
          <w:sz w:val="20"/>
        </w:rPr>
        <w:t xml:space="preserve">) corals partially damaged; </w:t>
      </w:r>
      <w:r w:rsidR="001F0C35">
        <w:rPr>
          <w:rFonts w:ascii="Palatino Linotype" w:hAnsi="Palatino Linotype"/>
          <w:color w:val="000000"/>
          <w:sz w:val="20"/>
        </w:rPr>
        <w:t>p</w:t>
      </w:r>
      <w:r w:rsidR="008A311F" w:rsidRPr="008B73AE">
        <w:rPr>
          <w:rFonts w:ascii="Palatino Linotype" w:hAnsi="Palatino Linotype"/>
          <w:color w:val="000000"/>
          <w:sz w:val="20"/>
        </w:rPr>
        <w:t>rimarily broken tips and some branches</w:t>
      </w:r>
    </w:p>
    <w:p w:rsidR="00B52FBD" w:rsidRPr="008B73AE" w:rsidRDefault="001F0C35" w:rsidP="001F0C35">
      <w:pPr>
        <w:rPr>
          <w:rFonts w:ascii="Palatino Linotype" w:hAnsi="Palatino Linotype"/>
          <w:color w:val="000000"/>
          <w:sz w:val="20"/>
        </w:rPr>
      </w:pPr>
      <w:r>
        <w:rPr>
          <w:rFonts w:ascii="Palatino Linotype" w:hAnsi="Palatino Linotype"/>
          <w:color w:val="000000"/>
          <w:sz w:val="20"/>
        </w:rPr>
        <w:t xml:space="preserve">or </w:t>
      </w:r>
      <w:r w:rsidR="008A311F" w:rsidRPr="008B73AE">
        <w:rPr>
          <w:rFonts w:ascii="Palatino Linotype" w:hAnsi="Palatino Linotype"/>
          <w:color w:val="000000"/>
          <w:sz w:val="20"/>
        </w:rPr>
        <w:t>plate edges.</w:t>
      </w:r>
    </w:p>
    <w:p w:rsidR="00B52FBD" w:rsidRPr="008B73AE" w:rsidRDefault="00B52FBD" w:rsidP="00CC2C7A">
      <w:pPr>
        <w:rPr>
          <w:rFonts w:ascii="Palatino Linotype" w:hAnsi="Palatino Linotype"/>
          <w:color w:val="000000"/>
          <w:sz w:val="20"/>
        </w:rPr>
      </w:pPr>
    </w:p>
    <w:p w:rsidR="00B52FBD" w:rsidRPr="008B73AE" w:rsidRDefault="00B52FBD" w:rsidP="00CC2C7A">
      <w:pPr>
        <w:rPr>
          <w:rFonts w:ascii="Palatino Linotype" w:hAnsi="Palatino Linotype"/>
          <w:color w:val="000000"/>
          <w:sz w:val="12"/>
        </w:rPr>
      </w:pPr>
    </w:p>
    <w:p w:rsidR="00B52FBD" w:rsidRPr="008B73AE" w:rsidRDefault="001D6123" w:rsidP="00CC2C7A">
      <w:pPr>
        <w:rPr>
          <w:rFonts w:ascii="Palatino Linotype" w:hAnsi="Palatino Linotype"/>
          <w:b/>
          <w:noProof/>
          <w:sz w:val="20"/>
        </w:rPr>
      </w:pPr>
      <w:r w:rsidRPr="008B73AE">
        <w:rPr>
          <w:rFonts w:ascii="Palatino Linotype" w:hAnsi="Palatino Linotype"/>
          <w:b/>
          <w:noProof/>
          <w:sz w:val="20"/>
          <w:lang w:eastAsia="en-AU"/>
        </w:rPr>
        <w:drawing>
          <wp:anchor distT="0" distB="0" distL="114300" distR="114300" simplePos="0" relativeHeight="251660288" behindDoc="1" locked="0" layoutInCell="1" allowOverlap="1" wp14:anchorId="591A166F" wp14:editId="58DB8E51">
            <wp:simplePos x="0" y="0"/>
            <wp:positionH relativeFrom="column">
              <wp:posOffset>2558415</wp:posOffset>
            </wp:positionH>
            <wp:positionV relativeFrom="paragraph">
              <wp:posOffset>155575</wp:posOffset>
            </wp:positionV>
            <wp:extent cx="4057650" cy="1504950"/>
            <wp:effectExtent l="0" t="0" r="0" b="0"/>
            <wp:wrapTight wrapText="bothSides">
              <wp:wrapPolygon edited="0">
                <wp:start x="0" y="0"/>
                <wp:lineTo x="0" y="21327"/>
                <wp:lineTo x="21499" y="21327"/>
                <wp:lineTo x="21499" y="0"/>
                <wp:lineTo x="0" y="0"/>
              </wp:wrapPolygon>
            </wp:wrapTight>
            <wp:docPr id="24" name="Picture 81" descr="This image shows damage level 2 at colony scale is a coral that has lost most of its tips. At reef scale, there is still plenty of live coral, but also some broken or dead cora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This image shows damage level 2 at colony scale is a coral that has lost most of its tips. At reef scale, there is still plenty of live coral, but also some broken or dead corals. "/>
                    <pic:cNvPicPr>
                      <a:picLocks noChangeAspect="1" noChangeArrowheads="1"/>
                    </pic:cNvPicPr>
                  </pic:nvPicPr>
                  <pic:blipFill>
                    <a:blip r:embed="rId43" cstate="print"/>
                    <a:srcRect t="7324"/>
                    <a:stretch>
                      <a:fillRect/>
                    </a:stretch>
                  </pic:blipFill>
                  <pic:spPr bwMode="auto">
                    <a:xfrm>
                      <a:off x="0" y="0"/>
                      <a:ext cx="4057650" cy="1504950"/>
                    </a:xfrm>
                    <a:prstGeom prst="rect">
                      <a:avLst/>
                    </a:prstGeom>
                    <a:noFill/>
                    <a:ln w="9525">
                      <a:noFill/>
                      <a:miter lim="800000"/>
                      <a:headEnd/>
                      <a:tailEnd/>
                    </a:ln>
                  </pic:spPr>
                </pic:pic>
              </a:graphicData>
            </a:graphic>
          </wp:anchor>
        </w:drawing>
      </w:r>
    </w:p>
    <w:p w:rsidR="00B52FBD" w:rsidRPr="008B73AE" w:rsidRDefault="00B52FBD" w:rsidP="00CC2C7A">
      <w:pPr>
        <w:rPr>
          <w:rFonts w:ascii="Palatino Linotype" w:hAnsi="Palatino Linotype"/>
          <w:b/>
          <w:noProof/>
          <w:sz w:val="20"/>
        </w:rPr>
      </w:pPr>
    </w:p>
    <w:p w:rsidR="00B52FBD" w:rsidRPr="008B73AE" w:rsidRDefault="008A311F" w:rsidP="00CC2C7A">
      <w:pPr>
        <w:rPr>
          <w:rFonts w:ascii="Palatino Linotype" w:hAnsi="Palatino Linotype"/>
          <w:noProof/>
          <w:sz w:val="20"/>
        </w:rPr>
      </w:pPr>
      <w:r w:rsidRPr="008B73AE">
        <w:rPr>
          <w:rFonts w:ascii="Palatino Linotype" w:hAnsi="Palatino Linotype"/>
          <w:b/>
          <w:noProof/>
          <w:sz w:val="20"/>
        </w:rPr>
        <w:t xml:space="preserve">Damage </w:t>
      </w:r>
      <w:r w:rsidR="000D405E">
        <w:rPr>
          <w:rFonts w:ascii="Palatino Linotype" w:hAnsi="Palatino Linotype"/>
          <w:b/>
          <w:noProof/>
          <w:sz w:val="20"/>
        </w:rPr>
        <w:t>l</w:t>
      </w:r>
      <w:r w:rsidRPr="008B73AE">
        <w:rPr>
          <w:rFonts w:ascii="Palatino Linotype" w:hAnsi="Palatino Linotype"/>
          <w:b/>
          <w:noProof/>
          <w:sz w:val="20"/>
        </w:rPr>
        <w:t>evel 2</w:t>
      </w:r>
      <w:r w:rsidRPr="008B73AE">
        <w:rPr>
          <w:rFonts w:ascii="Palatino Linotype" w:hAnsi="Palatino Linotype"/>
          <w:noProof/>
          <w:sz w:val="20"/>
        </w:rPr>
        <w:t xml:space="preserve"> (</w:t>
      </w:r>
      <w:r w:rsidR="000D405E">
        <w:rPr>
          <w:rFonts w:ascii="Palatino Linotype" w:hAnsi="Palatino Linotype"/>
          <w:noProof/>
          <w:sz w:val="20"/>
        </w:rPr>
        <w:t>m</w:t>
      </w:r>
      <w:r w:rsidRPr="008B73AE">
        <w:rPr>
          <w:rFonts w:ascii="Palatino Linotype" w:hAnsi="Palatino Linotype"/>
          <w:noProof/>
          <w:sz w:val="20"/>
        </w:rPr>
        <w:t xml:space="preserve">oderate damage): </w:t>
      </w:r>
      <w:r w:rsidRPr="008B73AE">
        <w:rPr>
          <w:rFonts w:ascii="Palatino Linotype" w:hAnsi="Palatino Linotype"/>
          <w:color w:val="000000"/>
          <w:sz w:val="20"/>
        </w:rPr>
        <w:t>Many (31</w:t>
      </w:r>
      <w:r w:rsidR="000D405E">
        <w:rPr>
          <w:rFonts w:ascii="Palatino Linotype" w:hAnsi="Palatino Linotype"/>
          <w:color w:val="000000"/>
          <w:sz w:val="20"/>
        </w:rPr>
        <w:t>–</w:t>
      </w:r>
      <w:r w:rsidRPr="008B73AE">
        <w:rPr>
          <w:rFonts w:ascii="Palatino Linotype" w:hAnsi="Palatino Linotype"/>
          <w:color w:val="000000"/>
          <w:sz w:val="20"/>
        </w:rPr>
        <w:t>75</w:t>
      </w:r>
      <w:r w:rsidR="00AF7B70" w:rsidRPr="008B73AE">
        <w:rPr>
          <w:rFonts w:ascii="Palatino Linotype" w:hAnsi="Palatino Linotype"/>
          <w:color w:val="000000"/>
          <w:sz w:val="20"/>
        </w:rPr>
        <w:t xml:space="preserve"> </w:t>
      </w:r>
      <w:r w:rsidR="0079774B" w:rsidRPr="008B73AE">
        <w:rPr>
          <w:rFonts w:ascii="Palatino Linotype" w:hAnsi="Palatino Linotype"/>
          <w:color w:val="000000"/>
          <w:sz w:val="20"/>
        </w:rPr>
        <w:t>per cent</w:t>
      </w:r>
      <w:r w:rsidRPr="008B73AE">
        <w:rPr>
          <w:rFonts w:ascii="Palatino Linotype" w:hAnsi="Palatino Linotype"/>
          <w:color w:val="000000"/>
          <w:sz w:val="20"/>
        </w:rPr>
        <w:t xml:space="preserve">) corals partially </w:t>
      </w:r>
      <w:r w:rsidR="001F0C35">
        <w:rPr>
          <w:rFonts w:ascii="Palatino Linotype" w:hAnsi="Palatino Linotype"/>
          <w:color w:val="000000"/>
          <w:sz w:val="20"/>
        </w:rPr>
        <w:t>d</w:t>
      </w:r>
      <w:r w:rsidRPr="008B73AE">
        <w:rPr>
          <w:rFonts w:ascii="Palatino Linotype" w:hAnsi="Palatino Linotype"/>
          <w:color w:val="000000"/>
          <w:sz w:val="20"/>
        </w:rPr>
        <w:t>amaged; most fragile colonies have tips or edges broken, some branches missing or as large rubble fragments.</w:t>
      </w:r>
    </w:p>
    <w:p w:rsidR="00B52FBD" w:rsidRPr="008B73AE" w:rsidRDefault="00B52FBD" w:rsidP="00CC2C7A">
      <w:pPr>
        <w:rPr>
          <w:rFonts w:ascii="Palatino Linotype" w:hAnsi="Palatino Linotype"/>
          <w:noProof/>
          <w:sz w:val="20"/>
        </w:rPr>
      </w:pPr>
    </w:p>
    <w:p w:rsidR="00B52FBD" w:rsidRPr="008B73AE" w:rsidRDefault="00B52FBD" w:rsidP="00CC2C7A">
      <w:pPr>
        <w:rPr>
          <w:rFonts w:ascii="Palatino Linotype" w:hAnsi="Palatino Linotype"/>
          <w:noProof/>
          <w:sz w:val="20"/>
        </w:rPr>
      </w:pPr>
    </w:p>
    <w:p w:rsidR="00B52FBD" w:rsidRPr="008B73AE" w:rsidRDefault="001D6123" w:rsidP="00CC2C7A">
      <w:pPr>
        <w:rPr>
          <w:rFonts w:ascii="Palatino Linotype" w:hAnsi="Palatino Linotype"/>
          <w:b/>
          <w:color w:val="000000"/>
          <w:sz w:val="20"/>
        </w:rPr>
      </w:pPr>
      <w:r w:rsidRPr="008B73AE">
        <w:rPr>
          <w:rFonts w:ascii="Palatino Linotype" w:hAnsi="Palatino Linotype"/>
          <w:b/>
          <w:noProof/>
          <w:color w:val="000000"/>
          <w:sz w:val="20"/>
          <w:lang w:eastAsia="en-AU"/>
        </w:rPr>
        <w:drawing>
          <wp:anchor distT="0" distB="0" distL="114300" distR="114300" simplePos="0" relativeHeight="251653120" behindDoc="1" locked="0" layoutInCell="1" allowOverlap="1" wp14:anchorId="79EFAC23" wp14:editId="7AABBE6F">
            <wp:simplePos x="0" y="0"/>
            <wp:positionH relativeFrom="column">
              <wp:posOffset>2553335</wp:posOffset>
            </wp:positionH>
            <wp:positionV relativeFrom="paragraph">
              <wp:posOffset>118745</wp:posOffset>
            </wp:positionV>
            <wp:extent cx="4057650" cy="1476375"/>
            <wp:effectExtent l="0" t="0" r="0" b="9525"/>
            <wp:wrapTight wrapText="bothSides">
              <wp:wrapPolygon edited="0">
                <wp:start x="0" y="0"/>
                <wp:lineTo x="0" y="21461"/>
                <wp:lineTo x="21499" y="21461"/>
                <wp:lineTo x="21499" y="0"/>
                <wp:lineTo x="0" y="0"/>
              </wp:wrapPolygon>
            </wp:wrapTight>
            <wp:docPr id="23" name="Picture 82" descr="This image shows that damage level 3 at colony scal is pretty bare of coral life, some bigger corals remain though. At reef scale, there are large patches of missing corals but with much of the hard and established corals remaining. " title="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This image shows that damage level 3 at colony scal is pretty bare of coral life, some bigger corals remain though. At reef scale, there are large patches of missing corals but with much of the hard and established corals remaining. "/>
                    <pic:cNvPicPr>
                      <a:picLocks noChangeAspect="1" noChangeArrowheads="1"/>
                    </pic:cNvPicPr>
                  </pic:nvPicPr>
                  <pic:blipFill>
                    <a:blip r:embed="rId44" cstate="print"/>
                    <a:srcRect t="9286"/>
                    <a:stretch>
                      <a:fillRect/>
                    </a:stretch>
                  </pic:blipFill>
                  <pic:spPr bwMode="auto">
                    <a:xfrm>
                      <a:off x="0" y="0"/>
                      <a:ext cx="4057650" cy="1476375"/>
                    </a:xfrm>
                    <a:prstGeom prst="rect">
                      <a:avLst/>
                    </a:prstGeom>
                    <a:noFill/>
                    <a:ln w="9525">
                      <a:noFill/>
                      <a:miter lim="800000"/>
                      <a:headEnd/>
                      <a:tailEnd/>
                    </a:ln>
                  </pic:spPr>
                </pic:pic>
              </a:graphicData>
            </a:graphic>
          </wp:anchor>
        </w:drawing>
      </w:r>
    </w:p>
    <w:p w:rsidR="00B52FBD" w:rsidRPr="008B73AE" w:rsidRDefault="008A311F" w:rsidP="00CC2C7A">
      <w:pPr>
        <w:rPr>
          <w:rFonts w:ascii="Palatino Linotype" w:hAnsi="Palatino Linotype"/>
          <w:color w:val="000000"/>
          <w:sz w:val="20"/>
        </w:rPr>
      </w:pPr>
      <w:r w:rsidRPr="008B73AE">
        <w:rPr>
          <w:rFonts w:ascii="Palatino Linotype" w:hAnsi="Palatino Linotype"/>
          <w:b/>
          <w:color w:val="000000"/>
          <w:sz w:val="20"/>
        </w:rPr>
        <w:t xml:space="preserve">Damage </w:t>
      </w:r>
      <w:r w:rsidR="000D405E">
        <w:rPr>
          <w:rFonts w:ascii="Palatino Linotype" w:hAnsi="Palatino Linotype"/>
          <w:b/>
          <w:color w:val="000000"/>
          <w:sz w:val="20"/>
        </w:rPr>
        <w:t>l</w:t>
      </w:r>
      <w:r w:rsidRPr="008B73AE">
        <w:rPr>
          <w:rFonts w:ascii="Palatino Linotype" w:hAnsi="Palatino Linotype"/>
          <w:b/>
          <w:color w:val="000000"/>
          <w:sz w:val="20"/>
        </w:rPr>
        <w:t>evel 3</w:t>
      </w:r>
      <w:r w:rsidRPr="008B73AE">
        <w:rPr>
          <w:rFonts w:ascii="Palatino Linotype" w:hAnsi="Palatino Linotype"/>
          <w:color w:val="000000"/>
          <w:sz w:val="20"/>
        </w:rPr>
        <w:t xml:space="preserve"> (</w:t>
      </w:r>
      <w:r w:rsidR="000D405E">
        <w:rPr>
          <w:rFonts w:ascii="Palatino Linotype" w:hAnsi="Palatino Linotype"/>
          <w:color w:val="000000"/>
          <w:sz w:val="20"/>
        </w:rPr>
        <w:t>h</w:t>
      </w:r>
      <w:r w:rsidRPr="008B73AE">
        <w:rPr>
          <w:rFonts w:ascii="Palatino Linotype" w:hAnsi="Palatino Linotype"/>
          <w:color w:val="000000"/>
          <w:sz w:val="20"/>
        </w:rPr>
        <w:t>igh damage): Up to 30</w:t>
      </w:r>
      <w:r w:rsidR="00AF7B70" w:rsidRPr="008B73AE">
        <w:rPr>
          <w:rFonts w:ascii="Palatino Linotype" w:hAnsi="Palatino Linotype"/>
          <w:color w:val="000000"/>
          <w:sz w:val="20"/>
        </w:rPr>
        <w:t xml:space="preserve"> </w:t>
      </w:r>
      <w:r w:rsidR="0079774B" w:rsidRPr="008B73AE">
        <w:rPr>
          <w:rFonts w:ascii="Palatino Linotype" w:hAnsi="Palatino Linotype"/>
          <w:color w:val="000000"/>
          <w:sz w:val="20"/>
        </w:rPr>
        <w:t>per cent</w:t>
      </w:r>
      <w:r w:rsidRPr="008B73AE">
        <w:rPr>
          <w:rFonts w:ascii="Palatino Linotype" w:hAnsi="Palatino Linotype"/>
          <w:color w:val="000000"/>
          <w:sz w:val="20"/>
        </w:rPr>
        <w:t xml:space="preserve"> of colonies removed, some scarring by debris, soft corals torn, coral rubble fragments from fragile and robust coral life</w:t>
      </w:r>
      <w:r w:rsidR="00DE0F4E" w:rsidRPr="008B73AE">
        <w:rPr>
          <w:rFonts w:ascii="Palatino Linotype" w:hAnsi="Palatino Linotype"/>
          <w:color w:val="000000"/>
          <w:sz w:val="20"/>
        </w:rPr>
        <w:t xml:space="preserve"> </w:t>
      </w:r>
      <w:r w:rsidRPr="008B73AE">
        <w:rPr>
          <w:rFonts w:ascii="Palatino Linotype" w:hAnsi="Palatino Linotype"/>
          <w:color w:val="000000"/>
          <w:sz w:val="20"/>
        </w:rPr>
        <w:t>forms.</w:t>
      </w:r>
    </w:p>
    <w:p w:rsidR="00B52FBD" w:rsidRPr="008B73AE" w:rsidRDefault="00B52FBD" w:rsidP="00CC2C7A">
      <w:pPr>
        <w:rPr>
          <w:rFonts w:ascii="Palatino Linotype" w:hAnsi="Palatino Linotype"/>
          <w:color w:val="000000"/>
          <w:sz w:val="16"/>
        </w:rPr>
      </w:pPr>
    </w:p>
    <w:p w:rsidR="00B52FBD" w:rsidRPr="008B73AE" w:rsidRDefault="00B52FBD" w:rsidP="00CC2C7A">
      <w:pPr>
        <w:rPr>
          <w:rFonts w:ascii="Palatino Linotype" w:hAnsi="Palatino Linotype"/>
          <w:color w:val="000000"/>
          <w:sz w:val="4"/>
        </w:rPr>
      </w:pPr>
    </w:p>
    <w:p w:rsidR="00B52FBD" w:rsidRPr="008B73AE" w:rsidRDefault="00B52FBD" w:rsidP="00CC2C7A">
      <w:pPr>
        <w:rPr>
          <w:rFonts w:ascii="Palatino Linotype" w:hAnsi="Palatino Linotype"/>
          <w:color w:val="000000"/>
          <w:sz w:val="4"/>
        </w:rPr>
      </w:pPr>
    </w:p>
    <w:p w:rsidR="001D6123" w:rsidRPr="008B73AE" w:rsidRDefault="001D6123" w:rsidP="00CC2C7A">
      <w:pPr>
        <w:rPr>
          <w:rFonts w:ascii="Palatino Linotype" w:hAnsi="Palatino Linotype"/>
          <w:b/>
          <w:color w:val="000000"/>
          <w:sz w:val="20"/>
        </w:rPr>
      </w:pPr>
    </w:p>
    <w:p w:rsidR="00B52FBD" w:rsidRPr="008B73AE" w:rsidRDefault="001F0C35" w:rsidP="00CC2C7A">
      <w:pPr>
        <w:rPr>
          <w:rFonts w:ascii="Palatino Linotype" w:hAnsi="Palatino Linotype"/>
          <w:sz w:val="20"/>
        </w:rPr>
      </w:pPr>
      <w:r>
        <w:rPr>
          <w:rFonts w:ascii="Palatino Linotype" w:hAnsi="Palatino Linotype"/>
          <w:noProof/>
          <w:color w:val="000000"/>
          <w:sz w:val="4"/>
          <w:lang w:eastAsia="en-AU"/>
        </w:rPr>
        <mc:AlternateContent>
          <mc:Choice Requires="wpg">
            <w:drawing>
              <wp:anchor distT="0" distB="0" distL="114300" distR="114300" simplePos="0" relativeHeight="251662848" behindDoc="0" locked="0" layoutInCell="1" allowOverlap="1" wp14:anchorId="1C160E41" wp14:editId="152D896A">
                <wp:simplePos x="0" y="0"/>
                <wp:positionH relativeFrom="column">
                  <wp:posOffset>2553666</wp:posOffset>
                </wp:positionH>
                <wp:positionV relativeFrom="paragraph">
                  <wp:posOffset>17145</wp:posOffset>
                </wp:positionV>
                <wp:extent cx="4061460" cy="1501140"/>
                <wp:effectExtent l="0" t="0" r="0" b="3810"/>
                <wp:wrapNone/>
                <wp:docPr id="22" name="Group 28" descr="This image shows damage level 4 at colony scale is a shelf stripped bare of coral and macroalgae beginning to form. At reef scale, there's very little sign of life with coral rubble strewn across the reef flat. " title="Image of Level 4 damag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1460" cy="1501140"/>
                          <a:chOff x="3410" y="9043"/>
                          <a:chExt cx="6396" cy="2364"/>
                        </a:xfrm>
                      </wpg:grpSpPr>
                      <pic:pic xmlns:pic="http://schemas.openxmlformats.org/drawingml/2006/picture">
                        <pic:nvPicPr>
                          <pic:cNvPr id="28" name="Picture 83" title="Level 4 damage"/>
                          <pic:cNvPicPr>
                            <a:picLocks noChangeAspect="1" noChangeArrowheads="1"/>
                          </pic:cNvPicPr>
                        </pic:nvPicPr>
                        <pic:blipFill>
                          <a:blip r:embed="rId45" cstate="print">
                            <a:extLst>
                              <a:ext uri="{28A0092B-C50C-407E-A947-70E740481C1C}">
                                <a14:useLocalDpi xmlns:a14="http://schemas.microsoft.com/office/drawing/2010/main" val="0"/>
                              </a:ext>
                            </a:extLst>
                          </a:blip>
                          <a:srcRect t="6808"/>
                          <a:stretch>
                            <a:fillRect/>
                          </a:stretch>
                        </pic:blipFill>
                        <pic:spPr bwMode="auto">
                          <a:xfrm>
                            <a:off x="3410" y="9043"/>
                            <a:ext cx="6396" cy="236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 name="Picture 4" descr="04a_20110216_DipReef_TCYasi_RJB_P1060885cc.jpg" title="Level 4 damage"/>
                          <pic:cNvPicPr>
                            <a:picLocks noChangeAspect="1" noChangeArrowheads="1"/>
                          </pic:cNvPicPr>
                        </pic:nvPicPr>
                        <pic:blipFill>
                          <a:blip r:embed="rId46" cstate="print">
                            <a:extLst>
                              <a:ext uri="{28A0092B-C50C-407E-A947-70E740481C1C}">
                                <a14:useLocalDpi xmlns:a14="http://schemas.microsoft.com/office/drawing/2010/main" val="0"/>
                              </a:ext>
                            </a:extLst>
                          </a:blip>
                          <a:srcRect t="10323" r="10699"/>
                          <a:stretch>
                            <a:fillRect/>
                          </a:stretch>
                        </pic:blipFill>
                        <pic:spPr bwMode="auto">
                          <a:xfrm>
                            <a:off x="3573" y="9138"/>
                            <a:ext cx="3038" cy="213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8" o:spid="_x0000_s1026" alt="Title: Image of Level 4 damage - Description: This image shows damage level 4 at colony scale is a shelf stripped bare of coral and macroalgae beginning to form. At reef scale, there's very little sign of life with coral rubble strewn across the reef flat. " style="position:absolute;margin-left:201.1pt;margin-top:1.35pt;width:319.8pt;height:118.2pt;z-index:251662848" coordorigin="3410,9043" coordsize="6396,23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10;/9lQSwMECgAAAAAAAAAhAIjOfCt7iAEAe4gBABUAAABkcnMvbWVkaWEvaW1hZ2UyLmpwZWf/2P/g&#10;ABBKRklGAAEBAQDcANwAAP/bAEMAAgEBAgEBAgICAgICAgIDBQMDAwMDBgQEAwUHBgcHBwYHBwgJ&#10;CwkICAoIBwcKDQoKCwwMDAwHCQ4PDQwOCwwMDP/bAEMBAgICAwMDBgMDBgwIBwgMDAwMDAwMDAwM&#10;DAwMDAwMDAwMDAwMDAwMDAwMDAwMDAwMDAwMDAwMDAwMDAwMDAwMDP/AABEIAWsCC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3" o:spid="_x0000_s1027" type="#_x0000_t75" style="position:absolute;left:3410;top:9043;width:6396;height:2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5D1vCAAAA2wAAAA8AAABkcnMvZG93bnJldi54bWxET02LwjAQvQv+hzCCF1lTxRWpTUWURUEQ&#10;1AXxNjSzbdlmUpqsrf56c1jw+HjfyaozlbhT40rLCibjCARxZnXJuYLvy9fHAoTzyBory6TgQQ5W&#10;ab+XYKxtyye6n30uQgi7GBUU3texlC4ryKAb25o4cD+2MegDbHKpG2xDuKnkNIrm0mDJoaHAmjYF&#10;Zb/nP6PgU89nNz7eWr0bHRcHvj6z/WGr1HDQrZcgPHX+Lf5377WCaRgbvoQfINM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TeQ9bwgAAANsAAAAPAAAAAAAAAAAAAAAAAJ8C&#10;AABkcnMvZG93bnJldi54bWxQSwUGAAAAAAQABAD3AAAAjgMAAAAA&#10;">
                  <v:imagedata r:id="rId47" o:title="" croptop="4462f"/>
                </v:shape>
                <v:shape id="Picture 4" o:spid="_x0000_s1028" type="#_x0000_t75" alt="04a_20110216_DipReef_TCYasi_RJB_P1060885cc.jpg" style="position:absolute;left:3573;top:9138;width:3038;height:21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6OQlPEAAAA2wAAAA8AAABkcnMvZG93bnJldi54bWxEj8FuwjAMhu+T9g6RJ+0yjRSQRlcIiDEx&#10;7YS0jAcwjddWa5yqyWh5+/mAxNH6/X/2t9qMvlVn6mMT2MB0koEiLoNruDJw/N4/56BiQnbYBiYD&#10;F4qwWd/frbBwYeAvOttUKYFwLNBAnVJXaB3LmjzGSeiIJfsJvcckY19p1+MgcN/qWZa9aI8Ny4Ua&#10;O9rVVP7aPy+U0yId9os8fxu8/SD7/nR8tWTM48O4XYJKNKbb8rX96QzM5XtxEQ/Q6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6OQlPEAAAA2wAAAA8AAAAAAAAAAAAAAAAA&#10;nwIAAGRycy9kb3ducmV2LnhtbFBLBQYAAAAABAAEAPcAAACQAwAAAAA=&#10;">
                  <v:imagedata r:id="rId48" o:title="04a_20110216_DipReef_TCYasi_RJB_P1060885cc" croptop="6765f" cropright="7012f"/>
                </v:shape>
              </v:group>
            </w:pict>
          </mc:Fallback>
        </mc:AlternateContent>
      </w:r>
      <w:r w:rsidR="00E679AD" w:rsidRPr="008B73AE">
        <w:rPr>
          <w:rFonts w:ascii="Palatino Linotype" w:hAnsi="Palatino Linotype"/>
          <w:b/>
          <w:color w:val="000000"/>
          <w:sz w:val="20"/>
        </w:rPr>
        <w:t>Da</w:t>
      </w:r>
      <w:r w:rsidR="008A311F" w:rsidRPr="008B73AE">
        <w:rPr>
          <w:rFonts w:ascii="Palatino Linotype" w:hAnsi="Palatino Linotype"/>
          <w:b/>
          <w:color w:val="000000"/>
          <w:sz w:val="20"/>
        </w:rPr>
        <w:t xml:space="preserve">mage </w:t>
      </w:r>
      <w:r w:rsidR="000D405E">
        <w:rPr>
          <w:rFonts w:ascii="Palatino Linotype" w:hAnsi="Palatino Linotype"/>
          <w:b/>
          <w:color w:val="000000"/>
          <w:sz w:val="20"/>
        </w:rPr>
        <w:t>l</w:t>
      </w:r>
      <w:r w:rsidR="008A311F" w:rsidRPr="008B73AE">
        <w:rPr>
          <w:rFonts w:ascii="Palatino Linotype" w:hAnsi="Palatino Linotype"/>
          <w:b/>
          <w:color w:val="000000"/>
          <w:sz w:val="20"/>
        </w:rPr>
        <w:t>evel 4</w:t>
      </w:r>
      <w:r w:rsidR="008A311F" w:rsidRPr="008B73AE">
        <w:rPr>
          <w:rFonts w:ascii="Palatino Linotype" w:hAnsi="Palatino Linotype"/>
          <w:color w:val="000000"/>
          <w:sz w:val="20"/>
        </w:rPr>
        <w:t xml:space="preserve"> (</w:t>
      </w:r>
      <w:r w:rsidR="000D405E">
        <w:rPr>
          <w:rFonts w:ascii="Palatino Linotype" w:hAnsi="Palatino Linotype"/>
          <w:color w:val="000000"/>
          <w:sz w:val="20"/>
        </w:rPr>
        <w:t>s</w:t>
      </w:r>
      <w:r w:rsidR="008A311F" w:rsidRPr="008B73AE">
        <w:rPr>
          <w:rFonts w:ascii="Palatino Linotype" w:hAnsi="Palatino Linotype"/>
          <w:color w:val="000000"/>
          <w:sz w:val="20"/>
        </w:rPr>
        <w:t xml:space="preserve">evere </w:t>
      </w:r>
      <w:r w:rsidR="008A311F" w:rsidRPr="008B73AE">
        <w:rPr>
          <w:rFonts w:ascii="Palatino Linotype" w:hAnsi="Palatino Linotype"/>
          <w:sz w:val="20"/>
        </w:rPr>
        <w:t xml:space="preserve">damage): </w:t>
      </w:r>
    </w:p>
    <w:p w:rsidR="00B52FBD" w:rsidRPr="008B73AE" w:rsidRDefault="008A311F" w:rsidP="00CC2C7A">
      <w:pPr>
        <w:rPr>
          <w:rFonts w:ascii="Palatino Linotype" w:hAnsi="Palatino Linotype"/>
          <w:sz w:val="20"/>
        </w:rPr>
      </w:pPr>
      <w:r w:rsidRPr="008B73AE">
        <w:rPr>
          <w:rFonts w:ascii="Palatino Linotype" w:hAnsi="Palatino Linotype"/>
          <w:sz w:val="20"/>
        </w:rPr>
        <w:t>Many (31</w:t>
      </w:r>
      <w:r w:rsidR="000D405E">
        <w:rPr>
          <w:rFonts w:ascii="Palatino Linotype" w:hAnsi="Palatino Linotype"/>
          <w:sz w:val="20"/>
        </w:rPr>
        <w:t>–</w:t>
      </w:r>
      <w:r w:rsidRPr="008B73AE">
        <w:rPr>
          <w:rFonts w:ascii="Palatino Linotype" w:hAnsi="Palatino Linotype"/>
          <w:sz w:val="20"/>
        </w:rPr>
        <w:t>50</w:t>
      </w:r>
      <w:r w:rsidR="00AF7B70" w:rsidRPr="008B73AE">
        <w:rPr>
          <w:rFonts w:ascii="Palatino Linotype" w:hAnsi="Palatino Linotype"/>
          <w:sz w:val="20"/>
        </w:rPr>
        <w:t xml:space="preserve"> </w:t>
      </w:r>
      <w:r w:rsidR="0079774B" w:rsidRPr="008B73AE">
        <w:rPr>
          <w:rFonts w:ascii="Palatino Linotype" w:hAnsi="Palatino Linotype"/>
          <w:sz w:val="20"/>
        </w:rPr>
        <w:t>per cent</w:t>
      </w:r>
      <w:r w:rsidRPr="008B73AE">
        <w:rPr>
          <w:rFonts w:ascii="Palatino Linotype" w:hAnsi="Palatino Linotype"/>
          <w:sz w:val="20"/>
        </w:rPr>
        <w:t xml:space="preserve">) colonies dead or </w:t>
      </w:r>
    </w:p>
    <w:p w:rsidR="00B52FBD" w:rsidRPr="008B73AE" w:rsidRDefault="008A311F" w:rsidP="00CC2C7A">
      <w:pPr>
        <w:rPr>
          <w:rFonts w:ascii="Palatino Linotype" w:hAnsi="Palatino Linotype"/>
          <w:sz w:val="20"/>
        </w:rPr>
      </w:pPr>
      <w:r w:rsidRPr="008B73AE">
        <w:rPr>
          <w:rFonts w:ascii="Palatino Linotype" w:hAnsi="Palatino Linotype"/>
          <w:sz w:val="20"/>
        </w:rPr>
        <w:t xml:space="preserve">removed, extensive scarring by </w:t>
      </w:r>
    </w:p>
    <w:p w:rsidR="00B52FBD" w:rsidRPr="008B73AE" w:rsidRDefault="008A311F" w:rsidP="00CC2C7A">
      <w:pPr>
        <w:rPr>
          <w:rFonts w:ascii="Palatino Linotype" w:hAnsi="Palatino Linotype"/>
          <w:sz w:val="20"/>
        </w:rPr>
      </w:pPr>
      <w:r w:rsidRPr="008B73AE">
        <w:rPr>
          <w:rFonts w:ascii="Palatino Linotype" w:hAnsi="Palatino Linotype"/>
          <w:sz w:val="20"/>
        </w:rPr>
        <w:t xml:space="preserve">debris, rubble fields littered with </w:t>
      </w:r>
    </w:p>
    <w:p w:rsidR="00B52FBD" w:rsidRPr="008B73AE" w:rsidRDefault="008A311F" w:rsidP="00CC2C7A">
      <w:pPr>
        <w:rPr>
          <w:rFonts w:ascii="Palatino Linotype" w:hAnsi="Palatino Linotype"/>
          <w:sz w:val="20"/>
        </w:rPr>
      </w:pPr>
      <w:r w:rsidRPr="008B73AE">
        <w:rPr>
          <w:rFonts w:ascii="Palatino Linotype" w:hAnsi="Palatino Linotype"/>
          <w:sz w:val="20"/>
        </w:rPr>
        <w:t xml:space="preserve">small live coral fragments, soft </w:t>
      </w:r>
    </w:p>
    <w:p w:rsidR="00B52FBD" w:rsidRPr="008B73AE" w:rsidRDefault="008A311F" w:rsidP="00CC2C7A">
      <w:pPr>
        <w:rPr>
          <w:rFonts w:ascii="Palatino Linotype" w:hAnsi="Palatino Linotype"/>
          <w:sz w:val="20"/>
        </w:rPr>
      </w:pPr>
      <w:r w:rsidRPr="008B73AE">
        <w:rPr>
          <w:rFonts w:ascii="Palatino Linotype" w:hAnsi="Palatino Linotype"/>
          <w:sz w:val="20"/>
        </w:rPr>
        <w:t xml:space="preserve">corals severely damaged or </w:t>
      </w:r>
    </w:p>
    <w:p w:rsidR="00577463" w:rsidRPr="008B73AE" w:rsidRDefault="008A311F" w:rsidP="00CC2C7A">
      <w:pPr>
        <w:rPr>
          <w:rFonts w:ascii="Palatino Linotype" w:hAnsi="Palatino Linotype"/>
          <w:sz w:val="20"/>
        </w:rPr>
      </w:pPr>
      <w:r w:rsidRPr="008B73AE">
        <w:rPr>
          <w:rFonts w:ascii="Palatino Linotype" w:hAnsi="Palatino Linotype"/>
          <w:sz w:val="20"/>
        </w:rPr>
        <w:t xml:space="preserve">removed and some large coral colonies </w:t>
      </w:r>
    </w:p>
    <w:p w:rsidR="00B52FBD" w:rsidRPr="008B73AE" w:rsidRDefault="008A311F" w:rsidP="00CC2C7A">
      <w:pPr>
        <w:rPr>
          <w:rFonts w:ascii="Palatino Linotype" w:hAnsi="Palatino Linotype"/>
          <w:color w:val="000000"/>
          <w:sz w:val="20"/>
        </w:rPr>
      </w:pPr>
      <w:r w:rsidRPr="008B73AE">
        <w:rPr>
          <w:rFonts w:ascii="Palatino Linotype" w:hAnsi="Palatino Linotype"/>
          <w:sz w:val="20"/>
        </w:rPr>
        <w:t>dislodged.</w:t>
      </w:r>
    </w:p>
    <w:p w:rsidR="00B52FBD" w:rsidRPr="008B73AE" w:rsidRDefault="00577463" w:rsidP="00CC2C7A">
      <w:pPr>
        <w:rPr>
          <w:rFonts w:ascii="Palatino Linotype" w:hAnsi="Palatino Linotype"/>
          <w:b/>
          <w:color w:val="000000"/>
          <w:sz w:val="20"/>
        </w:rPr>
      </w:pPr>
      <w:r w:rsidRPr="008B73AE">
        <w:rPr>
          <w:rFonts w:ascii="Palatino Linotype" w:hAnsi="Palatino Linotype"/>
          <w:b/>
          <w:noProof/>
          <w:color w:val="000000"/>
          <w:sz w:val="20"/>
          <w:lang w:eastAsia="en-AU"/>
        </w:rPr>
        <w:drawing>
          <wp:anchor distT="0" distB="0" distL="114300" distR="114300" simplePos="0" relativeHeight="251645952" behindDoc="1" locked="0" layoutInCell="1" allowOverlap="1" wp14:anchorId="70D2E75F" wp14:editId="66030A31">
            <wp:simplePos x="0" y="0"/>
            <wp:positionH relativeFrom="column">
              <wp:posOffset>2555875</wp:posOffset>
            </wp:positionH>
            <wp:positionV relativeFrom="paragraph">
              <wp:posOffset>131445</wp:posOffset>
            </wp:positionV>
            <wp:extent cx="4075430" cy="1511300"/>
            <wp:effectExtent l="0" t="0" r="1270" b="0"/>
            <wp:wrapTight wrapText="bothSides">
              <wp:wrapPolygon edited="0">
                <wp:start x="0" y="0"/>
                <wp:lineTo x="0" y="21237"/>
                <wp:lineTo x="21506" y="21237"/>
                <wp:lineTo x="21506" y="0"/>
                <wp:lineTo x="0" y="0"/>
              </wp:wrapPolygon>
            </wp:wrapTight>
            <wp:docPr id="27" name="Picture 84" descr="This image shows damage level 5 at colony scale is a coral colony completely devoid of live coral and massive coral bomme turned upside down. At reef scale, there is no coral life left and the area is completely overgrown with macroalg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This image shows damage level 5 at colony scale is a coral colony completely devoid of live coral and massive coral bomme turned upside down. At reef scale, there is no coral life left and the area is completely overgrown with macroalgae."/>
                    <pic:cNvPicPr>
                      <a:picLocks noChangeAspect="1" noChangeArrowheads="1"/>
                    </pic:cNvPicPr>
                  </pic:nvPicPr>
                  <pic:blipFill>
                    <a:blip r:embed="rId49" cstate="print"/>
                    <a:srcRect t="7196"/>
                    <a:stretch>
                      <a:fillRect/>
                    </a:stretch>
                  </pic:blipFill>
                  <pic:spPr bwMode="auto">
                    <a:xfrm>
                      <a:off x="0" y="0"/>
                      <a:ext cx="4075430" cy="15113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1D6123" w:rsidRPr="008B73AE" w:rsidRDefault="001D6123" w:rsidP="00CC2C7A">
      <w:pPr>
        <w:rPr>
          <w:rFonts w:ascii="Palatino Linotype" w:hAnsi="Palatino Linotype"/>
          <w:b/>
          <w:color w:val="000000"/>
          <w:sz w:val="20"/>
        </w:rPr>
      </w:pPr>
    </w:p>
    <w:p w:rsidR="00447E07" w:rsidRDefault="008A311F" w:rsidP="00CC2C7A">
      <w:pPr>
        <w:rPr>
          <w:rFonts w:ascii="Palatino Linotype" w:hAnsi="Palatino Linotype"/>
          <w:color w:val="000000"/>
          <w:sz w:val="20"/>
        </w:rPr>
      </w:pPr>
      <w:r w:rsidRPr="008B73AE">
        <w:rPr>
          <w:rFonts w:ascii="Palatino Linotype" w:hAnsi="Palatino Linotype"/>
          <w:b/>
          <w:color w:val="000000"/>
          <w:sz w:val="20"/>
        </w:rPr>
        <w:t xml:space="preserve">Damage </w:t>
      </w:r>
      <w:r w:rsidR="000D405E">
        <w:rPr>
          <w:rFonts w:ascii="Palatino Linotype" w:hAnsi="Palatino Linotype"/>
          <w:b/>
          <w:color w:val="000000"/>
          <w:sz w:val="20"/>
        </w:rPr>
        <w:t>l</w:t>
      </w:r>
      <w:r w:rsidRPr="008B73AE">
        <w:rPr>
          <w:rFonts w:ascii="Palatino Linotype" w:hAnsi="Palatino Linotype"/>
          <w:b/>
          <w:color w:val="000000"/>
          <w:sz w:val="20"/>
        </w:rPr>
        <w:t>evel 5</w:t>
      </w:r>
      <w:r w:rsidRPr="008B73AE">
        <w:rPr>
          <w:rFonts w:ascii="Palatino Linotype" w:hAnsi="Palatino Linotype"/>
          <w:color w:val="000000"/>
          <w:sz w:val="20"/>
        </w:rPr>
        <w:t xml:space="preserve"> (</w:t>
      </w:r>
      <w:r w:rsidR="000D405E">
        <w:rPr>
          <w:rFonts w:ascii="Palatino Linotype" w:hAnsi="Palatino Linotype"/>
          <w:color w:val="000000"/>
          <w:sz w:val="20"/>
        </w:rPr>
        <w:t>extreme damage): Most (51–</w:t>
      </w:r>
      <w:r w:rsidRPr="008B73AE">
        <w:rPr>
          <w:rFonts w:ascii="Palatino Linotype" w:hAnsi="Palatino Linotype"/>
          <w:color w:val="000000"/>
          <w:sz w:val="20"/>
        </w:rPr>
        <w:t>100</w:t>
      </w:r>
      <w:r w:rsidR="00AF7B70" w:rsidRPr="008B73AE">
        <w:rPr>
          <w:rFonts w:ascii="Palatino Linotype" w:hAnsi="Palatino Linotype"/>
          <w:color w:val="000000"/>
          <w:sz w:val="20"/>
        </w:rPr>
        <w:t xml:space="preserve"> </w:t>
      </w:r>
      <w:r w:rsidR="0079774B" w:rsidRPr="008B73AE">
        <w:rPr>
          <w:rFonts w:ascii="Palatino Linotype" w:hAnsi="Palatino Linotype"/>
          <w:color w:val="000000"/>
          <w:sz w:val="20"/>
        </w:rPr>
        <w:t>per cent</w:t>
      </w:r>
      <w:r w:rsidRPr="008B73AE">
        <w:rPr>
          <w:rFonts w:ascii="Palatino Linotype" w:hAnsi="Palatino Linotype"/>
          <w:color w:val="000000"/>
          <w:sz w:val="20"/>
        </w:rPr>
        <w:t>) corals broken or removed, soft corals removed and many large coral colonies dislodged.</w:t>
      </w:r>
      <w:r w:rsidR="008B73AE">
        <w:rPr>
          <w:rFonts w:ascii="Palatino Linotype" w:hAnsi="Palatino Linotype"/>
          <w:color w:val="000000"/>
          <w:sz w:val="20"/>
        </w:rPr>
        <w:t xml:space="preserve"> Damage</w:t>
      </w:r>
      <w:r w:rsidR="000D405E">
        <w:rPr>
          <w:rFonts w:ascii="Palatino Linotype" w:hAnsi="Palatino Linotype"/>
          <w:color w:val="000000"/>
          <w:sz w:val="20"/>
        </w:rPr>
        <w:t xml:space="preserve"> </w:t>
      </w:r>
    </w:p>
    <w:p w:rsidR="00B52FBD" w:rsidRPr="008B73AE" w:rsidRDefault="00447E07" w:rsidP="00CC2C7A">
      <w:pPr>
        <w:rPr>
          <w:rFonts w:ascii="Palatino Linotype" w:hAnsi="Palatino Linotype"/>
          <w:noProof/>
          <w:sz w:val="20"/>
        </w:rPr>
      </w:pPr>
      <w:r>
        <w:rPr>
          <w:rFonts w:ascii="Palatino Linotype" w:hAnsi="Palatino Linotype"/>
          <w:color w:val="000000"/>
          <w:sz w:val="20"/>
        </w:rPr>
        <w:t>to</w:t>
      </w:r>
      <w:r w:rsidR="008B73AE">
        <w:rPr>
          <w:rFonts w:ascii="Palatino Linotype" w:hAnsi="Palatino Linotype"/>
          <w:color w:val="000000"/>
          <w:sz w:val="20"/>
        </w:rPr>
        <w:t xml:space="preserve"> underlying reef structure.</w:t>
      </w:r>
    </w:p>
    <w:p w:rsidR="00B52FBD" w:rsidRPr="008B73AE" w:rsidRDefault="00B52FBD" w:rsidP="00CC2C7A">
      <w:pPr>
        <w:ind w:left="-360" w:right="-334"/>
        <w:rPr>
          <w:rFonts w:ascii="Palatino Linotype" w:hAnsi="Palatino Linotype" w:cs="Arial"/>
          <w:b/>
          <w:sz w:val="12"/>
        </w:rPr>
      </w:pPr>
    </w:p>
    <w:p w:rsidR="00B52FBD" w:rsidRPr="008B73AE" w:rsidRDefault="00B52FBD" w:rsidP="00CC2C7A">
      <w:pPr>
        <w:pStyle w:val="BodyText"/>
        <w:rPr>
          <w:rFonts w:ascii="Palatino Linotype" w:hAnsi="Palatino Linotype" w:cs="Palatino Linotype"/>
          <w:noProof/>
          <w:sz w:val="20"/>
          <w:szCs w:val="20"/>
          <w:lang w:val="en-AU"/>
        </w:rPr>
      </w:pPr>
    </w:p>
    <w:p w:rsidR="001D6123" w:rsidRPr="008B73AE" w:rsidRDefault="001D6123" w:rsidP="00CC2C7A">
      <w:pPr>
        <w:pStyle w:val="BodyText"/>
        <w:rPr>
          <w:rFonts w:ascii="Palatino Linotype" w:hAnsi="Palatino Linotype" w:cs="Palatino Linotype"/>
          <w:b/>
          <w:noProof/>
          <w:sz w:val="20"/>
          <w:szCs w:val="20"/>
          <w:lang w:val="en-AU"/>
        </w:rPr>
      </w:pPr>
    </w:p>
    <w:p w:rsidR="008A311F" w:rsidRPr="008B73AE" w:rsidRDefault="008A311F" w:rsidP="00CC2C7A">
      <w:pPr>
        <w:pStyle w:val="BodyText"/>
        <w:rPr>
          <w:rFonts w:ascii="Palatino Linotype" w:hAnsi="Palatino Linotype" w:cs="Palatino Linotype"/>
          <w:noProof/>
          <w:sz w:val="20"/>
          <w:szCs w:val="20"/>
          <w:lang w:val="en-AU"/>
        </w:rPr>
      </w:pPr>
      <w:r w:rsidRPr="000D405E">
        <w:rPr>
          <w:rFonts w:ascii="Palatino Linotype" w:hAnsi="Palatino Linotype" w:cs="Palatino Linotype"/>
          <w:noProof/>
          <w:sz w:val="20"/>
          <w:szCs w:val="20"/>
          <w:lang w:val="en-AU"/>
        </w:rPr>
        <w:t>Figure 1</w:t>
      </w:r>
      <w:r w:rsidR="004F42FD" w:rsidRPr="000D405E">
        <w:rPr>
          <w:rFonts w:ascii="Palatino Linotype" w:hAnsi="Palatino Linotype" w:cs="Palatino Linotype"/>
          <w:noProof/>
          <w:sz w:val="20"/>
          <w:szCs w:val="20"/>
          <w:lang w:val="en-AU"/>
        </w:rPr>
        <w:t>9</w:t>
      </w:r>
      <w:r w:rsidRPr="000D405E">
        <w:rPr>
          <w:rFonts w:ascii="Palatino Linotype" w:hAnsi="Palatino Linotype" w:cs="Palatino Linotype"/>
          <w:noProof/>
          <w:sz w:val="20"/>
          <w:szCs w:val="20"/>
          <w:lang w:val="en-AU"/>
        </w:rPr>
        <w:t>: The six damage levels used in the Yasi assessment and analysis. The damage levels were used to evaluate</w:t>
      </w:r>
      <w:r w:rsidRPr="008B73AE">
        <w:rPr>
          <w:rFonts w:ascii="Palatino Linotype" w:hAnsi="Palatino Linotype" w:cs="Palatino Linotype"/>
          <w:noProof/>
          <w:sz w:val="20"/>
          <w:szCs w:val="20"/>
          <w:lang w:val="en-AU"/>
        </w:rPr>
        <w:t xml:space="preserve"> the damage caused by </w:t>
      </w:r>
      <w:r w:rsidR="00A119D5" w:rsidRPr="008B73AE">
        <w:rPr>
          <w:rFonts w:ascii="Palatino Linotype" w:hAnsi="Palatino Linotype" w:cs="Palatino Linotype"/>
          <w:noProof/>
          <w:sz w:val="20"/>
          <w:szCs w:val="20"/>
          <w:lang w:val="en-AU"/>
        </w:rPr>
        <w:t>tropical cyclone</w:t>
      </w:r>
      <w:r w:rsidRPr="008B73AE">
        <w:rPr>
          <w:rFonts w:ascii="Palatino Linotype" w:hAnsi="Palatino Linotype" w:cs="Palatino Linotype"/>
          <w:noProof/>
          <w:sz w:val="20"/>
          <w:szCs w:val="20"/>
          <w:lang w:val="en-AU"/>
        </w:rPr>
        <w:t xml:space="preserve"> Yasi and are comparable to previous studies of cyclone damage on the Reef.</w:t>
      </w:r>
    </w:p>
    <w:p w:rsidR="00E76FA8" w:rsidRPr="0057792D" w:rsidRDefault="00E76FA8" w:rsidP="00413CF8">
      <w:pPr>
        <w:pStyle w:val="Heading3"/>
        <w:rPr>
          <w:rFonts w:ascii="Palatino Linotype" w:hAnsi="Palatino Linotype"/>
          <w:b/>
          <w:sz w:val="24"/>
          <w:szCs w:val="24"/>
        </w:rPr>
      </w:pPr>
      <w:bookmarkStart w:id="43" w:name="_Toc376776207"/>
      <w:r w:rsidRPr="0057792D">
        <w:rPr>
          <w:rFonts w:ascii="Palatino Linotype" w:hAnsi="Palatino Linotype"/>
          <w:b/>
          <w:sz w:val="24"/>
          <w:szCs w:val="24"/>
        </w:rPr>
        <w:lastRenderedPageBreak/>
        <w:t xml:space="preserve">Reporting </w:t>
      </w:r>
      <w:r w:rsidR="009833EB" w:rsidRPr="0057792D">
        <w:rPr>
          <w:rFonts w:ascii="Palatino Linotype" w:hAnsi="Palatino Linotype"/>
          <w:b/>
          <w:sz w:val="24"/>
          <w:szCs w:val="24"/>
        </w:rPr>
        <w:t>cyclone</w:t>
      </w:r>
      <w:r w:rsidRPr="0057792D">
        <w:rPr>
          <w:rFonts w:ascii="Palatino Linotype" w:hAnsi="Palatino Linotype"/>
          <w:b/>
          <w:sz w:val="24"/>
          <w:szCs w:val="24"/>
        </w:rPr>
        <w:t xml:space="preserve"> impacts</w:t>
      </w:r>
      <w:bookmarkEnd w:id="43"/>
      <w:r w:rsidRPr="0057792D">
        <w:rPr>
          <w:rFonts w:ascii="Palatino Linotype" w:hAnsi="Palatino Linotype"/>
          <w:b/>
          <w:sz w:val="24"/>
          <w:szCs w:val="24"/>
        </w:rPr>
        <w:t xml:space="preserve"> </w:t>
      </w:r>
    </w:p>
    <w:p w:rsidR="00386669" w:rsidRDefault="00E3366F" w:rsidP="00CC2C7A">
      <w:pPr>
        <w:pStyle w:val="BodyText"/>
        <w:rPr>
          <w:rFonts w:ascii="Palatino Linotype" w:hAnsi="Palatino Linotype" w:cs="Palatino Linotype"/>
          <w:lang w:val="en-AU"/>
        </w:rPr>
      </w:pPr>
      <w:r w:rsidRPr="008B73AE">
        <w:rPr>
          <w:rFonts w:ascii="Palatino Linotype" w:hAnsi="Palatino Linotype" w:cs="Palatino Linotype"/>
          <w:lang w:val="en-AU"/>
        </w:rPr>
        <w:t>The rapid assessment via the R</w:t>
      </w:r>
      <w:r w:rsidR="000D405E">
        <w:rPr>
          <w:rFonts w:ascii="Palatino Linotype" w:hAnsi="Palatino Linotype" w:cs="Palatino Linotype"/>
          <w:lang w:val="en-AU"/>
        </w:rPr>
        <w:t>eef Health and Impact Survey</w:t>
      </w:r>
      <w:r w:rsidRPr="008B73AE">
        <w:rPr>
          <w:rFonts w:ascii="Palatino Linotype" w:hAnsi="Palatino Linotype" w:cs="Palatino Linotype"/>
          <w:lang w:val="en-AU"/>
        </w:rPr>
        <w:t xml:space="preserve"> protocol provides information about the extent and severity of the cyclone event in near real-time, which can be immediately communicated to senior management, govern</w:t>
      </w:r>
      <w:r w:rsidR="000D405E">
        <w:rPr>
          <w:rFonts w:ascii="Palatino Linotype" w:hAnsi="Palatino Linotype" w:cs="Palatino Linotype"/>
          <w:lang w:val="en-AU"/>
        </w:rPr>
        <w:t xml:space="preserve">ment officials and the public. </w:t>
      </w:r>
      <w:r w:rsidR="00E76FA8" w:rsidRPr="008B73AE">
        <w:rPr>
          <w:rFonts w:ascii="Palatino Linotype" w:hAnsi="Palatino Linotype" w:cs="Palatino Linotype"/>
          <w:lang w:val="en-AU"/>
        </w:rPr>
        <w:t>The data collected during post-cyclone rapid assessments must be analysed and presented quickly,</w:t>
      </w:r>
      <w:r w:rsidR="00A17F24">
        <w:rPr>
          <w:rFonts w:ascii="Palatino Linotype" w:hAnsi="Palatino Linotype" w:cs="Palatino Linotype"/>
          <w:lang w:val="en-AU"/>
        </w:rPr>
        <w:t xml:space="preserve"> </w:t>
      </w:r>
      <w:r w:rsidR="00E76FA8" w:rsidRPr="008B73AE">
        <w:rPr>
          <w:rFonts w:ascii="Palatino Linotype" w:hAnsi="Palatino Linotype" w:cs="Palatino Linotype"/>
          <w:lang w:val="en-AU"/>
        </w:rPr>
        <w:t>while also providing a level of detail and ac</w:t>
      </w:r>
      <w:r w:rsidR="000D405E">
        <w:rPr>
          <w:rFonts w:ascii="Palatino Linotype" w:hAnsi="Palatino Linotype" w:cs="Palatino Linotype"/>
          <w:lang w:val="en-AU"/>
        </w:rPr>
        <w:t xml:space="preserve">curacy that enables reporting. </w:t>
      </w:r>
      <w:r w:rsidR="00E76FA8" w:rsidRPr="008B73AE">
        <w:rPr>
          <w:rFonts w:ascii="Palatino Linotype" w:hAnsi="Palatino Linotype" w:cs="Palatino Linotype"/>
          <w:lang w:val="en-AU"/>
        </w:rPr>
        <w:t xml:space="preserve">Below are </w:t>
      </w:r>
      <w:r w:rsidR="00C15C72" w:rsidRPr="008B73AE">
        <w:rPr>
          <w:rFonts w:ascii="Palatino Linotype" w:hAnsi="Palatino Linotype" w:cs="Palatino Linotype"/>
          <w:lang w:val="en-AU"/>
        </w:rPr>
        <w:t>three</w:t>
      </w:r>
      <w:r w:rsidR="00E76FA8" w:rsidRPr="008B73AE">
        <w:rPr>
          <w:rFonts w:ascii="Palatino Linotype" w:hAnsi="Palatino Linotype" w:cs="Palatino Linotype"/>
          <w:lang w:val="en-AU"/>
        </w:rPr>
        <w:t xml:space="preserve"> examples of the types of analysis outputs </w:t>
      </w:r>
      <w:r w:rsidR="00B05CAF" w:rsidRPr="008B73AE">
        <w:rPr>
          <w:rFonts w:ascii="Palatino Linotype" w:hAnsi="Palatino Linotype" w:cs="Palatino Linotype"/>
          <w:lang w:val="en-AU"/>
        </w:rPr>
        <w:t xml:space="preserve">from the impact assessment of </w:t>
      </w:r>
      <w:r w:rsidR="00C15C72" w:rsidRPr="008B73AE">
        <w:rPr>
          <w:rFonts w:ascii="Palatino Linotype" w:hAnsi="Palatino Linotype" w:cs="Palatino Linotype"/>
          <w:lang w:val="en-AU"/>
        </w:rPr>
        <w:t>s</w:t>
      </w:r>
      <w:r w:rsidR="00B05CAF" w:rsidRPr="008B73AE">
        <w:rPr>
          <w:rFonts w:ascii="Palatino Linotype" w:hAnsi="Palatino Linotype" w:cs="Palatino Linotype"/>
          <w:lang w:val="en-AU"/>
        </w:rPr>
        <w:t xml:space="preserve">evere </w:t>
      </w:r>
      <w:r w:rsidR="00A119D5" w:rsidRPr="008B73AE">
        <w:rPr>
          <w:rFonts w:ascii="Palatino Linotype" w:hAnsi="Palatino Linotype" w:cs="Palatino Linotype"/>
          <w:lang w:val="en-AU"/>
        </w:rPr>
        <w:t>tropical cyclone</w:t>
      </w:r>
      <w:r w:rsidR="00E76FA8" w:rsidRPr="008B73AE">
        <w:rPr>
          <w:rFonts w:ascii="Palatino Linotype" w:hAnsi="Palatino Linotype" w:cs="Palatino Linotype"/>
          <w:lang w:val="en-AU"/>
        </w:rPr>
        <w:t xml:space="preserve"> Yasi in February 2011.</w:t>
      </w:r>
    </w:p>
    <w:p w:rsidR="00386669" w:rsidRPr="008B73AE" w:rsidRDefault="00386669" w:rsidP="00CC2C7A">
      <w:pPr>
        <w:pStyle w:val="BodyText"/>
        <w:rPr>
          <w:rFonts w:ascii="Palatino Linotype" w:hAnsi="Palatino Linotype" w:cs="Palatino Linotype"/>
        </w:rPr>
      </w:pPr>
    </w:p>
    <w:p w:rsidR="00B52FBD" w:rsidRDefault="00E76FA8" w:rsidP="00CC2C7A">
      <w:pPr>
        <w:numPr>
          <w:ilvl w:val="0"/>
          <w:numId w:val="20"/>
        </w:numPr>
        <w:rPr>
          <w:rFonts w:ascii="Palatino Linotype" w:hAnsi="Palatino Linotype" w:cs="Palatino Linotype"/>
        </w:rPr>
      </w:pPr>
      <w:r w:rsidRPr="008B73AE">
        <w:rPr>
          <w:rFonts w:ascii="Palatino Linotype" w:hAnsi="Palatino Linotype" w:cs="Palatino Linotype"/>
        </w:rPr>
        <w:t xml:space="preserve"> </w:t>
      </w:r>
      <w:r w:rsidRPr="000D405E">
        <w:rPr>
          <w:rFonts w:ascii="Palatino Linotype" w:hAnsi="Palatino Linotype" w:cs="Palatino Linotype"/>
        </w:rPr>
        <w:t>Intra-reef variability:</w:t>
      </w:r>
      <w:r w:rsidR="00A17F24">
        <w:rPr>
          <w:rFonts w:ascii="Palatino Linotype" w:hAnsi="Palatino Linotype" w:cs="Palatino Linotype"/>
        </w:rPr>
        <w:t xml:space="preserve"> </w:t>
      </w:r>
      <w:r w:rsidRPr="008B73AE">
        <w:rPr>
          <w:rFonts w:ascii="Palatino Linotype" w:hAnsi="Palatino Linotype" w:cs="Palatino Linotype"/>
        </w:rPr>
        <w:t>Contrasting benthic photographs of one reef area (taken within 100 m</w:t>
      </w:r>
      <w:r w:rsidR="000D405E">
        <w:rPr>
          <w:rFonts w:ascii="Palatino Linotype" w:hAnsi="Palatino Linotype" w:cs="Palatino Linotype"/>
        </w:rPr>
        <w:t>etres</w:t>
      </w:r>
      <w:r w:rsidRPr="008B73AE">
        <w:rPr>
          <w:rFonts w:ascii="Palatino Linotype" w:hAnsi="Palatino Linotype" w:cs="Palatino Linotype"/>
        </w:rPr>
        <w:t xml:space="preserve"> of each other) </w:t>
      </w:r>
      <w:r w:rsidR="00B05CAF" w:rsidRPr="008B73AE">
        <w:rPr>
          <w:rFonts w:ascii="Palatino Linotype" w:hAnsi="Palatino Linotype" w:cs="Palatino Linotype"/>
        </w:rPr>
        <w:t xml:space="preserve">to </w:t>
      </w:r>
      <w:r w:rsidRPr="008B73AE">
        <w:rPr>
          <w:rFonts w:ascii="Palatino Linotype" w:hAnsi="Palatino Linotype" w:cs="Palatino Linotype"/>
        </w:rPr>
        <w:t xml:space="preserve">document the range of impacts </w:t>
      </w:r>
      <w:r w:rsidR="00B05CAF" w:rsidRPr="008B73AE">
        <w:rPr>
          <w:rFonts w:ascii="Palatino Linotype" w:hAnsi="Palatino Linotype" w:cs="Palatino Linotype"/>
        </w:rPr>
        <w:t xml:space="preserve">provide </w:t>
      </w:r>
      <w:r w:rsidRPr="008B73AE">
        <w:rPr>
          <w:rFonts w:ascii="Palatino Linotype" w:hAnsi="Palatino Linotype" w:cs="Palatino Linotype"/>
        </w:rPr>
        <w:t>an easily understood means of displaying the patchiness of cyclone impacts.</w:t>
      </w:r>
    </w:p>
    <w:p w:rsidR="00447E07" w:rsidRPr="008B73AE" w:rsidRDefault="00447E07" w:rsidP="00447E07">
      <w:pPr>
        <w:ind w:left="720"/>
        <w:rPr>
          <w:rFonts w:ascii="Palatino Linotype" w:hAnsi="Palatino Linotype" w:cs="Palatino Linotype"/>
        </w:rPr>
      </w:pPr>
    </w:p>
    <w:p w:rsidR="00B52FBD" w:rsidRPr="008B73AE" w:rsidRDefault="008A6C4D" w:rsidP="00CC2C7A">
      <w:pPr>
        <w:rPr>
          <w:rFonts w:ascii="Palatino Linotype" w:hAnsi="Palatino Linotype" w:cs="Palatino Linotype"/>
        </w:rPr>
      </w:pPr>
      <w:r w:rsidRPr="008B73AE">
        <w:rPr>
          <w:rFonts w:ascii="Palatino Linotype" w:hAnsi="Palatino Linotype"/>
          <w:noProof/>
          <w:lang w:eastAsia="en-AU"/>
        </w:rPr>
        <w:drawing>
          <wp:anchor distT="0" distB="0" distL="114300" distR="114300" simplePos="0" relativeHeight="251637760" behindDoc="1" locked="0" layoutInCell="1" allowOverlap="1" wp14:anchorId="1DAADC2F" wp14:editId="3ECDBD82">
            <wp:simplePos x="0" y="0"/>
            <wp:positionH relativeFrom="column">
              <wp:posOffset>1466850</wp:posOffset>
            </wp:positionH>
            <wp:positionV relativeFrom="paragraph">
              <wp:posOffset>13970</wp:posOffset>
            </wp:positionV>
            <wp:extent cx="3905250" cy="2781300"/>
            <wp:effectExtent l="19050" t="0" r="0" b="0"/>
            <wp:wrapTight wrapText="bothSides">
              <wp:wrapPolygon edited="0">
                <wp:start x="-105" y="0"/>
                <wp:lineTo x="-105" y="21452"/>
                <wp:lineTo x="21600" y="21452"/>
                <wp:lineTo x="21600" y="0"/>
                <wp:lineTo x="-105" y="0"/>
              </wp:wrapPolygon>
            </wp:wrapTight>
            <wp:docPr id="17" name="Picture 15" descr="This image demonstrates intrareef variability by showing an image of live, healthy coral with fish activity next to an image of broken, flattened coral covered in macroalga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his image demonstrates intrareef variability by showing an image of live, healthy coral with fish activity next to an image of broken, flattened coral covered in macroalgae. "/>
                    <pic:cNvPicPr>
                      <a:picLocks noChangeAspect="1" noChangeArrowheads="1"/>
                    </pic:cNvPicPr>
                  </pic:nvPicPr>
                  <pic:blipFill>
                    <a:blip r:embed="rId50" cstate="print"/>
                    <a:srcRect/>
                    <a:stretch>
                      <a:fillRect/>
                    </a:stretch>
                  </pic:blipFill>
                  <pic:spPr bwMode="auto">
                    <a:xfrm>
                      <a:off x="0" y="0"/>
                      <a:ext cx="3905250" cy="2781300"/>
                    </a:xfrm>
                    <a:prstGeom prst="rect">
                      <a:avLst/>
                    </a:prstGeom>
                    <a:noFill/>
                    <a:ln w="9525">
                      <a:noFill/>
                      <a:miter lim="800000"/>
                      <a:headEnd/>
                      <a:tailEnd/>
                    </a:ln>
                  </pic:spPr>
                </pic:pic>
              </a:graphicData>
            </a:graphic>
          </wp:anchor>
        </w:drawing>
      </w:r>
    </w:p>
    <w:p w:rsidR="00C65E91" w:rsidRPr="008B73AE" w:rsidRDefault="00C65E91" w:rsidP="00CC2C7A">
      <w:pPr>
        <w:rPr>
          <w:rFonts w:ascii="Palatino Linotype" w:hAnsi="Palatino Linotype" w:cs="Palatino Linotype"/>
        </w:rPr>
      </w:pPr>
      <w:r w:rsidRPr="008B73AE">
        <w:rPr>
          <w:rFonts w:ascii="Palatino Linotype" w:hAnsi="Palatino Linotype" w:cs="Palatino Linotype"/>
        </w:rPr>
        <w:br w:type="page"/>
      </w:r>
    </w:p>
    <w:p w:rsidR="00B52FBD" w:rsidRPr="008B73AE" w:rsidRDefault="00E76FA8" w:rsidP="00CC2C7A">
      <w:pPr>
        <w:rPr>
          <w:rFonts w:ascii="Palatino Linotype" w:hAnsi="Palatino Linotype" w:cs="Palatino Linotype"/>
        </w:rPr>
      </w:pPr>
      <w:r w:rsidRPr="008B73AE">
        <w:rPr>
          <w:rFonts w:ascii="Palatino Linotype" w:hAnsi="Palatino Linotype" w:cs="Palatino Linotype"/>
        </w:rPr>
        <w:lastRenderedPageBreak/>
        <w:t xml:space="preserve">2. </w:t>
      </w:r>
      <w:r w:rsidRPr="000D405E">
        <w:rPr>
          <w:rFonts w:ascii="Palatino Linotype" w:hAnsi="Palatino Linotype" w:cs="Palatino Linotype"/>
        </w:rPr>
        <w:t>Percentage of surveys in each severity category within each wind zone boundary: Pie</w:t>
      </w:r>
      <w:r w:rsidRPr="008B73AE">
        <w:rPr>
          <w:rFonts w:ascii="Palatino Linotype" w:hAnsi="Palatino Linotype" w:cs="Palatino Linotype"/>
        </w:rPr>
        <w:t xml:space="preserve"> charts display the results of the damage matrix (</w:t>
      </w:r>
      <w:r w:rsidR="00B05CAF" w:rsidRPr="008B73AE">
        <w:rPr>
          <w:rFonts w:ascii="Palatino Linotype" w:hAnsi="Palatino Linotype" w:cs="Palatino Linotype"/>
        </w:rPr>
        <w:t>Figure 1</w:t>
      </w:r>
      <w:r w:rsidR="00C15C72" w:rsidRPr="008B73AE">
        <w:rPr>
          <w:rFonts w:ascii="Palatino Linotype" w:hAnsi="Palatino Linotype" w:cs="Palatino Linotype"/>
        </w:rPr>
        <w:t>8</w:t>
      </w:r>
      <w:r w:rsidRPr="008B73AE">
        <w:rPr>
          <w:rFonts w:ascii="Palatino Linotype" w:hAnsi="Palatino Linotype" w:cs="Palatino Linotype"/>
        </w:rPr>
        <w:t>) both by geographic area (as overla</w:t>
      </w:r>
      <w:r w:rsidR="000D405E">
        <w:rPr>
          <w:rFonts w:ascii="Palatino Linotype" w:hAnsi="Palatino Linotype" w:cs="Palatino Linotype"/>
        </w:rPr>
        <w:t>id</w:t>
      </w:r>
      <w:r w:rsidRPr="008B73AE">
        <w:rPr>
          <w:rFonts w:ascii="Palatino Linotype" w:hAnsi="Palatino Linotype" w:cs="Palatino Linotype"/>
        </w:rPr>
        <w:t xml:space="preserve"> on a map of Queensland) and wind boundary zone (as shown by very destructive, destructive and gale force winds).  The histogram in the </w:t>
      </w:r>
      <w:r w:rsidR="00B05CAF" w:rsidRPr="008B73AE">
        <w:rPr>
          <w:rFonts w:ascii="Palatino Linotype" w:hAnsi="Palatino Linotype" w:cs="Palatino Linotype"/>
        </w:rPr>
        <w:t>top right</w:t>
      </w:r>
      <w:r w:rsidRPr="008B73AE">
        <w:rPr>
          <w:rFonts w:ascii="Palatino Linotype" w:hAnsi="Palatino Linotype" w:cs="Palatino Linotype"/>
        </w:rPr>
        <w:t xml:space="preserve"> shows the same data included in the pie charts, but more effectively displays the contrast in impacts by distance from cyclone eye.</w:t>
      </w:r>
    </w:p>
    <w:p w:rsidR="00B52FBD" w:rsidRPr="008B73AE" w:rsidRDefault="00B52FBD" w:rsidP="00CC2C7A">
      <w:pPr>
        <w:rPr>
          <w:rFonts w:ascii="Palatino Linotype" w:hAnsi="Palatino Linotype" w:cs="Palatino Linotype"/>
        </w:rPr>
      </w:pPr>
    </w:p>
    <w:p w:rsidR="00B52FBD" w:rsidRPr="008B73AE" w:rsidRDefault="008A6C4D" w:rsidP="00CC2C7A">
      <w:pPr>
        <w:rPr>
          <w:rFonts w:ascii="Palatino Linotype" w:hAnsi="Palatino Linotype" w:cs="Palatino Linotype"/>
        </w:rPr>
      </w:pPr>
      <w:r w:rsidRPr="008B73AE">
        <w:rPr>
          <w:rFonts w:ascii="Palatino Linotype" w:hAnsi="Palatino Linotype" w:cs="Palatino Linotype"/>
          <w:noProof/>
          <w:lang w:eastAsia="en-AU"/>
        </w:rPr>
        <w:drawing>
          <wp:inline distT="0" distB="0" distL="0" distR="0" wp14:anchorId="75EBF42C" wp14:editId="780334EA">
            <wp:extent cx="4934161" cy="6980465"/>
            <wp:effectExtent l="38100" t="38100" r="19050" b="11430"/>
            <wp:docPr id="13" name="Picture 1" descr="This map shows that the areas with the most damage from cyclone Yasi were within 50 km of the cyclone's eye. Quantity and severity of damage decreases further away from the ey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is map shows that the areas with the most damage from cyclone Yasi were within 50 km of the cyclone's eye. Quantity and severity of damage decreases further away from the eye. "/>
                    <pic:cNvPicPr>
                      <a:picLocks noChangeAspect="1" noChangeArrowheads="1"/>
                    </pic:cNvPicPr>
                  </pic:nvPicPr>
                  <pic:blipFill>
                    <a:blip r:embed="rId51" cstate="print"/>
                    <a:srcRect/>
                    <a:stretch>
                      <a:fillRect/>
                    </a:stretch>
                  </pic:blipFill>
                  <pic:spPr bwMode="auto">
                    <a:xfrm>
                      <a:off x="0" y="0"/>
                      <a:ext cx="4935950" cy="6982997"/>
                    </a:xfrm>
                    <a:prstGeom prst="rect">
                      <a:avLst/>
                    </a:prstGeom>
                    <a:noFill/>
                    <a:ln w="34925" cmpd="sng">
                      <a:solidFill>
                        <a:srgbClr val="000000"/>
                      </a:solidFill>
                      <a:miter lim="800000"/>
                      <a:headEnd/>
                      <a:tailEnd/>
                    </a:ln>
                    <a:effectLst/>
                  </pic:spPr>
                </pic:pic>
              </a:graphicData>
            </a:graphic>
          </wp:inline>
        </w:drawing>
      </w:r>
    </w:p>
    <w:p w:rsidR="00B52FBD" w:rsidRPr="008B73AE" w:rsidRDefault="00B52FBD" w:rsidP="00CC2C7A">
      <w:pPr>
        <w:rPr>
          <w:rFonts w:ascii="Palatino Linotype" w:hAnsi="Palatino Linotype" w:cs="Palatino Linotype"/>
        </w:rPr>
      </w:pPr>
    </w:p>
    <w:p w:rsidR="00B52FBD" w:rsidRPr="008B73AE" w:rsidRDefault="00B52FBD" w:rsidP="00CC2C7A">
      <w:pPr>
        <w:rPr>
          <w:rFonts w:ascii="Palatino Linotype" w:hAnsi="Palatino Linotype" w:cs="Palatino Linotype"/>
          <w:i/>
        </w:rPr>
      </w:pPr>
    </w:p>
    <w:p w:rsidR="001D6123" w:rsidRPr="008B73AE" w:rsidRDefault="001D6123" w:rsidP="00CC2C7A">
      <w:pPr>
        <w:rPr>
          <w:rFonts w:ascii="Palatino Linotype" w:hAnsi="Palatino Linotype" w:cs="Palatino Linotype"/>
          <w:i/>
        </w:rPr>
      </w:pPr>
      <w:r w:rsidRPr="008B73AE">
        <w:rPr>
          <w:rFonts w:ascii="Palatino Linotype" w:hAnsi="Palatino Linotype" w:cs="Palatino Linotype"/>
          <w:i/>
        </w:rPr>
        <w:br w:type="page"/>
      </w:r>
    </w:p>
    <w:p w:rsidR="00B52FBD" w:rsidRPr="008B73AE" w:rsidRDefault="00E76FA8" w:rsidP="00CC2C7A">
      <w:pPr>
        <w:rPr>
          <w:rFonts w:ascii="Palatino Linotype" w:hAnsi="Palatino Linotype" w:cs="Palatino Linotype"/>
        </w:rPr>
      </w:pPr>
      <w:r w:rsidRPr="00447E07">
        <w:rPr>
          <w:rFonts w:ascii="Palatino Linotype" w:hAnsi="Palatino Linotype" w:cs="Palatino Linotype"/>
        </w:rPr>
        <w:lastRenderedPageBreak/>
        <w:t>3.</w:t>
      </w:r>
      <w:r w:rsidRPr="008B73AE">
        <w:rPr>
          <w:rFonts w:ascii="Palatino Linotype" w:hAnsi="Palatino Linotype" w:cs="Palatino Linotype"/>
          <w:i/>
        </w:rPr>
        <w:t xml:space="preserve"> </w:t>
      </w:r>
      <w:r w:rsidRPr="000D405E">
        <w:rPr>
          <w:rFonts w:ascii="Palatino Linotype" w:hAnsi="Palatino Linotype" w:cs="Palatino Linotype"/>
        </w:rPr>
        <w:t>Reef area affec</w:t>
      </w:r>
      <w:r w:rsidR="000D405E">
        <w:rPr>
          <w:rFonts w:ascii="Palatino Linotype" w:hAnsi="Palatino Linotype" w:cs="Palatino Linotype"/>
        </w:rPr>
        <w:t xml:space="preserve">ted by damage matrix category. </w:t>
      </w:r>
      <w:r w:rsidRPr="000D405E">
        <w:rPr>
          <w:rFonts w:ascii="Palatino Linotype" w:hAnsi="Palatino Linotype" w:cs="Palatino Linotype"/>
        </w:rPr>
        <w:t xml:space="preserve">This simple histogram displays the </w:t>
      </w:r>
      <w:r w:rsidR="009833EB" w:rsidRPr="000D405E">
        <w:rPr>
          <w:rFonts w:ascii="Palatino Linotype" w:hAnsi="Palatino Linotype" w:cs="Palatino Linotype"/>
        </w:rPr>
        <w:t xml:space="preserve">matrix damage categories by both affected </w:t>
      </w:r>
      <w:r w:rsidRPr="000D405E">
        <w:rPr>
          <w:rFonts w:ascii="Palatino Linotype" w:hAnsi="Palatino Linotype" w:cs="Palatino Linotype"/>
        </w:rPr>
        <w:t>reef area affected and the</w:t>
      </w:r>
      <w:r w:rsidRPr="008B73AE">
        <w:rPr>
          <w:rFonts w:ascii="Palatino Linotype" w:hAnsi="Palatino Linotype" w:cs="Palatino Linotype"/>
        </w:rPr>
        <w:t xml:space="preserve"> p</w:t>
      </w:r>
      <w:r w:rsidR="009833EB" w:rsidRPr="008B73AE">
        <w:rPr>
          <w:rFonts w:ascii="Palatino Linotype" w:hAnsi="Palatino Linotype" w:cs="Palatino Linotype"/>
        </w:rPr>
        <w:t xml:space="preserve">roportion of </w:t>
      </w:r>
      <w:r w:rsidRPr="008B73AE">
        <w:rPr>
          <w:rFonts w:ascii="Palatino Linotype" w:hAnsi="Palatino Linotype" w:cs="Palatino Linotype"/>
        </w:rPr>
        <w:t>reef area in the Marine Park.</w:t>
      </w:r>
    </w:p>
    <w:p w:rsidR="00B52FBD" w:rsidRPr="008B73AE" w:rsidRDefault="00B52FBD" w:rsidP="00CC2C7A">
      <w:pPr>
        <w:rPr>
          <w:rFonts w:ascii="Palatino Linotype" w:hAnsi="Palatino Linotype" w:cs="Palatino Linotype"/>
        </w:rPr>
      </w:pPr>
    </w:p>
    <w:p w:rsidR="00B52FBD" w:rsidRPr="008B73AE" w:rsidRDefault="008A6C4D" w:rsidP="00CC2C7A">
      <w:pPr>
        <w:rPr>
          <w:rFonts w:ascii="Palatino Linotype" w:hAnsi="Palatino Linotype" w:cs="Palatino Linotype"/>
        </w:rPr>
      </w:pPr>
      <w:r w:rsidRPr="008B73AE">
        <w:rPr>
          <w:rFonts w:ascii="Palatino Linotype" w:hAnsi="Palatino Linotype" w:cs="Palatino Linotype"/>
          <w:noProof/>
          <w:lang w:eastAsia="en-AU"/>
        </w:rPr>
        <w:drawing>
          <wp:inline distT="0" distB="0" distL="0" distR="0" wp14:anchorId="2E11FBCE" wp14:editId="02F5DEFD">
            <wp:extent cx="5762625" cy="3305175"/>
            <wp:effectExtent l="19050" t="19050" r="28575" b="28575"/>
            <wp:docPr id="14" name="Chart 2" descr="This graphs shows that following cyclone Yasi, there was 5.5 per cent of the Great Barrier Reef Marine Park (and around 1500 km2) that suffered minor coral damage.&#10;Approximately 4 per cent (around 1000 km2) suffered moderate coral damage. Approximately 2.5 per cent (600 km2) suffered high coral damage or minor reef damage. Approximately 1.8 per cent (500 km2) suffered severe coral damage or moderate reef damage. Approximately 2 per cent (around 590 km2) suffered extreme coral damage or high reef damage.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 descr="This graphs shows that following cyclone Yasi, there was 5.5 per cent of the Great Barrier Reef Marine Park (and around 1500 km2) that suffered minor coral damage.&#10;Approximately 4 per cent (around 1000 km2) suffered moderate coral damage. Approximately 2.5 per cent (600 km2) suffered high coral damage or minor reef damage. Approximately 1.8 per cent (500 km2) suffered severe coral damage or moderate reef damage. Approximately 2 per cent (around 590 km2) suffered extreme coral damage or high reef damage. "/>
                    <pic:cNvPicPr>
                      <a:picLocks noChangeArrowheads="1"/>
                    </pic:cNvPicPr>
                  </pic:nvPicPr>
                  <pic:blipFill>
                    <a:blip r:embed="rId52" cstate="print"/>
                    <a:srcRect/>
                    <a:stretch>
                      <a:fillRect/>
                    </a:stretch>
                  </pic:blipFill>
                  <pic:spPr bwMode="auto">
                    <a:xfrm>
                      <a:off x="0" y="0"/>
                      <a:ext cx="5762625" cy="3305175"/>
                    </a:xfrm>
                    <a:prstGeom prst="rect">
                      <a:avLst/>
                    </a:prstGeom>
                    <a:noFill/>
                    <a:ln w="19050" cmpd="sng">
                      <a:solidFill>
                        <a:srgbClr val="000000"/>
                      </a:solidFill>
                      <a:miter lim="800000"/>
                      <a:headEnd/>
                      <a:tailEnd/>
                    </a:ln>
                    <a:effectLst/>
                  </pic:spPr>
                </pic:pic>
              </a:graphicData>
            </a:graphic>
          </wp:inline>
        </w:drawing>
      </w:r>
    </w:p>
    <w:p w:rsidR="00B52FBD" w:rsidRPr="008B73AE" w:rsidRDefault="00B52FBD" w:rsidP="00CC2C7A">
      <w:pPr>
        <w:rPr>
          <w:rFonts w:ascii="Palatino Linotype" w:hAnsi="Palatino Linotype" w:cs="Palatino Linotype"/>
        </w:rPr>
      </w:pPr>
    </w:p>
    <w:p w:rsidR="001D6123" w:rsidRPr="008B73AE" w:rsidRDefault="001D6123" w:rsidP="00CC2C7A">
      <w:pPr>
        <w:rPr>
          <w:rFonts w:ascii="Palatino Linotype" w:eastAsiaTheme="majorEastAsia" w:hAnsi="Palatino Linotype" w:cstheme="minorHAnsi"/>
          <w:b/>
          <w:bCs/>
          <w:color w:val="365F91" w:themeColor="accent1" w:themeShade="BF"/>
          <w:sz w:val="32"/>
          <w:szCs w:val="32"/>
        </w:rPr>
      </w:pPr>
      <w:bookmarkStart w:id="44" w:name="_Toc215233089"/>
      <w:bookmarkStart w:id="45" w:name="_Toc278276277"/>
      <w:bookmarkEnd w:id="42"/>
      <w:r w:rsidRPr="008B73AE">
        <w:rPr>
          <w:rFonts w:ascii="Palatino Linotype" w:hAnsi="Palatino Linotype" w:cstheme="minorHAnsi"/>
          <w:sz w:val="32"/>
          <w:szCs w:val="32"/>
        </w:rPr>
        <w:br w:type="page"/>
      </w:r>
    </w:p>
    <w:p w:rsidR="00B00A73" w:rsidRPr="0057792D" w:rsidRDefault="00B00A73" w:rsidP="001F0C35">
      <w:pPr>
        <w:pStyle w:val="Heading1"/>
        <w:numPr>
          <w:ilvl w:val="0"/>
          <w:numId w:val="24"/>
        </w:numPr>
        <w:ind w:left="284" w:hanging="284"/>
        <w:rPr>
          <w:rFonts w:ascii="Palatino Linotype" w:hAnsi="Palatino Linotype"/>
          <w:color w:val="auto"/>
          <w:sz w:val="24"/>
          <w:szCs w:val="24"/>
        </w:rPr>
      </w:pPr>
      <w:bookmarkStart w:id="46" w:name="_Toc376776208"/>
      <w:r w:rsidRPr="0057792D">
        <w:rPr>
          <w:rFonts w:ascii="Palatino Linotype" w:hAnsi="Palatino Linotype"/>
          <w:color w:val="auto"/>
          <w:sz w:val="24"/>
          <w:szCs w:val="24"/>
        </w:rPr>
        <w:lastRenderedPageBreak/>
        <w:t>Communication</w:t>
      </w:r>
      <w:r w:rsidR="000D405E" w:rsidRPr="0057792D">
        <w:rPr>
          <w:rFonts w:ascii="Palatino Linotype" w:hAnsi="Palatino Linotype"/>
          <w:color w:val="auto"/>
          <w:sz w:val="24"/>
          <w:szCs w:val="24"/>
        </w:rPr>
        <w:t>s s</w:t>
      </w:r>
      <w:r w:rsidRPr="0057792D">
        <w:rPr>
          <w:rFonts w:ascii="Palatino Linotype" w:hAnsi="Palatino Linotype"/>
          <w:color w:val="auto"/>
          <w:sz w:val="24"/>
          <w:szCs w:val="24"/>
        </w:rPr>
        <w:t>trategy</w:t>
      </w:r>
      <w:bookmarkEnd w:id="46"/>
    </w:p>
    <w:p w:rsidR="00B52FBD" w:rsidRPr="008B73AE" w:rsidRDefault="00B52FBD" w:rsidP="00CC2C7A">
      <w:pPr>
        <w:rPr>
          <w:rFonts w:ascii="Palatino Linotype" w:hAnsi="Palatino Linotype"/>
        </w:rPr>
      </w:pPr>
    </w:p>
    <w:bookmarkEnd w:id="44"/>
    <w:bookmarkEnd w:id="45"/>
    <w:p w:rsidR="00386669" w:rsidRDefault="00BF46A3" w:rsidP="00CC2C7A">
      <w:pPr>
        <w:rPr>
          <w:rFonts w:ascii="Palatino Linotype" w:hAnsi="Palatino Linotype" w:cs="Palatino Linotype"/>
        </w:rPr>
      </w:pPr>
      <w:r w:rsidRPr="008B73AE">
        <w:rPr>
          <w:rFonts w:ascii="Palatino Linotype" w:hAnsi="Palatino Linotype" w:cs="Palatino Linotype"/>
        </w:rPr>
        <w:t>Responding to</w:t>
      </w:r>
      <w:r w:rsidR="00825348" w:rsidRPr="008B73AE">
        <w:rPr>
          <w:rFonts w:ascii="Palatino Linotype" w:hAnsi="Palatino Linotype" w:cs="Palatino Linotype"/>
        </w:rPr>
        <w:t xml:space="preserve"> </w:t>
      </w:r>
      <w:r w:rsidRPr="008B73AE">
        <w:rPr>
          <w:rFonts w:ascii="Palatino Linotype" w:hAnsi="Palatino Linotype" w:cs="Palatino Linotype"/>
        </w:rPr>
        <w:t xml:space="preserve">tropical cyclones strategically and effectively involves a combination of routine and responsive tasks implemented via the </w:t>
      </w:r>
      <w:r w:rsidR="001C38AF" w:rsidRPr="008B73AE">
        <w:rPr>
          <w:rFonts w:ascii="Palatino Linotype" w:hAnsi="Palatino Linotype" w:cs="Palatino Linotype"/>
        </w:rPr>
        <w:t xml:space="preserve">early warning system and, </w:t>
      </w:r>
      <w:r w:rsidR="001C38AF" w:rsidRPr="008B73AE">
        <w:rPr>
          <w:rFonts w:ascii="Palatino Linotype" w:hAnsi="Palatino Linotype"/>
        </w:rPr>
        <w:t>if a cyclone occurs</w:t>
      </w:r>
      <w:r w:rsidR="00B00A73" w:rsidRPr="008B73AE">
        <w:rPr>
          <w:rFonts w:ascii="Palatino Linotype" w:hAnsi="Palatino Linotype"/>
        </w:rPr>
        <w:t xml:space="preserve"> and damage is potentially significant</w:t>
      </w:r>
      <w:r w:rsidR="001C38AF" w:rsidRPr="008B73AE">
        <w:rPr>
          <w:rFonts w:ascii="Palatino Linotype" w:hAnsi="Palatino Linotype"/>
        </w:rPr>
        <w:t>, assessment and monitoring via the inc</w:t>
      </w:r>
      <w:r w:rsidR="00850B65">
        <w:rPr>
          <w:rFonts w:ascii="Palatino Linotype" w:hAnsi="Palatino Linotype"/>
        </w:rPr>
        <w:t xml:space="preserve">ident response (see Figure 3). </w:t>
      </w:r>
      <w:r w:rsidR="001C38AF" w:rsidRPr="008B73AE">
        <w:rPr>
          <w:rFonts w:ascii="Palatino Linotype" w:hAnsi="Palatino Linotype" w:cs="Palatino Linotype"/>
        </w:rPr>
        <w:t xml:space="preserve">Since cyclones attract </w:t>
      </w:r>
      <w:r w:rsidRPr="008B73AE">
        <w:rPr>
          <w:rFonts w:ascii="Palatino Linotype" w:hAnsi="Palatino Linotype" w:cs="Palatino Linotype"/>
        </w:rPr>
        <w:t xml:space="preserve">attention from the public, media and senior decision-makers, all routine and responsive tasks rely on effective communication. </w:t>
      </w:r>
      <w:r w:rsidR="001C38AF" w:rsidRPr="008B73AE">
        <w:rPr>
          <w:rFonts w:ascii="Palatino Linotype" w:hAnsi="Palatino Linotype" w:cs="Palatino Linotype"/>
        </w:rPr>
        <w:t>The</w:t>
      </w:r>
      <w:r w:rsidR="00850B65">
        <w:rPr>
          <w:rFonts w:ascii="Palatino Linotype" w:hAnsi="Palatino Linotype" w:cs="Palatino Linotype"/>
        </w:rPr>
        <w:t xml:space="preserve"> p</w:t>
      </w:r>
      <w:r w:rsidR="0018628D" w:rsidRPr="008B73AE">
        <w:rPr>
          <w:rFonts w:ascii="Palatino Linotype" w:hAnsi="Palatino Linotype" w:cs="Palatino Linotype"/>
        </w:rPr>
        <w:t>lan</w:t>
      </w:r>
      <w:r w:rsidRPr="008B73AE">
        <w:rPr>
          <w:rFonts w:ascii="Palatino Linotype" w:hAnsi="Palatino Linotype" w:cs="Palatino Linotype"/>
        </w:rPr>
        <w:t xml:space="preserve"> ensures that timely and reliable information on cyclone risks in the Great Barrier Reef Marine Park is available throughout the season.</w:t>
      </w:r>
    </w:p>
    <w:p w:rsidR="00B52FBD" w:rsidRPr="008B73AE" w:rsidRDefault="00386669" w:rsidP="00CC2C7A">
      <w:pPr>
        <w:rPr>
          <w:rFonts w:ascii="Palatino Linotype" w:hAnsi="Palatino Linotype" w:cs="Palatino Linotype"/>
          <w:sz w:val="20"/>
          <w:szCs w:val="20"/>
        </w:rPr>
      </w:pPr>
      <w:r w:rsidRPr="008B73AE">
        <w:rPr>
          <w:rFonts w:ascii="Palatino Linotype" w:hAnsi="Palatino Linotype" w:cs="Palatino Linotype"/>
          <w:sz w:val="20"/>
          <w:szCs w:val="20"/>
        </w:rPr>
        <w:t xml:space="preserve"> </w:t>
      </w:r>
    </w:p>
    <w:p w:rsidR="00BF46A3" w:rsidRPr="008B73AE" w:rsidRDefault="00BF46A3" w:rsidP="00CC2C7A">
      <w:pPr>
        <w:rPr>
          <w:rFonts w:ascii="Palatino Linotype" w:hAnsi="Palatino Linotype" w:cs="Palatino Linotype"/>
          <w:sz w:val="20"/>
          <w:szCs w:val="20"/>
        </w:rPr>
      </w:pPr>
      <w:r w:rsidRPr="00850B65">
        <w:rPr>
          <w:rFonts w:ascii="Palatino Linotype" w:hAnsi="Palatino Linotype" w:cs="Palatino Linotype"/>
          <w:sz w:val="20"/>
          <w:szCs w:val="20"/>
        </w:rPr>
        <w:t xml:space="preserve">Table </w:t>
      </w:r>
      <w:r w:rsidR="007528BF" w:rsidRPr="00850B65">
        <w:rPr>
          <w:rFonts w:ascii="Palatino Linotype" w:hAnsi="Palatino Linotype" w:cs="Palatino Linotype"/>
          <w:sz w:val="20"/>
          <w:szCs w:val="20"/>
        </w:rPr>
        <w:t>2</w:t>
      </w:r>
      <w:r w:rsidR="00850B65">
        <w:rPr>
          <w:rFonts w:ascii="Palatino Linotype" w:hAnsi="Palatino Linotype" w:cs="Palatino Linotype"/>
          <w:sz w:val="20"/>
          <w:szCs w:val="20"/>
        </w:rPr>
        <w:t>:</w:t>
      </w:r>
      <w:r w:rsidR="005A112B">
        <w:rPr>
          <w:rFonts w:ascii="Palatino Linotype" w:hAnsi="Palatino Linotype" w:cs="Palatino Linotype"/>
          <w:sz w:val="20"/>
          <w:szCs w:val="20"/>
        </w:rPr>
        <w:t xml:space="preserve"> </w:t>
      </w:r>
      <w:r w:rsidRPr="00850B65">
        <w:rPr>
          <w:rFonts w:ascii="Palatino Linotype" w:hAnsi="Palatino Linotype" w:cs="Palatino Linotype"/>
          <w:sz w:val="20"/>
          <w:szCs w:val="20"/>
        </w:rPr>
        <w:t>The frequency and timing of tasks associated with collating</w:t>
      </w:r>
      <w:r w:rsidR="00200475" w:rsidRPr="00850B65">
        <w:rPr>
          <w:rFonts w:ascii="Palatino Linotype" w:hAnsi="Palatino Linotype" w:cs="Palatino Linotype"/>
          <w:sz w:val="20"/>
          <w:szCs w:val="20"/>
        </w:rPr>
        <w:t xml:space="preserve"> and effectively communicating</w:t>
      </w:r>
      <w:r w:rsidRPr="00850B65">
        <w:rPr>
          <w:rFonts w:ascii="Palatino Linotype" w:hAnsi="Palatino Linotype" w:cs="Palatino Linotype"/>
          <w:sz w:val="20"/>
          <w:szCs w:val="20"/>
        </w:rPr>
        <w:t xml:space="preserve"> current </w:t>
      </w:r>
      <w:r w:rsidR="003C3A55" w:rsidRPr="00850B65">
        <w:rPr>
          <w:rFonts w:ascii="Palatino Linotype" w:hAnsi="Palatino Linotype" w:cs="Palatino Linotype"/>
          <w:sz w:val="20"/>
          <w:szCs w:val="20"/>
        </w:rPr>
        <w:t>cyclone</w:t>
      </w:r>
      <w:r w:rsidR="00200475" w:rsidRPr="008B73AE">
        <w:rPr>
          <w:rFonts w:ascii="Palatino Linotype" w:hAnsi="Palatino Linotype" w:cs="Palatino Linotype"/>
          <w:sz w:val="20"/>
          <w:szCs w:val="20"/>
        </w:rPr>
        <w:t xml:space="preserve"> risk and </w:t>
      </w:r>
      <w:r w:rsidR="003C3A55" w:rsidRPr="008B73AE">
        <w:rPr>
          <w:rFonts w:ascii="Palatino Linotype" w:hAnsi="Palatino Linotype" w:cs="Palatino Linotype"/>
          <w:sz w:val="20"/>
          <w:szCs w:val="20"/>
        </w:rPr>
        <w:t xml:space="preserve">impact </w:t>
      </w:r>
      <w:r w:rsidRPr="008B73AE">
        <w:rPr>
          <w:rFonts w:ascii="Palatino Linotype" w:hAnsi="Palatino Linotype" w:cs="Palatino Linotype"/>
          <w:sz w:val="20"/>
          <w:szCs w:val="20"/>
        </w:rPr>
        <w:t xml:space="preserve">information </w:t>
      </w:r>
      <w:r w:rsidR="00200475" w:rsidRPr="008B73AE">
        <w:rPr>
          <w:rFonts w:ascii="Palatino Linotype" w:hAnsi="Palatino Linotype" w:cs="Palatino Linotype"/>
          <w:sz w:val="20"/>
          <w:szCs w:val="20"/>
        </w:rPr>
        <w:t>each summer</w:t>
      </w:r>
      <w:r w:rsidR="00850B65">
        <w:rPr>
          <w:rFonts w:ascii="Palatino Linotype" w:hAnsi="Palatino Linotype" w:cs="Palatino Linotype"/>
          <w:sz w:val="20"/>
          <w:szCs w:val="20"/>
        </w:rPr>
        <w:t xml:space="preserve">. </w:t>
      </w:r>
      <w:r w:rsidRPr="008B73AE">
        <w:rPr>
          <w:rFonts w:ascii="Palatino Linotype" w:hAnsi="Palatino Linotype" w:cs="Palatino Linotype"/>
          <w:sz w:val="20"/>
          <w:szCs w:val="20"/>
        </w:rPr>
        <w:t>Tasks that appear in ita</w:t>
      </w:r>
      <w:r w:rsidR="00575D2A" w:rsidRPr="008B73AE">
        <w:rPr>
          <w:rFonts w:ascii="Palatino Linotype" w:hAnsi="Palatino Linotype" w:cs="Palatino Linotype"/>
          <w:sz w:val="20"/>
          <w:szCs w:val="20"/>
        </w:rPr>
        <w:t xml:space="preserve">lics are common to both the </w:t>
      </w:r>
      <w:r w:rsidR="00850B65">
        <w:rPr>
          <w:rFonts w:ascii="Palatino Linotype" w:hAnsi="Palatino Linotype" w:cs="Palatino Linotype"/>
          <w:sz w:val="20"/>
          <w:szCs w:val="20"/>
        </w:rPr>
        <w:t>c</w:t>
      </w:r>
      <w:r w:rsidR="00575D2A" w:rsidRPr="008B73AE">
        <w:rPr>
          <w:rFonts w:ascii="Palatino Linotype" w:hAnsi="Palatino Linotype" w:cs="Palatino Linotype"/>
          <w:sz w:val="20"/>
          <w:szCs w:val="20"/>
        </w:rPr>
        <w:t xml:space="preserve">yclone and </w:t>
      </w:r>
      <w:r w:rsidR="00850B65">
        <w:rPr>
          <w:rFonts w:ascii="Palatino Linotype" w:hAnsi="Palatino Linotype" w:cs="Palatino Linotype"/>
          <w:sz w:val="20"/>
          <w:szCs w:val="20"/>
        </w:rPr>
        <w:t>b</w:t>
      </w:r>
      <w:r w:rsidR="00575D2A" w:rsidRPr="008B73AE">
        <w:rPr>
          <w:rFonts w:ascii="Palatino Linotype" w:hAnsi="Palatino Linotype" w:cs="Palatino Linotype"/>
          <w:sz w:val="20"/>
          <w:szCs w:val="20"/>
        </w:rPr>
        <w:t>leaching</w:t>
      </w:r>
      <w:r w:rsidRPr="008B73AE">
        <w:rPr>
          <w:rFonts w:ascii="Palatino Linotype" w:hAnsi="Palatino Linotype" w:cs="Palatino Linotype"/>
          <w:sz w:val="20"/>
          <w:szCs w:val="20"/>
        </w:rPr>
        <w:t xml:space="preserve"> </w:t>
      </w:r>
      <w:r w:rsidR="00850B65">
        <w:rPr>
          <w:rFonts w:ascii="Palatino Linotype" w:hAnsi="Palatino Linotype" w:cs="Palatino Linotype"/>
          <w:sz w:val="20"/>
          <w:szCs w:val="20"/>
        </w:rPr>
        <w:t>r</w:t>
      </w:r>
      <w:r w:rsidR="00575D2A" w:rsidRPr="008B73AE">
        <w:rPr>
          <w:rFonts w:ascii="Palatino Linotype" w:hAnsi="Palatino Linotype" w:cs="Palatino Linotype"/>
          <w:sz w:val="20"/>
          <w:szCs w:val="20"/>
        </w:rPr>
        <w:t xml:space="preserve">isk and </w:t>
      </w:r>
      <w:r w:rsidR="00850B65">
        <w:rPr>
          <w:rFonts w:ascii="Palatino Linotype" w:hAnsi="Palatino Linotype" w:cs="Palatino Linotype"/>
          <w:sz w:val="20"/>
          <w:szCs w:val="20"/>
        </w:rPr>
        <w:t>i</w:t>
      </w:r>
      <w:r w:rsidR="00575D2A" w:rsidRPr="008B73AE">
        <w:rPr>
          <w:rFonts w:ascii="Palatino Linotype" w:hAnsi="Palatino Linotype" w:cs="Palatino Linotype"/>
          <w:sz w:val="20"/>
          <w:szCs w:val="20"/>
        </w:rPr>
        <w:t xml:space="preserve">mpact </w:t>
      </w:r>
      <w:r w:rsidR="00850B65">
        <w:rPr>
          <w:rFonts w:ascii="Palatino Linotype" w:hAnsi="Palatino Linotype" w:cs="Palatino Linotype"/>
          <w:sz w:val="20"/>
          <w:szCs w:val="20"/>
        </w:rPr>
        <w:t>as</w:t>
      </w:r>
      <w:r w:rsidR="00575D2A" w:rsidRPr="008B73AE">
        <w:rPr>
          <w:rFonts w:ascii="Palatino Linotype" w:hAnsi="Palatino Linotype" w:cs="Palatino Linotype"/>
          <w:sz w:val="20"/>
          <w:szCs w:val="20"/>
        </w:rPr>
        <w:t>sessment</w:t>
      </w:r>
      <w:r w:rsidRPr="008B73AE">
        <w:rPr>
          <w:rFonts w:ascii="Palatino Linotype" w:hAnsi="Palatino Linotype" w:cs="Palatino Linotype"/>
          <w:sz w:val="20"/>
          <w:szCs w:val="20"/>
        </w:rPr>
        <w:t xml:space="preserve"> </w:t>
      </w:r>
      <w:r w:rsidR="00850B65">
        <w:rPr>
          <w:rFonts w:ascii="Palatino Linotype" w:hAnsi="Palatino Linotype" w:cs="Palatino Linotype"/>
          <w:sz w:val="20"/>
          <w:szCs w:val="20"/>
        </w:rPr>
        <w:t>p</w:t>
      </w:r>
      <w:r w:rsidRPr="008B73AE">
        <w:rPr>
          <w:rFonts w:ascii="Palatino Linotype" w:hAnsi="Palatino Linotype" w:cs="Palatino Linotype"/>
          <w:sz w:val="20"/>
          <w:szCs w:val="20"/>
        </w:rPr>
        <w:t>lans.</w:t>
      </w:r>
    </w:p>
    <w:tbl>
      <w:tblPr>
        <w:tblW w:w="9671" w:type="dxa"/>
        <w:tblInd w:w="108" w:type="dxa"/>
        <w:tblLook w:val="0000" w:firstRow="0" w:lastRow="0" w:firstColumn="0" w:lastColumn="0" w:noHBand="0" w:noVBand="0"/>
      </w:tblPr>
      <w:tblGrid>
        <w:gridCol w:w="1216"/>
        <w:gridCol w:w="1631"/>
        <w:gridCol w:w="6824"/>
      </w:tblGrid>
      <w:tr w:rsidR="00BF46A3" w:rsidRPr="008B73AE">
        <w:trPr>
          <w:trHeight w:val="255"/>
        </w:trPr>
        <w:tc>
          <w:tcPr>
            <w:tcW w:w="1216" w:type="dxa"/>
            <w:tcBorders>
              <w:top w:val="nil"/>
              <w:left w:val="nil"/>
              <w:bottom w:val="single" w:sz="4" w:space="0" w:color="auto"/>
              <w:right w:val="nil"/>
            </w:tcBorders>
            <w:noWrap/>
            <w:vAlign w:val="bottom"/>
          </w:tcPr>
          <w:p w:rsidR="00B52FBD" w:rsidRPr="008B73AE" w:rsidRDefault="00BF46A3"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 </w:t>
            </w:r>
          </w:p>
        </w:tc>
        <w:tc>
          <w:tcPr>
            <w:tcW w:w="1631" w:type="dxa"/>
            <w:tcBorders>
              <w:top w:val="nil"/>
              <w:left w:val="nil"/>
              <w:bottom w:val="single" w:sz="4" w:space="0" w:color="auto"/>
              <w:right w:val="nil"/>
            </w:tcBorders>
            <w:noWrap/>
            <w:vAlign w:val="bottom"/>
          </w:tcPr>
          <w:p w:rsidR="00B52FBD" w:rsidRPr="008B73AE" w:rsidRDefault="00BF46A3"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 </w:t>
            </w:r>
          </w:p>
        </w:tc>
        <w:tc>
          <w:tcPr>
            <w:tcW w:w="6824" w:type="dxa"/>
            <w:tcBorders>
              <w:top w:val="nil"/>
              <w:left w:val="nil"/>
              <w:bottom w:val="single" w:sz="4" w:space="0" w:color="auto"/>
              <w:right w:val="nil"/>
            </w:tcBorders>
            <w:noWrap/>
            <w:vAlign w:val="bottom"/>
          </w:tcPr>
          <w:p w:rsidR="00B52FBD" w:rsidRPr="008B73AE" w:rsidRDefault="00BF46A3"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 </w:t>
            </w:r>
          </w:p>
        </w:tc>
      </w:tr>
      <w:tr w:rsidR="00BF46A3" w:rsidRPr="008B73AE">
        <w:trPr>
          <w:trHeight w:val="315"/>
        </w:trPr>
        <w:tc>
          <w:tcPr>
            <w:tcW w:w="1216" w:type="dxa"/>
            <w:tcBorders>
              <w:top w:val="nil"/>
              <w:left w:val="nil"/>
              <w:bottom w:val="double" w:sz="6" w:space="0" w:color="auto"/>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Frequency</w:t>
            </w:r>
          </w:p>
        </w:tc>
        <w:tc>
          <w:tcPr>
            <w:tcW w:w="1631" w:type="dxa"/>
            <w:tcBorders>
              <w:top w:val="nil"/>
              <w:left w:val="nil"/>
              <w:bottom w:val="double" w:sz="6" w:space="0" w:color="auto"/>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Timing/Trigger</w:t>
            </w:r>
          </w:p>
        </w:tc>
        <w:tc>
          <w:tcPr>
            <w:tcW w:w="6824" w:type="dxa"/>
            <w:tcBorders>
              <w:top w:val="nil"/>
              <w:left w:val="nil"/>
              <w:bottom w:val="double" w:sz="6" w:space="0" w:color="auto"/>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Task</w:t>
            </w:r>
          </w:p>
        </w:tc>
      </w:tr>
      <w:tr w:rsidR="00BF46A3" w:rsidRPr="008B73AE">
        <w:trPr>
          <w:trHeight w:val="315"/>
        </w:trPr>
        <w:tc>
          <w:tcPr>
            <w:tcW w:w="1216" w:type="dxa"/>
            <w:vMerge w:val="restart"/>
            <w:tcBorders>
              <w:top w:val="nil"/>
              <w:left w:val="nil"/>
              <w:bottom w:val="single" w:sz="4" w:space="0" w:color="000000"/>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Weekly</w:t>
            </w:r>
          </w:p>
        </w:tc>
        <w:tc>
          <w:tcPr>
            <w:tcW w:w="1631" w:type="dxa"/>
            <w:vMerge w:val="restart"/>
            <w:tcBorders>
              <w:top w:val="nil"/>
              <w:left w:val="nil"/>
              <w:bottom w:val="single" w:sz="4" w:space="0" w:color="000000"/>
              <w:right w:val="nil"/>
            </w:tcBorders>
            <w:vAlign w:val="center"/>
          </w:tcPr>
          <w:p w:rsidR="00B52FBD" w:rsidRPr="008B73AE" w:rsidRDefault="00BF46A3"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Monday</w:t>
            </w:r>
          </w:p>
        </w:tc>
        <w:tc>
          <w:tcPr>
            <w:tcW w:w="6824" w:type="dxa"/>
            <w:tcBorders>
              <w:top w:val="nil"/>
              <w:left w:val="nil"/>
              <w:bottom w:val="nil"/>
              <w:right w:val="nil"/>
            </w:tcBorders>
            <w:vAlign w:val="center"/>
          </w:tcPr>
          <w:p w:rsidR="00B52FBD" w:rsidRPr="008B73AE" w:rsidRDefault="00BF46A3" w:rsidP="005D6881">
            <w:pPr>
              <w:numPr>
                <w:ilvl w:val="0"/>
                <w:numId w:val="13"/>
              </w:numPr>
              <w:ind w:left="321"/>
              <w:rPr>
                <w:rFonts w:ascii="Palatino Linotype" w:hAnsi="Palatino Linotype" w:cs="Palatino Linotype"/>
                <w:i/>
                <w:iCs/>
                <w:sz w:val="20"/>
                <w:szCs w:val="20"/>
                <w:lang w:eastAsia="en-AU"/>
              </w:rPr>
            </w:pPr>
            <w:r w:rsidRPr="008B73AE">
              <w:rPr>
                <w:rFonts w:ascii="Palatino Linotype" w:hAnsi="Palatino Linotype" w:cs="Palatino Linotype"/>
                <w:i/>
                <w:iCs/>
                <w:sz w:val="20"/>
                <w:szCs w:val="20"/>
                <w:lang w:eastAsia="en-AU"/>
              </w:rPr>
              <w:t xml:space="preserve">Check </w:t>
            </w:r>
            <w:r w:rsidR="005D6881">
              <w:rPr>
                <w:rFonts w:ascii="Palatino Linotype" w:hAnsi="Palatino Linotype" w:cs="Palatino Linotype"/>
                <w:i/>
                <w:iCs/>
                <w:sz w:val="20"/>
                <w:szCs w:val="20"/>
                <w:lang w:eastAsia="en-AU"/>
              </w:rPr>
              <w:t>Bureau of Meteorology</w:t>
            </w:r>
            <w:r w:rsidRPr="008B73AE">
              <w:rPr>
                <w:rFonts w:ascii="Palatino Linotype" w:hAnsi="Palatino Linotype" w:cs="Palatino Linotype"/>
                <w:i/>
                <w:iCs/>
                <w:sz w:val="20"/>
                <w:szCs w:val="20"/>
                <w:lang w:eastAsia="en-AU"/>
              </w:rPr>
              <w:t xml:space="preserve"> cyclone </w:t>
            </w:r>
            <w:r w:rsidR="0018628D" w:rsidRPr="008B73AE">
              <w:rPr>
                <w:rFonts w:ascii="Palatino Linotype" w:hAnsi="Palatino Linotype" w:cs="Palatino Linotype"/>
                <w:i/>
                <w:iCs/>
                <w:sz w:val="20"/>
                <w:szCs w:val="20"/>
                <w:lang w:eastAsia="en-AU"/>
              </w:rPr>
              <w:t>outlooks</w:t>
            </w:r>
          </w:p>
        </w:tc>
      </w:tr>
      <w:tr w:rsidR="00BF46A3" w:rsidRPr="008B73AE">
        <w:trPr>
          <w:trHeight w:val="399"/>
        </w:trPr>
        <w:tc>
          <w:tcPr>
            <w:tcW w:w="1216"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b/>
                <w:bCs/>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nil"/>
              <w:right w:val="nil"/>
            </w:tcBorders>
            <w:vAlign w:val="center"/>
          </w:tcPr>
          <w:p w:rsidR="00B52FBD" w:rsidRPr="008B73AE" w:rsidRDefault="00BF46A3" w:rsidP="00CC2C7A">
            <w:pPr>
              <w:numPr>
                <w:ilvl w:val="0"/>
                <w:numId w:val="13"/>
              </w:numPr>
              <w:ind w:left="321"/>
              <w:rPr>
                <w:rFonts w:ascii="Palatino Linotype" w:hAnsi="Palatino Linotype" w:cs="Palatino Linotype"/>
                <w:i/>
                <w:iCs/>
                <w:sz w:val="20"/>
                <w:szCs w:val="20"/>
                <w:lang w:eastAsia="en-AU"/>
              </w:rPr>
            </w:pPr>
            <w:r w:rsidRPr="008B73AE">
              <w:rPr>
                <w:rFonts w:ascii="Palatino Linotype" w:hAnsi="Palatino Linotype" w:cs="Palatino Linotype"/>
                <w:i/>
                <w:iCs/>
                <w:sz w:val="20"/>
                <w:szCs w:val="20"/>
                <w:lang w:eastAsia="en-AU"/>
              </w:rPr>
              <w:t>Monitor tropical lows that can potentially turn into cyclones</w:t>
            </w:r>
          </w:p>
        </w:tc>
      </w:tr>
      <w:tr w:rsidR="00BF46A3" w:rsidRPr="008B73AE">
        <w:trPr>
          <w:trHeight w:val="324"/>
        </w:trPr>
        <w:tc>
          <w:tcPr>
            <w:tcW w:w="1216"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b/>
                <w:bCs/>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single" w:sz="4" w:space="0" w:color="auto"/>
              <w:right w:val="nil"/>
            </w:tcBorders>
            <w:vAlign w:val="center"/>
          </w:tcPr>
          <w:p w:rsidR="00B52FBD" w:rsidRPr="008B73AE" w:rsidRDefault="00BF46A3" w:rsidP="00CC2C7A">
            <w:pPr>
              <w:numPr>
                <w:ilvl w:val="0"/>
                <w:numId w:val="13"/>
              </w:numPr>
              <w:ind w:left="321"/>
              <w:rPr>
                <w:rFonts w:ascii="Palatino Linotype" w:hAnsi="Palatino Linotype" w:cs="Palatino Linotype"/>
                <w:i/>
                <w:iCs/>
                <w:sz w:val="20"/>
                <w:szCs w:val="20"/>
                <w:lang w:eastAsia="en-AU"/>
              </w:rPr>
            </w:pPr>
            <w:r w:rsidRPr="008B73AE">
              <w:rPr>
                <w:rFonts w:ascii="Palatino Linotype" w:hAnsi="Palatino Linotype" w:cs="Palatino Linotype"/>
                <w:i/>
                <w:iCs/>
                <w:sz w:val="20"/>
                <w:szCs w:val="20"/>
                <w:lang w:eastAsia="en-AU"/>
              </w:rPr>
              <w:t>Prepare briefing for internal meetings</w:t>
            </w:r>
          </w:p>
        </w:tc>
      </w:tr>
      <w:tr w:rsidR="00BF46A3" w:rsidRPr="008B73AE">
        <w:trPr>
          <w:trHeight w:val="600"/>
        </w:trPr>
        <w:tc>
          <w:tcPr>
            <w:tcW w:w="1216" w:type="dxa"/>
            <w:vMerge w:val="restart"/>
            <w:tcBorders>
              <w:top w:val="nil"/>
              <w:left w:val="nil"/>
              <w:bottom w:val="single" w:sz="4" w:space="0" w:color="000000"/>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Weekly/ fortnightly</w:t>
            </w:r>
          </w:p>
        </w:tc>
        <w:tc>
          <w:tcPr>
            <w:tcW w:w="1631" w:type="dxa"/>
            <w:vMerge w:val="restart"/>
            <w:tcBorders>
              <w:top w:val="nil"/>
              <w:left w:val="nil"/>
              <w:bottom w:val="single" w:sz="4" w:space="0" w:color="000000"/>
              <w:right w:val="nil"/>
            </w:tcBorders>
            <w:vAlign w:val="center"/>
          </w:tcPr>
          <w:p w:rsidR="00B52FBD" w:rsidRPr="008B73AE" w:rsidRDefault="00BF46A3"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Constant</w:t>
            </w:r>
          </w:p>
        </w:tc>
        <w:tc>
          <w:tcPr>
            <w:tcW w:w="6824" w:type="dxa"/>
            <w:tcBorders>
              <w:top w:val="nil"/>
              <w:left w:val="nil"/>
              <w:right w:val="nil"/>
            </w:tcBorders>
            <w:vAlign w:val="center"/>
          </w:tcPr>
          <w:p w:rsidR="00B52FBD" w:rsidRPr="005D6881" w:rsidRDefault="00BF46A3" w:rsidP="00CC2C7A">
            <w:pPr>
              <w:numPr>
                <w:ilvl w:val="0"/>
                <w:numId w:val="14"/>
              </w:numPr>
              <w:ind w:left="321"/>
              <w:rPr>
                <w:rFonts w:ascii="Palatino Linotype" w:hAnsi="Palatino Linotype" w:cs="Palatino Linotype"/>
                <w:i/>
                <w:sz w:val="20"/>
                <w:szCs w:val="20"/>
                <w:lang w:eastAsia="en-AU"/>
              </w:rPr>
            </w:pPr>
            <w:r w:rsidRPr="005D6881">
              <w:rPr>
                <w:rFonts w:ascii="Palatino Linotype" w:hAnsi="Palatino Linotype" w:cs="Palatino Linotype"/>
                <w:i/>
                <w:sz w:val="20"/>
                <w:szCs w:val="20"/>
                <w:lang w:eastAsia="en-AU"/>
              </w:rPr>
              <w:t xml:space="preserve">Monitor and review synoptic cyclone situation, and compile against recent cyclones </w:t>
            </w:r>
          </w:p>
        </w:tc>
      </w:tr>
      <w:tr w:rsidR="00BF46A3" w:rsidRPr="008B73AE">
        <w:trPr>
          <w:trHeight w:val="534"/>
        </w:trPr>
        <w:tc>
          <w:tcPr>
            <w:tcW w:w="1216"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b/>
                <w:bCs/>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right w:val="nil"/>
            </w:tcBorders>
            <w:vAlign w:val="center"/>
          </w:tcPr>
          <w:p w:rsidR="00B52FBD" w:rsidRPr="008B73AE" w:rsidRDefault="00BF46A3" w:rsidP="00CC2C7A">
            <w:pPr>
              <w:numPr>
                <w:ilvl w:val="0"/>
                <w:numId w:val="14"/>
              </w:numPr>
              <w:ind w:left="321"/>
              <w:rPr>
                <w:rFonts w:ascii="Palatino Linotype" w:hAnsi="Palatino Linotype" w:cs="Palatino Linotype"/>
                <w:i/>
                <w:iCs/>
                <w:sz w:val="20"/>
                <w:szCs w:val="20"/>
                <w:lang w:eastAsia="en-AU"/>
              </w:rPr>
            </w:pPr>
            <w:r w:rsidRPr="008B73AE">
              <w:rPr>
                <w:rFonts w:ascii="Palatino Linotype" w:hAnsi="Palatino Linotype" w:cs="Palatino Linotype"/>
                <w:i/>
                <w:iCs/>
                <w:sz w:val="20"/>
                <w:szCs w:val="20"/>
                <w:lang w:eastAsia="en-AU"/>
              </w:rPr>
              <w:t xml:space="preserve">Advise GBRMPA senior management and the Minister if worsening of conditions </w:t>
            </w:r>
          </w:p>
        </w:tc>
      </w:tr>
      <w:tr w:rsidR="00BF46A3" w:rsidRPr="008B73AE">
        <w:trPr>
          <w:trHeight w:val="300"/>
        </w:trPr>
        <w:tc>
          <w:tcPr>
            <w:tcW w:w="1216"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b/>
                <w:bCs/>
                <w:sz w:val="20"/>
                <w:szCs w:val="20"/>
                <w:lang w:eastAsia="en-AU"/>
              </w:rPr>
            </w:pPr>
          </w:p>
        </w:tc>
        <w:tc>
          <w:tcPr>
            <w:tcW w:w="1631"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left w:val="nil"/>
              <w:bottom w:val="single" w:sz="4" w:space="0" w:color="auto"/>
              <w:right w:val="nil"/>
            </w:tcBorders>
            <w:vAlign w:val="center"/>
          </w:tcPr>
          <w:p w:rsidR="00B52FBD" w:rsidRPr="008B73AE" w:rsidRDefault="00BF46A3" w:rsidP="00CC2C7A">
            <w:pPr>
              <w:numPr>
                <w:ilvl w:val="0"/>
                <w:numId w:val="15"/>
              </w:numPr>
              <w:ind w:left="321"/>
              <w:rPr>
                <w:rFonts w:ascii="Palatino Linotype" w:hAnsi="Palatino Linotype" w:cs="Palatino Linotype"/>
                <w:i/>
                <w:iCs/>
                <w:sz w:val="20"/>
                <w:szCs w:val="20"/>
                <w:lang w:eastAsia="en-AU"/>
              </w:rPr>
            </w:pPr>
            <w:r w:rsidRPr="008B73AE">
              <w:rPr>
                <w:rFonts w:ascii="Palatino Linotype" w:hAnsi="Palatino Linotype" w:cs="Palatino Linotype"/>
                <w:i/>
                <w:iCs/>
                <w:sz w:val="20"/>
                <w:szCs w:val="20"/>
                <w:lang w:eastAsia="en-AU"/>
              </w:rPr>
              <w:t xml:space="preserve">Announce web update and send brief report to senior management </w:t>
            </w:r>
          </w:p>
        </w:tc>
      </w:tr>
      <w:tr w:rsidR="00BF46A3" w:rsidRPr="008B73AE">
        <w:trPr>
          <w:trHeight w:val="900"/>
        </w:trPr>
        <w:tc>
          <w:tcPr>
            <w:tcW w:w="1216" w:type="dxa"/>
            <w:vMerge w:val="restart"/>
            <w:tcBorders>
              <w:top w:val="single" w:sz="4" w:space="0" w:color="000000"/>
              <w:left w:val="nil"/>
              <w:bottom w:val="single" w:sz="4" w:space="0" w:color="auto"/>
              <w:right w:val="nil"/>
            </w:tcBorders>
            <w:vAlign w:val="center"/>
          </w:tcPr>
          <w:p w:rsidR="00B52FBD" w:rsidRPr="008B73AE" w:rsidRDefault="00BF46A3" w:rsidP="00CC2C7A">
            <w:pPr>
              <w:rPr>
                <w:rFonts w:ascii="Palatino Linotype" w:hAnsi="Palatino Linotype" w:cs="Palatino Linotype"/>
                <w:b/>
                <w:bCs/>
                <w:sz w:val="20"/>
                <w:szCs w:val="20"/>
                <w:lang w:eastAsia="en-AU"/>
              </w:rPr>
            </w:pPr>
            <w:r w:rsidRPr="008B73AE">
              <w:rPr>
                <w:rFonts w:ascii="Palatino Linotype" w:hAnsi="Palatino Linotype" w:cs="Palatino Linotype"/>
                <w:b/>
                <w:bCs/>
                <w:sz w:val="20"/>
                <w:szCs w:val="20"/>
                <w:lang w:eastAsia="en-AU"/>
              </w:rPr>
              <w:t>Event-based</w:t>
            </w:r>
          </w:p>
          <w:p w:rsidR="00B52FBD" w:rsidRPr="008B73AE" w:rsidRDefault="00B52FBD" w:rsidP="00CC2C7A">
            <w:pPr>
              <w:rPr>
                <w:rFonts w:ascii="Palatino Linotype" w:hAnsi="Palatino Linotype" w:cs="Palatino Linotype"/>
                <w:b/>
                <w:bCs/>
                <w:sz w:val="20"/>
                <w:szCs w:val="20"/>
                <w:lang w:eastAsia="en-AU"/>
              </w:rPr>
            </w:pPr>
          </w:p>
        </w:tc>
        <w:tc>
          <w:tcPr>
            <w:tcW w:w="1631" w:type="dxa"/>
            <w:vMerge w:val="restart"/>
            <w:tcBorders>
              <w:top w:val="nil"/>
              <w:left w:val="nil"/>
              <w:bottom w:val="single" w:sz="4" w:space="0" w:color="000000"/>
              <w:right w:val="nil"/>
            </w:tcBorders>
            <w:vAlign w:val="center"/>
          </w:tcPr>
          <w:p w:rsidR="00B52FBD" w:rsidRPr="008B73AE" w:rsidRDefault="002831BB" w:rsidP="00CC2C7A">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Cyclone warning issued</w:t>
            </w:r>
          </w:p>
        </w:tc>
        <w:tc>
          <w:tcPr>
            <w:tcW w:w="6824" w:type="dxa"/>
            <w:tcBorders>
              <w:top w:val="nil"/>
              <w:left w:val="nil"/>
              <w:bottom w:val="nil"/>
              <w:right w:val="nil"/>
            </w:tcBorders>
            <w:vAlign w:val="center"/>
          </w:tcPr>
          <w:p w:rsidR="00B52FBD" w:rsidRPr="005D6881" w:rsidRDefault="0018628D" w:rsidP="00CC2C7A">
            <w:pPr>
              <w:numPr>
                <w:ilvl w:val="0"/>
                <w:numId w:val="16"/>
              </w:numPr>
              <w:ind w:left="321"/>
              <w:rPr>
                <w:rFonts w:ascii="Palatino Linotype" w:hAnsi="Palatino Linotype" w:cs="Palatino Linotype"/>
                <w:i/>
                <w:sz w:val="20"/>
                <w:szCs w:val="20"/>
                <w:lang w:eastAsia="en-AU"/>
              </w:rPr>
            </w:pPr>
            <w:r w:rsidRPr="005D6881">
              <w:rPr>
                <w:rFonts w:ascii="Palatino Linotype" w:hAnsi="Palatino Linotype" w:cs="Palatino Linotype"/>
                <w:i/>
                <w:sz w:val="20"/>
                <w:szCs w:val="20"/>
                <w:lang w:eastAsia="en-AU"/>
              </w:rPr>
              <w:t xml:space="preserve">Automatically compile </w:t>
            </w:r>
            <w:r w:rsidR="00A119D5" w:rsidRPr="005D6881">
              <w:rPr>
                <w:rFonts w:ascii="Palatino Linotype" w:hAnsi="Palatino Linotype" w:cs="Palatino Linotype"/>
                <w:i/>
                <w:sz w:val="20"/>
                <w:szCs w:val="20"/>
                <w:lang w:eastAsia="en-AU"/>
              </w:rPr>
              <w:t>tropical cyclone</w:t>
            </w:r>
            <w:r w:rsidRPr="005D6881">
              <w:rPr>
                <w:rFonts w:ascii="Palatino Linotype" w:hAnsi="Palatino Linotype" w:cs="Palatino Linotype"/>
                <w:i/>
                <w:sz w:val="20"/>
                <w:szCs w:val="20"/>
                <w:lang w:eastAsia="en-AU"/>
              </w:rPr>
              <w:t xml:space="preserve"> technical data.</w:t>
            </w:r>
          </w:p>
          <w:p w:rsidR="00B52FBD" w:rsidRPr="005D6881" w:rsidRDefault="002831BB" w:rsidP="005A112B">
            <w:pPr>
              <w:numPr>
                <w:ilvl w:val="0"/>
                <w:numId w:val="16"/>
              </w:numPr>
              <w:ind w:left="321"/>
              <w:rPr>
                <w:rFonts w:ascii="Palatino Linotype" w:hAnsi="Palatino Linotype" w:cs="Palatino Linotype"/>
                <w:i/>
                <w:sz w:val="20"/>
                <w:szCs w:val="20"/>
                <w:lang w:eastAsia="en-AU"/>
              </w:rPr>
            </w:pPr>
            <w:r w:rsidRPr="005D6881">
              <w:rPr>
                <w:rFonts w:ascii="Palatino Linotype" w:hAnsi="Palatino Linotype" w:cs="Palatino Linotype"/>
                <w:i/>
                <w:sz w:val="20"/>
                <w:szCs w:val="20"/>
                <w:lang w:eastAsia="en-AU"/>
              </w:rPr>
              <w:t xml:space="preserve">Prepare </w:t>
            </w:r>
            <w:r w:rsidR="005A112B">
              <w:rPr>
                <w:rFonts w:ascii="Palatino Linotype" w:hAnsi="Palatino Linotype" w:cs="Palatino Linotype"/>
                <w:i/>
                <w:sz w:val="20"/>
                <w:szCs w:val="20"/>
                <w:lang w:eastAsia="en-AU"/>
              </w:rPr>
              <w:t>assessment of potential impact.</w:t>
            </w:r>
            <w:r w:rsidRPr="005D6881">
              <w:rPr>
                <w:rFonts w:ascii="Palatino Linotype" w:hAnsi="Palatino Linotype" w:cs="Palatino Linotype"/>
                <w:i/>
                <w:sz w:val="20"/>
                <w:szCs w:val="20"/>
                <w:lang w:eastAsia="en-AU"/>
              </w:rPr>
              <w:t xml:space="preserve">  If warranted</w:t>
            </w:r>
            <w:r w:rsidR="00BF46A3" w:rsidRPr="005D6881">
              <w:rPr>
                <w:rFonts w:ascii="Palatino Linotype" w:hAnsi="Palatino Linotype" w:cs="Palatino Linotype"/>
                <w:i/>
                <w:sz w:val="20"/>
                <w:szCs w:val="20"/>
                <w:lang w:eastAsia="en-AU"/>
              </w:rPr>
              <w:t xml:space="preserve">, </w:t>
            </w:r>
            <w:r w:rsidRPr="005D6881">
              <w:rPr>
                <w:rFonts w:ascii="Palatino Linotype" w:hAnsi="Palatino Linotype" w:cs="Palatino Linotype"/>
                <w:i/>
                <w:sz w:val="20"/>
                <w:szCs w:val="20"/>
                <w:lang w:eastAsia="en-AU"/>
              </w:rPr>
              <w:t xml:space="preserve">prepare </w:t>
            </w:r>
            <w:r w:rsidR="005A112B">
              <w:rPr>
                <w:rFonts w:ascii="Palatino Linotype" w:hAnsi="Palatino Linotype" w:cs="Palatino Linotype"/>
                <w:i/>
                <w:sz w:val="20"/>
                <w:szCs w:val="20"/>
                <w:lang w:eastAsia="en-AU"/>
              </w:rPr>
              <w:t>map of potential impact</w:t>
            </w:r>
            <w:r w:rsidRPr="005D6881">
              <w:rPr>
                <w:rFonts w:ascii="Palatino Linotype" w:hAnsi="Palatino Linotype" w:cs="Palatino Linotype"/>
                <w:i/>
                <w:sz w:val="20"/>
                <w:szCs w:val="20"/>
                <w:lang w:eastAsia="en-AU"/>
              </w:rPr>
              <w:t xml:space="preserve"> and recommendations for </w:t>
            </w:r>
            <w:r w:rsidR="005D6881">
              <w:rPr>
                <w:rFonts w:ascii="Palatino Linotype" w:hAnsi="Palatino Linotype" w:cs="Palatino Linotype"/>
                <w:i/>
                <w:sz w:val="20"/>
                <w:szCs w:val="20"/>
                <w:lang w:eastAsia="en-AU"/>
              </w:rPr>
              <w:t>i</w:t>
            </w:r>
            <w:r w:rsidR="00BF46A3" w:rsidRPr="005D6881">
              <w:rPr>
                <w:rFonts w:ascii="Palatino Linotype" w:hAnsi="Palatino Linotype" w:cs="Palatino Linotype"/>
                <w:i/>
                <w:sz w:val="20"/>
                <w:szCs w:val="20"/>
                <w:lang w:eastAsia="en-AU"/>
              </w:rPr>
              <w:t xml:space="preserve">ncident </w:t>
            </w:r>
            <w:r w:rsidR="005D6881">
              <w:rPr>
                <w:rFonts w:ascii="Palatino Linotype" w:hAnsi="Palatino Linotype" w:cs="Palatino Linotype"/>
                <w:i/>
                <w:sz w:val="20"/>
                <w:szCs w:val="20"/>
                <w:lang w:eastAsia="en-AU"/>
              </w:rPr>
              <w:t>r</w:t>
            </w:r>
            <w:r w:rsidR="00BF46A3" w:rsidRPr="005D6881">
              <w:rPr>
                <w:rFonts w:ascii="Palatino Linotype" w:hAnsi="Palatino Linotype" w:cs="Palatino Linotype"/>
                <w:i/>
                <w:sz w:val="20"/>
                <w:szCs w:val="20"/>
                <w:lang w:eastAsia="en-AU"/>
              </w:rPr>
              <w:t>esponse</w:t>
            </w:r>
          </w:p>
        </w:tc>
      </w:tr>
      <w:tr w:rsidR="00BF46A3" w:rsidRPr="008B73AE">
        <w:trPr>
          <w:trHeight w:val="300"/>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nil"/>
              <w:right w:val="nil"/>
            </w:tcBorders>
            <w:vAlign w:val="center"/>
          </w:tcPr>
          <w:p w:rsidR="00B52FBD" w:rsidRPr="005D6881" w:rsidRDefault="00BF46A3" w:rsidP="00CC2C7A">
            <w:pPr>
              <w:numPr>
                <w:ilvl w:val="0"/>
                <w:numId w:val="16"/>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Alert relevant project coordinators and managers</w:t>
            </w:r>
          </w:p>
        </w:tc>
      </w:tr>
      <w:tr w:rsidR="00BF46A3" w:rsidRPr="008B73AE">
        <w:trPr>
          <w:trHeight w:val="300"/>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single" w:sz="4" w:space="0" w:color="auto"/>
              <w:right w:val="nil"/>
            </w:tcBorders>
            <w:vAlign w:val="center"/>
          </w:tcPr>
          <w:p w:rsidR="00B52FBD" w:rsidRPr="005D6881" w:rsidRDefault="00BF46A3" w:rsidP="00CC2C7A">
            <w:pPr>
              <w:numPr>
                <w:ilvl w:val="0"/>
                <w:numId w:val="16"/>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Brief relevant GBRMPA staff</w:t>
            </w:r>
          </w:p>
        </w:tc>
      </w:tr>
      <w:tr w:rsidR="00BF46A3" w:rsidRPr="008B73AE">
        <w:trPr>
          <w:cantSplit/>
          <w:trHeight w:val="298"/>
        </w:trPr>
        <w:tc>
          <w:tcPr>
            <w:tcW w:w="1216" w:type="dxa"/>
            <w:vMerge/>
            <w:tcBorders>
              <w:left w:val="nil"/>
              <w:bottom w:val="single" w:sz="4" w:space="0" w:color="auto"/>
              <w:right w:val="nil"/>
            </w:tcBorders>
            <w:vAlign w:val="bottom"/>
          </w:tcPr>
          <w:p w:rsidR="00B52FBD" w:rsidRPr="008B73AE" w:rsidRDefault="00B52FBD" w:rsidP="00CC2C7A">
            <w:pPr>
              <w:rPr>
                <w:rFonts w:ascii="Palatino Linotype" w:hAnsi="Palatino Linotype" w:cs="Palatino Linotype"/>
                <w:sz w:val="20"/>
                <w:szCs w:val="20"/>
                <w:lang w:eastAsia="en-AU"/>
              </w:rPr>
            </w:pPr>
          </w:p>
        </w:tc>
        <w:tc>
          <w:tcPr>
            <w:tcW w:w="1631" w:type="dxa"/>
            <w:vMerge w:val="restart"/>
            <w:tcBorders>
              <w:top w:val="nil"/>
              <w:left w:val="nil"/>
              <w:bottom w:val="single" w:sz="4" w:space="0" w:color="000000"/>
              <w:right w:val="nil"/>
            </w:tcBorders>
            <w:vAlign w:val="center"/>
          </w:tcPr>
          <w:p w:rsidR="00B52FBD" w:rsidRPr="008B73AE" w:rsidRDefault="00BF46A3" w:rsidP="005D6881">
            <w:pPr>
              <w:rPr>
                <w:rFonts w:ascii="Palatino Linotype" w:hAnsi="Palatino Linotype" w:cs="Palatino Linotype"/>
                <w:sz w:val="20"/>
                <w:szCs w:val="20"/>
                <w:lang w:eastAsia="en-AU"/>
              </w:rPr>
            </w:pPr>
            <w:r w:rsidRPr="008B73AE">
              <w:rPr>
                <w:rFonts w:ascii="Palatino Linotype" w:hAnsi="Palatino Linotype" w:cs="Palatino Linotype"/>
                <w:sz w:val="20"/>
                <w:szCs w:val="20"/>
                <w:lang w:eastAsia="en-AU"/>
              </w:rPr>
              <w:t xml:space="preserve">Response level 1, 2, or 3 (see Figures </w:t>
            </w:r>
            <w:r w:rsidR="0018628D" w:rsidRPr="008B73AE">
              <w:rPr>
                <w:rFonts w:ascii="Palatino Linotype" w:hAnsi="Palatino Linotype" w:cs="Palatino Linotype"/>
                <w:sz w:val="20"/>
                <w:szCs w:val="20"/>
                <w:lang w:eastAsia="en-AU"/>
              </w:rPr>
              <w:t>14</w:t>
            </w:r>
            <w:r w:rsidR="005D6881">
              <w:rPr>
                <w:rFonts w:ascii="Palatino Linotype" w:hAnsi="Palatino Linotype" w:cs="Palatino Linotype"/>
                <w:sz w:val="20"/>
                <w:szCs w:val="20"/>
                <w:lang w:eastAsia="en-AU"/>
              </w:rPr>
              <w:t>–</w:t>
            </w:r>
            <w:r w:rsidR="0018628D" w:rsidRPr="008B73AE">
              <w:rPr>
                <w:rFonts w:ascii="Palatino Linotype" w:hAnsi="Palatino Linotype" w:cs="Palatino Linotype"/>
                <w:sz w:val="20"/>
                <w:szCs w:val="20"/>
                <w:lang w:eastAsia="en-AU"/>
              </w:rPr>
              <w:t>16</w:t>
            </w:r>
            <w:r w:rsidRPr="008B73AE">
              <w:rPr>
                <w:rFonts w:ascii="Palatino Linotype" w:hAnsi="Palatino Linotype" w:cs="Palatino Linotype"/>
                <w:sz w:val="20"/>
                <w:szCs w:val="20"/>
                <w:lang w:eastAsia="en-AU"/>
              </w:rPr>
              <w:t xml:space="preserve">) triggered. </w:t>
            </w:r>
          </w:p>
        </w:tc>
        <w:tc>
          <w:tcPr>
            <w:tcW w:w="6824" w:type="dxa"/>
            <w:tcBorders>
              <w:top w:val="nil"/>
              <w:left w:val="nil"/>
              <w:bottom w:val="nil"/>
              <w:right w:val="nil"/>
            </w:tcBorders>
            <w:vAlign w:val="center"/>
          </w:tcPr>
          <w:p w:rsidR="00B52FBD" w:rsidRPr="005D6881" w:rsidRDefault="00BF46A3" w:rsidP="00CC2C7A">
            <w:pPr>
              <w:numPr>
                <w:ilvl w:val="0"/>
                <w:numId w:val="17"/>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 xml:space="preserve">Brief GBRMPA executive and the Minister </w:t>
            </w:r>
          </w:p>
        </w:tc>
      </w:tr>
      <w:tr w:rsidR="00BF46A3" w:rsidRPr="008B73AE">
        <w:trPr>
          <w:trHeight w:val="600"/>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nil"/>
              <w:right w:val="nil"/>
            </w:tcBorders>
            <w:vAlign w:val="center"/>
          </w:tcPr>
          <w:p w:rsidR="00B52FBD" w:rsidRPr="005D6881" w:rsidRDefault="00BF46A3" w:rsidP="00CC2C7A">
            <w:pPr>
              <w:numPr>
                <w:ilvl w:val="0"/>
                <w:numId w:val="17"/>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Prepare media position, draft statement and consult with GBRMPA media coordinator and executive</w:t>
            </w:r>
          </w:p>
        </w:tc>
      </w:tr>
      <w:tr w:rsidR="00BF46A3" w:rsidRPr="008B73AE">
        <w:trPr>
          <w:trHeight w:val="300"/>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nil"/>
              <w:right w:val="nil"/>
            </w:tcBorders>
            <w:vAlign w:val="center"/>
          </w:tcPr>
          <w:p w:rsidR="00B52FBD" w:rsidRPr="005D6881" w:rsidRDefault="00BF46A3" w:rsidP="00CC2C7A">
            <w:pPr>
              <w:numPr>
                <w:ilvl w:val="0"/>
                <w:numId w:val="17"/>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Brief all GBRMPA staff, stakeholders and collaborators</w:t>
            </w:r>
          </w:p>
        </w:tc>
      </w:tr>
      <w:tr w:rsidR="00BF46A3" w:rsidRPr="008B73AE">
        <w:trPr>
          <w:trHeight w:val="300"/>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right w:val="nil"/>
            </w:tcBorders>
            <w:vAlign w:val="center"/>
          </w:tcPr>
          <w:p w:rsidR="00B52FBD" w:rsidRPr="005D6881" w:rsidRDefault="00BF46A3" w:rsidP="00CC2C7A">
            <w:pPr>
              <w:numPr>
                <w:ilvl w:val="0"/>
                <w:numId w:val="17"/>
              </w:numPr>
              <w:ind w:left="321"/>
              <w:rPr>
                <w:rFonts w:ascii="Palatino Linotype" w:hAnsi="Palatino Linotype" w:cs="Palatino Linotype"/>
                <w:i/>
                <w:iCs/>
                <w:sz w:val="20"/>
                <w:szCs w:val="20"/>
                <w:lang w:eastAsia="en-AU"/>
              </w:rPr>
            </w:pPr>
            <w:r w:rsidRPr="005D6881">
              <w:rPr>
                <w:rFonts w:ascii="Palatino Linotype" w:hAnsi="Palatino Linotype" w:cs="Palatino Linotype"/>
                <w:i/>
                <w:iCs/>
                <w:sz w:val="20"/>
                <w:szCs w:val="20"/>
                <w:lang w:eastAsia="en-AU"/>
              </w:rPr>
              <w:t>Release media statement</w:t>
            </w:r>
          </w:p>
        </w:tc>
      </w:tr>
      <w:tr w:rsidR="00BF46A3" w:rsidRPr="008B73AE">
        <w:trPr>
          <w:trHeight w:val="375"/>
        </w:trPr>
        <w:tc>
          <w:tcPr>
            <w:tcW w:w="1216" w:type="dxa"/>
            <w:vMerge/>
            <w:tcBorders>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1631" w:type="dxa"/>
            <w:vMerge/>
            <w:tcBorders>
              <w:top w:val="nil"/>
              <w:left w:val="nil"/>
              <w:bottom w:val="single" w:sz="4" w:space="0" w:color="000000"/>
              <w:right w:val="nil"/>
            </w:tcBorders>
            <w:vAlign w:val="center"/>
          </w:tcPr>
          <w:p w:rsidR="00B52FBD" w:rsidRPr="008B73AE" w:rsidRDefault="00B52FBD" w:rsidP="00CC2C7A">
            <w:pPr>
              <w:rPr>
                <w:rFonts w:ascii="Palatino Linotype" w:hAnsi="Palatino Linotype" w:cs="Palatino Linotype"/>
                <w:sz w:val="20"/>
                <w:szCs w:val="20"/>
                <w:lang w:eastAsia="en-AU"/>
              </w:rPr>
            </w:pPr>
          </w:p>
        </w:tc>
        <w:tc>
          <w:tcPr>
            <w:tcW w:w="6824" w:type="dxa"/>
            <w:tcBorders>
              <w:top w:val="nil"/>
              <w:left w:val="nil"/>
              <w:bottom w:val="single" w:sz="4" w:space="0" w:color="auto"/>
              <w:right w:val="nil"/>
            </w:tcBorders>
            <w:vAlign w:val="center"/>
          </w:tcPr>
          <w:p w:rsidR="00B52FBD" w:rsidRPr="008B73AE" w:rsidRDefault="00B52FBD" w:rsidP="00CC2C7A">
            <w:pPr>
              <w:rPr>
                <w:rFonts w:ascii="Palatino Linotype" w:hAnsi="Palatino Linotype" w:cs="Palatino Linotype"/>
                <w:sz w:val="20"/>
                <w:szCs w:val="20"/>
                <w:lang w:eastAsia="en-AU"/>
              </w:rPr>
            </w:pPr>
          </w:p>
        </w:tc>
      </w:tr>
    </w:tbl>
    <w:p w:rsidR="00B52FBD" w:rsidRPr="008B73AE" w:rsidRDefault="00B52FBD" w:rsidP="00CC2C7A">
      <w:pPr>
        <w:rPr>
          <w:rFonts w:ascii="Palatino Linotype" w:hAnsi="Palatino Linotype" w:cs="Palatino Linotype"/>
        </w:rPr>
      </w:pPr>
    </w:p>
    <w:p w:rsidR="00B52FBD" w:rsidRPr="008B73AE" w:rsidRDefault="00BF46A3" w:rsidP="00CC2C7A">
      <w:pPr>
        <w:rPr>
          <w:rFonts w:ascii="Palatino Linotype" w:hAnsi="Palatino Linotype" w:cs="Palatino Linotype"/>
        </w:rPr>
      </w:pPr>
      <w:r w:rsidRPr="008B73AE">
        <w:rPr>
          <w:rFonts w:ascii="Palatino Linotype" w:hAnsi="Palatino Linotype" w:cs="Palatino Linotype"/>
        </w:rPr>
        <w:t xml:space="preserve">In addition to the task and reporting schedule outlined in Table </w:t>
      </w:r>
      <w:r w:rsidR="0018628D" w:rsidRPr="008B73AE">
        <w:rPr>
          <w:rFonts w:ascii="Palatino Linotype" w:hAnsi="Palatino Linotype" w:cs="Palatino Linotype"/>
        </w:rPr>
        <w:t>2 above</w:t>
      </w:r>
      <w:r w:rsidRPr="008B73AE">
        <w:rPr>
          <w:rFonts w:ascii="Palatino Linotype" w:hAnsi="Palatino Linotype" w:cs="Palatino Linotype"/>
        </w:rPr>
        <w:t xml:space="preserve"> (see also Appendix A), a briefing schedule for GBRMPA senior management, the Minister, and stakeholders is outlined in Table </w:t>
      </w:r>
      <w:r w:rsidR="0018628D" w:rsidRPr="008B73AE">
        <w:rPr>
          <w:rFonts w:ascii="Palatino Linotype" w:hAnsi="Palatino Linotype" w:cs="Palatino Linotype"/>
        </w:rPr>
        <w:t>3</w:t>
      </w:r>
      <w:r w:rsidR="005D6881">
        <w:rPr>
          <w:rFonts w:ascii="Palatino Linotype" w:hAnsi="Palatino Linotype" w:cs="Palatino Linotype"/>
        </w:rPr>
        <w:t xml:space="preserve">. </w:t>
      </w:r>
      <w:r w:rsidRPr="008B73AE">
        <w:rPr>
          <w:rFonts w:ascii="Palatino Linotype" w:hAnsi="Palatino Linotype" w:cs="Palatino Linotype"/>
        </w:rPr>
        <w:t>This schedule ensures these groups are aware when delivery of reports can be expected.</w:t>
      </w:r>
      <w:r w:rsidR="00386669" w:rsidRPr="008B73AE">
        <w:rPr>
          <w:rFonts w:ascii="Palatino Linotype" w:hAnsi="Palatino Linotype" w:cs="Palatino Linotype"/>
        </w:rPr>
        <w:t xml:space="preserve"> </w:t>
      </w:r>
    </w:p>
    <w:p w:rsidR="001D6123" w:rsidRPr="008B73AE" w:rsidRDefault="001D6123" w:rsidP="00CC2C7A">
      <w:pPr>
        <w:rPr>
          <w:rFonts w:ascii="Palatino Linotype" w:hAnsi="Palatino Linotype" w:cs="Palatino Linotype"/>
          <w:b/>
          <w:sz w:val="20"/>
          <w:szCs w:val="20"/>
        </w:rPr>
      </w:pPr>
      <w:r w:rsidRPr="008B73AE">
        <w:rPr>
          <w:rFonts w:ascii="Palatino Linotype" w:hAnsi="Palatino Linotype" w:cs="Palatino Linotype"/>
          <w:b/>
          <w:sz w:val="20"/>
          <w:szCs w:val="20"/>
        </w:rPr>
        <w:br w:type="page"/>
      </w:r>
    </w:p>
    <w:p w:rsidR="00BF46A3" w:rsidRPr="008B73AE" w:rsidRDefault="00BF46A3" w:rsidP="00CC2C7A">
      <w:pPr>
        <w:rPr>
          <w:rFonts w:ascii="Palatino Linotype" w:hAnsi="Palatino Linotype" w:cs="Palatino Linotype"/>
          <w:sz w:val="20"/>
          <w:szCs w:val="20"/>
        </w:rPr>
      </w:pPr>
      <w:r w:rsidRPr="005D6881">
        <w:rPr>
          <w:rFonts w:ascii="Palatino Linotype" w:hAnsi="Palatino Linotype" w:cs="Palatino Linotype"/>
          <w:sz w:val="20"/>
          <w:szCs w:val="20"/>
        </w:rPr>
        <w:lastRenderedPageBreak/>
        <w:t xml:space="preserve">Table </w:t>
      </w:r>
      <w:r w:rsidR="007528BF" w:rsidRPr="005D6881">
        <w:rPr>
          <w:rFonts w:ascii="Palatino Linotype" w:hAnsi="Palatino Linotype" w:cs="Palatino Linotype"/>
          <w:sz w:val="20"/>
          <w:szCs w:val="20"/>
        </w:rPr>
        <w:t>3</w:t>
      </w:r>
      <w:r w:rsidR="005D6881">
        <w:rPr>
          <w:rFonts w:ascii="Palatino Linotype" w:hAnsi="Palatino Linotype" w:cs="Palatino Linotype"/>
          <w:sz w:val="20"/>
          <w:szCs w:val="20"/>
        </w:rPr>
        <w:t>:</w:t>
      </w:r>
      <w:r w:rsidRPr="005D6881">
        <w:rPr>
          <w:rFonts w:ascii="Palatino Linotype" w:hAnsi="Palatino Linotype" w:cs="Palatino Linotype"/>
          <w:sz w:val="20"/>
          <w:szCs w:val="20"/>
        </w:rPr>
        <w:t xml:space="preserve"> Targeted</w:t>
      </w:r>
      <w:r w:rsidRPr="008B73AE">
        <w:rPr>
          <w:rFonts w:ascii="Palatino Linotype" w:hAnsi="Palatino Linotype" w:cs="Palatino Linotype"/>
          <w:sz w:val="20"/>
          <w:szCs w:val="20"/>
        </w:rPr>
        <w:t xml:space="preserve"> briefing schedule to communicate cyclone</w:t>
      </w:r>
      <w:r w:rsidR="003C3A55" w:rsidRPr="008B73AE">
        <w:rPr>
          <w:rFonts w:ascii="Palatino Linotype" w:hAnsi="Palatino Linotype" w:cs="Palatino Linotype"/>
          <w:sz w:val="20"/>
          <w:szCs w:val="20"/>
        </w:rPr>
        <w:t xml:space="preserve"> risk and impacts during the high risk summer </w:t>
      </w:r>
      <w:r w:rsidRPr="008B73AE">
        <w:rPr>
          <w:rFonts w:ascii="Palatino Linotype" w:hAnsi="Palatino Linotype" w:cs="Palatino Linotype"/>
          <w:sz w:val="20"/>
          <w:szCs w:val="20"/>
        </w:rPr>
        <w:t>season (</w:t>
      </w:r>
      <w:r w:rsidR="003C3A55" w:rsidRPr="008B73AE">
        <w:rPr>
          <w:rFonts w:ascii="Palatino Linotype" w:hAnsi="Palatino Linotype" w:cs="Palatino Linotype"/>
          <w:sz w:val="20"/>
          <w:szCs w:val="20"/>
        </w:rPr>
        <w:t>November to April</w:t>
      </w:r>
      <w:r w:rsidR="005D6881">
        <w:rPr>
          <w:rFonts w:ascii="Palatino Linotype" w:hAnsi="Palatino Linotype" w:cs="Palatino Linotype"/>
          <w:sz w:val="20"/>
          <w:szCs w:val="20"/>
        </w:rPr>
        <w:t xml:space="preserve">). </w:t>
      </w:r>
      <w:r w:rsidRPr="008B73AE">
        <w:rPr>
          <w:rFonts w:ascii="Palatino Linotype" w:hAnsi="Palatino Linotype" w:cs="Palatino Linotype"/>
          <w:sz w:val="20"/>
          <w:szCs w:val="20"/>
        </w:rPr>
        <w:t xml:space="preserve">Asterisks denote triggers that will result in </w:t>
      </w:r>
      <w:r w:rsidR="003C3A55" w:rsidRPr="008B73AE">
        <w:rPr>
          <w:rFonts w:ascii="Palatino Linotype" w:hAnsi="Palatino Linotype" w:cs="Palatino Linotype"/>
          <w:sz w:val="20"/>
          <w:szCs w:val="20"/>
        </w:rPr>
        <w:t xml:space="preserve">the development of a </w:t>
      </w:r>
      <w:r w:rsidRPr="008B73AE">
        <w:rPr>
          <w:rFonts w:ascii="Palatino Linotype" w:hAnsi="Palatino Linotype" w:cs="Palatino Linotype"/>
          <w:sz w:val="20"/>
          <w:szCs w:val="20"/>
        </w:rPr>
        <w:t>media position and the</w:t>
      </w:r>
      <w:r w:rsidR="0018628D" w:rsidRPr="008B73AE">
        <w:rPr>
          <w:rFonts w:ascii="Palatino Linotype" w:hAnsi="Palatino Linotype" w:cs="Palatino Linotype"/>
          <w:sz w:val="20"/>
          <w:szCs w:val="20"/>
        </w:rPr>
        <w:t xml:space="preserve"> release of a media statement</w:t>
      </w:r>
      <w:r w:rsidRPr="008B73AE">
        <w:rPr>
          <w:rFonts w:ascii="Palatino Linotype" w:hAnsi="Palatino Linotype" w:cs="Palatino Linotype"/>
          <w:sz w:val="20"/>
          <w:szCs w:val="20"/>
        </w:rPr>
        <w:t>.</w:t>
      </w:r>
    </w:p>
    <w:p w:rsidR="00B52FBD" w:rsidRPr="008B73AE" w:rsidRDefault="00B52FBD" w:rsidP="00CC2C7A">
      <w:pPr>
        <w:rPr>
          <w:rFonts w:ascii="Palatino Linotype" w:hAnsi="Palatino Linotype" w:cs="Palatino Linotype"/>
        </w:rPr>
      </w:pPr>
    </w:p>
    <w:tbl>
      <w:tblPr>
        <w:tblW w:w="9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1190"/>
        <w:gridCol w:w="1427"/>
        <w:gridCol w:w="1005"/>
        <w:gridCol w:w="1416"/>
        <w:gridCol w:w="3137"/>
      </w:tblGrid>
      <w:tr w:rsidR="00BF46A3" w:rsidRPr="008B73AE" w:rsidTr="002E7219">
        <w:trPr>
          <w:cantSplit/>
          <w:jc w:val="center"/>
        </w:trPr>
        <w:tc>
          <w:tcPr>
            <w:tcW w:w="1394" w:type="dxa"/>
            <w:vMerge w:val="restart"/>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 xml:space="preserve">Approx.  </w:t>
            </w:r>
            <w:r w:rsidR="00644427" w:rsidRPr="008B73AE">
              <w:rPr>
                <w:rFonts w:ascii="Palatino Linotype" w:hAnsi="Palatino Linotype" w:cs="Palatino Linotype"/>
                <w:b/>
                <w:bCs/>
              </w:rPr>
              <w:t>D</w:t>
            </w:r>
            <w:r w:rsidRPr="008B73AE">
              <w:rPr>
                <w:rFonts w:ascii="Palatino Linotype" w:hAnsi="Palatino Linotype" w:cs="Palatino Linotype"/>
                <w:b/>
                <w:bCs/>
              </w:rPr>
              <w:t>ate</w:t>
            </w:r>
          </w:p>
        </w:tc>
        <w:tc>
          <w:tcPr>
            <w:tcW w:w="1190" w:type="dxa"/>
            <w:vMerge w:val="restart"/>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Trigger</w:t>
            </w:r>
            <w:r w:rsidRPr="008B73AE">
              <w:rPr>
                <w:rFonts w:ascii="Palatino Linotype" w:hAnsi="Palatino Linotype" w:cs="Palatino Linotype"/>
                <w:b/>
                <w:bCs/>
                <w:vertAlign w:val="superscript"/>
              </w:rPr>
              <w:t>1</w:t>
            </w:r>
          </w:p>
        </w:tc>
        <w:tc>
          <w:tcPr>
            <w:tcW w:w="6984" w:type="dxa"/>
            <w:gridSpan w:val="4"/>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Briefings</w:t>
            </w:r>
          </w:p>
        </w:tc>
      </w:tr>
      <w:tr w:rsidR="00BF46A3" w:rsidRPr="008B73AE" w:rsidTr="002E7219">
        <w:trPr>
          <w:cantSplit/>
          <w:jc w:val="center"/>
        </w:trPr>
        <w:tc>
          <w:tcPr>
            <w:tcW w:w="1394" w:type="dxa"/>
            <w:vMerge/>
            <w:vAlign w:val="center"/>
          </w:tcPr>
          <w:p w:rsidR="00B52FBD" w:rsidRPr="008B73AE" w:rsidRDefault="00B52FBD" w:rsidP="00CC2C7A">
            <w:pPr>
              <w:pStyle w:val="Tablecontent"/>
              <w:spacing w:before="80" w:after="80"/>
              <w:rPr>
                <w:rFonts w:ascii="Palatino Linotype" w:hAnsi="Palatino Linotype" w:cs="Palatino Linotype"/>
              </w:rPr>
            </w:pPr>
          </w:p>
        </w:tc>
        <w:tc>
          <w:tcPr>
            <w:tcW w:w="1190" w:type="dxa"/>
            <w:vMerge/>
            <w:vAlign w:val="center"/>
          </w:tcPr>
          <w:p w:rsidR="00B52FBD" w:rsidRPr="008B73AE" w:rsidRDefault="00B52FBD" w:rsidP="00CC2C7A">
            <w:pPr>
              <w:pStyle w:val="Tablecontent"/>
              <w:spacing w:before="80" w:after="80"/>
              <w:rPr>
                <w:rFonts w:ascii="Palatino Linotype" w:hAnsi="Palatino Linotype" w:cs="Palatino Linotype"/>
              </w:rPr>
            </w:pPr>
          </w:p>
        </w:tc>
        <w:tc>
          <w:tcPr>
            <w:tcW w:w="1427" w:type="dxa"/>
            <w:vAlign w:val="center"/>
          </w:tcPr>
          <w:p w:rsidR="00B52FBD" w:rsidRPr="008B73AE" w:rsidRDefault="005D6881" w:rsidP="00CC2C7A">
            <w:pPr>
              <w:pStyle w:val="Tablecontent"/>
              <w:spacing w:before="80" w:after="80"/>
              <w:rPr>
                <w:rFonts w:ascii="Palatino Linotype" w:hAnsi="Palatino Linotype" w:cs="Palatino Linotype"/>
                <w:b/>
                <w:bCs/>
              </w:rPr>
            </w:pPr>
            <w:r>
              <w:rPr>
                <w:rFonts w:ascii="Palatino Linotype" w:hAnsi="Palatino Linotype" w:cs="Palatino Linotype"/>
                <w:b/>
                <w:bCs/>
              </w:rPr>
              <w:t>Senior m</w:t>
            </w:r>
            <w:r w:rsidR="00BF46A3" w:rsidRPr="008B73AE">
              <w:rPr>
                <w:rFonts w:ascii="Palatino Linotype" w:hAnsi="Palatino Linotype" w:cs="Palatino Linotype"/>
                <w:b/>
                <w:bCs/>
              </w:rPr>
              <w:t>anagement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Minister</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Stakeholders</w:t>
            </w:r>
          </w:p>
        </w:tc>
        <w:tc>
          <w:tcPr>
            <w:tcW w:w="3143" w:type="dxa"/>
            <w:vAlign w:val="center"/>
          </w:tcPr>
          <w:p w:rsidR="00B52FBD" w:rsidRPr="008B73AE" w:rsidRDefault="00BF46A3" w:rsidP="00CC2C7A">
            <w:pPr>
              <w:pStyle w:val="Tablecontent"/>
              <w:spacing w:before="80" w:after="80"/>
              <w:rPr>
                <w:rFonts w:ascii="Palatino Linotype" w:hAnsi="Palatino Linotype" w:cs="Palatino Linotype"/>
                <w:b/>
                <w:bCs/>
              </w:rPr>
            </w:pPr>
            <w:r w:rsidRPr="008B73AE">
              <w:rPr>
                <w:rFonts w:ascii="Palatino Linotype" w:hAnsi="Palatino Linotype" w:cs="Palatino Linotype"/>
                <w:b/>
                <w:bCs/>
              </w:rPr>
              <w:t>Message</w:t>
            </w:r>
          </w:p>
        </w:tc>
      </w:tr>
      <w:tr w:rsidR="00BF46A3" w:rsidRPr="008B73AE" w:rsidTr="002E7219">
        <w:trPr>
          <w:jc w:val="center"/>
        </w:trPr>
        <w:tc>
          <w:tcPr>
            <w:tcW w:w="1394" w:type="dxa"/>
            <w:vAlign w:val="center"/>
          </w:tcPr>
          <w:p w:rsidR="00B52FBD" w:rsidRPr="008B73AE" w:rsidRDefault="003C3A55" w:rsidP="00CC2C7A">
            <w:pPr>
              <w:pStyle w:val="Tablecontent"/>
              <w:spacing w:before="80" w:after="80"/>
              <w:rPr>
                <w:rFonts w:ascii="Palatino Linotype" w:hAnsi="Palatino Linotype" w:cs="Palatino Linotype"/>
              </w:rPr>
            </w:pPr>
            <w:r w:rsidRPr="008B73AE">
              <w:rPr>
                <w:rFonts w:ascii="Palatino Linotype" w:hAnsi="Palatino Linotype" w:cs="Palatino Linotype"/>
              </w:rPr>
              <w:t>1</w:t>
            </w:r>
            <w:r w:rsidR="002E7219" w:rsidRPr="008B73AE">
              <w:rPr>
                <w:rFonts w:ascii="Palatino Linotype" w:hAnsi="Palatino Linotype" w:cs="Palatino Linotype"/>
              </w:rPr>
              <w:t xml:space="preserve"> </w:t>
            </w:r>
            <w:r w:rsidRPr="008B73AE">
              <w:rPr>
                <w:rFonts w:ascii="Palatino Linotype" w:hAnsi="Palatino Linotype" w:cs="Palatino Linotype"/>
              </w:rPr>
              <w:t>Nov</w:t>
            </w:r>
            <w:r w:rsidR="002E7219" w:rsidRPr="008B73AE">
              <w:rPr>
                <w:rFonts w:ascii="Palatino Linotype" w:hAnsi="Palatino Linotype" w:cs="Palatino Linotype"/>
              </w:rPr>
              <w:t>ember</w:t>
            </w:r>
          </w:p>
        </w:tc>
        <w:tc>
          <w:tcPr>
            <w:tcW w:w="1190"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Annually</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3143" w:type="dxa"/>
            <w:vAlign w:val="center"/>
          </w:tcPr>
          <w:p w:rsidR="00B52FBD" w:rsidRPr="008B73AE" w:rsidRDefault="00BF46A3" w:rsidP="005D6881">
            <w:pPr>
              <w:pStyle w:val="Tablecontent"/>
              <w:spacing w:before="80" w:after="80"/>
              <w:rPr>
                <w:rFonts w:ascii="Palatino Linotype" w:hAnsi="Palatino Linotype" w:cs="Palatino Linotype"/>
              </w:rPr>
            </w:pPr>
            <w:r w:rsidRPr="008B73AE">
              <w:rPr>
                <w:rFonts w:ascii="Palatino Linotype" w:hAnsi="Palatino Linotype" w:cs="Palatino Linotype"/>
              </w:rPr>
              <w:t xml:space="preserve">Cyclone season approaching; </w:t>
            </w:r>
            <w:r w:rsidR="005D6881">
              <w:rPr>
                <w:rFonts w:ascii="Palatino Linotype" w:hAnsi="Palatino Linotype" w:cs="Palatino Linotype"/>
              </w:rPr>
              <w:t>r</w:t>
            </w:r>
            <w:r w:rsidR="00575D2A" w:rsidRPr="008B73AE">
              <w:rPr>
                <w:rFonts w:ascii="Palatino Linotype" w:hAnsi="Palatino Linotype" w:cs="Palatino Linotype"/>
              </w:rPr>
              <w:t xml:space="preserve">isk and </w:t>
            </w:r>
            <w:r w:rsidR="005D6881">
              <w:rPr>
                <w:rFonts w:ascii="Palatino Linotype" w:hAnsi="Palatino Linotype" w:cs="Palatino Linotype"/>
              </w:rPr>
              <w:t>i</w:t>
            </w:r>
            <w:r w:rsidR="00575D2A" w:rsidRPr="008B73AE">
              <w:rPr>
                <w:rFonts w:ascii="Palatino Linotype" w:hAnsi="Palatino Linotype" w:cs="Palatino Linotype"/>
              </w:rPr>
              <w:t xml:space="preserve">mpact </w:t>
            </w:r>
            <w:r w:rsidR="005D6881">
              <w:rPr>
                <w:rFonts w:ascii="Palatino Linotype" w:hAnsi="Palatino Linotype" w:cs="Palatino Linotype"/>
              </w:rPr>
              <w:t>a</w:t>
            </w:r>
            <w:r w:rsidR="00575D2A" w:rsidRPr="008B73AE">
              <w:rPr>
                <w:rFonts w:ascii="Palatino Linotype" w:hAnsi="Palatino Linotype" w:cs="Palatino Linotype"/>
              </w:rPr>
              <w:t>ssessment</w:t>
            </w:r>
            <w:r w:rsidRPr="008B73AE">
              <w:rPr>
                <w:rFonts w:ascii="Palatino Linotype" w:hAnsi="Palatino Linotype" w:cs="Palatino Linotype"/>
              </w:rPr>
              <w:t xml:space="preserve"> </w:t>
            </w:r>
            <w:r w:rsidR="005D6881">
              <w:rPr>
                <w:rFonts w:ascii="Palatino Linotype" w:hAnsi="Palatino Linotype" w:cs="Palatino Linotype"/>
              </w:rPr>
              <w:t>p</w:t>
            </w:r>
            <w:r w:rsidRPr="008B73AE">
              <w:rPr>
                <w:rFonts w:ascii="Palatino Linotype" w:hAnsi="Palatino Linotype" w:cs="Palatino Linotype"/>
              </w:rPr>
              <w:t>lan implemented</w:t>
            </w:r>
          </w:p>
        </w:tc>
      </w:tr>
      <w:tr w:rsidR="00BF46A3" w:rsidRPr="008B73AE" w:rsidTr="002E7219">
        <w:trPr>
          <w:jc w:val="center"/>
        </w:trPr>
        <w:tc>
          <w:tcPr>
            <w:tcW w:w="1394"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20 Dec</w:t>
            </w:r>
            <w:r w:rsidR="002E7219" w:rsidRPr="008B73AE">
              <w:rPr>
                <w:rFonts w:ascii="Palatino Linotype" w:hAnsi="Palatino Linotype" w:cs="Palatino Linotype"/>
              </w:rPr>
              <w:t>ember</w:t>
            </w:r>
          </w:p>
        </w:tc>
        <w:tc>
          <w:tcPr>
            <w:tcW w:w="1190"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Annually</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52FBD" w:rsidP="00CC2C7A">
            <w:pPr>
              <w:pStyle w:val="Tablecontent"/>
              <w:spacing w:before="80" w:after="80"/>
              <w:rPr>
                <w:rFonts w:ascii="Palatino Linotype" w:hAnsi="Palatino Linotype" w:cs="Palatino Linotype"/>
                <w:b/>
                <w:bCs/>
                <w:sz w:val="36"/>
                <w:szCs w:val="36"/>
              </w:rPr>
            </w:pPr>
          </w:p>
        </w:tc>
        <w:tc>
          <w:tcPr>
            <w:tcW w:w="1412" w:type="dxa"/>
            <w:vAlign w:val="center"/>
          </w:tcPr>
          <w:p w:rsidR="00B52FBD" w:rsidRPr="008B73AE" w:rsidRDefault="00B52FBD" w:rsidP="00CC2C7A">
            <w:pPr>
              <w:pStyle w:val="Tablecontent"/>
              <w:spacing w:before="80" w:after="80"/>
              <w:rPr>
                <w:rFonts w:ascii="Palatino Linotype" w:hAnsi="Palatino Linotype" w:cs="Palatino Linotype"/>
                <w:b/>
                <w:bCs/>
                <w:sz w:val="36"/>
                <w:szCs w:val="36"/>
              </w:rPr>
            </w:pPr>
          </w:p>
        </w:tc>
        <w:tc>
          <w:tcPr>
            <w:tcW w:w="3143" w:type="dxa"/>
            <w:vAlign w:val="center"/>
          </w:tcPr>
          <w:p w:rsidR="00B52FBD" w:rsidRPr="008B73AE" w:rsidRDefault="00BF46A3" w:rsidP="005D6881">
            <w:pPr>
              <w:pStyle w:val="Tablecontent"/>
              <w:spacing w:before="80" w:after="80"/>
              <w:rPr>
                <w:rFonts w:ascii="Palatino Linotype" w:hAnsi="Palatino Linotype" w:cs="Palatino Linotype"/>
              </w:rPr>
            </w:pPr>
            <w:r w:rsidRPr="008B73AE">
              <w:rPr>
                <w:rFonts w:ascii="Palatino Linotype" w:hAnsi="Palatino Linotype" w:cs="Palatino Linotype"/>
              </w:rPr>
              <w:t xml:space="preserve">Seasonal outlook and summary of cyclone advice from </w:t>
            </w:r>
            <w:r w:rsidR="005D6881">
              <w:rPr>
                <w:rFonts w:ascii="Palatino Linotype" w:hAnsi="Palatino Linotype" w:cs="Palatino Linotype"/>
              </w:rPr>
              <w:t>Bureau of Meteorology</w:t>
            </w:r>
            <w:r w:rsidRPr="008B73AE">
              <w:rPr>
                <w:rFonts w:ascii="Palatino Linotype" w:hAnsi="Palatino Linotype" w:cs="Palatino Linotype"/>
              </w:rPr>
              <w:t>; plans for Christmas break</w:t>
            </w:r>
          </w:p>
        </w:tc>
      </w:tr>
      <w:tr w:rsidR="00BF46A3" w:rsidRPr="008B73AE" w:rsidTr="002E7219">
        <w:trPr>
          <w:jc w:val="center"/>
        </w:trPr>
        <w:tc>
          <w:tcPr>
            <w:tcW w:w="1394" w:type="dxa"/>
            <w:vAlign w:val="center"/>
          </w:tcPr>
          <w:p w:rsidR="00B52FBD" w:rsidRPr="008B73AE" w:rsidRDefault="00B52FBD" w:rsidP="00CC2C7A">
            <w:pPr>
              <w:pStyle w:val="Tablecontent"/>
              <w:spacing w:before="80" w:after="80"/>
              <w:rPr>
                <w:rFonts w:ascii="Palatino Linotype" w:hAnsi="Palatino Linotype" w:cs="Palatino Linotype"/>
              </w:rPr>
            </w:pPr>
          </w:p>
        </w:tc>
        <w:tc>
          <w:tcPr>
            <w:tcW w:w="1190" w:type="dxa"/>
            <w:vAlign w:val="center"/>
          </w:tcPr>
          <w:p w:rsidR="00B52FBD" w:rsidRPr="008B73AE" w:rsidRDefault="00BF46A3" w:rsidP="00CC2C7A">
            <w:pPr>
              <w:pStyle w:val="Tablecontent"/>
              <w:spacing w:before="80" w:after="80"/>
              <w:rPr>
                <w:rFonts w:ascii="Palatino Linotype" w:hAnsi="Palatino Linotype" w:cs="Palatino Linotype"/>
                <w:i/>
                <w:iCs/>
              </w:rPr>
            </w:pPr>
            <w:r w:rsidRPr="008B73AE">
              <w:rPr>
                <w:rFonts w:ascii="Palatino Linotype" w:hAnsi="Palatino Linotype" w:cs="Palatino Linotype"/>
                <w:i/>
                <w:iCs/>
              </w:rPr>
              <w:t>Cyclone warnings</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52FBD" w:rsidP="00CC2C7A">
            <w:pPr>
              <w:pStyle w:val="Tablecontent"/>
              <w:spacing w:before="80" w:after="80"/>
              <w:rPr>
                <w:rFonts w:ascii="Palatino Linotype" w:hAnsi="Palatino Linotype" w:cs="Palatino Linotype"/>
                <w:b/>
                <w:bCs/>
                <w:sz w:val="36"/>
                <w:szCs w:val="36"/>
              </w:rPr>
            </w:pP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Category 4 cyclone developed in the Coral Sea, small storm heading for far north Queensland</w:t>
            </w:r>
          </w:p>
        </w:tc>
      </w:tr>
      <w:tr w:rsidR="00BF46A3" w:rsidRPr="008B73AE" w:rsidTr="002E7219">
        <w:trPr>
          <w:jc w:val="center"/>
        </w:trPr>
        <w:tc>
          <w:tcPr>
            <w:tcW w:w="1394" w:type="dxa"/>
            <w:vAlign w:val="center"/>
          </w:tcPr>
          <w:p w:rsidR="00B52FBD" w:rsidRPr="008B73AE" w:rsidRDefault="00B52FBD" w:rsidP="00CC2C7A">
            <w:pPr>
              <w:pStyle w:val="Tablecontent"/>
              <w:spacing w:before="80" w:after="80"/>
              <w:rPr>
                <w:rFonts w:ascii="Palatino Linotype" w:hAnsi="Palatino Linotype" w:cs="Palatino Linotype"/>
              </w:rPr>
            </w:pPr>
          </w:p>
        </w:tc>
        <w:tc>
          <w:tcPr>
            <w:tcW w:w="1190" w:type="dxa"/>
            <w:vAlign w:val="center"/>
          </w:tcPr>
          <w:p w:rsidR="00B52FBD" w:rsidRPr="008B73AE" w:rsidRDefault="00BF46A3" w:rsidP="00CC2C7A">
            <w:pPr>
              <w:pStyle w:val="Tablecontent"/>
              <w:spacing w:before="80" w:after="80"/>
              <w:rPr>
                <w:rFonts w:ascii="Palatino Linotype" w:hAnsi="Palatino Linotype" w:cs="Palatino Linotype"/>
                <w:i/>
                <w:iCs/>
              </w:rPr>
            </w:pPr>
            <w:r w:rsidRPr="008B73AE">
              <w:rPr>
                <w:rFonts w:ascii="Palatino Linotype" w:hAnsi="Palatino Linotype" w:cs="Palatino Linotype"/>
                <w:i/>
                <w:iCs/>
              </w:rPr>
              <w:t xml:space="preserve">Response level 1 </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 xml:space="preserve">Cyclone </w:t>
            </w:r>
            <w:r w:rsidR="002831BB" w:rsidRPr="008B73AE">
              <w:rPr>
                <w:rFonts w:ascii="Palatino Linotype" w:hAnsi="Palatino Linotype" w:cs="Palatino Linotype"/>
              </w:rPr>
              <w:t>crossed</w:t>
            </w:r>
            <w:r w:rsidRPr="008B73AE">
              <w:rPr>
                <w:rFonts w:ascii="Palatino Linotype" w:hAnsi="Palatino Linotype" w:cs="Palatino Linotype"/>
              </w:rPr>
              <w:t xml:space="preserve"> the </w:t>
            </w:r>
            <w:r w:rsidR="00986741" w:rsidRPr="008B73AE">
              <w:rPr>
                <w:rFonts w:ascii="Palatino Linotype" w:hAnsi="Palatino Linotype" w:cs="Palatino Linotype"/>
              </w:rPr>
              <w:t xml:space="preserve">Great Barrier Reef </w:t>
            </w:r>
            <w:r w:rsidRPr="008B73AE">
              <w:rPr>
                <w:rFonts w:ascii="Palatino Linotype" w:hAnsi="Palatino Linotype" w:cs="Palatino Linotype"/>
              </w:rPr>
              <w:t xml:space="preserve">near Cairns; predicted </w:t>
            </w:r>
            <w:r w:rsidR="002831BB" w:rsidRPr="008B73AE">
              <w:rPr>
                <w:rFonts w:ascii="Palatino Linotype" w:hAnsi="Palatino Linotype" w:cs="Palatino Linotype"/>
              </w:rPr>
              <w:t>catastrophic damage possible at</w:t>
            </w:r>
            <w:r w:rsidRPr="008B73AE">
              <w:rPr>
                <w:rFonts w:ascii="Palatino Linotype" w:hAnsi="Palatino Linotype" w:cs="Palatino Linotype"/>
              </w:rPr>
              <w:t xml:space="preserve"> reefs in both planning and non-planning areas.</w:t>
            </w:r>
          </w:p>
        </w:tc>
      </w:tr>
      <w:tr w:rsidR="00BF46A3" w:rsidRPr="008B73AE" w:rsidTr="002E7219">
        <w:trPr>
          <w:jc w:val="center"/>
        </w:trPr>
        <w:tc>
          <w:tcPr>
            <w:tcW w:w="1394" w:type="dxa"/>
            <w:vAlign w:val="center"/>
          </w:tcPr>
          <w:p w:rsidR="00B52FBD" w:rsidRPr="008B73AE" w:rsidRDefault="00B52FBD" w:rsidP="00CC2C7A">
            <w:pPr>
              <w:pStyle w:val="Tablecontent"/>
              <w:spacing w:before="80" w:after="80"/>
              <w:rPr>
                <w:rFonts w:ascii="Palatino Linotype" w:hAnsi="Palatino Linotype" w:cs="Palatino Linotype"/>
              </w:rPr>
            </w:pPr>
          </w:p>
        </w:tc>
        <w:tc>
          <w:tcPr>
            <w:tcW w:w="1190" w:type="dxa"/>
            <w:vAlign w:val="center"/>
          </w:tcPr>
          <w:p w:rsidR="00B52FBD" w:rsidRPr="008B73AE" w:rsidRDefault="002831BB" w:rsidP="00CC2C7A">
            <w:pPr>
              <w:pStyle w:val="Tablecontent"/>
              <w:spacing w:before="80" w:after="80"/>
              <w:rPr>
                <w:rFonts w:ascii="Palatino Linotype" w:hAnsi="Palatino Linotype" w:cs="Palatino Linotype"/>
                <w:i/>
                <w:iCs/>
              </w:rPr>
            </w:pPr>
            <w:r w:rsidRPr="008B73AE">
              <w:rPr>
                <w:rFonts w:ascii="Palatino Linotype" w:hAnsi="Palatino Linotype" w:cs="Palatino Linotype"/>
                <w:i/>
                <w:iCs/>
              </w:rPr>
              <w:t>Response levels 2 and 3</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 xml:space="preserve">Surveys observe extensive </w:t>
            </w:r>
            <w:r w:rsidR="002831BB" w:rsidRPr="008B73AE">
              <w:rPr>
                <w:rFonts w:ascii="Palatino Linotype" w:hAnsi="Palatino Linotype" w:cs="Palatino Linotype"/>
              </w:rPr>
              <w:t>damage</w:t>
            </w:r>
            <w:r w:rsidRPr="008B73AE">
              <w:rPr>
                <w:rFonts w:ascii="Palatino Linotype" w:hAnsi="Palatino Linotype" w:cs="Palatino Linotype"/>
              </w:rPr>
              <w:t xml:space="preserve">, with severe structural damage to planning areas. </w:t>
            </w:r>
          </w:p>
        </w:tc>
      </w:tr>
      <w:tr w:rsidR="00BF46A3" w:rsidRPr="008B73AE" w:rsidTr="002E7219">
        <w:trPr>
          <w:jc w:val="center"/>
        </w:trPr>
        <w:tc>
          <w:tcPr>
            <w:tcW w:w="1394"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15 Feb</w:t>
            </w:r>
            <w:r w:rsidR="002E7219" w:rsidRPr="008B73AE">
              <w:rPr>
                <w:rFonts w:ascii="Palatino Linotype" w:hAnsi="Palatino Linotype" w:cs="Palatino Linotype"/>
              </w:rPr>
              <w:t>ruary</w:t>
            </w:r>
            <w:r w:rsidRPr="008B73AE">
              <w:rPr>
                <w:rFonts w:ascii="Palatino Linotype" w:hAnsi="Palatino Linotype" w:cs="Palatino Linotype"/>
                <w:vertAlign w:val="superscript"/>
              </w:rPr>
              <w:t>3</w:t>
            </w:r>
          </w:p>
        </w:tc>
        <w:tc>
          <w:tcPr>
            <w:tcW w:w="1190"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Annually</w:t>
            </w: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52FBD" w:rsidP="00CC2C7A">
            <w:pPr>
              <w:pStyle w:val="Tablecontent"/>
              <w:spacing w:before="80" w:after="80"/>
              <w:rPr>
                <w:rFonts w:ascii="Palatino Linotype" w:hAnsi="Palatino Linotype" w:cs="Palatino Linotype"/>
                <w:b/>
                <w:bCs/>
                <w:sz w:val="36"/>
                <w:szCs w:val="36"/>
              </w:rPr>
            </w:pPr>
          </w:p>
        </w:tc>
        <w:tc>
          <w:tcPr>
            <w:tcW w:w="1412" w:type="dxa"/>
            <w:vAlign w:val="center"/>
          </w:tcPr>
          <w:p w:rsidR="00B52FBD" w:rsidRPr="008B73AE" w:rsidRDefault="00B52FBD" w:rsidP="00CC2C7A">
            <w:pPr>
              <w:pStyle w:val="Tablecontent"/>
              <w:spacing w:before="80" w:after="80"/>
              <w:rPr>
                <w:rFonts w:ascii="Palatino Linotype" w:hAnsi="Palatino Linotype" w:cs="Palatino Linotype"/>
                <w:b/>
                <w:bCs/>
                <w:sz w:val="36"/>
                <w:szCs w:val="36"/>
              </w:rPr>
            </w:pP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Cyclone summary for first half of summer; outlook for remaining part of the season</w:t>
            </w:r>
          </w:p>
        </w:tc>
      </w:tr>
      <w:tr w:rsidR="00BF46A3" w:rsidRPr="008B73AE" w:rsidTr="002E7219">
        <w:trPr>
          <w:jc w:val="center"/>
        </w:trPr>
        <w:tc>
          <w:tcPr>
            <w:tcW w:w="1394"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31 March</w:t>
            </w:r>
          </w:p>
        </w:tc>
        <w:tc>
          <w:tcPr>
            <w:tcW w:w="1190" w:type="dxa"/>
            <w:vAlign w:val="center"/>
          </w:tcPr>
          <w:p w:rsidR="00B52FBD" w:rsidRPr="008B73AE" w:rsidRDefault="00B52FBD" w:rsidP="00CC2C7A">
            <w:pPr>
              <w:pStyle w:val="Tablecontent"/>
              <w:spacing w:before="80" w:after="80"/>
              <w:rPr>
                <w:rFonts w:ascii="Palatino Linotype" w:hAnsi="Palatino Linotype" w:cs="Palatino Linotype"/>
                <w:i/>
                <w:iCs/>
              </w:rPr>
            </w:pP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Cyclone period concluded</w:t>
            </w:r>
          </w:p>
        </w:tc>
      </w:tr>
      <w:tr w:rsidR="00BF46A3" w:rsidRPr="008B73AE" w:rsidTr="002E7219">
        <w:trPr>
          <w:jc w:val="center"/>
        </w:trPr>
        <w:tc>
          <w:tcPr>
            <w:tcW w:w="1394"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30 May</w:t>
            </w:r>
          </w:p>
        </w:tc>
        <w:tc>
          <w:tcPr>
            <w:tcW w:w="1190" w:type="dxa"/>
            <w:vAlign w:val="center"/>
          </w:tcPr>
          <w:p w:rsidR="00B52FBD" w:rsidRPr="008B73AE" w:rsidRDefault="00B52FBD" w:rsidP="00CC2C7A">
            <w:pPr>
              <w:pStyle w:val="Tablecontent"/>
              <w:spacing w:before="0" w:after="0"/>
              <w:rPr>
                <w:rFonts w:ascii="Palatino Linotype" w:hAnsi="Palatino Linotype" w:cs="Palatino Linotype"/>
                <w:i/>
                <w:iCs/>
              </w:rPr>
            </w:pPr>
          </w:p>
        </w:tc>
        <w:tc>
          <w:tcPr>
            <w:tcW w:w="1427"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00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1412" w:type="dxa"/>
            <w:vAlign w:val="center"/>
          </w:tcPr>
          <w:p w:rsidR="00B52FBD" w:rsidRPr="008B73AE" w:rsidRDefault="00BF46A3" w:rsidP="00CC2C7A">
            <w:pPr>
              <w:pStyle w:val="Tablecontent"/>
              <w:spacing w:before="80" w:after="80"/>
              <w:rPr>
                <w:rFonts w:ascii="Palatino Linotype" w:hAnsi="Palatino Linotype" w:cs="Palatino Linotype"/>
                <w:b/>
                <w:bCs/>
                <w:sz w:val="36"/>
                <w:szCs w:val="36"/>
              </w:rPr>
            </w:pPr>
            <w:r w:rsidRPr="008B73AE">
              <w:rPr>
                <w:rFonts w:ascii="Palatino Linotype" w:hAnsi="Palatino Linotype" w:cs="Palatino Linotype"/>
                <w:b/>
                <w:bCs/>
                <w:sz w:val="36"/>
                <w:szCs w:val="36"/>
              </w:rPr>
              <w:t>^</w:t>
            </w:r>
          </w:p>
        </w:tc>
        <w:tc>
          <w:tcPr>
            <w:tcW w:w="3143" w:type="dxa"/>
            <w:vAlign w:val="center"/>
          </w:tcPr>
          <w:p w:rsidR="00B52FBD" w:rsidRPr="008B73AE" w:rsidRDefault="00BF46A3" w:rsidP="00CC2C7A">
            <w:pPr>
              <w:pStyle w:val="Tablecontent"/>
              <w:spacing w:before="80" w:after="80"/>
              <w:rPr>
                <w:rFonts w:ascii="Palatino Linotype" w:hAnsi="Palatino Linotype" w:cs="Palatino Linotype"/>
              </w:rPr>
            </w:pPr>
            <w:r w:rsidRPr="008B73AE">
              <w:rPr>
                <w:rFonts w:ascii="Palatino Linotype" w:hAnsi="Palatino Linotype" w:cs="Palatino Linotype"/>
              </w:rPr>
              <w:t>Summary of full extent and severity of cyclone impacts; implications for affected regions and the Great Barrier Reef</w:t>
            </w:r>
          </w:p>
        </w:tc>
      </w:tr>
    </w:tbl>
    <w:p w:rsidR="00B52FBD" w:rsidRPr="008B73AE" w:rsidRDefault="00B52FBD" w:rsidP="00CC2C7A">
      <w:pPr>
        <w:rPr>
          <w:rFonts w:ascii="Palatino Linotype" w:hAnsi="Palatino Linotype" w:cs="Palatino Linotype"/>
        </w:rPr>
      </w:pPr>
    </w:p>
    <w:p w:rsidR="00413CF8" w:rsidRDefault="00413CF8">
      <w:pPr>
        <w:rPr>
          <w:rFonts w:ascii="Palatino Linotype" w:eastAsiaTheme="majorEastAsia" w:hAnsi="Palatino Linotype" w:cstheme="minorHAnsi"/>
          <w:b/>
          <w:bCs/>
          <w:color w:val="365F91" w:themeColor="accent1" w:themeShade="BF"/>
          <w:sz w:val="32"/>
          <w:szCs w:val="32"/>
        </w:rPr>
      </w:pPr>
      <w:bookmarkStart w:id="47" w:name="_Toc293821435"/>
      <w:bookmarkStart w:id="48" w:name="_Toc215233090"/>
      <w:bookmarkStart w:id="49" w:name="_Toc278276279"/>
      <w:r>
        <w:rPr>
          <w:rFonts w:ascii="Palatino Linotype" w:hAnsi="Palatino Linotype" w:cstheme="minorHAnsi"/>
          <w:sz w:val="32"/>
          <w:szCs w:val="32"/>
        </w:rPr>
        <w:br w:type="page"/>
      </w:r>
    </w:p>
    <w:p w:rsidR="001C38AF" w:rsidRPr="0057792D" w:rsidRDefault="001C38AF" w:rsidP="00413CF8">
      <w:pPr>
        <w:pStyle w:val="Heading1"/>
        <w:rPr>
          <w:rFonts w:ascii="Palatino Linotype" w:hAnsi="Palatino Linotype" w:cstheme="minorHAnsi"/>
          <w:color w:val="auto"/>
          <w:szCs w:val="32"/>
        </w:rPr>
      </w:pPr>
      <w:bookmarkStart w:id="50" w:name="_Toc376776209"/>
      <w:r w:rsidRPr="0057792D">
        <w:rPr>
          <w:rFonts w:ascii="Palatino Linotype" w:hAnsi="Palatino Linotype"/>
          <w:color w:val="auto"/>
          <w:sz w:val="24"/>
        </w:rPr>
        <w:lastRenderedPageBreak/>
        <w:t>Importance of management actions</w:t>
      </w:r>
      <w:bookmarkEnd w:id="47"/>
      <w:bookmarkEnd w:id="50"/>
    </w:p>
    <w:p w:rsidR="00B52FBD" w:rsidRPr="008B73AE" w:rsidRDefault="00B52FBD" w:rsidP="00CC2C7A">
      <w:pPr>
        <w:rPr>
          <w:rFonts w:ascii="Palatino Linotype" w:hAnsi="Palatino Linotype"/>
        </w:rPr>
      </w:pPr>
    </w:p>
    <w:p w:rsidR="00B52FBD" w:rsidRPr="008B73AE" w:rsidRDefault="001C38AF" w:rsidP="00CC2C7A">
      <w:pPr>
        <w:rPr>
          <w:rFonts w:ascii="Palatino Linotype" w:hAnsi="Palatino Linotype"/>
        </w:rPr>
      </w:pPr>
      <w:r w:rsidRPr="008B73AE">
        <w:rPr>
          <w:rFonts w:ascii="Palatino Linotype" w:hAnsi="Palatino Linotype"/>
        </w:rPr>
        <w:t xml:space="preserve">The </w:t>
      </w:r>
      <w:r w:rsidR="0018628D" w:rsidRPr="008B73AE">
        <w:rPr>
          <w:rFonts w:ascii="Palatino Linotype" w:hAnsi="Palatino Linotype"/>
        </w:rPr>
        <w:t xml:space="preserve">relative proportion of tropical cyclones tracking near or within the Reef at high intensity </w:t>
      </w:r>
      <w:r w:rsidRPr="008B73AE">
        <w:rPr>
          <w:rFonts w:ascii="Palatino Linotype" w:hAnsi="Palatino Linotype"/>
        </w:rPr>
        <w:t>is expected to increase a</w:t>
      </w:r>
      <w:r w:rsidR="002E7219" w:rsidRPr="008B73AE">
        <w:rPr>
          <w:rFonts w:ascii="Palatino Linotype" w:hAnsi="Palatino Linotype"/>
        </w:rPr>
        <w:t>s a</w:t>
      </w:r>
      <w:r w:rsidRPr="008B73AE">
        <w:rPr>
          <w:rFonts w:ascii="Palatino Linotype" w:hAnsi="Palatino Linotype"/>
        </w:rPr>
        <w:t xml:space="preserve"> result of climate change</w:t>
      </w:r>
      <w:r w:rsidR="002831BB" w:rsidRPr="008B73AE">
        <w:rPr>
          <w:rFonts w:ascii="Palatino Linotype" w:hAnsi="Palatino Linotype"/>
        </w:rPr>
        <w:t xml:space="preserve"> (Walsh et al 2012)</w:t>
      </w:r>
      <w:r w:rsidRPr="008B73AE">
        <w:rPr>
          <w:rFonts w:ascii="Palatino Linotype" w:hAnsi="Palatino Linotype"/>
        </w:rPr>
        <w:t>,</w:t>
      </w:r>
      <w:r w:rsidR="002831BB" w:rsidRPr="008B73AE">
        <w:rPr>
          <w:rFonts w:ascii="Palatino Linotype" w:hAnsi="Palatino Linotype"/>
        </w:rPr>
        <w:t xml:space="preserve"> making the incidence of catastrophic damage to reefs more likely.</w:t>
      </w:r>
      <w:r w:rsidR="00241546">
        <w:rPr>
          <w:rFonts w:ascii="Palatino Linotype" w:hAnsi="Palatino Linotype"/>
        </w:rPr>
        <w:t xml:space="preserve"> </w:t>
      </w:r>
      <w:r w:rsidR="002831BB" w:rsidRPr="008B73AE">
        <w:rPr>
          <w:rFonts w:ascii="Palatino Linotype" w:hAnsi="Palatino Linotype"/>
        </w:rPr>
        <w:t>Recovery from such damage can require decades to centuries</w:t>
      </w:r>
      <w:r w:rsidR="00D06B5E" w:rsidRPr="008B73AE">
        <w:rPr>
          <w:rFonts w:ascii="Palatino Linotype" w:hAnsi="Palatino Linotype"/>
        </w:rPr>
        <w:t xml:space="preserve"> (Connell 1997)</w:t>
      </w:r>
      <w:r w:rsidR="00241546">
        <w:rPr>
          <w:rFonts w:ascii="Palatino Linotype" w:hAnsi="Palatino Linotype"/>
        </w:rPr>
        <w:t xml:space="preserve">. </w:t>
      </w:r>
      <w:r w:rsidR="002831BB" w:rsidRPr="008B73AE">
        <w:rPr>
          <w:rFonts w:ascii="Palatino Linotype" w:hAnsi="Palatino Linotype"/>
        </w:rPr>
        <w:t>If this type of damage becomes more frequent and more widespread, some reefs may lose resilience if they are unable to recover before the next disturbance</w:t>
      </w:r>
      <w:r w:rsidR="00D06B5E" w:rsidRPr="008B73AE">
        <w:rPr>
          <w:rFonts w:ascii="Palatino Linotype" w:hAnsi="Palatino Linotype"/>
        </w:rPr>
        <w:t xml:space="preserve"> (whether a cyclone or other stressor) hits</w:t>
      </w:r>
      <w:r w:rsidR="00241546">
        <w:rPr>
          <w:rFonts w:ascii="Palatino Linotype" w:hAnsi="Palatino Linotype"/>
        </w:rPr>
        <w:t xml:space="preserve">. </w:t>
      </w:r>
      <w:r w:rsidR="002831BB" w:rsidRPr="008B73AE">
        <w:rPr>
          <w:rFonts w:ascii="Palatino Linotype" w:hAnsi="Palatino Linotype"/>
        </w:rPr>
        <w:t>This could threaten their ability</w:t>
      </w:r>
      <w:r w:rsidR="00E3366F" w:rsidRPr="008B73AE">
        <w:rPr>
          <w:rFonts w:ascii="Palatino Linotype" w:hAnsi="Palatino Linotype"/>
        </w:rPr>
        <w:t xml:space="preserve"> </w:t>
      </w:r>
      <w:r w:rsidRPr="008B73AE">
        <w:rPr>
          <w:rFonts w:ascii="Palatino Linotype" w:hAnsi="Palatino Linotype"/>
        </w:rPr>
        <w:t>to persi</w:t>
      </w:r>
      <w:r w:rsidR="00241546">
        <w:rPr>
          <w:rFonts w:ascii="Palatino Linotype" w:hAnsi="Palatino Linotype"/>
        </w:rPr>
        <w:t xml:space="preserve">st as coral-dominated systems. </w:t>
      </w:r>
      <w:r w:rsidR="008575B6" w:rsidRPr="008B73AE">
        <w:rPr>
          <w:rFonts w:ascii="Palatino Linotype" w:hAnsi="Palatino Linotype"/>
        </w:rPr>
        <w:t>Significantly</w:t>
      </w:r>
      <w:r w:rsidRPr="008B73AE">
        <w:rPr>
          <w:rFonts w:ascii="Palatino Linotype" w:hAnsi="Palatino Linotype"/>
        </w:rPr>
        <w:t xml:space="preserve">, many human activities impose stresses on coral reefs that compound the risks imposed by </w:t>
      </w:r>
      <w:r w:rsidR="00D06B5E" w:rsidRPr="008B73AE">
        <w:rPr>
          <w:rFonts w:ascii="Palatino Linotype" w:hAnsi="Palatino Linotype"/>
        </w:rPr>
        <w:t>other disturbances</w:t>
      </w:r>
      <w:r w:rsidRPr="008B73AE">
        <w:rPr>
          <w:rFonts w:ascii="Palatino Linotype" w:hAnsi="Palatino Linotype"/>
        </w:rPr>
        <w:t xml:space="preserve"> and can work to</w:t>
      </w:r>
      <w:r w:rsidR="00241546">
        <w:rPr>
          <w:rFonts w:ascii="Palatino Linotype" w:hAnsi="Palatino Linotype"/>
        </w:rPr>
        <w:t xml:space="preserve"> lengthen recovery timeframes. </w:t>
      </w:r>
      <w:r w:rsidRPr="008B73AE">
        <w:rPr>
          <w:rFonts w:ascii="Palatino Linotype" w:hAnsi="Palatino Linotype"/>
        </w:rPr>
        <w:t xml:space="preserve">For example, </w:t>
      </w:r>
      <w:r w:rsidRPr="008B73AE">
        <w:rPr>
          <w:rFonts w:ascii="Palatino Linotype" w:hAnsi="Palatino Linotype" w:cs="Arial"/>
        </w:rPr>
        <w:t>chronic stress due to poor water quality can affect the recovery potential of reef communities as reproduction and larval recruitment in corals are particularly sensitiv</w:t>
      </w:r>
      <w:r w:rsidR="00241546">
        <w:rPr>
          <w:rFonts w:ascii="Palatino Linotype" w:hAnsi="Palatino Linotype" w:cs="Arial"/>
        </w:rPr>
        <w:t>e to environmental conditions.</w:t>
      </w:r>
      <w:r w:rsidR="00D4579C">
        <w:rPr>
          <w:rFonts w:ascii="Palatino Linotype" w:hAnsi="Palatino Linotype" w:cs="Arial"/>
        </w:rPr>
        <w:t xml:space="preserve"> </w:t>
      </w:r>
      <w:r w:rsidRPr="008B73AE">
        <w:rPr>
          <w:rFonts w:ascii="Palatino Linotype" w:hAnsi="Palatino Linotype"/>
        </w:rPr>
        <w:t xml:space="preserve">Through reducing compounding stressors, management actions help reefs </w:t>
      </w:r>
      <w:r w:rsidR="008575B6" w:rsidRPr="008B73AE">
        <w:rPr>
          <w:rFonts w:ascii="Palatino Linotype" w:hAnsi="Palatino Linotype"/>
        </w:rPr>
        <w:t xml:space="preserve">to </w:t>
      </w:r>
      <w:r w:rsidRPr="008B73AE">
        <w:rPr>
          <w:rFonts w:ascii="Palatino Linotype" w:hAnsi="Palatino Linotype"/>
        </w:rPr>
        <w:t xml:space="preserve">cope with or recover from </w:t>
      </w:r>
      <w:r w:rsidR="002831BB" w:rsidRPr="008B73AE">
        <w:rPr>
          <w:rFonts w:ascii="Palatino Linotype" w:hAnsi="Palatino Linotype"/>
        </w:rPr>
        <w:t>cyclone</w:t>
      </w:r>
      <w:r w:rsidR="00241546">
        <w:rPr>
          <w:rFonts w:ascii="Palatino Linotype" w:hAnsi="Palatino Linotype"/>
        </w:rPr>
        <w:t xml:space="preserve"> event. </w:t>
      </w:r>
      <w:r w:rsidR="008A76F0" w:rsidRPr="008B73AE">
        <w:rPr>
          <w:rFonts w:ascii="Palatino Linotype" w:hAnsi="Palatino Linotype"/>
        </w:rPr>
        <w:t>This</w:t>
      </w:r>
      <w:r w:rsidRPr="008B73AE">
        <w:rPr>
          <w:rFonts w:ascii="Palatino Linotype" w:hAnsi="Palatino Linotype"/>
        </w:rPr>
        <w:t xml:space="preserve"> works to build the resilience of reefs to future climate-related disturbances.</w:t>
      </w:r>
    </w:p>
    <w:p w:rsidR="00B52FBD" w:rsidRPr="008B73AE" w:rsidRDefault="00B52FBD" w:rsidP="00CC2C7A">
      <w:pPr>
        <w:rPr>
          <w:rFonts w:ascii="Palatino Linotype" w:hAnsi="Palatino Linotype"/>
        </w:rPr>
      </w:pPr>
    </w:p>
    <w:p w:rsidR="00B52FBD" w:rsidRPr="008B73AE" w:rsidRDefault="00FB3DA3" w:rsidP="00CC2C7A">
      <w:pPr>
        <w:rPr>
          <w:rFonts w:ascii="Palatino Linotype" w:hAnsi="Palatino Linotype"/>
        </w:rPr>
      </w:pPr>
      <w:r w:rsidRPr="008B73AE">
        <w:rPr>
          <w:rFonts w:ascii="Palatino Linotype" w:hAnsi="Palatino Linotype"/>
        </w:rPr>
        <w:t>By working in collaboration with researchers, we</w:t>
      </w:r>
      <w:r w:rsidR="001C38AF" w:rsidRPr="008B73AE">
        <w:rPr>
          <w:rFonts w:ascii="Palatino Linotype" w:hAnsi="Palatino Linotype"/>
        </w:rPr>
        <w:t xml:space="preserve"> are also rapidly advancing our understanding of factors that increase the resilience of reefs, as measured by the capacity to resist, tolerate</w:t>
      </w:r>
      <w:r w:rsidR="008575B6" w:rsidRPr="008B73AE">
        <w:rPr>
          <w:rFonts w:ascii="Palatino Linotype" w:hAnsi="Palatino Linotype"/>
        </w:rPr>
        <w:t>,</w:t>
      </w:r>
      <w:r w:rsidR="001C38AF" w:rsidRPr="008B73AE">
        <w:rPr>
          <w:rFonts w:ascii="Palatino Linotype" w:hAnsi="Palatino Linotype"/>
        </w:rPr>
        <w:t xml:space="preserve"> cope with, and recover from climate-related disturbances. In particular, researchers are poised to increase our understanding of spatial variability in the likelihood that a site will be impacted by climate-related disturbances like bleaching, disease outbreaks, floods and cyclones based on geographic location, community co</w:t>
      </w:r>
      <w:r w:rsidR="00241546">
        <w:rPr>
          <w:rFonts w:ascii="Palatino Linotype" w:hAnsi="Palatino Linotype"/>
        </w:rPr>
        <w:t xml:space="preserve">mposition and thermal history. </w:t>
      </w:r>
      <w:r w:rsidR="001C38AF" w:rsidRPr="008B73AE">
        <w:rPr>
          <w:rFonts w:ascii="Palatino Linotype" w:hAnsi="Palatino Linotype"/>
        </w:rPr>
        <w:t xml:space="preserve">Increased knowledge of the spatial variability in factors that confer resilience to reefs may enable </w:t>
      </w:r>
      <w:r w:rsidRPr="008B73AE">
        <w:rPr>
          <w:rFonts w:ascii="Palatino Linotype" w:hAnsi="Palatino Linotype"/>
        </w:rPr>
        <w:t>us</w:t>
      </w:r>
      <w:r w:rsidR="001C38AF" w:rsidRPr="008B73AE">
        <w:rPr>
          <w:rFonts w:ascii="Palatino Linotype" w:hAnsi="Palatino Linotype"/>
        </w:rPr>
        <w:t xml:space="preserve"> to explicitly in</w:t>
      </w:r>
      <w:r w:rsidR="008575B6" w:rsidRPr="008B73AE">
        <w:rPr>
          <w:rFonts w:ascii="Palatino Linotype" w:hAnsi="Palatino Linotype"/>
        </w:rPr>
        <w:t>corporate</w:t>
      </w:r>
      <w:r w:rsidR="001C38AF" w:rsidRPr="008B73AE">
        <w:rPr>
          <w:rFonts w:ascii="Palatino Linotype" w:hAnsi="Palatino Linotype"/>
        </w:rPr>
        <w:t xml:space="preserve"> resilience to climate</w:t>
      </w:r>
      <w:r w:rsidR="00241546">
        <w:rPr>
          <w:rFonts w:ascii="Palatino Linotype" w:hAnsi="Palatino Linotype"/>
        </w:rPr>
        <w:t xml:space="preserve"> change into management plans. </w:t>
      </w:r>
      <w:r w:rsidR="001C38AF" w:rsidRPr="008B73AE">
        <w:rPr>
          <w:rFonts w:ascii="Palatino Linotype" w:hAnsi="Palatino Linotype"/>
        </w:rPr>
        <w:t xml:space="preserve">Furthermore, knowledge of spatial variability in resilience factors enables assessments of the effectiveness of strategies implemented to support resilience. </w:t>
      </w:r>
    </w:p>
    <w:p w:rsidR="00B52FBD" w:rsidRPr="008B73AE" w:rsidRDefault="00B52FBD" w:rsidP="00CC2C7A">
      <w:pPr>
        <w:rPr>
          <w:rFonts w:ascii="Palatino Linotype" w:hAnsi="Palatino Linotype"/>
        </w:rPr>
      </w:pPr>
    </w:p>
    <w:p w:rsidR="00B52FBD" w:rsidRPr="008B73AE" w:rsidRDefault="001C38AF" w:rsidP="00CC2C7A">
      <w:pPr>
        <w:rPr>
          <w:rFonts w:ascii="Palatino Linotype" w:hAnsi="Palatino Linotype" w:cs="Arial"/>
          <w:bCs/>
        </w:rPr>
      </w:pPr>
      <w:r w:rsidRPr="008B73AE">
        <w:rPr>
          <w:rFonts w:ascii="Palatino Linotype" w:hAnsi="Palatino Linotype" w:cs="Arial"/>
          <w:bCs/>
        </w:rPr>
        <w:t xml:space="preserve">In addition to measures to build ecosystem resilience, the </w:t>
      </w:r>
      <w:r w:rsidR="00241546">
        <w:rPr>
          <w:rFonts w:ascii="Palatino Linotype" w:hAnsi="Palatino Linotype" w:cs="Arial"/>
          <w:bCs/>
        </w:rPr>
        <w:t>p</w:t>
      </w:r>
      <w:r w:rsidRPr="008B73AE">
        <w:rPr>
          <w:rFonts w:ascii="Palatino Linotype" w:hAnsi="Palatino Linotype" w:cs="Arial"/>
          <w:bCs/>
        </w:rPr>
        <w:t xml:space="preserve">lan can help build social and economic resilience to </w:t>
      </w:r>
      <w:r w:rsidR="002831BB" w:rsidRPr="008B73AE">
        <w:rPr>
          <w:rFonts w:ascii="Palatino Linotype" w:hAnsi="Palatino Linotype" w:cs="Arial"/>
          <w:bCs/>
        </w:rPr>
        <w:t>cyclone</w:t>
      </w:r>
      <w:r w:rsidR="00241546">
        <w:rPr>
          <w:rFonts w:ascii="Palatino Linotype" w:hAnsi="Palatino Linotype" w:cs="Arial"/>
          <w:bCs/>
        </w:rPr>
        <w:t xml:space="preserve"> events. </w:t>
      </w:r>
      <w:r w:rsidRPr="008B73AE">
        <w:rPr>
          <w:rFonts w:ascii="Palatino Linotype" w:hAnsi="Palatino Linotype"/>
        </w:rPr>
        <w:t xml:space="preserve">Resource users who are well-informed of risks and are included in decision-making processes about strategies to address resource issues can be expected to </w:t>
      </w:r>
      <w:r w:rsidR="008575B6" w:rsidRPr="008B73AE">
        <w:rPr>
          <w:rFonts w:ascii="Palatino Linotype" w:hAnsi="Palatino Linotype"/>
        </w:rPr>
        <w:t xml:space="preserve">be </w:t>
      </w:r>
      <w:r w:rsidRPr="008B73AE">
        <w:rPr>
          <w:rFonts w:ascii="Palatino Linotype" w:hAnsi="Palatino Linotype"/>
        </w:rPr>
        <w:t>much more resilient to resource impacts</w:t>
      </w:r>
      <w:r w:rsidR="00241546">
        <w:rPr>
          <w:rFonts w:ascii="Palatino Linotype" w:hAnsi="Palatino Linotype"/>
        </w:rPr>
        <w:t xml:space="preserve"> (Marshall and Marshall 2007). </w:t>
      </w:r>
      <w:r w:rsidRPr="008B73AE">
        <w:rPr>
          <w:rFonts w:ascii="Palatino Linotype" w:hAnsi="Palatino Linotype"/>
        </w:rPr>
        <w:t>Similarly, c</w:t>
      </w:r>
      <w:r w:rsidRPr="008B73AE">
        <w:rPr>
          <w:rFonts w:ascii="Palatino Linotype" w:hAnsi="Palatino Linotype" w:cs="Arial"/>
          <w:bCs/>
        </w:rPr>
        <w:t xml:space="preserve">ommunity-based social marketing can encourage stewardship behaviours, (e.g. not anchoring on corals or disposing of </w:t>
      </w:r>
      <w:r w:rsidR="008575B6" w:rsidRPr="008B73AE">
        <w:rPr>
          <w:rFonts w:ascii="Palatino Linotype" w:hAnsi="Palatino Linotype" w:cs="Arial"/>
          <w:bCs/>
        </w:rPr>
        <w:t>rubbish</w:t>
      </w:r>
      <w:r w:rsidR="00241546">
        <w:rPr>
          <w:rFonts w:ascii="Palatino Linotype" w:hAnsi="Palatino Linotype" w:cs="Arial"/>
          <w:bCs/>
        </w:rPr>
        <w:t xml:space="preserve"> on the Reef). </w:t>
      </w:r>
      <w:r w:rsidRPr="008B73AE">
        <w:rPr>
          <w:rFonts w:ascii="Palatino Linotype" w:hAnsi="Palatino Linotype" w:cs="Arial"/>
          <w:bCs/>
        </w:rPr>
        <w:t xml:space="preserve">Such communications efforts may be undertaken following reef health incidents like cyclones in the future. </w:t>
      </w:r>
    </w:p>
    <w:p w:rsidR="00B52FBD" w:rsidRPr="008B73AE" w:rsidRDefault="00B52FBD" w:rsidP="00CC2C7A">
      <w:pPr>
        <w:rPr>
          <w:rFonts w:ascii="Palatino Linotype" w:hAnsi="Palatino Linotype" w:cs="Arial"/>
          <w:bCs/>
        </w:rPr>
      </w:pPr>
    </w:p>
    <w:p w:rsidR="00413CF8" w:rsidRDefault="00413CF8">
      <w:pPr>
        <w:rPr>
          <w:rFonts w:asciiTheme="majorHAnsi" w:eastAsiaTheme="majorEastAsia" w:hAnsiTheme="majorHAnsi" w:cstheme="majorBidi"/>
          <w:b/>
          <w:bCs/>
          <w:color w:val="365F91" w:themeColor="accent1" w:themeShade="BF"/>
          <w:sz w:val="32"/>
          <w:szCs w:val="32"/>
        </w:rPr>
      </w:pPr>
      <w:bookmarkStart w:id="51" w:name="_Toc278276278"/>
      <w:bookmarkStart w:id="52" w:name="_Toc293821436"/>
      <w:r>
        <w:rPr>
          <w:sz w:val="32"/>
          <w:szCs w:val="32"/>
        </w:rPr>
        <w:br w:type="page"/>
      </w:r>
    </w:p>
    <w:p w:rsidR="007E2D70" w:rsidRPr="0057792D" w:rsidRDefault="007E2D70" w:rsidP="00413CF8">
      <w:pPr>
        <w:pStyle w:val="Heading1"/>
        <w:rPr>
          <w:rFonts w:ascii="Palatino Linotype" w:hAnsi="Palatino Linotype"/>
          <w:color w:val="auto"/>
          <w:szCs w:val="32"/>
        </w:rPr>
      </w:pPr>
      <w:bookmarkStart w:id="53" w:name="_Toc376776210"/>
      <w:r w:rsidRPr="0057792D">
        <w:rPr>
          <w:rFonts w:ascii="Palatino Linotype" w:hAnsi="Palatino Linotype"/>
          <w:color w:val="auto"/>
          <w:sz w:val="24"/>
        </w:rPr>
        <w:lastRenderedPageBreak/>
        <w:t>Conclusion</w:t>
      </w:r>
      <w:bookmarkEnd w:id="53"/>
    </w:p>
    <w:p w:rsidR="00B52FBD" w:rsidRPr="008B73AE" w:rsidRDefault="00B52FBD" w:rsidP="00CC2C7A">
      <w:pPr>
        <w:rPr>
          <w:rFonts w:ascii="Palatino Linotype" w:hAnsi="Palatino Linotype"/>
        </w:rPr>
      </w:pPr>
    </w:p>
    <w:bookmarkEnd w:id="51"/>
    <w:bookmarkEnd w:id="52"/>
    <w:p w:rsidR="00B52FBD" w:rsidRPr="008B73AE" w:rsidRDefault="001C38AF" w:rsidP="00CC2C7A">
      <w:pPr>
        <w:rPr>
          <w:rFonts w:ascii="Palatino Linotype" w:hAnsi="Palatino Linotype"/>
        </w:rPr>
      </w:pPr>
      <w:r w:rsidRPr="008B73AE">
        <w:rPr>
          <w:rFonts w:ascii="Palatino Linotype" w:hAnsi="Palatino Linotype"/>
        </w:rPr>
        <w:t xml:space="preserve">As </w:t>
      </w:r>
      <w:r w:rsidR="00D06B5E" w:rsidRPr="008B73AE">
        <w:rPr>
          <w:rFonts w:ascii="Palatino Linotype" w:hAnsi="Palatino Linotype"/>
        </w:rPr>
        <w:t>a greater proportion of cyclones affecting the Reef are of high intensity</w:t>
      </w:r>
      <w:r w:rsidRPr="008B73AE">
        <w:rPr>
          <w:rFonts w:ascii="Palatino Linotype" w:hAnsi="Palatino Linotype"/>
        </w:rPr>
        <w:t xml:space="preserve">, impacts on </w:t>
      </w:r>
      <w:r w:rsidR="007E2D70" w:rsidRPr="008B73AE">
        <w:rPr>
          <w:rFonts w:ascii="Palatino Linotype" w:hAnsi="Palatino Linotype"/>
        </w:rPr>
        <w:t>reef resilience</w:t>
      </w:r>
      <w:r w:rsidR="00D06B5E" w:rsidRPr="008B73AE">
        <w:rPr>
          <w:rFonts w:ascii="Palatino Linotype" w:hAnsi="Palatino Linotype"/>
        </w:rPr>
        <w:t xml:space="preserve"> and reef users</w:t>
      </w:r>
      <w:r w:rsidR="007E2D70" w:rsidRPr="008B73AE">
        <w:rPr>
          <w:rFonts w:ascii="Palatino Linotype" w:hAnsi="Palatino Linotype"/>
        </w:rPr>
        <w:t xml:space="preserve"> from catastrophic </w:t>
      </w:r>
      <w:r w:rsidR="00D06B5E" w:rsidRPr="008B73AE">
        <w:rPr>
          <w:rFonts w:ascii="Palatino Linotype" w:hAnsi="Palatino Linotype"/>
        </w:rPr>
        <w:t xml:space="preserve">wave </w:t>
      </w:r>
      <w:r w:rsidR="007E2D70" w:rsidRPr="008B73AE">
        <w:rPr>
          <w:rFonts w:ascii="Palatino Linotype" w:hAnsi="Palatino Linotype"/>
        </w:rPr>
        <w:t>damage</w:t>
      </w:r>
      <w:r w:rsidRPr="008B73AE">
        <w:rPr>
          <w:rFonts w:ascii="Palatino Linotype" w:hAnsi="Palatino Linotype"/>
        </w:rPr>
        <w:t xml:space="preserve"> will become in</w:t>
      </w:r>
      <w:r w:rsidR="00241546">
        <w:rPr>
          <w:rFonts w:ascii="Palatino Linotype" w:hAnsi="Palatino Linotype"/>
        </w:rPr>
        <w:t xml:space="preserve">creasingly acute and apparent. </w:t>
      </w:r>
      <w:r w:rsidRPr="008B73AE">
        <w:rPr>
          <w:rFonts w:ascii="Palatino Linotype" w:hAnsi="Palatino Linotype"/>
        </w:rPr>
        <w:t xml:space="preserve">This </w:t>
      </w:r>
      <w:r w:rsidR="00241546">
        <w:rPr>
          <w:rFonts w:ascii="Palatino Linotype" w:hAnsi="Palatino Linotype"/>
        </w:rPr>
        <w:t>r</w:t>
      </w:r>
      <w:r w:rsidRPr="008B73AE">
        <w:rPr>
          <w:rFonts w:ascii="Palatino Linotype" w:hAnsi="Palatino Linotype"/>
        </w:rPr>
        <w:t xml:space="preserve">isk and </w:t>
      </w:r>
      <w:r w:rsidR="00241546">
        <w:rPr>
          <w:rFonts w:ascii="Palatino Linotype" w:hAnsi="Palatino Linotype"/>
        </w:rPr>
        <w:t>i</w:t>
      </w:r>
      <w:r w:rsidRPr="008B73AE">
        <w:rPr>
          <w:rFonts w:ascii="Palatino Linotype" w:hAnsi="Palatino Linotype"/>
        </w:rPr>
        <w:t xml:space="preserve">mpact </w:t>
      </w:r>
      <w:r w:rsidR="00241546">
        <w:rPr>
          <w:rFonts w:ascii="Palatino Linotype" w:hAnsi="Palatino Linotype"/>
        </w:rPr>
        <w:t>a</w:t>
      </w:r>
      <w:r w:rsidRPr="008B73AE">
        <w:rPr>
          <w:rFonts w:ascii="Palatino Linotype" w:hAnsi="Palatino Linotype"/>
        </w:rPr>
        <w:t xml:space="preserve">ssessment </w:t>
      </w:r>
      <w:r w:rsidR="00241546">
        <w:rPr>
          <w:rFonts w:ascii="Palatino Linotype" w:hAnsi="Palatino Linotype"/>
        </w:rPr>
        <w:t>p</w:t>
      </w:r>
      <w:r w:rsidRPr="008B73AE">
        <w:rPr>
          <w:rFonts w:ascii="Palatino Linotype" w:hAnsi="Palatino Linotype"/>
        </w:rPr>
        <w:t xml:space="preserve">lan outlines the strategic approach that </w:t>
      </w:r>
      <w:r w:rsidR="00FB3DA3" w:rsidRPr="008B73AE">
        <w:rPr>
          <w:rFonts w:ascii="Palatino Linotype" w:hAnsi="Palatino Linotype"/>
        </w:rPr>
        <w:t>we employ</w:t>
      </w:r>
      <w:r w:rsidRPr="008B73AE">
        <w:rPr>
          <w:rFonts w:ascii="Palatino Linotype" w:hAnsi="Palatino Linotype"/>
        </w:rPr>
        <w:t xml:space="preserve"> to assess the risk posed by cyclones and </w:t>
      </w:r>
      <w:r w:rsidR="00F22C04" w:rsidRPr="008B73AE">
        <w:rPr>
          <w:rFonts w:ascii="Palatino Linotype" w:hAnsi="Palatino Linotype"/>
        </w:rPr>
        <w:t>the</w:t>
      </w:r>
      <w:r w:rsidRPr="008B73AE">
        <w:rPr>
          <w:rFonts w:ascii="Palatino Linotype" w:hAnsi="Palatino Linotype"/>
        </w:rPr>
        <w:t xml:space="preserve"> impacts</w:t>
      </w:r>
      <w:r w:rsidR="00F22C04" w:rsidRPr="008B73AE">
        <w:rPr>
          <w:rFonts w:ascii="Palatino Linotype" w:hAnsi="Palatino Linotype"/>
        </w:rPr>
        <w:t xml:space="preserve"> caused by cyclones</w:t>
      </w:r>
      <w:r w:rsidR="00241546">
        <w:rPr>
          <w:rFonts w:ascii="Palatino Linotype" w:hAnsi="Palatino Linotype"/>
        </w:rPr>
        <w:t xml:space="preserve">. </w:t>
      </w:r>
      <w:r w:rsidRPr="008B73AE">
        <w:rPr>
          <w:rFonts w:ascii="Palatino Linotype" w:hAnsi="Palatino Linotype"/>
        </w:rPr>
        <w:t xml:space="preserve">The </w:t>
      </w:r>
      <w:r w:rsidR="007E2D70" w:rsidRPr="008B73AE">
        <w:rPr>
          <w:rFonts w:ascii="Palatino Linotype" w:hAnsi="Palatino Linotype"/>
        </w:rPr>
        <w:t>four</w:t>
      </w:r>
      <w:r w:rsidRPr="008B73AE">
        <w:rPr>
          <w:rFonts w:ascii="Palatino Linotype" w:hAnsi="Palatino Linotype"/>
        </w:rPr>
        <w:t xml:space="preserve">-component structure described here is based on a model </w:t>
      </w:r>
      <w:r w:rsidR="00F22C04" w:rsidRPr="008B73AE">
        <w:rPr>
          <w:rFonts w:ascii="Palatino Linotype" w:hAnsi="Palatino Linotype"/>
        </w:rPr>
        <w:t xml:space="preserve">which has </w:t>
      </w:r>
      <w:r w:rsidRPr="008B73AE">
        <w:rPr>
          <w:rFonts w:ascii="Palatino Linotype" w:hAnsi="Palatino Linotype"/>
        </w:rPr>
        <w:t xml:space="preserve">proven successful in responding to bleaching events on the </w:t>
      </w:r>
      <w:r w:rsidR="00986741" w:rsidRPr="008B73AE">
        <w:rPr>
          <w:rFonts w:ascii="Palatino Linotype" w:hAnsi="Palatino Linotype"/>
        </w:rPr>
        <w:t xml:space="preserve">Great Barrier Reef </w:t>
      </w:r>
      <w:r w:rsidRPr="008B73AE">
        <w:rPr>
          <w:rFonts w:ascii="Palatino Linotype" w:hAnsi="Palatino Linotype"/>
        </w:rPr>
        <w:t xml:space="preserve">and </w:t>
      </w:r>
      <w:r w:rsidR="00F22C04" w:rsidRPr="008B73AE">
        <w:rPr>
          <w:rFonts w:ascii="Palatino Linotype" w:hAnsi="Palatino Linotype"/>
        </w:rPr>
        <w:t xml:space="preserve">which </w:t>
      </w:r>
      <w:r w:rsidRPr="008B73AE">
        <w:rPr>
          <w:rFonts w:ascii="Palatino Linotype" w:hAnsi="Palatino Linotype"/>
        </w:rPr>
        <w:t xml:space="preserve">has </w:t>
      </w:r>
      <w:r w:rsidR="00F22C04" w:rsidRPr="008B73AE">
        <w:rPr>
          <w:rFonts w:ascii="Palatino Linotype" w:hAnsi="Palatino Linotype"/>
        </w:rPr>
        <w:t xml:space="preserve">also </w:t>
      </w:r>
      <w:r w:rsidRPr="008B73AE">
        <w:rPr>
          <w:rFonts w:ascii="Palatino Linotype" w:hAnsi="Palatino Linotype"/>
        </w:rPr>
        <w:t>been adopted by reef managers in Florida and Hawaii.</w:t>
      </w:r>
    </w:p>
    <w:p w:rsidR="00B52FBD" w:rsidRPr="008B73AE" w:rsidRDefault="00B52FBD" w:rsidP="00CC2C7A">
      <w:pPr>
        <w:rPr>
          <w:rFonts w:ascii="Palatino Linotype" w:hAnsi="Palatino Linotype"/>
        </w:rPr>
      </w:pPr>
    </w:p>
    <w:p w:rsidR="00B52FBD" w:rsidRPr="008B73AE" w:rsidRDefault="001C38AF" w:rsidP="00CC2C7A">
      <w:pPr>
        <w:rPr>
          <w:rFonts w:ascii="Palatino Linotype" w:hAnsi="Palatino Linotype"/>
        </w:rPr>
      </w:pPr>
      <w:r w:rsidRPr="008B73AE">
        <w:rPr>
          <w:rFonts w:ascii="Palatino Linotype" w:hAnsi="Palatino Linotype"/>
        </w:rPr>
        <w:t xml:space="preserve">Cyclones are inherently linked to </w:t>
      </w:r>
      <w:r w:rsidR="008575B6" w:rsidRPr="008B73AE">
        <w:rPr>
          <w:rFonts w:ascii="Palatino Linotype" w:hAnsi="Palatino Linotype"/>
        </w:rPr>
        <w:t xml:space="preserve">coral </w:t>
      </w:r>
      <w:r w:rsidRPr="008B73AE">
        <w:rPr>
          <w:rFonts w:ascii="Palatino Linotype" w:hAnsi="Palatino Linotype"/>
        </w:rPr>
        <w:t>bleaching and disease</w:t>
      </w:r>
      <w:r w:rsidR="008575B6" w:rsidRPr="008B73AE">
        <w:rPr>
          <w:rFonts w:ascii="Palatino Linotype" w:hAnsi="Palatino Linotype"/>
        </w:rPr>
        <w:t xml:space="preserve"> </w:t>
      </w:r>
      <w:r w:rsidR="00241546">
        <w:rPr>
          <w:rFonts w:ascii="Palatino Linotype" w:hAnsi="Palatino Linotype"/>
        </w:rPr>
        <w:t>—</w:t>
      </w:r>
      <w:r w:rsidR="008575B6" w:rsidRPr="008B73AE">
        <w:rPr>
          <w:rFonts w:ascii="Palatino Linotype" w:hAnsi="Palatino Linotype"/>
        </w:rPr>
        <w:t xml:space="preserve"> they</w:t>
      </w:r>
      <w:r w:rsidRPr="008B73AE">
        <w:rPr>
          <w:rFonts w:ascii="Palatino Linotype" w:hAnsi="Palatino Linotype"/>
        </w:rPr>
        <w:t xml:space="preserve"> occur </w:t>
      </w:r>
      <w:r w:rsidR="008575B6" w:rsidRPr="008B73AE">
        <w:rPr>
          <w:rFonts w:ascii="Palatino Linotype" w:hAnsi="Palatino Linotype"/>
        </w:rPr>
        <w:t xml:space="preserve">during the hotter summer season </w:t>
      </w:r>
      <w:r w:rsidRPr="008B73AE">
        <w:rPr>
          <w:rFonts w:ascii="Palatino Linotype" w:hAnsi="Palatino Linotype"/>
        </w:rPr>
        <w:t>when the risk of bleaching is greatest</w:t>
      </w:r>
      <w:r w:rsidR="008575B6" w:rsidRPr="008B73AE">
        <w:rPr>
          <w:rFonts w:ascii="Palatino Linotype" w:hAnsi="Palatino Linotype"/>
        </w:rPr>
        <w:t>,</w:t>
      </w:r>
      <w:r w:rsidRPr="008B73AE">
        <w:rPr>
          <w:rFonts w:ascii="Palatino Linotype" w:hAnsi="Palatino Linotype"/>
        </w:rPr>
        <w:t xml:space="preserve"> and corals </w:t>
      </w:r>
      <w:r w:rsidR="00200475" w:rsidRPr="008B73AE">
        <w:rPr>
          <w:rFonts w:ascii="Palatino Linotype" w:hAnsi="Palatino Linotype"/>
        </w:rPr>
        <w:t xml:space="preserve">on </w:t>
      </w:r>
      <w:r w:rsidRPr="008B73AE">
        <w:rPr>
          <w:rFonts w:ascii="Palatino Linotype" w:hAnsi="Palatino Linotype"/>
        </w:rPr>
        <w:t>cyclone-</w:t>
      </w:r>
      <w:r w:rsidR="008575B6" w:rsidRPr="008B73AE">
        <w:rPr>
          <w:rFonts w:ascii="Palatino Linotype" w:hAnsi="Palatino Linotype"/>
        </w:rPr>
        <w:t>damaged</w:t>
      </w:r>
      <w:r w:rsidRPr="008B73AE">
        <w:rPr>
          <w:rFonts w:ascii="Palatino Linotype" w:hAnsi="Palatino Linotype"/>
        </w:rPr>
        <w:t xml:space="preserve"> reefs are likely to be more suscept</w:t>
      </w:r>
      <w:r w:rsidR="00241546">
        <w:rPr>
          <w:rFonts w:ascii="Palatino Linotype" w:hAnsi="Palatino Linotype"/>
        </w:rPr>
        <w:t xml:space="preserve">ible to bleaching and disease. </w:t>
      </w:r>
      <w:r w:rsidRPr="008B73AE">
        <w:rPr>
          <w:rFonts w:ascii="Palatino Linotype" w:hAnsi="Palatino Linotype"/>
        </w:rPr>
        <w:t xml:space="preserve">This </w:t>
      </w:r>
      <w:r w:rsidR="00241546">
        <w:rPr>
          <w:rFonts w:ascii="Palatino Linotype" w:hAnsi="Palatino Linotype"/>
        </w:rPr>
        <w:t>p</w:t>
      </w:r>
      <w:r w:rsidRPr="008B73AE">
        <w:rPr>
          <w:rFonts w:ascii="Palatino Linotype" w:hAnsi="Palatino Linotype"/>
        </w:rPr>
        <w:t xml:space="preserve">lan and the </w:t>
      </w:r>
      <w:r w:rsidR="00241546">
        <w:rPr>
          <w:rFonts w:ascii="Palatino Linotype" w:hAnsi="Palatino Linotype"/>
        </w:rPr>
        <w:t>c</w:t>
      </w:r>
      <w:r w:rsidRPr="008B73AE">
        <w:rPr>
          <w:rFonts w:ascii="Palatino Linotype" w:hAnsi="Palatino Linotype"/>
        </w:rPr>
        <w:t xml:space="preserve">oral </w:t>
      </w:r>
      <w:r w:rsidR="00241546">
        <w:rPr>
          <w:rFonts w:ascii="Palatino Linotype" w:hAnsi="Palatino Linotype"/>
        </w:rPr>
        <w:t>d</w:t>
      </w:r>
      <w:r w:rsidRPr="008B73AE">
        <w:rPr>
          <w:rFonts w:ascii="Palatino Linotype" w:hAnsi="Palatino Linotype"/>
        </w:rPr>
        <w:t xml:space="preserve">isease and </w:t>
      </w:r>
      <w:r w:rsidR="00241546">
        <w:rPr>
          <w:rFonts w:ascii="Palatino Linotype" w:hAnsi="Palatino Linotype"/>
        </w:rPr>
        <w:t>c</w:t>
      </w:r>
      <w:r w:rsidRPr="008B73AE">
        <w:rPr>
          <w:rFonts w:ascii="Palatino Linotype" w:hAnsi="Palatino Linotype"/>
        </w:rPr>
        <w:t xml:space="preserve">oral </w:t>
      </w:r>
      <w:r w:rsidR="00241546">
        <w:rPr>
          <w:rFonts w:ascii="Palatino Linotype" w:hAnsi="Palatino Linotype"/>
        </w:rPr>
        <w:t>b</w:t>
      </w:r>
      <w:r w:rsidRPr="008B73AE">
        <w:rPr>
          <w:rFonts w:ascii="Palatino Linotype" w:hAnsi="Palatino Linotype"/>
        </w:rPr>
        <w:t xml:space="preserve">leaching </w:t>
      </w:r>
      <w:r w:rsidR="00241546">
        <w:rPr>
          <w:rFonts w:ascii="Palatino Linotype" w:hAnsi="Palatino Linotype"/>
        </w:rPr>
        <w:t>r</w:t>
      </w:r>
      <w:r w:rsidRPr="008B73AE">
        <w:rPr>
          <w:rFonts w:ascii="Palatino Linotype" w:hAnsi="Palatino Linotype"/>
        </w:rPr>
        <w:t xml:space="preserve">isk and </w:t>
      </w:r>
      <w:r w:rsidR="00241546">
        <w:rPr>
          <w:rFonts w:ascii="Palatino Linotype" w:hAnsi="Palatino Linotype"/>
        </w:rPr>
        <w:t>i</w:t>
      </w:r>
      <w:r w:rsidRPr="008B73AE">
        <w:rPr>
          <w:rFonts w:ascii="Palatino Linotype" w:hAnsi="Palatino Linotype"/>
        </w:rPr>
        <w:t xml:space="preserve">mpact </w:t>
      </w:r>
      <w:r w:rsidR="00241546">
        <w:rPr>
          <w:rFonts w:ascii="Palatino Linotype" w:hAnsi="Palatino Linotype"/>
        </w:rPr>
        <w:t>a</w:t>
      </w:r>
      <w:r w:rsidRPr="008B73AE">
        <w:rPr>
          <w:rFonts w:ascii="Palatino Linotype" w:hAnsi="Palatino Linotype"/>
        </w:rPr>
        <w:t xml:space="preserve">ssessment </w:t>
      </w:r>
      <w:r w:rsidR="00241546">
        <w:rPr>
          <w:rFonts w:ascii="Palatino Linotype" w:hAnsi="Palatino Linotype"/>
        </w:rPr>
        <w:t>p</w:t>
      </w:r>
      <w:r w:rsidRPr="008B73AE">
        <w:rPr>
          <w:rFonts w:ascii="Palatino Linotype" w:hAnsi="Palatino Linotype"/>
        </w:rPr>
        <w:t xml:space="preserve">lans are united under the overarching Reef Health Incident Response </w:t>
      </w:r>
      <w:r w:rsidR="00200475" w:rsidRPr="008B73AE">
        <w:rPr>
          <w:rFonts w:ascii="Palatino Linotype" w:hAnsi="Palatino Linotype"/>
        </w:rPr>
        <w:t>System</w:t>
      </w:r>
      <w:r w:rsidRPr="008B73AE">
        <w:rPr>
          <w:rFonts w:ascii="Palatino Linotype" w:hAnsi="Palatino Linotype"/>
        </w:rPr>
        <w:t xml:space="preserve">, which </w:t>
      </w:r>
      <w:r w:rsidR="00200475" w:rsidRPr="008B73AE">
        <w:rPr>
          <w:rFonts w:ascii="Palatino Linotype" w:hAnsi="Palatino Linotype"/>
        </w:rPr>
        <w:t xml:space="preserve">enables </w:t>
      </w:r>
      <w:r w:rsidRPr="008B73AE">
        <w:rPr>
          <w:rFonts w:ascii="Palatino Linotype" w:hAnsi="Palatino Linotype"/>
        </w:rPr>
        <w:t xml:space="preserve">managers to evaluate and </w:t>
      </w:r>
      <w:r w:rsidR="00200475" w:rsidRPr="008B73AE">
        <w:rPr>
          <w:rFonts w:ascii="Palatino Linotype" w:hAnsi="Palatino Linotype"/>
        </w:rPr>
        <w:t xml:space="preserve">effectively </w:t>
      </w:r>
      <w:r w:rsidRPr="008B73AE">
        <w:rPr>
          <w:rFonts w:ascii="Palatino Linotype" w:hAnsi="Palatino Linotype"/>
        </w:rPr>
        <w:t xml:space="preserve">respond to simultaneous </w:t>
      </w:r>
      <w:r w:rsidR="00200475" w:rsidRPr="008B73AE">
        <w:rPr>
          <w:rFonts w:ascii="Palatino Linotype" w:hAnsi="Palatino Linotype"/>
        </w:rPr>
        <w:t xml:space="preserve">and cumulative </w:t>
      </w:r>
      <w:r w:rsidR="00241546">
        <w:rPr>
          <w:rFonts w:ascii="Palatino Linotype" w:hAnsi="Palatino Linotype"/>
        </w:rPr>
        <w:t xml:space="preserve">impacts. </w:t>
      </w:r>
      <w:r w:rsidRPr="008B73AE">
        <w:rPr>
          <w:rFonts w:ascii="Palatino Linotype" w:hAnsi="Palatino Linotype"/>
        </w:rPr>
        <w:t xml:space="preserve">The capacity to predict and respond to simultaneous </w:t>
      </w:r>
      <w:r w:rsidR="00004937" w:rsidRPr="008B73AE">
        <w:rPr>
          <w:rFonts w:ascii="Palatino Linotype" w:hAnsi="Palatino Linotype"/>
        </w:rPr>
        <w:t xml:space="preserve">and cumulative </w:t>
      </w:r>
      <w:r w:rsidRPr="008B73AE">
        <w:rPr>
          <w:rFonts w:ascii="Palatino Linotype" w:hAnsi="Palatino Linotype"/>
        </w:rPr>
        <w:t xml:space="preserve">impacts will be further developed in the coming years as the capacity to monitor conditions that cause reef health incidents increases. As with the other </w:t>
      </w:r>
      <w:r w:rsidR="00241546">
        <w:rPr>
          <w:rFonts w:ascii="Palatino Linotype" w:hAnsi="Palatino Linotype"/>
        </w:rPr>
        <w:t>r</w:t>
      </w:r>
      <w:r w:rsidRPr="008B73AE">
        <w:rPr>
          <w:rFonts w:ascii="Palatino Linotype" w:hAnsi="Palatino Linotype"/>
        </w:rPr>
        <w:t xml:space="preserve">isk and </w:t>
      </w:r>
      <w:r w:rsidR="00241546">
        <w:rPr>
          <w:rFonts w:ascii="Palatino Linotype" w:hAnsi="Palatino Linotype"/>
        </w:rPr>
        <w:t>i</w:t>
      </w:r>
      <w:r w:rsidRPr="008B73AE">
        <w:rPr>
          <w:rFonts w:ascii="Palatino Linotype" w:hAnsi="Palatino Linotype"/>
        </w:rPr>
        <w:t xml:space="preserve">mpact </w:t>
      </w:r>
      <w:r w:rsidR="00241546">
        <w:rPr>
          <w:rFonts w:ascii="Palatino Linotype" w:hAnsi="Palatino Linotype"/>
        </w:rPr>
        <w:t>a</w:t>
      </w:r>
      <w:r w:rsidRPr="008B73AE">
        <w:rPr>
          <w:rFonts w:ascii="Palatino Linotype" w:hAnsi="Palatino Linotype"/>
        </w:rPr>
        <w:t xml:space="preserve">ssessment </w:t>
      </w:r>
      <w:r w:rsidR="00241546">
        <w:rPr>
          <w:rFonts w:ascii="Palatino Linotype" w:hAnsi="Palatino Linotype"/>
        </w:rPr>
        <w:t>p</w:t>
      </w:r>
      <w:r w:rsidRPr="008B73AE">
        <w:rPr>
          <w:rFonts w:ascii="Palatino Linotype" w:hAnsi="Palatino Linotype"/>
        </w:rPr>
        <w:t xml:space="preserve">lans and the overarching Reef Health Incident </w:t>
      </w:r>
      <w:r w:rsidR="00004937" w:rsidRPr="008B73AE">
        <w:rPr>
          <w:rFonts w:ascii="Palatino Linotype" w:hAnsi="Palatino Linotype"/>
        </w:rPr>
        <w:t xml:space="preserve">Response </w:t>
      </w:r>
      <w:r w:rsidR="00241546">
        <w:rPr>
          <w:rFonts w:ascii="Palatino Linotype" w:hAnsi="Palatino Linotype"/>
        </w:rPr>
        <w:t>System, this p</w:t>
      </w:r>
      <w:r w:rsidRPr="008B73AE">
        <w:rPr>
          <w:rFonts w:ascii="Palatino Linotype" w:hAnsi="Palatino Linotype"/>
        </w:rPr>
        <w:t xml:space="preserve">lan helps lay the foundations for an informed and adaptive approach to building the </w:t>
      </w:r>
      <w:r w:rsidR="008575B6" w:rsidRPr="008B73AE">
        <w:rPr>
          <w:rFonts w:ascii="Palatino Linotype" w:hAnsi="Palatino Linotype"/>
        </w:rPr>
        <w:t>resilience of the Great Barrier Reef under a changing climate</w:t>
      </w:r>
      <w:r w:rsidRPr="008B73AE">
        <w:rPr>
          <w:rFonts w:ascii="Palatino Linotype" w:hAnsi="Palatino Linotype"/>
        </w:rPr>
        <w:t>.</w:t>
      </w:r>
    </w:p>
    <w:p w:rsidR="00B52FBD" w:rsidRPr="008B73AE" w:rsidRDefault="00B52FBD" w:rsidP="00CC2C7A">
      <w:pPr>
        <w:rPr>
          <w:rFonts w:ascii="Palatino Linotype" w:hAnsi="Palatino Linotype"/>
        </w:rPr>
      </w:pPr>
    </w:p>
    <w:p w:rsidR="00413CF8" w:rsidRDefault="00413CF8">
      <w:pPr>
        <w:rPr>
          <w:rFonts w:ascii="Palatino Linotype" w:hAnsi="Palatino Linotype" w:cstheme="minorHAnsi"/>
          <w:sz w:val="32"/>
          <w:szCs w:val="32"/>
        </w:rPr>
      </w:pPr>
      <w:r>
        <w:rPr>
          <w:rFonts w:ascii="Palatino Linotype" w:hAnsi="Palatino Linotype" w:cstheme="minorHAnsi"/>
          <w:sz w:val="32"/>
          <w:szCs w:val="32"/>
        </w:rPr>
        <w:br w:type="page"/>
      </w:r>
    </w:p>
    <w:p w:rsidR="00BF46A3" w:rsidRPr="0057792D" w:rsidRDefault="00BF46A3" w:rsidP="00413CF8">
      <w:pPr>
        <w:pStyle w:val="Heading1"/>
        <w:rPr>
          <w:rFonts w:ascii="Palatino Linotype" w:hAnsi="Palatino Linotype"/>
          <w:color w:val="auto"/>
          <w:szCs w:val="32"/>
        </w:rPr>
      </w:pPr>
      <w:bookmarkStart w:id="54" w:name="_Toc376776211"/>
      <w:r w:rsidRPr="0057792D">
        <w:rPr>
          <w:rFonts w:ascii="Palatino Linotype" w:hAnsi="Palatino Linotype"/>
          <w:color w:val="auto"/>
          <w:sz w:val="24"/>
        </w:rPr>
        <w:lastRenderedPageBreak/>
        <w:t>References</w:t>
      </w:r>
      <w:bookmarkEnd w:id="48"/>
      <w:bookmarkEnd w:id="49"/>
      <w:bookmarkEnd w:id="54"/>
    </w:p>
    <w:p w:rsidR="00BF46A3" w:rsidRPr="008B73AE" w:rsidRDefault="00BF46A3" w:rsidP="00CC2C7A">
      <w:pPr>
        <w:pStyle w:val="reference"/>
        <w:rPr>
          <w:rFonts w:ascii="Palatino Linotype" w:hAnsi="Palatino Linotype" w:cs="Palatino Linotype"/>
          <w:lang w:val="en-AU"/>
        </w:rPr>
      </w:pPr>
    </w:p>
    <w:p w:rsidR="00AD3B5D" w:rsidRDefault="00E24701" w:rsidP="00CC2C7A">
      <w:pPr>
        <w:ind w:left="567" w:hanging="567"/>
        <w:rPr>
          <w:rFonts w:ascii="Palatino Linotype" w:hAnsi="Palatino Linotype" w:cstheme="minorHAnsi"/>
          <w:noProof/>
        </w:rPr>
      </w:pPr>
      <w:r w:rsidRPr="008B73AE">
        <w:rPr>
          <w:rFonts w:ascii="Palatino Linotype" w:hAnsi="Palatino Linotype" w:cstheme="minorHAnsi"/>
          <w:noProof/>
        </w:rPr>
        <w:t xml:space="preserve">Anthony KRN, Maynard JA, Diaz-Pulido G, Mumby PJ, Cao L, Marshall PA, Hoegh-Guldberg O (2011) Ocean acidification and warming will lower coral reef resilience. </w:t>
      </w:r>
      <w:r w:rsidRPr="008B73AE">
        <w:rPr>
          <w:rFonts w:ascii="Palatino Linotype" w:hAnsi="Palatino Linotype" w:cstheme="minorHAnsi"/>
          <w:i/>
          <w:noProof/>
        </w:rPr>
        <w:t>Global Change Biology,</w:t>
      </w:r>
      <w:r w:rsidRPr="008B73AE">
        <w:rPr>
          <w:rFonts w:ascii="Palatino Linotype" w:hAnsi="Palatino Linotype" w:cstheme="minorHAnsi"/>
          <w:noProof/>
        </w:rPr>
        <w:t xml:space="preserve"> 17, 1798-1808.</w:t>
      </w:r>
    </w:p>
    <w:p w:rsidR="008B73AE" w:rsidRPr="008B73AE" w:rsidRDefault="008B73AE" w:rsidP="00CC2C7A">
      <w:pPr>
        <w:ind w:left="567" w:hanging="567"/>
        <w:rPr>
          <w:rFonts w:ascii="Palatino Linotype" w:hAnsi="Palatino Linotype" w:cstheme="minorHAnsi"/>
          <w:noProof/>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 xml:space="preserve">Carrigan, A.D. and Puotinen, M.L. (2011) Assessing the potential for tropical cyclone induced sea surface cooling to reduce thermal stress on the world’s coral reefs. </w:t>
      </w:r>
      <w:r w:rsidRPr="008B73AE">
        <w:rPr>
          <w:rStyle w:val="Emphasis"/>
          <w:rFonts w:ascii="Palatino Linotype" w:hAnsi="Palatino Linotype" w:cstheme="minorHAnsi"/>
        </w:rPr>
        <w:t>Geophysical Research Letters</w:t>
      </w:r>
      <w:r w:rsidRPr="008B73AE">
        <w:rPr>
          <w:rFonts w:ascii="Palatino Linotype" w:hAnsi="Palatino Linotype" w:cstheme="minorHAnsi"/>
        </w:rPr>
        <w:t>. 38, L23604: doi: 10.1029/2011GL049722, 2011.</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Chavas, D. R., and K. A. Emanuel (2010), A QuikSCAT climatology of</w:t>
      </w:r>
      <w:r w:rsidR="0093339A" w:rsidRPr="008B73AE">
        <w:rPr>
          <w:rFonts w:ascii="Palatino Linotype" w:hAnsi="Palatino Linotype" w:cstheme="minorHAnsi"/>
        </w:rPr>
        <w:t xml:space="preserve"> </w:t>
      </w:r>
      <w:r w:rsidRPr="008B73AE">
        <w:rPr>
          <w:rFonts w:ascii="Palatino Linotype" w:hAnsi="Palatino Linotype" w:cstheme="minorHAnsi"/>
        </w:rPr>
        <w:t>tropical cyclone size, Geophys. Res. Lett., 37, L18816, doi:10.1029/2010GL044558.</w:t>
      </w:r>
    </w:p>
    <w:p w:rsidR="008B73AE" w:rsidRPr="008B73AE" w:rsidRDefault="008B73AE" w:rsidP="00CC2C7A">
      <w:pPr>
        <w:ind w:left="567" w:hanging="567"/>
        <w:rPr>
          <w:rFonts w:ascii="Palatino Linotype" w:hAnsi="Palatino Linotype" w:cstheme="minorHAnsi"/>
        </w:rPr>
      </w:pPr>
    </w:p>
    <w:p w:rsidR="00AD3B5D" w:rsidRDefault="00E24701" w:rsidP="00CC2C7A">
      <w:pPr>
        <w:ind w:left="567" w:hanging="567"/>
        <w:rPr>
          <w:rFonts w:ascii="Palatino Linotype" w:hAnsi="Palatino Linotype" w:cstheme="minorHAnsi"/>
          <w:noProof/>
        </w:rPr>
      </w:pPr>
      <w:r w:rsidRPr="008B73AE">
        <w:rPr>
          <w:rFonts w:ascii="Palatino Linotype" w:hAnsi="Palatino Linotype" w:cstheme="minorHAnsi"/>
          <w:noProof/>
        </w:rPr>
        <w:t xml:space="preserve">Connell JH (1997) Disturbance and Recovery of Coral Assemblages. </w:t>
      </w:r>
      <w:r w:rsidRPr="008B73AE">
        <w:rPr>
          <w:rFonts w:ascii="Palatino Linotype" w:hAnsi="Palatino Linotype" w:cstheme="minorHAnsi"/>
          <w:i/>
          <w:noProof/>
        </w:rPr>
        <w:t>Coral Reefs,</w:t>
      </w:r>
      <w:r w:rsidRPr="008B73AE">
        <w:rPr>
          <w:rFonts w:ascii="Palatino Linotype" w:hAnsi="Palatino Linotype" w:cstheme="minorHAnsi"/>
          <w:noProof/>
        </w:rPr>
        <w:t xml:space="preserve"> 16, S 101-S 113.</w:t>
      </w:r>
    </w:p>
    <w:p w:rsidR="008B73AE" w:rsidRPr="008B73AE" w:rsidRDefault="008B73AE" w:rsidP="00CC2C7A">
      <w:pPr>
        <w:ind w:left="567" w:hanging="567"/>
        <w:rPr>
          <w:rFonts w:ascii="Palatino Linotype" w:hAnsi="Palatino Linotype" w:cstheme="minorHAnsi"/>
          <w:noProof/>
        </w:rPr>
      </w:pPr>
    </w:p>
    <w:p w:rsidR="00AD3B5D" w:rsidRDefault="006121AA" w:rsidP="00CC2C7A">
      <w:pPr>
        <w:ind w:left="567" w:hanging="567"/>
        <w:rPr>
          <w:rStyle w:val="Emphasis"/>
          <w:rFonts w:ascii="Palatino Linotype" w:hAnsi="Palatino Linotype" w:cstheme="minorHAnsi"/>
        </w:rPr>
      </w:pPr>
      <w:r w:rsidRPr="008B73AE">
        <w:rPr>
          <w:rFonts w:ascii="Palatino Linotype" w:hAnsi="Palatino Linotype" w:cstheme="minorHAnsi"/>
        </w:rPr>
        <w:t xml:space="preserve">De’ath, G., Fabricius, K., Sweatman, H. and Puotinen, M. (2012). The 27 year decline of coral cover on the Great Barrier Reef and its Causes. </w:t>
      </w:r>
      <w:r w:rsidRPr="008B73AE">
        <w:rPr>
          <w:rStyle w:val="Emphasis"/>
          <w:rFonts w:ascii="Palatino Linotype" w:hAnsi="Palatino Linotype" w:cstheme="minorHAnsi"/>
        </w:rPr>
        <w:t>Proceedings of the National Academy of Sciences (PNAS). doi:10.1073/pnas.1208909109.</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 xml:space="preserve">Denny, MW (1988).  </w:t>
      </w:r>
      <w:r w:rsidRPr="008B73AE">
        <w:rPr>
          <w:rFonts w:ascii="Palatino Linotype" w:hAnsi="Palatino Linotype" w:cstheme="minorHAnsi"/>
          <w:u w:val="single"/>
        </w:rPr>
        <w:t>Biology and the mechanisms of the waveswept environment</w:t>
      </w:r>
      <w:r w:rsidRPr="008B73AE">
        <w:rPr>
          <w:rFonts w:ascii="Palatino Linotype" w:hAnsi="Palatino Linotype" w:cstheme="minorHAnsi"/>
        </w:rPr>
        <w:t>.  Princeton University Press, Princeton, NJ,  329 pp.</w:t>
      </w:r>
    </w:p>
    <w:p w:rsidR="008B73AE" w:rsidRPr="008B73AE" w:rsidRDefault="008B73AE" w:rsidP="00CC2C7A">
      <w:pPr>
        <w:ind w:left="567" w:hanging="567"/>
        <w:rPr>
          <w:rFonts w:ascii="Palatino Linotype" w:hAnsi="Palatino Linotype" w:cstheme="minorHAnsi"/>
        </w:rPr>
      </w:pPr>
    </w:p>
    <w:p w:rsidR="00AD3B5D" w:rsidRDefault="00E24701" w:rsidP="00CC2C7A">
      <w:pPr>
        <w:ind w:left="567" w:hanging="567"/>
        <w:rPr>
          <w:rFonts w:ascii="Palatino Linotype" w:hAnsi="Palatino Linotype" w:cstheme="minorHAnsi"/>
          <w:noProof/>
        </w:rPr>
      </w:pPr>
      <w:r w:rsidRPr="008B73AE">
        <w:rPr>
          <w:rFonts w:ascii="Palatino Linotype" w:hAnsi="Palatino Linotype" w:cstheme="minorHAnsi"/>
          <w:noProof/>
        </w:rPr>
        <w:t xml:space="preserve">Done TJ (1992) Effects of tropical cyclone waves on ecological and geomorphological structures on the Great Barrier Reef. </w:t>
      </w:r>
      <w:r w:rsidRPr="008B73AE">
        <w:rPr>
          <w:rFonts w:ascii="Palatino Linotype" w:hAnsi="Palatino Linotype" w:cstheme="minorHAnsi"/>
          <w:i/>
          <w:noProof/>
        </w:rPr>
        <w:t>Continental Shelf Research,</w:t>
      </w:r>
      <w:r w:rsidRPr="008B73AE">
        <w:rPr>
          <w:rFonts w:ascii="Palatino Linotype" w:hAnsi="Palatino Linotype" w:cstheme="minorHAnsi"/>
          <w:noProof/>
        </w:rPr>
        <w:t xml:space="preserve"> 12, 859-872.</w:t>
      </w:r>
    </w:p>
    <w:p w:rsidR="008B73AE" w:rsidRPr="008B73AE" w:rsidRDefault="008B73AE" w:rsidP="00CC2C7A">
      <w:pPr>
        <w:ind w:left="567" w:hanging="567"/>
        <w:rPr>
          <w:rFonts w:ascii="Palatino Linotype" w:hAnsi="Palatino Linotype" w:cstheme="minorHAnsi"/>
          <w:noProof/>
        </w:rPr>
      </w:pPr>
    </w:p>
    <w:p w:rsidR="00AD3B5D" w:rsidRDefault="00E24701" w:rsidP="00CC2C7A">
      <w:pPr>
        <w:ind w:left="567" w:hanging="567"/>
        <w:rPr>
          <w:rFonts w:ascii="Palatino Linotype" w:hAnsi="Palatino Linotype" w:cstheme="minorHAnsi"/>
          <w:noProof/>
        </w:rPr>
      </w:pPr>
      <w:r w:rsidRPr="008B73AE">
        <w:rPr>
          <w:rFonts w:ascii="Palatino Linotype" w:hAnsi="Palatino Linotype" w:cstheme="minorHAnsi"/>
          <w:noProof/>
        </w:rPr>
        <w:t>Fabricius KE, De'Ath G, Puotinen M, Done TJ, Cooper TF, Burgess SC (2008) Disturbance gradients on inshore and offshore coral reefs caused by a severe</w:t>
      </w:r>
      <w:r w:rsidR="006121AA" w:rsidRPr="008B73AE">
        <w:rPr>
          <w:rFonts w:ascii="Palatino Linotype" w:hAnsi="Palatino Linotype" w:cstheme="minorHAnsi"/>
          <w:noProof/>
        </w:rPr>
        <w:t xml:space="preserve"> </w:t>
      </w:r>
      <w:r w:rsidRPr="008B73AE">
        <w:rPr>
          <w:rFonts w:ascii="Palatino Linotype" w:hAnsi="Palatino Linotype" w:cstheme="minorHAnsi"/>
          <w:noProof/>
        </w:rPr>
        <w:t xml:space="preserve">tropical cyclone. </w:t>
      </w:r>
      <w:r w:rsidRPr="008B73AE">
        <w:rPr>
          <w:rFonts w:ascii="Palatino Linotype" w:hAnsi="Palatino Linotype" w:cstheme="minorHAnsi"/>
          <w:i/>
          <w:noProof/>
        </w:rPr>
        <w:t>Limnol. Oceanogr.,</w:t>
      </w:r>
      <w:r w:rsidRPr="008B73AE">
        <w:rPr>
          <w:rFonts w:ascii="Palatino Linotype" w:hAnsi="Palatino Linotype" w:cstheme="minorHAnsi"/>
          <w:noProof/>
        </w:rPr>
        <w:t xml:space="preserve"> 53, 690-704.</w:t>
      </w:r>
    </w:p>
    <w:p w:rsidR="008B73AE" w:rsidRPr="008B73AE" w:rsidRDefault="008B73AE" w:rsidP="00CC2C7A">
      <w:pPr>
        <w:ind w:left="567" w:hanging="567"/>
        <w:rPr>
          <w:rFonts w:ascii="Palatino Linotype" w:hAnsi="Palatino Linotype" w:cstheme="minorHAnsi"/>
          <w:noProof/>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Harmelin-Vivien, M. L. (1994), The effects of storms and cyclones on coral</w:t>
      </w:r>
      <w:r w:rsidR="00FD7F98" w:rsidRPr="008B73AE">
        <w:rPr>
          <w:rFonts w:ascii="Palatino Linotype" w:hAnsi="Palatino Linotype" w:cstheme="minorHAnsi"/>
        </w:rPr>
        <w:t xml:space="preserve"> </w:t>
      </w:r>
      <w:r w:rsidRPr="008B73AE">
        <w:rPr>
          <w:rFonts w:ascii="Palatino Linotype" w:hAnsi="Palatino Linotype" w:cstheme="minorHAnsi"/>
        </w:rPr>
        <w:t>reefs: A review, J. Coastal Res., 12, 211–231.</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 xml:space="preserve">Hill, N, Pepper, A, Puotinen, M, et al. (2010). Development of a quantitative relative wave exposure index for shallow reefs in temperate Australia. </w:t>
      </w:r>
      <w:r w:rsidRPr="008B73AE">
        <w:rPr>
          <w:rStyle w:val="Emphasis"/>
          <w:rFonts w:ascii="Palatino Linotype" w:hAnsi="Palatino Linotype" w:cstheme="minorHAnsi"/>
        </w:rPr>
        <w:t>Marine Ecology Progress Series</w:t>
      </w:r>
      <w:r w:rsidRPr="008B73AE">
        <w:rPr>
          <w:rFonts w:ascii="Palatino Linotype" w:hAnsi="Palatino Linotype" w:cstheme="minorHAnsi"/>
        </w:rPr>
        <w:t>, 417: 83–95. DOI: 10.3354/meps08815.</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Hughes, TP and Connell, JH (1999).  Multiple stressors on coral reefs:  A long-term</w:t>
      </w:r>
      <w:r w:rsidR="0093339A" w:rsidRPr="008B73AE">
        <w:rPr>
          <w:rFonts w:ascii="Palatino Linotype" w:hAnsi="Palatino Linotype" w:cstheme="minorHAnsi"/>
        </w:rPr>
        <w:t xml:space="preserve"> </w:t>
      </w:r>
      <w:r w:rsidRPr="008B73AE">
        <w:rPr>
          <w:rFonts w:ascii="Palatino Linotype" w:hAnsi="Palatino Linotype" w:cstheme="minorHAnsi"/>
        </w:rPr>
        <w:t xml:space="preserve">perspective.  </w:t>
      </w:r>
      <w:r w:rsidRPr="008B73AE">
        <w:rPr>
          <w:rFonts w:ascii="Palatino Linotype" w:hAnsi="Palatino Linotype" w:cstheme="minorHAnsi"/>
          <w:i/>
        </w:rPr>
        <w:t>Limnology and Oceanography</w:t>
      </w:r>
      <w:r w:rsidRPr="008B73AE">
        <w:rPr>
          <w:rFonts w:ascii="Palatino Linotype" w:hAnsi="Palatino Linotype" w:cstheme="minorHAnsi"/>
        </w:rPr>
        <w:t>, 44 (3 pt 2): 932-940.</w:t>
      </w:r>
    </w:p>
    <w:p w:rsidR="008B73AE" w:rsidRPr="008B73AE" w:rsidRDefault="008B73AE" w:rsidP="00CC2C7A">
      <w:pPr>
        <w:ind w:left="567" w:hanging="567"/>
        <w:rPr>
          <w:rFonts w:ascii="Palatino Linotype" w:hAnsi="Palatino Linotype" w:cstheme="minorHAnsi"/>
        </w:rPr>
      </w:pPr>
    </w:p>
    <w:p w:rsidR="00AD3B5D" w:rsidRDefault="00CE6156" w:rsidP="00CC2C7A">
      <w:pPr>
        <w:ind w:left="567" w:hanging="567"/>
        <w:rPr>
          <w:rFonts w:ascii="Palatino Linotype" w:hAnsi="Palatino Linotype" w:cstheme="minorHAnsi"/>
          <w:noProof/>
        </w:rPr>
      </w:pPr>
      <w:r w:rsidRPr="008B73AE">
        <w:rPr>
          <w:rFonts w:ascii="Palatino Linotype" w:hAnsi="Palatino Linotype" w:cstheme="minorHAnsi"/>
          <w:noProof/>
        </w:rPr>
        <w:t>H</w:t>
      </w:r>
      <w:r w:rsidR="0093339A" w:rsidRPr="008B73AE">
        <w:rPr>
          <w:rFonts w:ascii="Palatino Linotype" w:hAnsi="Palatino Linotype" w:cstheme="minorHAnsi"/>
          <w:noProof/>
        </w:rPr>
        <w:t>olland</w:t>
      </w:r>
      <w:r w:rsidRPr="008B73AE">
        <w:rPr>
          <w:rFonts w:ascii="Palatino Linotype" w:hAnsi="Palatino Linotype" w:cstheme="minorHAnsi"/>
          <w:noProof/>
        </w:rPr>
        <w:t>, G. J., B</w:t>
      </w:r>
      <w:r w:rsidR="0093339A" w:rsidRPr="008B73AE">
        <w:rPr>
          <w:rFonts w:ascii="Palatino Linotype" w:hAnsi="Palatino Linotype" w:cstheme="minorHAnsi"/>
          <w:noProof/>
        </w:rPr>
        <w:t>elanger</w:t>
      </w:r>
      <w:r w:rsidRPr="008B73AE">
        <w:rPr>
          <w:rFonts w:ascii="Palatino Linotype" w:hAnsi="Palatino Linotype" w:cstheme="minorHAnsi"/>
          <w:noProof/>
        </w:rPr>
        <w:t>, J. I. &amp; F</w:t>
      </w:r>
      <w:r w:rsidR="0093339A" w:rsidRPr="008B73AE">
        <w:rPr>
          <w:rFonts w:ascii="Palatino Linotype" w:hAnsi="Palatino Linotype" w:cstheme="minorHAnsi"/>
          <w:noProof/>
        </w:rPr>
        <w:t>ritz</w:t>
      </w:r>
      <w:r w:rsidRPr="008B73AE">
        <w:rPr>
          <w:rFonts w:ascii="Palatino Linotype" w:hAnsi="Palatino Linotype" w:cstheme="minorHAnsi"/>
          <w:noProof/>
        </w:rPr>
        <w:t>, A.</w:t>
      </w:r>
      <w:r w:rsidRPr="008B73AE">
        <w:rPr>
          <w:rFonts w:ascii="Palatino Linotype" w:hAnsi="Palatino Linotype" w:cstheme="minorHAnsi"/>
          <w:smallCaps/>
          <w:noProof/>
        </w:rPr>
        <w:t xml:space="preserve"> </w:t>
      </w:r>
      <w:r w:rsidRPr="008B73AE">
        <w:rPr>
          <w:rFonts w:ascii="Palatino Linotype" w:hAnsi="Palatino Linotype" w:cstheme="minorHAnsi"/>
          <w:noProof/>
        </w:rPr>
        <w:t xml:space="preserve">2010. A Revised Model for Radial Profiles of Hurricane Winds. </w:t>
      </w:r>
      <w:r w:rsidRPr="008B73AE">
        <w:rPr>
          <w:rFonts w:ascii="Palatino Linotype" w:hAnsi="Palatino Linotype" w:cstheme="minorHAnsi"/>
          <w:i/>
          <w:noProof/>
        </w:rPr>
        <w:t>Monthly Weather Review,</w:t>
      </w:r>
      <w:r w:rsidRPr="008B73AE">
        <w:rPr>
          <w:rFonts w:ascii="Palatino Linotype" w:hAnsi="Palatino Linotype" w:cstheme="minorHAnsi"/>
          <w:noProof/>
        </w:rPr>
        <w:t xml:space="preserve"> 138</w:t>
      </w:r>
      <w:r w:rsidRPr="008B73AE">
        <w:rPr>
          <w:rFonts w:ascii="Palatino Linotype" w:hAnsi="Palatino Linotype" w:cstheme="minorHAnsi"/>
          <w:b/>
          <w:noProof/>
        </w:rPr>
        <w:t>,</w:t>
      </w:r>
      <w:r w:rsidRPr="008B73AE">
        <w:rPr>
          <w:rFonts w:ascii="Palatino Linotype" w:hAnsi="Palatino Linotype" w:cstheme="minorHAnsi"/>
          <w:noProof/>
        </w:rPr>
        <w:t xml:space="preserve"> 4393-4401.</w:t>
      </w:r>
    </w:p>
    <w:p w:rsidR="008B73AE" w:rsidRPr="008B73AE" w:rsidRDefault="008B73AE" w:rsidP="00CC2C7A">
      <w:pPr>
        <w:ind w:left="567" w:hanging="567"/>
        <w:rPr>
          <w:rFonts w:ascii="Palatino Linotype" w:hAnsi="Palatino Linotype" w:cstheme="minorHAnsi"/>
          <w:noProof/>
        </w:rPr>
      </w:pPr>
    </w:p>
    <w:p w:rsidR="00AD3B5D" w:rsidRPr="008B73AE" w:rsidRDefault="00DB1938" w:rsidP="00CC2C7A">
      <w:pPr>
        <w:ind w:left="567" w:hanging="567"/>
        <w:rPr>
          <w:rFonts w:ascii="Palatino Linotype" w:hAnsi="Palatino Linotype" w:cstheme="minorHAnsi"/>
        </w:rPr>
      </w:pPr>
      <w:bookmarkStart w:id="55" w:name="_Toc358244321"/>
      <w:r w:rsidRPr="008B73AE">
        <w:rPr>
          <w:rFonts w:ascii="Palatino Linotype" w:hAnsi="Palatino Linotype" w:cstheme="minorHAnsi"/>
        </w:rPr>
        <w:t xml:space="preserve">Hughes, TP, Baird, AH, Bellwood, DR, Card, M et al (2003).  Climate change, human impacts, and the resilience of coral reefs.  </w:t>
      </w:r>
      <w:r w:rsidRPr="008B73AE">
        <w:rPr>
          <w:rFonts w:ascii="Palatino Linotype" w:hAnsi="Palatino Linotype" w:cstheme="minorHAnsi"/>
          <w:i/>
          <w:iCs/>
        </w:rPr>
        <w:t>Science</w:t>
      </w:r>
      <w:r w:rsidRPr="008B73AE">
        <w:rPr>
          <w:rFonts w:ascii="Palatino Linotype" w:hAnsi="Palatino Linotype" w:cstheme="minorHAnsi"/>
        </w:rPr>
        <w:t>, 301(5635): 929-933.</w:t>
      </w:r>
      <w:bookmarkEnd w:id="55"/>
    </w:p>
    <w:p w:rsidR="00AD3B5D" w:rsidRDefault="00FB519B" w:rsidP="00CC2C7A">
      <w:pPr>
        <w:ind w:left="567" w:hanging="567"/>
        <w:rPr>
          <w:rFonts w:ascii="Palatino Linotype" w:hAnsi="Palatino Linotype" w:cstheme="minorHAnsi"/>
          <w:noProof/>
        </w:rPr>
      </w:pPr>
      <w:r w:rsidRPr="008B73AE">
        <w:rPr>
          <w:rFonts w:ascii="Palatino Linotype" w:hAnsi="Palatino Linotype" w:cstheme="minorHAnsi"/>
          <w:noProof/>
        </w:rPr>
        <w:lastRenderedPageBreak/>
        <w:t xml:space="preserve">Kuleshov, Y., L. Qi, R. Fawcett, and D. Jones (2008), On tropical cyclone activity in the Southern Hemisphere: Trends and the ENSO connection, </w:t>
      </w:r>
      <w:r w:rsidRPr="008B73AE">
        <w:rPr>
          <w:rFonts w:ascii="Palatino Linotype" w:hAnsi="Palatino Linotype" w:cstheme="minorHAnsi"/>
          <w:i/>
          <w:noProof/>
        </w:rPr>
        <w:t>Geophys. Res. Lett.</w:t>
      </w:r>
      <w:r w:rsidRPr="008B73AE">
        <w:rPr>
          <w:rFonts w:ascii="Palatino Linotype" w:hAnsi="Palatino Linotype" w:cstheme="minorHAnsi"/>
          <w:noProof/>
        </w:rPr>
        <w:t xml:space="preserve">, </w:t>
      </w:r>
      <w:r w:rsidRPr="008B73AE">
        <w:rPr>
          <w:rFonts w:ascii="Palatino Linotype" w:hAnsi="Palatino Linotype" w:cstheme="minorHAnsi"/>
          <w:i/>
          <w:noProof/>
        </w:rPr>
        <w:t>35</w:t>
      </w:r>
      <w:r w:rsidRPr="008B73AE">
        <w:rPr>
          <w:rFonts w:ascii="Palatino Linotype" w:hAnsi="Palatino Linotype" w:cstheme="minorHAnsi"/>
          <w:noProof/>
        </w:rPr>
        <w:t>(14).</w:t>
      </w:r>
    </w:p>
    <w:p w:rsidR="008B73AE" w:rsidRPr="008B73AE" w:rsidRDefault="008B73AE" w:rsidP="00CC2C7A">
      <w:pPr>
        <w:ind w:left="567" w:hanging="567"/>
        <w:rPr>
          <w:rFonts w:ascii="Palatino Linotype" w:hAnsi="Palatino Linotype" w:cstheme="minorHAnsi"/>
          <w:noProof/>
        </w:rPr>
      </w:pPr>
    </w:p>
    <w:p w:rsidR="00AD3B5D" w:rsidRDefault="003D2C3B" w:rsidP="00CC2C7A">
      <w:pPr>
        <w:ind w:left="567" w:hanging="567"/>
        <w:rPr>
          <w:rFonts w:ascii="Palatino Linotype" w:hAnsi="Palatino Linotype" w:cstheme="minorHAnsi"/>
        </w:rPr>
      </w:pPr>
      <w:r w:rsidRPr="008B73AE">
        <w:rPr>
          <w:rFonts w:ascii="Palatino Linotype" w:hAnsi="Palatino Linotype" w:cstheme="minorHAnsi"/>
        </w:rPr>
        <w:t>M</w:t>
      </w:r>
      <w:r w:rsidR="0093339A" w:rsidRPr="008B73AE">
        <w:rPr>
          <w:rFonts w:ascii="Palatino Linotype" w:hAnsi="Palatino Linotype" w:cstheme="minorHAnsi"/>
        </w:rPr>
        <w:t>adin</w:t>
      </w:r>
      <w:r w:rsidRPr="008B73AE">
        <w:rPr>
          <w:rFonts w:ascii="Palatino Linotype" w:hAnsi="Palatino Linotype" w:cstheme="minorHAnsi"/>
        </w:rPr>
        <w:t xml:space="preserve">, J., </w:t>
      </w:r>
      <w:r w:rsidR="0093339A" w:rsidRPr="008B73AE">
        <w:rPr>
          <w:rFonts w:ascii="Palatino Linotype" w:hAnsi="Palatino Linotype" w:cstheme="minorHAnsi"/>
        </w:rPr>
        <w:t>and</w:t>
      </w:r>
      <w:r w:rsidRPr="008B73AE">
        <w:rPr>
          <w:rFonts w:ascii="Palatino Linotype" w:hAnsi="Palatino Linotype" w:cstheme="minorHAnsi"/>
        </w:rPr>
        <w:t xml:space="preserve"> S. C</w:t>
      </w:r>
      <w:r w:rsidR="0093339A" w:rsidRPr="008B73AE">
        <w:rPr>
          <w:rFonts w:ascii="Palatino Linotype" w:hAnsi="Palatino Linotype" w:cstheme="minorHAnsi"/>
        </w:rPr>
        <w:t>onnolly</w:t>
      </w:r>
      <w:r w:rsidRPr="008B73AE">
        <w:rPr>
          <w:rFonts w:ascii="Palatino Linotype" w:hAnsi="Palatino Linotype" w:cstheme="minorHAnsi"/>
        </w:rPr>
        <w:t>. 2</w:t>
      </w:r>
      <w:r w:rsidR="00D06B5E" w:rsidRPr="008B73AE">
        <w:rPr>
          <w:rFonts w:ascii="Palatino Linotype" w:hAnsi="Palatino Linotype" w:cstheme="minorHAnsi"/>
        </w:rPr>
        <w:t xml:space="preserve">006. Ecological consequences of </w:t>
      </w:r>
      <w:r w:rsidRPr="008B73AE">
        <w:rPr>
          <w:rFonts w:ascii="Palatino Linotype" w:hAnsi="Palatino Linotype" w:cstheme="minorHAnsi"/>
        </w:rPr>
        <w:t>major hydrodynamic disturbances on coral reefs. Nature 444:</w:t>
      </w:r>
      <w:r w:rsidR="0093339A" w:rsidRPr="008B73AE">
        <w:rPr>
          <w:rFonts w:ascii="Palatino Linotype" w:hAnsi="Palatino Linotype" w:cstheme="minorHAnsi"/>
        </w:rPr>
        <w:t xml:space="preserve"> </w:t>
      </w:r>
      <w:r w:rsidRPr="008B73AE">
        <w:rPr>
          <w:rFonts w:ascii="Palatino Linotype" w:hAnsi="Palatino Linotype" w:cstheme="minorHAnsi"/>
        </w:rPr>
        <w:t>477–480.</w:t>
      </w:r>
    </w:p>
    <w:p w:rsidR="008B73AE" w:rsidRPr="008B73AE" w:rsidRDefault="008B73AE" w:rsidP="00CC2C7A">
      <w:pPr>
        <w:ind w:left="567" w:hanging="567"/>
        <w:rPr>
          <w:rFonts w:ascii="Palatino Linotype" w:hAnsi="Palatino Linotype" w:cstheme="minorHAnsi"/>
        </w:rPr>
      </w:pPr>
    </w:p>
    <w:p w:rsidR="00AD3B5D" w:rsidRDefault="0093339A" w:rsidP="00CC2C7A">
      <w:pPr>
        <w:ind w:left="567" w:hanging="567"/>
        <w:rPr>
          <w:rFonts w:ascii="Palatino Linotype" w:hAnsi="Palatino Linotype" w:cstheme="minorHAnsi"/>
        </w:rPr>
      </w:pPr>
      <w:bookmarkStart w:id="56" w:name="_Toc358244322"/>
      <w:r w:rsidRPr="008B73AE">
        <w:rPr>
          <w:rFonts w:ascii="Palatino Linotype" w:hAnsi="Palatino Linotype" w:cstheme="minorHAnsi"/>
        </w:rPr>
        <w:t>Marshall, NA and Marshall, PA (2007).  Conceptualising and operationalising social resilience within commercial fisheries in northern Australia.  Ecology and Society 12(1):1.</w:t>
      </w:r>
      <w:bookmarkEnd w:id="56"/>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bookmarkStart w:id="57" w:name="_Toc358244323"/>
      <w:r w:rsidRPr="008B73AE">
        <w:rPr>
          <w:rFonts w:ascii="Palatino Linotype" w:hAnsi="Palatino Linotype" w:cstheme="minorHAnsi"/>
        </w:rPr>
        <w:t>Massel, SR and Done, TJ (1993). Effects of cyclone waves on massive coral assemblages on the Great Barrier Reef: meteorology, hydrodynamics, and demography</w:t>
      </w:r>
      <w:r w:rsidRPr="008B73AE">
        <w:rPr>
          <w:rFonts w:ascii="Palatino Linotype" w:hAnsi="Palatino Linotype" w:cstheme="minorHAnsi"/>
          <w:i/>
        </w:rPr>
        <w:t>.  Coral Reefs</w:t>
      </w:r>
      <w:r w:rsidRPr="008B73AE">
        <w:rPr>
          <w:rFonts w:ascii="Palatino Linotype" w:hAnsi="Palatino Linotype" w:cstheme="minorHAnsi"/>
        </w:rPr>
        <w:t>, 12: 153-166.</w:t>
      </w:r>
      <w:bookmarkEnd w:id="57"/>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 xml:space="preserve">McConochie, JD, Mason, LB, and Hardy, TA (1999).  A Coral Sea Cyclone Wind Model Intended for Wave Modelling.  In: </w:t>
      </w:r>
      <w:r w:rsidRPr="008B73AE">
        <w:rPr>
          <w:rFonts w:ascii="Palatino Linotype" w:hAnsi="Palatino Linotype" w:cstheme="minorHAnsi"/>
          <w:u w:val="single"/>
        </w:rPr>
        <w:t>Coasts and Ports</w:t>
      </w:r>
      <w:r w:rsidR="0093339A" w:rsidRPr="008B73AE">
        <w:rPr>
          <w:rFonts w:ascii="Palatino Linotype" w:hAnsi="Palatino Linotype" w:cstheme="minorHAnsi"/>
          <w:u w:val="single"/>
        </w:rPr>
        <w:t xml:space="preserve"> '99: Challenges and Directions </w:t>
      </w:r>
      <w:r w:rsidRPr="008B73AE">
        <w:rPr>
          <w:rFonts w:ascii="Palatino Linotype" w:hAnsi="Palatino Linotype" w:cstheme="minorHAnsi"/>
          <w:u w:val="single"/>
        </w:rPr>
        <w:t>for the New Century</w:t>
      </w:r>
      <w:r w:rsidRPr="008B73AE">
        <w:rPr>
          <w:rFonts w:ascii="Palatino Linotype" w:hAnsi="Palatino Linotype" w:cstheme="minorHAnsi"/>
        </w:rPr>
        <w:t xml:space="preserve">.  </w:t>
      </w:r>
      <w:r w:rsidRPr="008B73AE">
        <w:rPr>
          <w:rFonts w:ascii="Palatino Linotype" w:hAnsi="Palatino Linotype" w:cstheme="minorHAnsi"/>
          <w:i/>
        </w:rPr>
        <w:t>Proceedings of the 14</w:t>
      </w:r>
      <w:r w:rsidRPr="008B73AE">
        <w:rPr>
          <w:rFonts w:ascii="Palatino Linotype" w:hAnsi="Palatino Linotype" w:cstheme="minorHAnsi"/>
          <w:i/>
          <w:vertAlign w:val="superscript"/>
        </w:rPr>
        <w:t>th</w:t>
      </w:r>
      <w:r w:rsidRPr="008B73AE">
        <w:rPr>
          <w:rFonts w:ascii="Palatino Linotype" w:hAnsi="Palatino Linotype" w:cstheme="minorHAnsi"/>
          <w:i/>
        </w:rPr>
        <w:t xml:space="preserve"> Australasian Coastal and Ocean Engineering Conference and the 7</w:t>
      </w:r>
      <w:r w:rsidRPr="008B73AE">
        <w:rPr>
          <w:rFonts w:ascii="Palatino Linotype" w:hAnsi="Palatino Linotype" w:cstheme="minorHAnsi"/>
          <w:i/>
          <w:vertAlign w:val="superscript"/>
        </w:rPr>
        <w:t>th</w:t>
      </w:r>
      <w:r w:rsidRPr="008B73AE">
        <w:rPr>
          <w:rFonts w:ascii="Palatino Linotype" w:hAnsi="Palatino Linotype" w:cstheme="minorHAnsi"/>
          <w:i/>
        </w:rPr>
        <w:t xml:space="preserve"> Australasian Port and Harbour Conference</w:t>
      </w:r>
      <w:r w:rsidRPr="008B73AE">
        <w:rPr>
          <w:rFonts w:ascii="Palatino Linotype" w:hAnsi="Palatino Linotype" w:cstheme="minorHAnsi"/>
        </w:rPr>
        <w:t>, Perth, Western Australia, 14-15 April, Vol 2, 413-418</w:t>
      </w:r>
    </w:p>
    <w:p w:rsidR="008B73AE" w:rsidRPr="008B73AE" w:rsidRDefault="008B73AE" w:rsidP="00CC2C7A">
      <w:pPr>
        <w:ind w:left="567" w:hanging="567"/>
        <w:rPr>
          <w:rFonts w:ascii="Palatino Linotype" w:hAnsi="Palatino Linotype" w:cstheme="minorHAnsi"/>
        </w:rPr>
      </w:pPr>
    </w:p>
    <w:p w:rsidR="00AD3B5D" w:rsidRDefault="00E24701" w:rsidP="00CC2C7A">
      <w:pPr>
        <w:ind w:left="567" w:hanging="567"/>
        <w:rPr>
          <w:rFonts w:ascii="Palatino Linotype" w:hAnsi="Palatino Linotype" w:cstheme="minorHAnsi"/>
          <w:noProof/>
        </w:rPr>
      </w:pPr>
      <w:r w:rsidRPr="008B73AE">
        <w:rPr>
          <w:rFonts w:ascii="Palatino Linotype" w:hAnsi="Palatino Linotype" w:cstheme="minorHAnsi"/>
          <w:noProof/>
        </w:rPr>
        <w:t xml:space="preserve">McDonnell KA, Holbrook NJ (2004) A Poisson regression model approach to predicting tropical cyclogenesis in the Australian/southwest Pacific Ocean region using the SOI and saturated equivalent potential temperature gradient as predictors. </w:t>
      </w:r>
      <w:r w:rsidRPr="008B73AE">
        <w:rPr>
          <w:rFonts w:ascii="Palatino Linotype" w:hAnsi="Palatino Linotype" w:cstheme="minorHAnsi"/>
          <w:i/>
          <w:noProof/>
        </w:rPr>
        <w:t>Geophys. Res. Lett.,</w:t>
      </w:r>
      <w:r w:rsidRPr="008B73AE">
        <w:rPr>
          <w:rFonts w:ascii="Palatino Linotype" w:hAnsi="Palatino Linotype" w:cstheme="minorHAnsi"/>
          <w:noProof/>
        </w:rPr>
        <w:t xml:space="preserve"> 31, L20110.</w:t>
      </w:r>
    </w:p>
    <w:p w:rsidR="008B73AE" w:rsidRPr="008B73AE" w:rsidRDefault="008B73AE" w:rsidP="00CC2C7A">
      <w:pPr>
        <w:ind w:left="567" w:hanging="567"/>
        <w:rPr>
          <w:rFonts w:ascii="Palatino Linotype" w:hAnsi="Palatino Linotype" w:cstheme="minorHAnsi"/>
          <w:noProof/>
        </w:rPr>
      </w:pPr>
    </w:p>
    <w:p w:rsidR="00AD3B5D" w:rsidRDefault="0088635D" w:rsidP="00CC2C7A">
      <w:pPr>
        <w:ind w:left="567" w:hanging="567"/>
        <w:rPr>
          <w:rFonts w:ascii="Palatino Linotype" w:hAnsi="Palatino Linotype" w:cstheme="minorHAnsi"/>
        </w:rPr>
      </w:pPr>
      <w:r w:rsidRPr="008B73AE">
        <w:rPr>
          <w:rFonts w:ascii="Palatino Linotype" w:hAnsi="Palatino Linotype" w:cstheme="minorHAnsi"/>
        </w:rPr>
        <w:t>Pandolfi, JM (1999)  Response of Pleistocene coral reefs to environmental change over long temporal scales.  American Zoologist 39(1): 113-130.</w:t>
      </w:r>
    </w:p>
    <w:p w:rsidR="008B73AE" w:rsidRPr="008B73AE" w:rsidRDefault="008B73AE" w:rsidP="00CC2C7A">
      <w:pPr>
        <w:ind w:left="567" w:hanging="567"/>
        <w:rPr>
          <w:rFonts w:ascii="Palatino Linotype" w:hAnsi="Palatino Linotype" w:cstheme="minorHAnsi"/>
        </w:rPr>
      </w:pPr>
    </w:p>
    <w:p w:rsidR="00AD3B5D" w:rsidRDefault="00FB519B" w:rsidP="00CC2C7A">
      <w:pPr>
        <w:ind w:left="567" w:hanging="567"/>
        <w:rPr>
          <w:rFonts w:ascii="Palatino Linotype" w:hAnsi="Palatino Linotype" w:cstheme="minorHAnsi"/>
        </w:rPr>
      </w:pPr>
      <w:r w:rsidRPr="008B73AE">
        <w:rPr>
          <w:rFonts w:ascii="Palatino Linotype" w:hAnsi="Palatino Linotype" w:cstheme="minorHAnsi"/>
        </w:rPr>
        <w:t>Pandolfi,</w:t>
      </w:r>
      <w:r w:rsidR="0093339A" w:rsidRPr="008B73AE">
        <w:rPr>
          <w:rFonts w:ascii="Palatino Linotype" w:hAnsi="Palatino Linotype" w:cstheme="minorHAnsi"/>
        </w:rPr>
        <w:t xml:space="preserve"> JM et. al (2003).  </w:t>
      </w:r>
      <w:r w:rsidRPr="008B73AE">
        <w:rPr>
          <w:rFonts w:ascii="Palatino Linotype" w:hAnsi="Palatino Linotype" w:cstheme="minorHAnsi"/>
        </w:rPr>
        <w:t>Global trajectories of the long-term decline of coral reef ecosystems.  Science 301(5635): 955-958.</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 xml:space="preserve">Pepper, A and Puotinen, M (2009). GREMO: A GIS-based generic model for estimating relative wave exposure. </w:t>
      </w:r>
      <w:r w:rsidRPr="008B73AE">
        <w:rPr>
          <w:rStyle w:val="Emphasis"/>
          <w:rFonts w:ascii="Palatino Linotype" w:hAnsi="Palatino Linotype" w:cstheme="minorHAnsi"/>
        </w:rPr>
        <w:t xml:space="preserve">MODSIM 2009 International Congress on Modelling and Simulation </w:t>
      </w:r>
      <w:r w:rsidRPr="008B73AE">
        <w:rPr>
          <w:rFonts w:ascii="Palatino Linotype" w:hAnsi="Palatino Linotype" w:cstheme="minorHAnsi"/>
        </w:rPr>
        <w:t>(pp.1964-1970). Modelling and Simulation Society of Australia and New Zealand, Cairns, Australia, July 2009.</w:t>
      </w:r>
    </w:p>
    <w:p w:rsidR="008B73AE" w:rsidRPr="008B73AE" w:rsidRDefault="008B73AE" w:rsidP="00CC2C7A">
      <w:pPr>
        <w:ind w:left="567" w:hanging="567"/>
        <w:rPr>
          <w:rFonts w:ascii="Palatino Linotype" w:hAnsi="Palatino Linotype" w:cstheme="minorHAnsi"/>
        </w:rPr>
      </w:pPr>
    </w:p>
    <w:p w:rsidR="00AD3B5D" w:rsidRDefault="001B2261" w:rsidP="00CC2C7A">
      <w:pPr>
        <w:ind w:left="567" w:hanging="567"/>
        <w:rPr>
          <w:rFonts w:ascii="Palatino Linotype" w:hAnsi="Palatino Linotype" w:cstheme="minorHAnsi"/>
        </w:rPr>
      </w:pPr>
      <w:hyperlink r:id="rId53" w:history="1">
        <w:r w:rsidR="00DB1938" w:rsidRPr="008B73AE">
          <w:rPr>
            <w:rFonts w:ascii="Palatino Linotype" w:hAnsi="Palatino Linotype" w:cstheme="minorHAnsi"/>
          </w:rPr>
          <w:t>Puotinen, M. L.</w:t>
        </w:r>
      </w:hyperlink>
      <w:r w:rsidR="00DB1938" w:rsidRPr="008B73AE">
        <w:rPr>
          <w:rFonts w:ascii="Palatino Linotype" w:hAnsi="Palatino Linotype" w:cstheme="minorHAnsi"/>
        </w:rPr>
        <w:t xml:space="preserve"> (2007</w:t>
      </w:r>
      <w:r w:rsidR="00DB4175" w:rsidRPr="008B73AE">
        <w:rPr>
          <w:rFonts w:ascii="Palatino Linotype" w:hAnsi="Palatino Linotype" w:cstheme="minorHAnsi"/>
        </w:rPr>
        <w:t>a</w:t>
      </w:r>
      <w:r w:rsidR="00DB1938" w:rsidRPr="008B73AE">
        <w:rPr>
          <w:rFonts w:ascii="Palatino Linotype" w:hAnsi="Palatino Linotype" w:cstheme="minorHAnsi"/>
        </w:rPr>
        <w:t xml:space="preserve">). Impact of data uncertainty on the spatio-temporal distribution of Australian cyclones, 1906-2006. In L. Oxley &amp; D. Kulasiri (Eds.), </w:t>
      </w:r>
      <w:r w:rsidR="00DB1938" w:rsidRPr="008B73AE">
        <w:rPr>
          <w:rFonts w:ascii="Palatino Linotype" w:hAnsi="Palatino Linotype" w:cstheme="minorHAnsi"/>
          <w:i/>
          <w:iCs/>
        </w:rPr>
        <w:t xml:space="preserve">MODSIM 2007: International Congress on Modelling and Simulation </w:t>
      </w:r>
      <w:r w:rsidR="00DB1938" w:rsidRPr="008B73AE">
        <w:rPr>
          <w:rFonts w:ascii="Palatino Linotype" w:hAnsi="Palatino Linotype" w:cstheme="minorHAnsi"/>
        </w:rPr>
        <w:t xml:space="preserve">(pp. 1301-1307). New Zealand: Modelling and Simulation Society of Australia and New Zealand. </w:t>
      </w:r>
    </w:p>
    <w:p w:rsidR="008B73AE" w:rsidRPr="008B73AE" w:rsidRDefault="008B73AE" w:rsidP="00CC2C7A">
      <w:pPr>
        <w:ind w:left="567" w:hanging="567"/>
        <w:rPr>
          <w:rFonts w:ascii="Palatino Linotype" w:hAnsi="Palatino Linotype" w:cstheme="minorHAnsi"/>
        </w:rPr>
      </w:pPr>
    </w:p>
    <w:p w:rsidR="00AD3B5D" w:rsidRDefault="00DB1938" w:rsidP="00CC2C7A">
      <w:pPr>
        <w:ind w:left="567" w:hanging="567"/>
        <w:rPr>
          <w:rFonts w:ascii="Palatino Linotype" w:hAnsi="Palatino Linotype" w:cstheme="minorHAnsi"/>
        </w:rPr>
      </w:pPr>
      <w:r w:rsidRPr="008B73AE">
        <w:rPr>
          <w:rFonts w:ascii="Palatino Linotype" w:hAnsi="Palatino Linotype" w:cstheme="minorHAnsi"/>
        </w:rPr>
        <w:t>Puotinen, M. L. (2007</w:t>
      </w:r>
      <w:r w:rsidR="00DB4175" w:rsidRPr="008B73AE">
        <w:rPr>
          <w:rFonts w:ascii="Palatino Linotype" w:hAnsi="Palatino Linotype" w:cstheme="minorHAnsi"/>
        </w:rPr>
        <w:t>b</w:t>
      </w:r>
      <w:r w:rsidRPr="008B73AE">
        <w:rPr>
          <w:rFonts w:ascii="Palatino Linotype" w:hAnsi="Palatino Linotype" w:cstheme="minorHAnsi"/>
        </w:rPr>
        <w:t xml:space="preserve">). Modelling the risk of cyclone wave damage to coral reefs using GIS: a case study of the Great Barrier Reef, 1969-2003. </w:t>
      </w:r>
      <w:r w:rsidRPr="008B73AE">
        <w:rPr>
          <w:rStyle w:val="Emphasis"/>
          <w:rFonts w:ascii="Palatino Linotype" w:hAnsi="Palatino Linotype" w:cstheme="minorHAnsi"/>
        </w:rPr>
        <w:t xml:space="preserve">International Journal of Geographical Information Science, 21 </w:t>
      </w:r>
      <w:r w:rsidRPr="008B73AE">
        <w:rPr>
          <w:rFonts w:ascii="Palatino Linotype" w:hAnsi="Palatino Linotype" w:cstheme="minorHAnsi"/>
        </w:rPr>
        <w:t>(1), 97-120.</w:t>
      </w:r>
    </w:p>
    <w:p w:rsidR="008B73AE" w:rsidRPr="008B73AE" w:rsidRDefault="008B73AE" w:rsidP="00CC2C7A">
      <w:pPr>
        <w:ind w:left="567" w:hanging="567"/>
        <w:rPr>
          <w:rFonts w:ascii="Palatino Linotype" w:hAnsi="Palatino Linotype" w:cstheme="minorHAnsi"/>
        </w:rPr>
      </w:pPr>
    </w:p>
    <w:p w:rsidR="00AD3B5D" w:rsidRPr="008B73AE" w:rsidRDefault="00DB1938" w:rsidP="00CC2C7A">
      <w:pPr>
        <w:ind w:left="567" w:hanging="567"/>
        <w:rPr>
          <w:rFonts w:ascii="Palatino Linotype" w:hAnsi="Palatino Linotype" w:cstheme="minorHAnsi"/>
        </w:rPr>
      </w:pPr>
      <w:r w:rsidRPr="008B73AE">
        <w:rPr>
          <w:rFonts w:ascii="Palatino Linotype" w:hAnsi="Palatino Linotype" w:cstheme="minorHAnsi"/>
        </w:rPr>
        <w:t>Puotinen, ML et al, (1997): An atlas of tropical cyclones in the Great Barrier Reef Region, 1969-1997. CRC Reef Research Centre, Technical Report No. 19. Townsville; CRC Reef Research Centre, 203 pp.</w:t>
      </w:r>
    </w:p>
    <w:p w:rsidR="00AD3B5D" w:rsidRPr="008B73AE" w:rsidRDefault="00FB519B" w:rsidP="00CC2C7A">
      <w:pPr>
        <w:ind w:left="567" w:hanging="567"/>
        <w:rPr>
          <w:rFonts w:ascii="Palatino Linotype" w:hAnsi="Palatino Linotype" w:cstheme="minorHAnsi"/>
          <w:noProof/>
        </w:rPr>
      </w:pPr>
      <w:r w:rsidRPr="008B73AE">
        <w:rPr>
          <w:rFonts w:ascii="Palatino Linotype" w:hAnsi="Palatino Linotype" w:cstheme="minorHAnsi"/>
          <w:noProof/>
        </w:rPr>
        <w:t>US Army Coastal Engineering Research Center (1977).</w:t>
      </w:r>
      <w:r w:rsidR="002E6E6D" w:rsidRPr="008B73AE">
        <w:rPr>
          <w:rFonts w:ascii="Palatino Linotype" w:hAnsi="Palatino Linotype" w:cstheme="minorHAnsi"/>
          <w:noProof/>
        </w:rPr>
        <w:t xml:space="preserve">  </w:t>
      </w:r>
      <w:r w:rsidRPr="008B73AE">
        <w:rPr>
          <w:rFonts w:ascii="Palatino Linotype" w:hAnsi="Palatino Linotype" w:cstheme="minorHAnsi"/>
          <w:noProof/>
        </w:rPr>
        <w:t>Shore protection manual, Volume 3.</w:t>
      </w:r>
    </w:p>
    <w:p w:rsidR="00AD3B5D" w:rsidRDefault="00FB519B" w:rsidP="00CC2C7A">
      <w:pPr>
        <w:ind w:left="567" w:hanging="567"/>
        <w:rPr>
          <w:rFonts w:ascii="Palatino Linotype" w:hAnsi="Palatino Linotype" w:cstheme="minorHAnsi"/>
          <w:noProof/>
        </w:rPr>
      </w:pPr>
      <w:r w:rsidRPr="008B73AE">
        <w:rPr>
          <w:rFonts w:ascii="Palatino Linotype" w:hAnsi="Palatino Linotype" w:cstheme="minorHAnsi"/>
          <w:noProof/>
        </w:rPr>
        <w:lastRenderedPageBreak/>
        <w:t xml:space="preserve">Walsh, K. J. E., K. L. McInnes, and J. L. McBride (2012), Climate change impacts on tropical cyclones and extreme sea levels in the South Pacific - A regional assessment, </w:t>
      </w:r>
      <w:r w:rsidRPr="008B73AE">
        <w:rPr>
          <w:rFonts w:ascii="Palatino Linotype" w:hAnsi="Palatino Linotype" w:cstheme="minorHAnsi"/>
          <w:i/>
          <w:noProof/>
        </w:rPr>
        <w:t>Glob. Planet. Change</w:t>
      </w:r>
      <w:r w:rsidRPr="008B73AE">
        <w:rPr>
          <w:rFonts w:ascii="Palatino Linotype" w:hAnsi="Palatino Linotype" w:cstheme="minorHAnsi"/>
          <w:noProof/>
        </w:rPr>
        <w:t xml:space="preserve">, </w:t>
      </w:r>
      <w:r w:rsidRPr="008B73AE">
        <w:rPr>
          <w:rFonts w:ascii="Palatino Linotype" w:hAnsi="Palatino Linotype" w:cstheme="minorHAnsi"/>
          <w:i/>
          <w:noProof/>
        </w:rPr>
        <w:t>80-81</w:t>
      </w:r>
      <w:r w:rsidRPr="008B73AE">
        <w:rPr>
          <w:rFonts w:ascii="Palatino Linotype" w:hAnsi="Palatino Linotype" w:cstheme="minorHAnsi"/>
          <w:noProof/>
        </w:rPr>
        <w:t>, 149-164.</w:t>
      </w:r>
    </w:p>
    <w:p w:rsidR="008B73AE" w:rsidRPr="008B73AE" w:rsidRDefault="008B73AE" w:rsidP="00CC2C7A">
      <w:pPr>
        <w:ind w:left="567" w:hanging="567"/>
        <w:rPr>
          <w:rFonts w:ascii="Palatino Linotype" w:hAnsi="Palatino Linotype" w:cstheme="minorHAnsi"/>
          <w:noProof/>
        </w:rPr>
      </w:pPr>
    </w:p>
    <w:p w:rsidR="00AD3B5D" w:rsidRPr="008B73AE" w:rsidRDefault="003D2C3B" w:rsidP="00CC2C7A">
      <w:pPr>
        <w:ind w:left="567" w:hanging="567"/>
        <w:rPr>
          <w:rFonts w:ascii="Palatino Linotype" w:hAnsi="Palatino Linotype" w:cstheme="minorHAnsi"/>
        </w:rPr>
      </w:pPr>
      <w:r w:rsidRPr="008B73AE">
        <w:rPr>
          <w:rFonts w:ascii="Palatino Linotype" w:hAnsi="Palatino Linotype" w:cstheme="minorHAnsi"/>
        </w:rPr>
        <w:t xml:space="preserve">Young, IR and Hardy, TA (1993).  Measurement and modelling of tropical cyclone waves in the Great Barrier Reef.  </w:t>
      </w:r>
      <w:r w:rsidRPr="008B73AE">
        <w:rPr>
          <w:rFonts w:ascii="Palatino Linotype" w:hAnsi="Palatino Linotype" w:cstheme="minorHAnsi"/>
          <w:i/>
        </w:rPr>
        <w:t>Coral Reefs</w:t>
      </w:r>
      <w:r w:rsidRPr="008B73AE">
        <w:rPr>
          <w:rFonts w:ascii="Palatino Linotype" w:hAnsi="Palatino Linotype" w:cstheme="minorHAnsi"/>
        </w:rPr>
        <w:t>, 12: 85-95.</w:t>
      </w:r>
    </w:p>
    <w:p w:rsidR="00AD3B5D" w:rsidRPr="008B73AE" w:rsidRDefault="00AD3B5D" w:rsidP="00CC2C7A">
      <w:pPr>
        <w:rPr>
          <w:rFonts w:ascii="Palatino Linotype" w:hAnsi="Palatino Linotype"/>
        </w:rPr>
      </w:pPr>
    </w:p>
    <w:p w:rsidR="00B52FBD" w:rsidRPr="008B73AE" w:rsidRDefault="00B52FBD" w:rsidP="00CC2C7A">
      <w:pPr>
        <w:pStyle w:val="reference"/>
        <w:rPr>
          <w:rFonts w:ascii="Palatino Linotype" w:hAnsi="Palatino Linotype" w:cs="Palatino Linotype"/>
          <w:lang w:val="en-AU"/>
        </w:rPr>
      </w:pPr>
    </w:p>
    <w:p w:rsidR="00BF46A3" w:rsidRPr="0057792D" w:rsidRDefault="00E24701" w:rsidP="00413CF8">
      <w:pPr>
        <w:pStyle w:val="Heading1"/>
        <w:rPr>
          <w:rFonts w:ascii="Palatino Linotype" w:hAnsi="Palatino Linotype"/>
          <w:color w:val="auto"/>
          <w:sz w:val="24"/>
        </w:rPr>
      </w:pPr>
      <w:bookmarkStart w:id="58" w:name="_Toc244493892"/>
      <w:bookmarkStart w:id="59" w:name="_Toc278276280"/>
      <w:r w:rsidRPr="008B73AE">
        <w:rPr>
          <w:sz w:val="32"/>
          <w:szCs w:val="32"/>
        </w:rPr>
        <w:br w:type="page"/>
      </w:r>
      <w:bookmarkStart w:id="60" w:name="_Toc358244324"/>
      <w:bookmarkStart w:id="61" w:name="_Toc376776212"/>
      <w:r w:rsidR="00BF46A3" w:rsidRPr="0057792D">
        <w:rPr>
          <w:rStyle w:val="Heading1Char"/>
          <w:rFonts w:cstheme="majorBidi"/>
          <w:b/>
          <w:bCs/>
          <w:color w:val="auto"/>
          <w:kern w:val="0"/>
          <w:szCs w:val="28"/>
        </w:rPr>
        <w:lastRenderedPageBreak/>
        <w:t>Appendix A</w:t>
      </w:r>
      <w:r w:rsidR="00D25711" w:rsidRPr="0057792D">
        <w:rPr>
          <w:rStyle w:val="Heading1Char"/>
          <w:rFonts w:cstheme="majorBidi"/>
          <w:b/>
          <w:bCs/>
          <w:color w:val="auto"/>
          <w:kern w:val="0"/>
          <w:szCs w:val="28"/>
        </w:rPr>
        <w:t>—</w:t>
      </w:r>
      <w:r w:rsidR="00BF46A3" w:rsidRPr="0057792D">
        <w:rPr>
          <w:rStyle w:val="Heading1Char"/>
          <w:rFonts w:cstheme="majorBidi"/>
          <w:b/>
          <w:bCs/>
          <w:color w:val="auto"/>
          <w:kern w:val="0"/>
          <w:szCs w:val="28"/>
        </w:rPr>
        <w:t xml:space="preserve"> Schedule of </w:t>
      </w:r>
      <w:r w:rsidR="00575D2A" w:rsidRPr="0057792D">
        <w:rPr>
          <w:rStyle w:val="Heading1Char"/>
          <w:rFonts w:cstheme="majorBidi"/>
          <w:b/>
          <w:bCs/>
          <w:color w:val="auto"/>
          <w:kern w:val="0"/>
          <w:szCs w:val="28"/>
        </w:rPr>
        <w:t xml:space="preserve">Cyclone Risk and Impact Assessment </w:t>
      </w:r>
      <w:r w:rsidR="00BF46A3" w:rsidRPr="0057792D">
        <w:rPr>
          <w:rStyle w:val="Heading1Char"/>
          <w:rFonts w:cstheme="majorBidi"/>
          <w:b/>
          <w:bCs/>
          <w:color w:val="auto"/>
          <w:kern w:val="0"/>
          <w:szCs w:val="28"/>
        </w:rPr>
        <w:t xml:space="preserve">Plan routine and responsive tasks for before, during and after the </w:t>
      </w:r>
      <w:r w:rsidR="008A76F0" w:rsidRPr="0057792D">
        <w:rPr>
          <w:rStyle w:val="Heading1Char"/>
          <w:rFonts w:cstheme="majorBidi"/>
          <w:b/>
          <w:bCs/>
          <w:color w:val="auto"/>
          <w:kern w:val="0"/>
          <w:szCs w:val="28"/>
        </w:rPr>
        <w:t>cyclone</w:t>
      </w:r>
      <w:r w:rsidR="00BF46A3" w:rsidRPr="0057792D">
        <w:rPr>
          <w:rStyle w:val="Heading1Char"/>
          <w:rFonts w:cstheme="majorBidi"/>
          <w:b/>
          <w:bCs/>
          <w:color w:val="auto"/>
          <w:kern w:val="0"/>
          <w:szCs w:val="28"/>
        </w:rPr>
        <w:t xml:space="preserve"> season</w:t>
      </w:r>
      <w:bookmarkEnd w:id="60"/>
      <w:bookmarkEnd w:id="61"/>
    </w:p>
    <w:p w:rsidR="00B52FBD" w:rsidRPr="008B73AE" w:rsidRDefault="00B52FBD" w:rsidP="00CC2C7A">
      <w:pPr>
        <w:rPr>
          <w:rFonts w:ascii="Palatino Linotype" w:hAnsi="Palatino Linotype"/>
        </w:rPr>
      </w:pPr>
    </w:p>
    <w:p w:rsidR="00B52FBD" w:rsidRPr="008B73AE" w:rsidRDefault="00B52FBD" w:rsidP="00CC2C7A">
      <w:pPr>
        <w:rPr>
          <w:rFonts w:ascii="Palatino Linotype" w:hAnsi="Palatino Linotype"/>
        </w:rPr>
      </w:pPr>
    </w:p>
    <w:tbl>
      <w:tblPr>
        <w:tblW w:w="10106" w:type="dxa"/>
        <w:jc w:val="center"/>
        <w:tblLayout w:type="fixed"/>
        <w:tblLook w:val="00A0" w:firstRow="1" w:lastRow="0" w:firstColumn="1" w:lastColumn="0" w:noHBand="0" w:noVBand="0"/>
      </w:tblPr>
      <w:tblGrid>
        <w:gridCol w:w="1526"/>
        <w:gridCol w:w="3720"/>
        <w:gridCol w:w="3215"/>
        <w:gridCol w:w="1645"/>
      </w:tblGrid>
      <w:tr w:rsidR="00BF46A3" w:rsidRPr="008B73AE" w:rsidTr="00B53113">
        <w:trPr>
          <w:trHeight w:val="615"/>
          <w:jc w:val="center"/>
        </w:trPr>
        <w:tc>
          <w:tcPr>
            <w:tcW w:w="1526" w:type="dxa"/>
            <w:tcBorders>
              <w:top w:val="single" w:sz="4" w:space="0" w:color="auto"/>
              <w:left w:val="single" w:sz="4" w:space="0" w:color="auto"/>
              <w:bottom w:val="single" w:sz="4" w:space="0" w:color="auto"/>
              <w:right w:val="single" w:sz="4" w:space="0" w:color="auto"/>
            </w:tcBorders>
            <w:shd w:val="clear" w:color="000000" w:fill="C5D9F1"/>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TIMING/</w:t>
            </w:r>
          </w:p>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TRIGGER</w:t>
            </w:r>
          </w:p>
        </w:tc>
        <w:tc>
          <w:tcPr>
            <w:tcW w:w="3720" w:type="dxa"/>
            <w:tcBorders>
              <w:top w:val="single" w:sz="4" w:space="0" w:color="auto"/>
              <w:left w:val="nil"/>
              <w:bottom w:val="single" w:sz="4" w:space="0" w:color="auto"/>
              <w:right w:val="single" w:sz="4" w:space="0" w:color="auto"/>
            </w:tcBorders>
            <w:shd w:val="clear" w:color="000000" w:fill="C5D9F1"/>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TASK</w:t>
            </w:r>
          </w:p>
        </w:tc>
        <w:tc>
          <w:tcPr>
            <w:tcW w:w="3215" w:type="dxa"/>
            <w:tcBorders>
              <w:top w:val="single" w:sz="4" w:space="0" w:color="auto"/>
              <w:left w:val="nil"/>
              <w:bottom w:val="single" w:sz="4" w:space="0" w:color="auto"/>
              <w:right w:val="single" w:sz="4" w:space="0" w:color="auto"/>
            </w:tcBorders>
            <w:shd w:val="clear" w:color="000000" w:fill="C5D9F1"/>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EXPECTED OUTCOME</w:t>
            </w:r>
          </w:p>
        </w:tc>
        <w:tc>
          <w:tcPr>
            <w:tcW w:w="1645" w:type="dxa"/>
            <w:tcBorders>
              <w:top w:val="single" w:sz="4" w:space="0" w:color="auto"/>
              <w:left w:val="nil"/>
              <w:bottom w:val="single" w:sz="4" w:space="0" w:color="auto"/>
              <w:right w:val="single" w:sz="4" w:space="0" w:color="auto"/>
            </w:tcBorders>
            <w:shd w:val="clear" w:color="000000" w:fill="C5D9F1"/>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TICK WHEN COMPLETED</w:t>
            </w:r>
          </w:p>
        </w:tc>
      </w:tr>
      <w:tr w:rsidR="00BF46A3" w:rsidRPr="008B73AE">
        <w:trPr>
          <w:trHeight w:val="675"/>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Pre-summer preparations and training</w:t>
            </w:r>
          </w:p>
        </w:tc>
      </w:tr>
      <w:tr w:rsidR="00BF46A3" w:rsidRPr="008B73AE" w:rsidTr="00B53113">
        <w:trPr>
          <w:trHeight w:val="615"/>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Sep</w:t>
            </w:r>
            <w:r w:rsidR="00770198" w:rsidRPr="008B73AE">
              <w:rPr>
                <w:rFonts w:ascii="Palatino Linotype" w:hAnsi="Palatino Linotype" w:cs="Palatino Linotype"/>
                <w:b/>
                <w:bCs/>
                <w:color w:val="000000"/>
                <w:sz w:val="20"/>
                <w:szCs w:val="20"/>
                <w:lang w:eastAsia="en-AU"/>
              </w:rPr>
              <w:t>tember</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Seasonal outlook meeting</w:t>
            </w:r>
          </w:p>
        </w:tc>
        <w:tc>
          <w:tcPr>
            <w:tcW w:w="3215" w:type="dxa"/>
            <w:tcBorders>
              <w:top w:val="nil"/>
              <w:left w:val="nil"/>
              <w:bottom w:val="single" w:sz="4" w:space="0" w:color="auto"/>
              <w:right w:val="single" w:sz="4" w:space="0" w:color="auto"/>
            </w:tcBorders>
            <w:vAlign w:val="bottom"/>
          </w:tcPr>
          <w:p w:rsidR="00B52FBD" w:rsidRPr="008B73AE" w:rsidRDefault="00D25711" w:rsidP="00CC2C7A">
            <w:pPr>
              <w:rPr>
                <w:rFonts w:ascii="Palatino Linotype" w:hAnsi="Palatino Linotype" w:cs="Palatino Linotype"/>
                <w:color w:val="000000"/>
                <w:sz w:val="20"/>
                <w:szCs w:val="20"/>
                <w:lang w:eastAsia="en-AU"/>
              </w:rPr>
            </w:pPr>
            <w:r>
              <w:rPr>
                <w:rFonts w:ascii="Palatino Linotype" w:hAnsi="Palatino Linotype" w:cs="Palatino Linotype"/>
                <w:color w:val="000000"/>
                <w:sz w:val="20"/>
                <w:szCs w:val="20"/>
                <w:lang w:eastAsia="en-AU"/>
              </w:rPr>
              <w:t>• Assessment of r</w:t>
            </w:r>
            <w:r w:rsidR="00620BD4" w:rsidRPr="008B73AE">
              <w:rPr>
                <w:rFonts w:ascii="Palatino Linotype" w:hAnsi="Palatino Linotype" w:cs="Palatino Linotype"/>
                <w:color w:val="000000"/>
                <w:sz w:val="20"/>
                <w:szCs w:val="20"/>
                <w:lang w:eastAsia="en-AU"/>
              </w:rPr>
              <w:t>eef health incident risks</w:t>
            </w:r>
            <w:r w:rsidR="00BF46A3" w:rsidRPr="008B73AE">
              <w:rPr>
                <w:rFonts w:ascii="Palatino Linotype" w:hAnsi="Palatino Linotype" w:cs="Palatino Linotype"/>
                <w:color w:val="000000"/>
                <w:sz w:val="20"/>
                <w:szCs w:val="20"/>
                <w:lang w:eastAsia="en-AU"/>
              </w:rPr>
              <w:t xml:space="preserve"> </w:t>
            </w:r>
            <w:r w:rsidR="00620BD4" w:rsidRPr="008B73AE">
              <w:rPr>
                <w:rFonts w:ascii="Palatino Linotype" w:hAnsi="Palatino Linotype" w:cs="Palatino Linotype"/>
                <w:color w:val="000000"/>
                <w:sz w:val="20"/>
                <w:szCs w:val="20"/>
                <w:lang w:eastAsia="en-AU"/>
              </w:rPr>
              <w:t xml:space="preserve">(cyclones, flooding, coral bleaching, disease) </w:t>
            </w:r>
            <w:r w:rsidR="00BF46A3" w:rsidRPr="008B73AE">
              <w:rPr>
                <w:rFonts w:ascii="Palatino Linotype" w:hAnsi="Palatino Linotype" w:cs="Palatino Linotype"/>
                <w:color w:val="000000"/>
                <w:sz w:val="20"/>
                <w:szCs w:val="20"/>
                <w:lang w:eastAsia="en-AU"/>
              </w:rPr>
              <w:t>for the approaching summer</w:t>
            </w:r>
            <w:r w:rsidR="00BF46A3" w:rsidRPr="008B73AE">
              <w:rPr>
                <w:rFonts w:ascii="Palatino Linotype" w:hAnsi="Palatino Linotype" w:cs="Palatino Linotype"/>
                <w:color w:val="000000"/>
                <w:sz w:val="20"/>
                <w:szCs w:val="20"/>
                <w:lang w:eastAsia="en-AU"/>
              </w:rPr>
              <w:br/>
              <w:t xml:space="preserve"> • Preparations for coordinated response </w:t>
            </w:r>
            <w:r>
              <w:rPr>
                <w:rFonts w:ascii="Palatino Linotype" w:hAnsi="Palatino Linotype" w:cs="Palatino Linotype"/>
                <w:color w:val="000000"/>
                <w:sz w:val="20"/>
                <w:szCs w:val="20"/>
                <w:lang w:eastAsia="en-AU"/>
              </w:rPr>
              <w:t>to high risk incidents</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D25711">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Oct</w:t>
            </w:r>
            <w:r w:rsidR="00770198" w:rsidRPr="008B73AE">
              <w:rPr>
                <w:rFonts w:ascii="Palatino Linotype" w:hAnsi="Palatino Linotype" w:cs="Palatino Linotype"/>
                <w:b/>
                <w:bCs/>
                <w:color w:val="000000"/>
                <w:sz w:val="20"/>
                <w:szCs w:val="20"/>
                <w:lang w:eastAsia="en-AU"/>
              </w:rPr>
              <w:t>ober</w:t>
            </w:r>
            <w:r w:rsidR="00D25711">
              <w:rPr>
                <w:rFonts w:ascii="Palatino Linotype" w:hAnsi="Palatino Linotype" w:cs="Palatino Linotype"/>
                <w:b/>
                <w:bCs/>
                <w:color w:val="000000"/>
                <w:sz w:val="20"/>
                <w:szCs w:val="20"/>
                <w:lang w:eastAsia="en-AU"/>
              </w:rPr>
              <w:t xml:space="preserve"> –</w:t>
            </w:r>
            <w:r w:rsidRPr="008B73AE">
              <w:rPr>
                <w:rFonts w:ascii="Palatino Linotype" w:hAnsi="Palatino Linotype" w:cs="Palatino Linotype"/>
                <w:b/>
                <w:bCs/>
                <w:color w:val="000000"/>
                <w:sz w:val="20"/>
                <w:szCs w:val="20"/>
                <w:lang w:eastAsia="en-AU"/>
              </w:rPr>
              <w:t xml:space="preserve"> </w:t>
            </w:r>
            <w:r w:rsidRPr="008B73AE">
              <w:rPr>
                <w:rFonts w:ascii="Palatino Linotype" w:hAnsi="Palatino Linotype" w:cs="Palatino Linotype"/>
                <w:b/>
                <w:bCs/>
                <w:color w:val="000000"/>
                <w:sz w:val="20"/>
                <w:szCs w:val="20"/>
                <w:lang w:eastAsia="en-AU"/>
              </w:rPr>
              <w:br/>
              <w:t xml:space="preserve">May </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Communications processes initiated (see Table 3)</w:t>
            </w:r>
          </w:p>
        </w:tc>
        <w:tc>
          <w:tcPr>
            <w:tcW w:w="321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Communications updated  regularly on</w:t>
            </w:r>
            <w:r w:rsidR="00620BD4" w:rsidRPr="008B73AE">
              <w:rPr>
                <w:rFonts w:ascii="Palatino Linotype" w:hAnsi="Palatino Linotype" w:cs="Palatino Linotype"/>
                <w:color w:val="000000"/>
                <w:sz w:val="20"/>
                <w:szCs w:val="20"/>
                <w:lang w:eastAsia="en-AU"/>
              </w:rPr>
              <w:t xml:space="preserve"> Reef health </w:t>
            </w:r>
            <w:r w:rsidRPr="008B73AE">
              <w:rPr>
                <w:rFonts w:ascii="Palatino Linotype" w:hAnsi="Palatino Linotype" w:cs="Palatino Linotype"/>
                <w:color w:val="000000"/>
                <w:sz w:val="20"/>
                <w:szCs w:val="20"/>
                <w:lang w:eastAsia="en-AU"/>
              </w:rPr>
              <w:t>status</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Nov</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w:t>
            </w:r>
            <w:r w:rsidR="00D25711">
              <w:rPr>
                <w:rFonts w:ascii="Palatino Linotype" w:hAnsi="Palatino Linotype" w:cs="Palatino Linotype"/>
                <w:color w:val="000000"/>
                <w:sz w:val="20"/>
                <w:szCs w:val="20"/>
                <w:lang w:eastAsia="en-AU"/>
              </w:rPr>
              <w:t>ncident response</w:t>
            </w:r>
            <w:r w:rsidR="00620BD4" w:rsidRPr="008B73AE">
              <w:rPr>
                <w:rFonts w:ascii="Palatino Linotype" w:hAnsi="Palatino Linotype" w:cs="Palatino Linotype"/>
                <w:color w:val="000000"/>
                <w:sz w:val="20"/>
                <w:szCs w:val="20"/>
                <w:lang w:eastAsia="en-AU"/>
              </w:rPr>
              <w:t xml:space="preserve"> </w:t>
            </w:r>
            <w:r w:rsidRPr="008B73AE">
              <w:rPr>
                <w:rFonts w:ascii="Palatino Linotype" w:hAnsi="Palatino Linotype" w:cs="Palatino Linotype"/>
                <w:color w:val="000000"/>
                <w:sz w:val="20"/>
                <w:szCs w:val="20"/>
                <w:lang w:eastAsia="en-AU"/>
              </w:rPr>
              <w:t>planning meeting</w:t>
            </w:r>
          </w:p>
        </w:tc>
        <w:tc>
          <w:tcPr>
            <w:tcW w:w="3215" w:type="dxa"/>
            <w:tcBorders>
              <w:top w:val="nil"/>
              <w:left w:val="nil"/>
              <w:bottom w:val="single" w:sz="4" w:space="0" w:color="auto"/>
              <w:right w:val="single" w:sz="4" w:space="0" w:color="auto"/>
            </w:tcBorders>
            <w:vAlign w:val="bottom"/>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Preparations for activation of the </w:t>
            </w:r>
            <w:r w:rsidR="00D25711">
              <w:rPr>
                <w:rFonts w:ascii="Palatino Linotype" w:hAnsi="Palatino Linotype" w:cs="Palatino Linotype"/>
                <w:color w:val="000000"/>
                <w:sz w:val="20"/>
                <w:szCs w:val="20"/>
                <w:lang w:eastAsia="en-AU"/>
              </w:rPr>
              <w:t>i</w:t>
            </w:r>
            <w:r w:rsidRPr="008B73AE">
              <w:rPr>
                <w:rFonts w:ascii="Palatino Linotype" w:hAnsi="Palatino Linotype" w:cs="Palatino Linotype"/>
                <w:color w:val="000000"/>
                <w:sz w:val="20"/>
                <w:szCs w:val="20"/>
                <w:lang w:eastAsia="en-AU"/>
              </w:rPr>
              <w:t xml:space="preserve">ncident </w:t>
            </w:r>
            <w:r w:rsidR="00D25711">
              <w:rPr>
                <w:rFonts w:ascii="Palatino Linotype" w:hAnsi="Palatino Linotype" w:cs="Palatino Linotype"/>
                <w:color w:val="000000"/>
                <w:sz w:val="20"/>
                <w:szCs w:val="20"/>
                <w:lang w:eastAsia="en-AU"/>
              </w:rPr>
              <w:t>r</w:t>
            </w:r>
            <w:r w:rsidRPr="008B73AE">
              <w:rPr>
                <w:rFonts w:ascii="Palatino Linotype" w:hAnsi="Palatino Linotype" w:cs="Palatino Linotype"/>
                <w:color w:val="000000"/>
                <w:sz w:val="20"/>
                <w:szCs w:val="20"/>
                <w:lang w:eastAsia="en-AU"/>
              </w:rPr>
              <w:t>esponse</w:t>
            </w:r>
            <w:r w:rsidR="00620BD4" w:rsidRPr="008B73AE">
              <w:rPr>
                <w:rFonts w:ascii="Palatino Linotype" w:hAnsi="Palatino Linotype" w:cs="Palatino Linotype"/>
                <w:color w:val="000000"/>
                <w:sz w:val="20"/>
                <w:szCs w:val="20"/>
                <w:lang w:eastAsia="en-AU"/>
              </w:rPr>
              <w:t xml:space="preserve"> </w:t>
            </w:r>
            <w:r w:rsidR="00D25711">
              <w:rPr>
                <w:rFonts w:ascii="Palatino Linotype" w:hAnsi="Palatino Linotype" w:cs="Palatino Linotype"/>
                <w:color w:val="000000"/>
                <w:sz w:val="20"/>
                <w:szCs w:val="20"/>
                <w:lang w:eastAsia="en-AU"/>
              </w:rPr>
              <w:t>f</w:t>
            </w:r>
            <w:r w:rsidR="00620BD4" w:rsidRPr="008B73AE">
              <w:rPr>
                <w:rFonts w:ascii="Palatino Linotype" w:hAnsi="Palatino Linotype" w:cs="Palatino Linotype"/>
                <w:color w:val="000000"/>
                <w:sz w:val="20"/>
                <w:szCs w:val="20"/>
                <w:lang w:eastAsia="en-AU"/>
              </w:rPr>
              <w:t>ramework</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Nov</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Eye on the Reef training </w:t>
            </w:r>
            <w:r w:rsidR="00D25711">
              <w:rPr>
                <w:rFonts w:ascii="Palatino Linotype" w:hAnsi="Palatino Linotype" w:cs="Palatino Linotype"/>
                <w:color w:val="000000"/>
                <w:sz w:val="20"/>
                <w:szCs w:val="20"/>
                <w:lang w:eastAsia="en-AU"/>
              </w:rPr>
              <w:t>—</w:t>
            </w:r>
            <w:r w:rsidRPr="008B73AE">
              <w:rPr>
                <w:rFonts w:ascii="Palatino Linotype" w:hAnsi="Palatino Linotype" w:cs="Palatino Linotype"/>
                <w:color w:val="000000"/>
                <w:sz w:val="20"/>
                <w:szCs w:val="20"/>
                <w:lang w:eastAsia="en-AU"/>
              </w:rPr>
              <w:t xml:space="preserve"> Cairns, Port Douglas and Airlie Beach</w:t>
            </w:r>
          </w:p>
        </w:tc>
        <w:tc>
          <w:tcPr>
            <w:tcW w:w="3215" w:type="dxa"/>
            <w:tcBorders>
              <w:top w:val="nil"/>
              <w:left w:val="nil"/>
              <w:bottom w:val="single" w:sz="4" w:space="0" w:color="auto"/>
              <w:right w:val="single" w:sz="4" w:space="0" w:color="auto"/>
            </w:tcBorders>
            <w:vAlign w:val="bottom"/>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Training of volunteer network in </w:t>
            </w:r>
            <w:r w:rsidR="00D25711">
              <w:rPr>
                <w:rFonts w:ascii="Palatino Linotype" w:hAnsi="Palatino Linotype" w:cs="Palatino Linotype"/>
                <w:color w:val="000000"/>
                <w:sz w:val="20"/>
                <w:szCs w:val="20"/>
                <w:lang w:eastAsia="en-AU"/>
              </w:rPr>
              <w:t>r</w:t>
            </w:r>
            <w:r w:rsidR="00620BD4" w:rsidRPr="008B73AE">
              <w:rPr>
                <w:rFonts w:ascii="Palatino Linotype" w:hAnsi="Palatino Linotype" w:cs="Palatino Linotype"/>
                <w:color w:val="000000"/>
                <w:sz w:val="20"/>
                <w:szCs w:val="20"/>
                <w:lang w:eastAsia="en-AU"/>
              </w:rPr>
              <w:t>eef health impact assessment</w:t>
            </w:r>
            <w:r w:rsidRPr="008B73AE">
              <w:rPr>
                <w:rFonts w:ascii="Palatino Linotype" w:hAnsi="Palatino Linotype" w:cs="Palatino Linotype"/>
                <w:color w:val="000000"/>
                <w:sz w:val="20"/>
                <w:szCs w:val="20"/>
                <w:lang w:eastAsia="en-AU"/>
              </w:rPr>
              <w:t xml:space="preserve"> and reporting</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Nov</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GBRMPA internal staff training in the Reef Health</w:t>
            </w:r>
            <w:r w:rsidR="00D25711">
              <w:rPr>
                <w:rFonts w:ascii="Palatino Linotype" w:hAnsi="Palatino Linotype" w:cs="Palatino Linotype"/>
                <w:color w:val="000000"/>
                <w:sz w:val="20"/>
                <w:szCs w:val="20"/>
                <w:lang w:eastAsia="en-AU"/>
              </w:rPr>
              <w:t xml:space="preserve"> and Impact Survey </w:t>
            </w:r>
            <w:r w:rsidRPr="008B73AE">
              <w:rPr>
                <w:rFonts w:ascii="Palatino Linotype" w:hAnsi="Palatino Linotype" w:cs="Palatino Linotype"/>
                <w:color w:val="000000"/>
                <w:sz w:val="20"/>
                <w:szCs w:val="20"/>
                <w:lang w:eastAsia="en-AU"/>
              </w:rPr>
              <w:t>monitoring protocol</w:t>
            </w:r>
          </w:p>
        </w:tc>
        <w:tc>
          <w:tcPr>
            <w:tcW w:w="3215" w:type="dxa"/>
            <w:tcBorders>
              <w:top w:val="nil"/>
              <w:left w:val="nil"/>
              <w:bottom w:val="single" w:sz="4" w:space="0" w:color="auto"/>
              <w:right w:val="single" w:sz="4" w:space="0" w:color="auto"/>
            </w:tcBorders>
            <w:vAlign w:val="center"/>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Training of GBRMPA Townsville and regional staff in </w:t>
            </w:r>
            <w:r w:rsidR="00620BD4" w:rsidRPr="008B73AE">
              <w:rPr>
                <w:rFonts w:ascii="Palatino Linotype" w:hAnsi="Palatino Linotype" w:cs="Palatino Linotype"/>
                <w:color w:val="000000"/>
                <w:sz w:val="20"/>
                <w:szCs w:val="20"/>
                <w:lang w:eastAsia="en-AU"/>
              </w:rPr>
              <w:t>R</w:t>
            </w:r>
            <w:r w:rsidR="00D25711">
              <w:rPr>
                <w:rFonts w:ascii="Palatino Linotype" w:hAnsi="Palatino Linotype" w:cs="Palatino Linotype"/>
                <w:color w:val="000000"/>
                <w:sz w:val="20"/>
                <w:szCs w:val="20"/>
                <w:lang w:eastAsia="en-AU"/>
              </w:rPr>
              <w:t>eef Health and Impact Survey</w:t>
            </w:r>
            <w:r w:rsidRPr="008B73AE">
              <w:rPr>
                <w:rFonts w:ascii="Palatino Linotype" w:hAnsi="Palatino Linotype" w:cs="Palatino Linotype"/>
                <w:color w:val="000000"/>
                <w:sz w:val="20"/>
                <w:szCs w:val="20"/>
                <w:lang w:eastAsia="en-AU"/>
              </w:rPr>
              <w:t xml:space="preserve"> assessment and reporting</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Nov</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Refresher training first aid, CPR and oxygen provid</w:t>
            </w:r>
            <w:r w:rsidR="00D25711">
              <w:rPr>
                <w:rFonts w:ascii="Palatino Linotype" w:hAnsi="Palatino Linotype" w:cs="Palatino Linotype"/>
                <w:color w:val="000000"/>
                <w:sz w:val="20"/>
                <w:szCs w:val="20"/>
                <w:lang w:eastAsia="en-AU"/>
              </w:rPr>
              <w:t>er training; updates of AS2299 d</w:t>
            </w:r>
            <w:r w:rsidRPr="008B73AE">
              <w:rPr>
                <w:rFonts w:ascii="Palatino Linotype" w:hAnsi="Palatino Linotype" w:cs="Palatino Linotype"/>
                <w:color w:val="000000"/>
                <w:sz w:val="20"/>
                <w:szCs w:val="20"/>
                <w:lang w:eastAsia="en-AU"/>
              </w:rPr>
              <w:t>iver medicals</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Field staff suitably qualified and prepared in case response initiated</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D25711">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Review of seasonal outlook, meeting convened if high likelihood of </w:t>
            </w:r>
            <w:r w:rsidR="00D25711">
              <w:rPr>
                <w:rFonts w:ascii="Palatino Linotype" w:hAnsi="Palatino Linotype" w:cs="Palatino Linotype"/>
                <w:color w:val="000000"/>
                <w:sz w:val="20"/>
                <w:szCs w:val="20"/>
                <w:lang w:eastAsia="en-AU"/>
              </w:rPr>
              <w:t>r</w:t>
            </w:r>
            <w:r w:rsidR="00620BD4" w:rsidRPr="008B73AE">
              <w:rPr>
                <w:rFonts w:ascii="Palatino Linotype" w:hAnsi="Palatino Linotype" w:cs="Palatino Linotype"/>
                <w:color w:val="000000"/>
                <w:sz w:val="20"/>
                <w:szCs w:val="20"/>
                <w:lang w:eastAsia="en-AU"/>
              </w:rPr>
              <w:t xml:space="preserve">eef </w:t>
            </w:r>
            <w:r w:rsidR="00D25711">
              <w:rPr>
                <w:rFonts w:ascii="Palatino Linotype" w:hAnsi="Palatino Linotype" w:cs="Palatino Linotype"/>
                <w:color w:val="000000"/>
                <w:sz w:val="20"/>
                <w:szCs w:val="20"/>
                <w:lang w:eastAsia="en-AU"/>
              </w:rPr>
              <w:t>h</w:t>
            </w:r>
            <w:r w:rsidR="00620BD4" w:rsidRPr="008B73AE">
              <w:rPr>
                <w:rFonts w:ascii="Palatino Linotype" w:hAnsi="Palatino Linotype" w:cs="Palatino Linotype"/>
                <w:color w:val="000000"/>
                <w:sz w:val="20"/>
                <w:szCs w:val="20"/>
                <w:lang w:eastAsia="en-AU"/>
              </w:rPr>
              <w:t xml:space="preserve">ealth </w:t>
            </w:r>
            <w:r w:rsidR="00D25711">
              <w:rPr>
                <w:rFonts w:ascii="Palatino Linotype" w:hAnsi="Palatino Linotype" w:cs="Palatino Linotype"/>
                <w:color w:val="000000"/>
                <w:sz w:val="20"/>
                <w:szCs w:val="20"/>
                <w:lang w:eastAsia="en-AU"/>
              </w:rPr>
              <w:t>i</w:t>
            </w:r>
            <w:r w:rsidR="00620BD4" w:rsidRPr="008B73AE">
              <w:rPr>
                <w:rFonts w:ascii="Palatino Linotype" w:hAnsi="Palatino Linotype" w:cs="Palatino Linotype"/>
                <w:color w:val="000000"/>
                <w:sz w:val="20"/>
                <w:szCs w:val="20"/>
                <w:lang w:eastAsia="en-AU"/>
              </w:rPr>
              <w:t>ncident(s)</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Meeting convened to refine coordinated response if there is a </w:t>
            </w:r>
            <w:r w:rsidR="00620BD4" w:rsidRPr="008B73AE">
              <w:rPr>
                <w:rFonts w:ascii="Palatino Linotype" w:hAnsi="Palatino Linotype" w:cs="Palatino Linotype"/>
                <w:color w:val="000000"/>
                <w:sz w:val="20"/>
                <w:szCs w:val="20"/>
                <w:lang w:eastAsia="en-AU"/>
              </w:rPr>
              <w:t xml:space="preserve">high </w:t>
            </w:r>
            <w:r w:rsidRPr="008B73AE">
              <w:rPr>
                <w:rFonts w:ascii="Palatino Linotype" w:hAnsi="Palatino Linotype" w:cs="Palatino Linotype"/>
                <w:color w:val="000000"/>
                <w:sz w:val="20"/>
                <w:szCs w:val="20"/>
                <w:lang w:eastAsia="en-AU"/>
              </w:rPr>
              <w:t xml:space="preserve">risk of </w:t>
            </w:r>
            <w:r w:rsidR="00620BD4" w:rsidRPr="008B73AE">
              <w:rPr>
                <w:rFonts w:ascii="Palatino Linotype" w:hAnsi="Palatino Linotype" w:cs="Palatino Linotype"/>
                <w:color w:val="000000"/>
                <w:sz w:val="20"/>
                <w:szCs w:val="20"/>
                <w:lang w:eastAsia="en-AU"/>
              </w:rPr>
              <w:t xml:space="preserve">one or more reef health incidents </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15"/>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547D3F" w:rsidP="00547D3F">
            <w:pPr>
              <w:rPr>
                <w:rFonts w:ascii="Palatino Linotype" w:hAnsi="Palatino Linotype" w:cs="Palatino Linotype"/>
                <w:color w:val="000000"/>
                <w:sz w:val="20"/>
                <w:szCs w:val="20"/>
                <w:lang w:eastAsia="en-AU"/>
              </w:rPr>
            </w:pPr>
            <w:r>
              <w:rPr>
                <w:rFonts w:ascii="Palatino Linotype" w:hAnsi="Palatino Linotype" w:cs="Palatino Linotype"/>
                <w:color w:val="000000"/>
                <w:sz w:val="20"/>
                <w:szCs w:val="20"/>
                <w:lang w:eastAsia="en-AU"/>
              </w:rPr>
              <w:t>Brief s</w:t>
            </w:r>
            <w:r w:rsidR="00BF46A3" w:rsidRPr="008B73AE">
              <w:rPr>
                <w:rFonts w:ascii="Palatino Linotype" w:hAnsi="Palatino Linotype" w:cs="Palatino Linotype"/>
                <w:color w:val="000000"/>
                <w:sz w:val="20"/>
                <w:szCs w:val="20"/>
                <w:lang w:eastAsia="en-AU"/>
              </w:rPr>
              <w:t xml:space="preserve">enior </w:t>
            </w:r>
            <w:r>
              <w:rPr>
                <w:rFonts w:ascii="Palatino Linotype" w:hAnsi="Palatino Linotype" w:cs="Palatino Linotype"/>
                <w:color w:val="000000"/>
                <w:sz w:val="20"/>
                <w:szCs w:val="20"/>
                <w:lang w:eastAsia="en-AU"/>
              </w:rPr>
              <w:t>m</w:t>
            </w:r>
            <w:r w:rsidR="00BF46A3" w:rsidRPr="008B73AE">
              <w:rPr>
                <w:rFonts w:ascii="Palatino Linotype" w:hAnsi="Palatino Linotype" w:cs="Palatino Linotype"/>
                <w:color w:val="000000"/>
                <w:sz w:val="20"/>
                <w:szCs w:val="20"/>
                <w:lang w:eastAsia="en-AU"/>
              </w:rPr>
              <w:t xml:space="preserve">anagement, Minister and </w:t>
            </w:r>
            <w:r>
              <w:rPr>
                <w:rFonts w:ascii="Palatino Linotype" w:hAnsi="Palatino Linotype" w:cs="Palatino Linotype"/>
                <w:color w:val="000000"/>
                <w:sz w:val="20"/>
                <w:szCs w:val="20"/>
                <w:lang w:eastAsia="en-AU"/>
              </w:rPr>
              <w:t>s</w:t>
            </w:r>
            <w:r w:rsidR="00BF46A3" w:rsidRPr="008B73AE">
              <w:rPr>
                <w:rFonts w:ascii="Palatino Linotype" w:hAnsi="Palatino Linotype" w:cs="Palatino Linotype"/>
                <w:color w:val="000000"/>
                <w:sz w:val="20"/>
                <w:szCs w:val="20"/>
                <w:lang w:eastAsia="en-AU"/>
              </w:rPr>
              <w:t>takeholders</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Senior management, Minister and stakeholders aware of approaching risk</w:t>
            </w:r>
            <w:r w:rsidR="00620BD4" w:rsidRPr="008B73AE">
              <w:rPr>
                <w:rFonts w:ascii="Palatino Linotype" w:hAnsi="Palatino Linotype" w:cs="Palatino Linotype"/>
                <w:color w:val="000000"/>
                <w:sz w:val="20"/>
                <w:szCs w:val="20"/>
                <w:lang w:eastAsia="en-AU"/>
              </w:rPr>
              <w:t xml:space="preserve"> season</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Revise </w:t>
            </w:r>
            <w:r w:rsidR="00547D3F">
              <w:rPr>
                <w:rFonts w:ascii="Palatino Linotype" w:hAnsi="Palatino Linotype" w:cs="Palatino Linotype"/>
                <w:color w:val="000000"/>
                <w:sz w:val="20"/>
                <w:szCs w:val="20"/>
                <w:lang w:eastAsia="en-AU"/>
              </w:rPr>
              <w:t>risk and i</w:t>
            </w:r>
            <w:r w:rsidR="00620BD4" w:rsidRPr="008B73AE">
              <w:rPr>
                <w:rFonts w:ascii="Palatino Linotype" w:hAnsi="Palatino Linotype" w:cs="Palatino Linotype"/>
                <w:color w:val="000000"/>
                <w:sz w:val="20"/>
                <w:szCs w:val="20"/>
                <w:lang w:eastAsia="en-AU"/>
              </w:rPr>
              <w:t xml:space="preserve">mpact </w:t>
            </w:r>
            <w:r w:rsidR="00547D3F">
              <w:rPr>
                <w:rFonts w:ascii="Palatino Linotype" w:hAnsi="Palatino Linotype" w:cs="Palatino Linotype"/>
                <w:color w:val="000000"/>
                <w:sz w:val="20"/>
                <w:szCs w:val="20"/>
                <w:lang w:eastAsia="en-AU"/>
              </w:rPr>
              <w:t>a</w:t>
            </w:r>
            <w:r w:rsidR="00620BD4" w:rsidRPr="008B73AE">
              <w:rPr>
                <w:rFonts w:ascii="Palatino Linotype" w:hAnsi="Palatino Linotype" w:cs="Palatino Linotype"/>
                <w:color w:val="000000"/>
                <w:sz w:val="20"/>
                <w:szCs w:val="20"/>
                <w:lang w:eastAsia="en-AU"/>
              </w:rPr>
              <w:t xml:space="preserve">ssessment </w:t>
            </w:r>
            <w:r w:rsidR="00547D3F">
              <w:rPr>
                <w:rFonts w:ascii="Palatino Linotype" w:hAnsi="Palatino Linotype" w:cs="Palatino Linotype"/>
                <w:color w:val="000000"/>
                <w:sz w:val="20"/>
                <w:szCs w:val="20"/>
                <w:lang w:eastAsia="en-AU"/>
              </w:rPr>
              <w:t>p</w:t>
            </w:r>
            <w:r w:rsidR="00620BD4" w:rsidRPr="008B73AE">
              <w:rPr>
                <w:rFonts w:ascii="Palatino Linotype" w:hAnsi="Palatino Linotype" w:cs="Palatino Linotype"/>
                <w:color w:val="000000"/>
                <w:sz w:val="20"/>
                <w:szCs w:val="20"/>
                <w:lang w:eastAsia="en-AU"/>
              </w:rPr>
              <w:t>l</w:t>
            </w:r>
            <w:r w:rsidR="00547D3F">
              <w:rPr>
                <w:rFonts w:ascii="Palatino Linotype" w:hAnsi="Palatino Linotype" w:cs="Palatino Linotype"/>
                <w:color w:val="000000"/>
                <w:sz w:val="20"/>
                <w:szCs w:val="20"/>
                <w:lang w:eastAsia="en-AU"/>
              </w:rPr>
              <w:t>ans for c</w:t>
            </w:r>
            <w:r w:rsidR="00620BD4" w:rsidRPr="008B73AE">
              <w:rPr>
                <w:rFonts w:ascii="Palatino Linotype" w:hAnsi="Palatino Linotype" w:cs="Palatino Linotype"/>
                <w:color w:val="000000"/>
                <w:sz w:val="20"/>
                <w:szCs w:val="20"/>
                <w:lang w:eastAsia="en-AU"/>
              </w:rPr>
              <w:t xml:space="preserve">oral </w:t>
            </w:r>
            <w:r w:rsidR="00547D3F">
              <w:rPr>
                <w:rFonts w:ascii="Palatino Linotype" w:hAnsi="Palatino Linotype" w:cs="Palatino Linotype"/>
                <w:color w:val="000000"/>
                <w:sz w:val="20"/>
                <w:szCs w:val="20"/>
                <w:lang w:eastAsia="en-AU"/>
              </w:rPr>
              <w:t>b</w:t>
            </w:r>
            <w:r w:rsidR="00620BD4" w:rsidRPr="008B73AE">
              <w:rPr>
                <w:rFonts w:ascii="Palatino Linotype" w:hAnsi="Palatino Linotype" w:cs="Palatino Linotype"/>
                <w:color w:val="000000"/>
                <w:sz w:val="20"/>
                <w:szCs w:val="20"/>
                <w:lang w:eastAsia="en-AU"/>
              </w:rPr>
              <w:t xml:space="preserve">leaching, </w:t>
            </w:r>
            <w:r w:rsidR="00547D3F">
              <w:rPr>
                <w:rFonts w:ascii="Palatino Linotype" w:hAnsi="Palatino Linotype" w:cs="Palatino Linotype"/>
                <w:color w:val="000000"/>
                <w:sz w:val="20"/>
                <w:szCs w:val="20"/>
                <w:lang w:eastAsia="en-AU"/>
              </w:rPr>
              <w:t>c</w:t>
            </w:r>
            <w:r w:rsidR="00620BD4" w:rsidRPr="008B73AE">
              <w:rPr>
                <w:rFonts w:ascii="Palatino Linotype" w:hAnsi="Palatino Linotype" w:cs="Palatino Linotype"/>
                <w:color w:val="000000"/>
                <w:sz w:val="20"/>
                <w:szCs w:val="20"/>
                <w:lang w:eastAsia="en-AU"/>
              </w:rPr>
              <w:t xml:space="preserve">oral </w:t>
            </w:r>
            <w:r w:rsidR="00547D3F">
              <w:rPr>
                <w:rFonts w:ascii="Palatino Linotype" w:hAnsi="Palatino Linotype" w:cs="Palatino Linotype"/>
                <w:color w:val="000000"/>
                <w:sz w:val="20"/>
                <w:szCs w:val="20"/>
                <w:lang w:eastAsia="en-AU"/>
              </w:rPr>
              <w:t>disease and</w:t>
            </w:r>
            <w:r w:rsidR="00620BD4" w:rsidRPr="008B73AE">
              <w:rPr>
                <w:rFonts w:ascii="Palatino Linotype" w:hAnsi="Palatino Linotype" w:cs="Palatino Linotype"/>
                <w:color w:val="000000"/>
                <w:sz w:val="20"/>
                <w:szCs w:val="20"/>
                <w:lang w:eastAsia="en-AU"/>
              </w:rPr>
              <w:t xml:space="preserve"> </w:t>
            </w:r>
            <w:r w:rsidR="00547D3F">
              <w:rPr>
                <w:rFonts w:ascii="Palatino Linotype" w:hAnsi="Palatino Linotype" w:cs="Palatino Linotype"/>
                <w:color w:val="000000"/>
                <w:sz w:val="20"/>
                <w:szCs w:val="20"/>
                <w:lang w:eastAsia="en-AU"/>
              </w:rPr>
              <w:t>c</w:t>
            </w:r>
            <w:r w:rsidR="00620BD4" w:rsidRPr="008B73AE">
              <w:rPr>
                <w:rFonts w:ascii="Palatino Linotype" w:hAnsi="Palatino Linotype" w:cs="Palatino Linotype"/>
                <w:color w:val="000000"/>
                <w:sz w:val="20"/>
                <w:szCs w:val="20"/>
                <w:lang w:eastAsia="en-AU"/>
              </w:rPr>
              <w:t>yclones</w:t>
            </w:r>
          </w:p>
        </w:tc>
        <w:tc>
          <w:tcPr>
            <w:tcW w:w="3215"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R</w:t>
            </w:r>
            <w:r w:rsidR="00547D3F">
              <w:rPr>
                <w:rFonts w:ascii="Palatino Linotype" w:hAnsi="Palatino Linotype" w:cs="Palatino Linotype"/>
                <w:color w:val="000000"/>
                <w:sz w:val="20"/>
                <w:szCs w:val="20"/>
                <w:lang w:eastAsia="en-AU"/>
              </w:rPr>
              <w:t>isk and i</w:t>
            </w:r>
            <w:r w:rsidR="00620BD4" w:rsidRPr="008B73AE">
              <w:rPr>
                <w:rFonts w:ascii="Palatino Linotype" w:hAnsi="Palatino Linotype" w:cs="Palatino Linotype"/>
                <w:color w:val="000000"/>
                <w:sz w:val="20"/>
                <w:szCs w:val="20"/>
                <w:lang w:eastAsia="en-AU"/>
              </w:rPr>
              <w:t xml:space="preserve">mpact </w:t>
            </w:r>
            <w:r w:rsidR="00547D3F">
              <w:rPr>
                <w:rFonts w:ascii="Palatino Linotype" w:hAnsi="Palatino Linotype" w:cs="Palatino Linotype"/>
                <w:color w:val="000000"/>
                <w:sz w:val="20"/>
                <w:szCs w:val="20"/>
                <w:lang w:eastAsia="en-AU"/>
              </w:rPr>
              <w:t>a</w:t>
            </w:r>
            <w:r w:rsidR="00620BD4" w:rsidRPr="008B73AE">
              <w:rPr>
                <w:rFonts w:ascii="Palatino Linotype" w:hAnsi="Palatino Linotype" w:cs="Palatino Linotype"/>
                <w:color w:val="000000"/>
                <w:sz w:val="20"/>
                <w:szCs w:val="20"/>
                <w:lang w:eastAsia="en-AU"/>
              </w:rPr>
              <w:t xml:space="preserve">ssessment </w:t>
            </w:r>
            <w:r w:rsidR="00547D3F">
              <w:rPr>
                <w:rFonts w:ascii="Palatino Linotype" w:hAnsi="Palatino Linotype" w:cs="Palatino Linotype"/>
                <w:color w:val="000000"/>
                <w:sz w:val="20"/>
                <w:szCs w:val="20"/>
                <w:lang w:eastAsia="en-AU"/>
              </w:rPr>
              <w:t>p</w:t>
            </w:r>
            <w:r w:rsidR="00620BD4" w:rsidRPr="008B73AE">
              <w:rPr>
                <w:rFonts w:ascii="Palatino Linotype" w:hAnsi="Palatino Linotype" w:cs="Palatino Linotype"/>
                <w:color w:val="000000"/>
                <w:sz w:val="20"/>
                <w:szCs w:val="20"/>
                <w:lang w:eastAsia="en-AU"/>
              </w:rPr>
              <w:t>lans</w:t>
            </w:r>
            <w:r w:rsidRPr="008B73AE">
              <w:rPr>
                <w:rFonts w:ascii="Palatino Linotype" w:hAnsi="Palatino Linotype" w:cs="Palatino Linotype"/>
                <w:color w:val="000000"/>
                <w:sz w:val="20"/>
                <w:szCs w:val="20"/>
                <w:lang w:eastAsia="en-AU"/>
              </w:rPr>
              <w:t xml:space="preserve"> </w:t>
            </w:r>
            <w:r w:rsidR="00620BD4" w:rsidRPr="008B73AE">
              <w:rPr>
                <w:rFonts w:ascii="Palatino Linotype" w:hAnsi="Palatino Linotype" w:cs="Palatino Linotype"/>
                <w:color w:val="000000"/>
                <w:sz w:val="20"/>
                <w:szCs w:val="20"/>
                <w:lang w:eastAsia="en-AU"/>
              </w:rPr>
              <w:t xml:space="preserve">revised and </w:t>
            </w:r>
            <w:r w:rsidRPr="008B73AE">
              <w:rPr>
                <w:rFonts w:ascii="Palatino Linotype" w:hAnsi="Palatino Linotype" w:cs="Palatino Linotype"/>
                <w:color w:val="000000"/>
                <w:sz w:val="20"/>
                <w:szCs w:val="20"/>
                <w:lang w:eastAsia="en-AU"/>
              </w:rPr>
              <w:t>published</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In-water rescue refresher training</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Staff proficient in in-water rescue and safety</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51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Jan</w:t>
            </w:r>
            <w:r w:rsidR="00770198" w:rsidRPr="008B73AE">
              <w:rPr>
                <w:rFonts w:ascii="Palatino Linotype" w:hAnsi="Palatino Linotype" w:cs="Palatino Linotype"/>
                <w:b/>
                <w:bCs/>
                <w:color w:val="000000"/>
                <w:sz w:val="20"/>
                <w:szCs w:val="20"/>
                <w:lang w:eastAsia="en-AU"/>
              </w:rPr>
              <w:t>uary</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Keppels scheduled monitoring</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Support for ongoing </w:t>
            </w:r>
            <w:r w:rsidR="00547D3F">
              <w:rPr>
                <w:rFonts w:ascii="Palatino Linotype" w:hAnsi="Palatino Linotype" w:cs="Palatino Linotype"/>
                <w:color w:val="000000"/>
                <w:sz w:val="20"/>
                <w:szCs w:val="20"/>
                <w:lang w:eastAsia="en-AU"/>
              </w:rPr>
              <w:t>resilience and monitoring of no-</w:t>
            </w:r>
            <w:r w:rsidRPr="008B73AE">
              <w:rPr>
                <w:rFonts w:ascii="Palatino Linotype" w:hAnsi="Palatino Linotype" w:cs="Palatino Linotype"/>
                <w:color w:val="000000"/>
                <w:sz w:val="20"/>
                <w:szCs w:val="20"/>
                <w:lang w:eastAsia="en-AU"/>
              </w:rPr>
              <w:t>anchoring areas</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1526" w:type="dxa"/>
            <w:tcBorders>
              <w:top w:val="nil"/>
              <w:left w:val="single" w:sz="4" w:space="0" w:color="auto"/>
              <w:bottom w:val="single" w:sz="4" w:space="0" w:color="auto"/>
              <w:right w:val="single" w:sz="4" w:space="0" w:color="auto"/>
            </w:tcBorders>
            <w:shd w:val="clear" w:color="FFFFFF" w:fill="FFFFFF"/>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Jan</w:t>
            </w:r>
            <w:r w:rsidR="00770198" w:rsidRPr="008B73AE">
              <w:rPr>
                <w:rFonts w:ascii="Palatino Linotype" w:hAnsi="Palatino Linotype" w:cs="Palatino Linotype"/>
                <w:b/>
                <w:bCs/>
                <w:color w:val="000000"/>
                <w:sz w:val="20"/>
                <w:szCs w:val="20"/>
                <w:lang w:eastAsia="en-AU"/>
              </w:rPr>
              <w:t>uary</w:t>
            </w:r>
          </w:p>
        </w:tc>
        <w:tc>
          <w:tcPr>
            <w:tcW w:w="3720"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Volunteer monitoring network training </w:t>
            </w:r>
            <w:r w:rsidR="00547D3F">
              <w:rPr>
                <w:rFonts w:ascii="Palatino Linotype" w:hAnsi="Palatino Linotype" w:cs="Palatino Linotype"/>
                <w:color w:val="000000"/>
                <w:sz w:val="20"/>
                <w:szCs w:val="20"/>
                <w:lang w:eastAsia="en-AU"/>
              </w:rPr>
              <w:t>for</w:t>
            </w:r>
            <w:r w:rsidRPr="008B73AE">
              <w:rPr>
                <w:rFonts w:ascii="Palatino Linotype" w:hAnsi="Palatino Linotype" w:cs="Palatino Linotype"/>
                <w:color w:val="000000"/>
                <w:sz w:val="20"/>
                <w:szCs w:val="20"/>
                <w:lang w:eastAsia="en-AU"/>
              </w:rPr>
              <w:t xml:space="preserve"> southern region </w:t>
            </w:r>
            <w:r w:rsidR="00547D3F">
              <w:rPr>
                <w:rFonts w:ascii="Palatino Linotype" w:hAnsi="Palatino Linotype" w:cs="Palatino Linotype"/>
                <w:color w:val="000000"/>
                <w:sz w:val="20"/>
                <w:szCs w:val="20"/>
                <w:lang w:eastAsia="en-AU"/>
              </w:rPr>
              <w:t>—</w:t>
            </w:r>
            <w:r w:rsidRPr="008B73AE">
              <w:rPr>
                <w:rFonts w:ascii="Palatino Linotype" w:hAnsi="Palatino Linotype" w:cs="Palatino Linotype"/>
                <w:color w:val="000000"/>
                <w:sz w:val="20"/>
                <w:szCs w:val="20"/>
                <w:lang w:eastAsia="en-AU"/>
              </w:rPr>
              <w:t xml:space="preserve"> Mackay, Yeppoon and Gladstone</w:t>
            </w:r>
          </w:p>
        </w:tc>
        <w:tc>
          <w:tcPr>
            <w:tcW w:w="3215"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Additional participants for the monitoring network recruited</w:t>
            </w:r>
          </w:p>
        </w:tc>
        <w:tc>
          <w:tcPr>
            <w:tcW w:w="1645"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bl>
    <w:p w:rsidR="00B52FBD" w:rsidRPr="008B73AE" w:rsidRDefault="00B52FBD" w:rsidP="00CC2C7A">
      <w:pPr>
        <w:rPr>
          <w:rFonts w:ascii="Palatino Linotype" w:hAnsi="Palatino Linotype"/>
        </w:rPr>
      </w:pPr>
    </w:p>
    <w:p w:rsidR="00B52FBD" w:rsidRDefault="00B52FBD" w:rsidP="00CC2C7A">
      <w:pPr>
        <w:rPr>
          <w:rFonts w:ascii="Palatino Linotype" w:hAnsi="Palatino Linotype"/>
        </w:rPr>
      </w:pPr>
    </w:p>
    <w:p w:rsidR="00A37E03" w:rsidRPr="008B73AE" w:rsidRDefault="00A37E03" w:rsidP="00CC2C7A">
      <w:pPr>
        <w:rPr>
          <w:rFonts w:ascii="Palatino Linotype" w:hAnsi="Palatino Linotype"/>
        </w:rPr>
      </w:pPr>
    </w:p>
    <w:tbl>
      <w:tblPr>
        <w:tblW w:w="10106" w:type="dxa"/>
        <w:jc w:val="center"/>
        <w:tblLook w:val="00A0" w:firstRow="1" w:lastRow="0" w:firstColumn="1" w:lastColumn="0" w:noHBand="0" w:noVBand="0"/>
      </w:tblPr>
      <w:tblGrid>
        <w:gridCol w:w="1526"/>
        <w:gridCol w:w="3720"/>
        <w:gridCol w:w="3924"/>
        <w:gridCol w:w="936"/>
      </w:tblGrid>
      <w:tr w:rsidR="00BF46A3" w:rsidRPr="008B73AE">
        <w:trPr>
          <w:trHeight w:val="600"/>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B52FBD" w:rsidRPr="008B73AE" w:rsidRDefault="00547D3F" w:rsidP="00547D3F">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lastRenderedPageBreak/>
              <w:t>Commencement of e</w:t>
            </w:r>
            <w:r w:rsidR="00BF46A3" w:rsidRPr="008B73AE">
              <w:rPr>
                <w:rFonts w:ascii="Palatino Linotype" w:hAnsi="Palatino Linotype" w:cs="Palatino Linotype"/>
                <w:b/>
                <w:bCs/>
                <w:color w:val="000000"/>
                <w:sz w:val="20"/>
                <w:szCs w:val="20"/>
                <w:lang w:eastAsia="en-AU"/>
              </w:rPr>
              <w:t xml:space="preserve">arly </w:t>
            </w:r>
            <w:r>
              <w:rPr>
                <w:rFonts w:ascii="Palatino Linotype" w:hAnsi="Palatino Linotype" w:cs="Palatino Linotype"/>
                <w:b/>
                <w:bCs/>
                <w:color w:val="000000"/>
                <w:sz w:val="20"/>
                <w:szCs w:val="20"/>
                <w:lang w:eastAsia="en-AU"/>
              </w:rPr>
              <w:t>w</w:t>
            </w:r>
            <w:r w:rsidR="00BF46A3" w:rsidRPr="008B73AE">
              <w:rPr>
                <w:rFonts w:ascii="Palatino Linotype" w:hAnsi="Palatino Linotype" w:cs="Palatino Linotype"/>
                <w:b/>
                <w:bCs/>
                <w:color w:val="000000"/>
                <w:sz w:val="20"/>
                <w:szCs w:val="20"/>
                <w:lang w:eastAsia="en-AU"/>
              </w:rPr>
              <w:t xml:space="preserve">arning </w:t>
            </w:r>
            <w:r>
              <w:rPr>
                <w:rFonts w:ascii="Palatino Linotype" w:hAnsi="Palatino Linotype" w:cs="Palatino Linotype"/>
                <w:b/>
                <w:bCs/>
                <w:color w:val="000000"/>
                <w:sz w:val="20"/>
                <w:szCs w:val="20"/>
                <w:lang w:eastAsia="en-AU"/>
              </w:rPr>
              <w:t>s</w:t>
            </w:r>
            <w:r w:rsidR="00BF46A3" w:rsidRPr="008B73AE">
              <w:rPr>
                <w:rFonts w:ascii="Palatino Linotype" w:hAnsi="Palatino Linotype" w:cs="Palatino Linotype"/>
                <w:b/>
                <w:bCs/>
                <w:color w:val="000000"/>
                <w:sz w:val="20"/>
                <w:szCs w:val="20"/>
                <w:lang w:eastAsia="en-AU"/>
              </w:rPr>
              <w:t>ystem</w:t>
            </w:r>
          </w:p>
        </w:tc>
      </w:tr>
      <w:tr w:rsidR="00BF46A3" w:rsidRPr="008B73AE" w:rsidTr="00B53113">
        <w:trPr>
          <w:trHeight w:val="705"/>
          <w:jc w:val="center"/>
        </w:trPr>
        <w:tc>
          <w:tcPr>
            <w:tcW w:w="1526"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Commence web based updates for seasonal outlook and </w:t>
            </w:r>
            <w:r w:rsidR="0009361F" w:rsidRPr="008B73AE">
              <w:rPr>
                <w:rFonts w:ascii="Palatino Linotype" w:hAnsi="Palatino Linotype" w:cs="Palatino Linotype"/>
                <w:color w:val="000000"/>
                <w:sz w:val="20"/>
                <w:szCs w:val="20"/>
                <w:lang w:eastAsia="en-AU"/>
              </w:rPr>
              <w:t>reef health incident</w:t>
            </w:r>
            <w:r w:rsidRPr="008B73AE">
              <w:rPr>
                <w:rFonts w:ascii="Palatino Linotype" w:hAnsi="Palatino Linotype" w:cs="Palatino Linotype"/>
                <w:color w:val="000000"/>
                <w:sz w:val="20"/>
                <w:szCs w:val="20"/>
                <w:lang w:eastAsia="en-AU"/>
              </w:rPr>
              <w:t xml:space="preserve"> risk </w:t>
            </w:r>
            <w:r w:rsidR="00547D3F">
              <w:rPr>
                <w:rFonts w:ascii="Palatino Linotype" w:hAnsi="Palatino Linotype" w:cs="Palatino Linotype"/>
                <w:color w:val="000000"/>
                <w:sz w:val="20"/>
                <w:szCs w:val="20"/>
                <w:lang w:eastAsia="en-AU"/>
              </w:rPr>
              <w:t>—</w:t>
            </w:r>
            <w:r w:rsidRPr="008B73AE">
              <w:rPr>
                <w:rFonts w:ascii="Palatino Linotype" w:hAnsi="Palatino Linotype" w:cs="Palatino Linotype"/>
                <w:color w:val="000000"/>
                <w:sz w:val="20"/>
                <w:szCs w:val="20"/>
                <w:lang w:eastAsia="en-AU"/>
              </w:rPr>
              <w:t xml:space="preserve"> current conditions reports</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Communication of reef stressors to community through web on a monthly basis</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765"/>
          <w:jc w:val="center"/>
        </w:trPr>
        <w:tc>
          <w:tcPr>
            <w:tcW w:w="1526"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Planning for Christmas closure period</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Assignment of duties over Chr</w:t>
            </w:r>
            <w:r w:rsidR="00547D3F">
              <w:rPr>
                <w:rFonts w:ascii="Palatino Linotype" w:hAnsi="Palatino Linotype" w:cs="Palatino Linotype"/>
                <w:color w:val="000000"/>
                <w:sz w:val="20"/>
                <w:szCs w:val="20"/>
                <w:lang w:eastAsia="en-AU"/>
              </w:rPr>
              <w:t>istmas closure period</w:t>
            </w:r>
            <w:r w:rsidR="00547D3F">
              <w:rPr>
                <w:rFonts w:ascii="Palatino Linotype" w:hAnsi="Palatino Linotype" w:cs="Palatino Linotype"/>
                <w:color w:val="000000"/>
                <w:sz w:val="20"/>
                <w:szCs w:val="20"/>
                <w:lang w:eastAsia="en-AU"/>
              </w:rPr>
              <w:br/>
              <w:t>• Senior m</w:t>
            </w:r>
            <w:r w:rsidRPr="008B73AE">
              <w:rPr>
                <w:rFonts w:ascii="Palatino Linotype" w:hAnsi="Palatino Linotype" w:cs="Palatino Linotype"/>
                <w:color w:val="000000"/>
                <w:sz w:val="20"/>
                <w:szCs w:val="20"/>
                <w:lang w:eastAsia="en-AU"/>
              </w:rPr>
              <w:t>anagement notified of arrangements</w:t>
            </w:r>
            <w:r w:rsidRPr="008B73AE">
              <w:rPr>
                <w:rFonts w:ascii="Palatino Linotype" w:hAnsi="Palatino Linotype" w:cs="Palatino Linotype"/>
                <w:color w:val="000000"/>
                <w:sz w:val="20"/>
                <w:szCs w:val="20"/>
                <w:lang w:eastAsia="en-AU"/>
              </w:rPr>
              <w:br/>
              <w:t xml:space="preserve">• Minister advised if </w:t>
            </w:r>
            <w:r w:rsidR="00547D3F">
              <w:rPr>
                <w:rFonts w:ascii="Palatino Linotype" w:hAnsi="Palatino Linotype" w:cs="Palatino Linotype"/>
                <w:color w:val="000000"/>
                <w:sz w:val="20"/>
                <w:szCs w:val="20"/>
                <w:lang w:eastAsia="en-AU"/>
              </w:rPr>
              <w:t>r</w:t>
            </w:r>
            <w:r w:rsidR="0009361F" w:rsidRPr="008B73AE">
              <w:rPr>
                <w:rFonts w:ascii="Palatino Linotype" w:hAnsi="Palatino Linotype" w:cs="Palatino Linotype"/>
                <w:color w:val="000000"/>
                <w:sz w:val="20"/>
                <w:szCs w:val="20"/>
                <w:lang w:eastAsia="en-AU"/>
              </w:rPr>
              <w:t xml:space="preserve">eef health incident </w:t>
            </w:r>
            <w:r w:rsidRPr="008B73AE">
              <w:rPr>
                <w:rFonts w:ascii="Palatino Linotype" w:hAnsi="Palatino Linotype" w:cs="Palatino Linotype"/>
                <w:color w:val="000000"/>
                <w:sz w:val="20"/>
                <w:szCs w:val="20"/>
                <w:lang w:eastAsia="en-AU"/>
              </w:rPr>
              <w:t xml:space="preserve">risk </w:t>
            </w:r>
            <w:r w:rsidR="0009361F" w:rsidRPr="008B73AE">
              <w:rPr>
                <w:rFonts w:ascii="Palatino Linotype" w:hAnsi="Palatino Linotype" w:cs="Palatino Linotype"/>
                <w:color w:val="000000"/>
                <w:sz w:val="20"/>
                <w:szCs w:val="20"/>
                <w:lang w:eastAsia="en-AU"/>
              </w:rPr>
              <w:t xml:space="preserve">is </w:t>
            </w:r>
            <w:r w:rsidR="00547D3F">
              <w:rPr>
                <w:rFonts w:ascii="Palatino Linotype" w:hAnsi="Palatino Linotype" w:cs="Palatino Linotype"/>
                <w:color w:val="000000"/>
                <w:sz w:val="20"/>
                <w:szCs w:val="20"/>
                <w:lang w:eastAsia="en-AU"/>
              </w:rPr>
              <w:t>moderate–</w:t>
            </w:r>
            <w:r w:rsidRPr="008B73AE">
              <w:rPr>
                <w:rFonts w:ascii="Palatino Linotype" w:hAnsi="Palatino Linotype" w:cs="Palatino Linotype"/>
                <w:color w:val="000000"/>
                <w:sz w:val="20"/>
                <w:szCs w:val="20"/>
                <w:lang w:eastAsia="en-AU"/>
              </w:rPr>
              <w:t>high</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1845"/>
          <w:jc w:val="center"/>
        </w:trPr>
        <w:tc>
          <w:tcPr>
            <w:tcW w:w="1526" w:type="dxa"/>
            <w:tcBorders>
              <w:top w:val="nil"/>
              <w:left w:val="single" w:sz="4" w:space="0" w:color="auto"/>
              <w:bottom w:val="single" w:sz="4" w:space="0" w:color="auto"/>
              <w:right w:val="single" w:sz="4" w:space="0" w:color="auto"/>
            </w:tcBorders>
            <w:vAlign w:val="center"/>
          </w:tcPr>
          <w:p w:rsidR="00B52FBD" w:rsidRPr="008B73AE" w:rsidRDefault="00BF46A3" w:rsidP="00A37E03">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Dec</w:t>
            </w:r>
            <w:r w:rsidR="00770198" w:rsidRPr="008B73AE">
              <w:rPr>
                <w:rFonts w:ascii="Palatino Linotype" w:hAnsi="Palatino Linotype" w:cs="Palatino Linotype"/>
                <w:b/>
                <w:bCs/>
                <w:color w:val="000000"/>
                <w:sz w:val="20"/>
                <w:szCs w:val="20"/>
                <w:lang w:eastAsia="en-AU"/>
              </w:rPr>
              <w:t>ember</w:t>
            </w:r>
            <w:r w:rsidRPr="008B73AE">
              <w:rPr>
                <w:rFonts w:ascii="Palatino Linotype" w:hAnsi="Palatino Linotype" w:cs="Palatino Linotype"/>
                <w:b/>
                <w:bCs/>
                <w:color w:val="000000"/>
                <w:sz w:val="20"/>
                <w:szCs w:val="20"/>
                <w:lang w:eastAsia="en-AU"/>
              </w:rPr>
              <w:t xml:space="preserve"> </w:t>
            </w:r>
            <w:r w:rsidR="00A37E03">
              <w:rPr>
                <w:rFonts w:ascii="Palatino Linotype" w:hAnsi="Palatino Linotype" w:cs="Palatino Linotype"/>
                <w:b/>
                <w:bCs/>
                <w:color w:val="000000"/>
                <w:sz w:val="20"/>
                <w:szCs w:val="20"/>
                <w:lang w:eastAsia="en-AU"/>
              </w:rPr>
              <w:t>–</w:t>
            </w:r>
            <w:r w:rsidRPr="008B73AE">
              <w:rPr>
                <w:rFonts w:ascii="Palatino Linotype" w:hAnsi="Palatino Linotype" w:cs="Palatino Linotype"/>
                <w:b/>
                <w:bCs/>
                <w:color w:val="000000"/>
                <w:sz w:val="20"/>
                <w:szCs w:val="20"/>
                <w:lang w:eastAsia="en-AU"/>
              </w:rPr>
              <w:t xml:space="preserve"> </w:t>
            </w:r>
            <w:r w:rsidRPr="008B73AE">
              <w:rPr>
                <w:rFonts w:ascii="Palatino Linotype" w:hAnsi="Palatino Linotype" w:cs="Palatino Linotype"/>
                <w:b/>
                <w:bCs/>
                <w:color w:val="000000"/>
                <w:sz w:val="20"/>
                <w:szCs w:val="20"/>
                <w:lang w:eastAsia="en-AU"/>
              </w:rPr>
              <w:br/>
              <w:t>Apr</w:t>
            </w:r>
            <w:r w:rsidR="00770198" w:rsidRPr="008B73AE">
              <w:rPr>
                <w:rFonts w:ascii="Palatino Linotype" w:hAnsi="Palatino Linotype" w:cs="Palatino Linotype"/>
                <w:b/>
                <w:bCs/>
                <w:color w:val="000000"/>
                <w:sz w:val="20"/>
                <w:szCs w:val="20"/>
                <w:lang w:eastAsia="en-AU"/>
              </w:rPr>
              <w:t>il</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Assess </w:t>
            </w:r>
            <w:r w:rsidR="0009361F" w:rsidRPr="008B73AE">
              <w:rPr>
                <w:rFonts w:ascii="Palatino Linotype" w:hAnsi="Palatino Linotype" w:cs="Palatino Linotype"/>
                <w:color w:val="000000"/>
                <w:sz w:val="20"/>
                <w:szCs w:val="20"/>
                <w:lang w:eastAsia="en-AU"/>
              </w:rPr>
              <w:t xml:space="preserve">incident </w:t>
            </w:r>
            <w:r w:rsidRPr="008B73AE">
              <w:rPr>
                <w:rFonts w:ascii="Palatino Linotype" w:hAnsi="Palatino Linotype" w:cs="Palatino Linotype"/>
                <w:color w:val="000000"/>
                <w:sz w:val="20"/>
                <w:szCs w:val="20"/>
                <w:lang w:eastAsia="en-AU"/>
              </w:rPr>
              <w:t>risk weekly</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Check </w:t>
            </w:r>
            <w:r w:rsidR="008546AD" w:rsidRPr="008B73AE">
              <w:rPr>
                <w:rFonts w:ascii="Palatino Linotype" w:hAnsi="Palatino Linotype" w:cs="Palatino Linotype"/>
                <w:color w:val="000000"/>
                <w:sz w:val="20"/>
                <w:szCs w:val="20"/>
                <w:lang w:eastAsia="en-AU"/>
              </w:rPr>
              <w:t>AIMS, CSIRO (</w:t>
            </w:r>
            <w:r w:rsidRPr="008B73AE">
              <w:rPr>
                <w:rFonts w:ascii="Palatino Linotype" w:hAnsi="Palatino Linotype" w:cs="Palatino Linotype"/>
                <w:i/>
                <w:iCs/>
                <w:color w:val="000000"/>
                <w:sz w:val="20"/>
                <w:szCs w:val="20"/>
                <w:lang w:eastAsia="en-AU"/>
              </w:rPr>
              <w:t>ReefTemp</w:t>
            </w:r>
            <w:r w:rsidR="008546AD" w:rsidRPr="008B73AE">
              <w:rPr>
                <w:rFonts w:ascii="Palatino Linotype" w:hAnsi="Palatino Linotype" w:cs="Palatino Linotype"/>
                <w:i/>
                <w:iCs/>
                <w:color w:val="000000"/>
                <w:sz w:val="20"/>
                <w:szCs w:val="20"/>
                <w:lang w:eastAsia="en-AU"/>
              </w:rPr>
              <w:t xml:space="preserve">), </w:t>
            </w:r>
            <w:r w:rsidR="008546AD" w:rsidRPr="008B73AE">
              <w:rPr>
                <w:rFonts w:ascii="Palatino Linotype" w:hAnsi="Palatino Linotype" w:cs="Palatino Linotype"/>
                <w:iCs/>
                <w:color w:val="000000"/>
                <w:sz w:val="20"/>
                <w:szCs w:val="20"/>
                <w:lang w:eastAsia="en-AU"/>
              </w:rPr>
              <w:t>B</w:t>
            </w:r>
            <w:r w:rsidR="00547D3F">
              <w:rPr>
                <w:rFonts w:ascii="Palatino Linotype" w:hAnsi="Palatino Linotype" w:cs="Palatino Linotype"/>
                <w:iCs/>
                <w:color w:val="000000"/>
                <w:sz w:val="20"/>
                <w:szCs w:val="20"/>
                <w:lang w:eastAsia="en-AU"/>
              </w:rPr>
              <w:t xml:space="preserve">ureau of Meteorology </w:t>
            </w:r>
            <w:r w:rsidRPr="008B73AE">
              <w:rPr>
                <w:rFonts w:ascii="Palatino Linotype" w:hAnsi="Palatino Linotype" w:cs="Palatino Linotype"/>
                <w:color w:val="000000"/>
                <w:sz w:val="20"/>
                <w:szCs w:val="20"/>
                <w:lang w:eastAsia="en-AU"/>
              </w:rPr>
              <w:t xml:space="preserve">and NOAA </w:t>
            </w:r>
            <w:r w:rsidR="0009361F" w:rsidRPr="008B73AE">
              <w:rPr>
                <w:rFonts w:ascii="Palatino Linotype" w:hAnsi="Palatino Linotype" w:cs="Palatino Linotype"/>
                <w:color w:val="000000"/>
                <w:sz w:val="20"/>
                <w:szCs w:val="20"/>
                <w:lang w:eastAsia="en-AU"/>
              </w:rPr>
              <w:t>risk tools</w:t>
            </w:r>
            <w:r w:rsidRPr="008B73AE">
              <w:rPr>
                <w:rFonts w:ascii="Palatino Linotype" w:hAnsi="Palatino Linotype" w:cs="Palatino Linotype"/>
                <w:color w:val="000000"/>
                <w:sz w:val="20"/>
                <w:szCs w:val="20"/>
                <w:lang w:eastAsia="en-AU"/>
              </w:rPr>
              <w:br/>
              <w:t>• Review weekly weather summary reports</w:t>
            </w:r>
            <w:r w:rsidRPr="008B73AE">
              <w:rPr>
                <w:rFonts w:ascii="Palatino Linotype" w:hAnsi="Palatino Linotype" w:cs="Palatino Linotype"/>
                <w:color w:val="000000"/>
                <w:sz w:val="20"/>
                <w:szCs w:val="20"/>
                <w:lang w:eastAsia="en-AU"/>
              </w:rPr>
              <w:br/>
              <w:t xml:space="preserve">• Review  reports from the monitoring network </w:t>
            </w:r>
          </w:p>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Prepare briefings for internal </w:t>
            </w:r>
            <w:r w:rsidR="00547D3F">
              <w:rPr>
                <w:rFonts w:ascii="Palatino Linotype" w:hAnsi="Palatino Linotype" w:cs="Palatino Linotype"/>
                <w:color w:val="000000"/>
                <w:sz w:val="20"/>
                <w:szCs w:val="20"/>
                <w:lang w:eastAsia="en-AU"/>
              </w:rPr>
              <w:t>meetings, round table</w:t>
            </w:r>
            <w:r w:rsidR="00547D3F">
              <w:rPr>
                <w:rFonts w:ascii="Palatino Linotype" w:hAnsi="Palatino Linotype" w:cs="Palatino Linotype"/>
                <w:color w:val="000000"/>
                <w:sz w:val="20"/>
                <w:szCs w:val="20"/>
                <w:lang w:eastAsia="en-AU"/>
              </w:rPr>
              <w:br/>
              <w:t>• Advise s</w:t>
            </w:r>
            <w:r w:rsidRPr="008B73AE">
              <w:rPr>
                <w:rFonts w:ascii="Palatino Linotype" w:hAnsi="Palatino Linotype" w:cs="Palatino Linotype"/>
                <w:color w:val="000000"/>
                <w:sz w:val="20"/>
                <w:szCs w:val="20"/>
                <w:lang w:eastAsia="en-AU"/>
              </w:rPr>
              <w:t xml:space="preserve">enior </w:t>
            </w:r>
            <w:r w:rsidR="00547D3F">
              <w:rPr>
                <w:rFonts w:ascii="Palatino Linotype" w:hAnsi="Palatino Linotype" w:cs="Palatino Linotype"/>
                <w:color w:val="000000"/>
                <w:sz w:val="20"/>
                <w:szCs w:val="20"/>
                <w:lang w:eastAsia="en-AU"/>
              </w:rPr>
              <w:t>m</w:t>
            </w:r>
            <w:r w:rsidRPr="008B73AE">
              <w:rPr>
                <w:rFonts w:ascii="Palatino Linotype" w:hAnsi="Palatino Linotype" w:cs="Palatino Linotype"/>
                <w:color w:val="000000"/>
                <w:sz w:val="20"/>
                <w:szCs w:val="20"/>
                <w:lang w:eastAsia="en-AU"/>
              </w:rPr>
              <w:t xml:space="preserve">anagement of </w:t>
            </w:r>
            <w:r w:rsidR="0009361F" w:rsidRPr="008B73AE">
              <w:rPr>
                <w:rFonts w:ascii="Palatino Linotype" w:hAnsi="Palatino Linotype" w:cs="Palatino Linotype"/>
                <w:color w:val="000000"/>
                <w:sz w:val="20"/>
                <w:szCs w:val="20"/>
                <w:lang w:eastAsia="en-AU"/>
              </w:rPr>
              <w:t>any changes to risk assessment</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510"/>
          <w:jc w:val="center"/>
        </w:trPr>
        <w:tc>
          <w:tcPr>
            <w:tcW w:w="1526"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Feb</w:t>
            </w:r>
            <w:r w:rsidR="00770198" w:rsidRPr="008B73AE">
              <w:rPr>
                <w:rFonts w:ascii="Palatino Linotype" w:hAnsi="Palatino Linotype" w:cs="Palatino Linotype"/>
                <w:b/>
                <w:bCs/>
                <w:color w:val="000000"/>
                <w:sz w:val="20"/>
                <w:szCs w:val="20"/>
                <w:lang w:eastAsia="en-AU"/>
              </w:rPr>
              <w:t>ruary</w:t>
            </w:r>
          </w:p>
        </w:tc>
        <w:tc>
          <w:tcPr>
            <w:tcW w:w="3720"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Assess temperature</w:t>
            </w:r>
            <w:r w:rsidR="0009361F" w:rsidRPr="008B73AE">
              <w:rPr>
                <w:rFonts w:ascii="Palatino Linotype" w:hAnsi="Palatino Linotype" w:cs="Palatino Linotype"/>
                <w:color w:val="000000"/>
                <w:sz w:val="20"/>
                <w:szCs w:val="20"/>
                <w:lang w:eastAsia="en-AU"/>
              </w:rPr>
              <w:t>, rainfall and cyclone</w:t>
            </w:r>
            <w:r w:rsidRPr="008B73AE">
              <w:rPr>
                <w:rFonts w:ascii="Palatino Linotype" w:hAnsi="Palatino Linotype" w:cs="Palatino Linotype"/>
                <w:color w:val="000000"/>
                <w:sz w:val="20"/>
                <w:szCs w:val="20"/>
                <w:lang w:eastAsia="en-AU"/>
              </w:rPr>
              <w:t xml:space="preserve"> </w:t>
            </w:r>
            <w:r w:rsidR="0009361F" w:rsidRPr="008B73AE">
              <w:rPr>
                <w:rFonts w:ascii="Palatino Linotype" w:hAnsi="Palatino Linotype" w:cs="Palatino Linotype"/>
                <w:color w:val="000000"/>
                <w:sz w:val="20"/>
                <w:szCs w:val="20"/>
                <w:lang w:eastAsia="en-AU"/>
              </w:rPr>
              <w:t xml:space="preserve">patterns and monitoring network reports </w:t>
            </w:r>
            <w:r w:rsidRPr="008B73AE">
              <w:rPr>
                <w:rFonts w:ascii="Palatino Linotype" w:hAnsi="Palatino Linotype" w:cs="Palatino Linotype"/>
                <w:color w:val="000000"/>
                <w:sz w:val="20"/>
                <w:szCs w:val="20"/>
                <w:lang w:eastAsia="en-AU"/>
              </w:rPr>
              <w:t>for first half of summer</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Senior </w:t>
            </w:r>
            <w:r w:rsidR="00547D3F">
              <w:rPr>
                <w:rFonts w:ascii="Palatino Linotype" w:hAnsi="Palatino Linotype" w:cs="Palatino Linotype"/>
                <w:color w:val="000000"/>
                <w:sz w:val="20"/>
                <w:szCs w:val="20"/>
                <w:lang w:eastAsia="en-AU"/>
              </w:rPr>
              <w:t>m</w:t>
            </w:r>
            <w:r w:rsidRPr="008B73AE">
              <w:rPr>
                <w:rFonts w:ascii="Palatino Linotype" w:hAnsi="Palatino Linotype" w:cs="Palatino Linotype"/>
                <w:color w:val="000000"/>
                <w:sz w:val="20"/>
                <w:szCs w:val="20"/>
                <w:lang w:eastAsia="en-AU"/>
              </w:rPr>
              <w:t xml:space="preserve">anagement update </w:t>
            </w:r>
          </w:p>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Contact volunteer monitoring network participants </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bl>
    <w:p w:rsidR="00B52FBD" w:rsidRPr="008B73AE" w:rsidRDefault="00B52FBD" w:rsidP="00CC2C7A">
      <w:pPr>
        <w:rPr>
          <w:rFonts w:ascii="Palatino Linotype" w:hAnsi="Palatino Linotype" w:cs="Palatino Linotype"/>
        </w:rPr>
      </w:pPr>
    </w:p>
    <w:tbl>
      <w:tblPr>
        <w:tblW w:w="10106" w:type="dxa"/>
        <w:jc w:val="center"/>
        <w:tblLook w:val="00A0" w:firstRow="1" w:lastRow="0" w:firstColumn="1" w:lastColumn="0" w:noHBand="0" w:noVBand="0"/>
      </w:tblPr>
      <w:tblGrid>
        <w:gridCol w:w="2269"/>
        <w:gridCol w:w="2932"/>
        <w:gridCol w:w="3969"/>
        <w:gridCol w:w="936"/>
      </w:tblGrid>
      <w:tr w:rsidR="00BF46A3" w:rsidRPr="008B73AE">
        <w:trPr>
          <w:trHeight w:val="555"/>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B52FBD" w:rsidRPr="008B73AE" w:rsidRDefault="00BF46A3" w:rsidP="00547D3F">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 xml:space="preserve">Event reported </w:t>
            </w:r>
            <w:r w:rsidR="00547D3F">
              <w:rPr>
                <w:rFonts w:ascii="Palatino Linotype" w:hAnsi="Palatino Linotype" w:cs="Palatino Linotype"/>
                <w:b/>
                <w:bCs/>
                <w:color w:val="000000"/>
                <w:sz w:val="20"/>
                <w:szCs w:val="20"/>
                <w:lang w:eastAsia="en-AU"/>
              </w:rPr>
              <w:t>— i</w:t>
            </w:r>
            <w:r w:rsidRPr="008B73AE">
              <w:rPr>
                <w:rFonts w:ascii="Palatino Linotype" w:hAnsi="Palatino Linotype" w:cs="Palatino Linotype"/>
                <w:b/>
                <w:bCs/>
                <w:color w:val="000000"/>
                <w:sz w:val="20"/>
                <w:szCs w:val="20"/>
                <w:lang w:eastAsia="en-AU"/>
              </w:rPr>
              <w:t xml:space="preserve">ncident </w:t>
            </w:r>
            <w:r w:rsidR="00547D3F">
              <w:rPr>
                <w:rFonts w:ascii="Palatino Linotype" w:hAnsi="Palatino Linotype" w:cs="Palatino Linotype"/>
                <w:b/>
                <w:bCs/>
                <w:color w:val="000000"/>
                <w:sz w:val="20"/>
                <w:szCs w:val="20"/>
                <w:lang w:eastAsia="en-AU"/>
              </w:rPr>
              <w:t>r</w:t>
            </w:r>
            <w:r w:rsidRPr="008B73AE">
              <w:rPr>
                <w:rFonts w:ascii="Palatino Linotype" w:hAnsi="Palatino Linotype" w:cs="Palatino Linotype"/>
                <w:b/>
                <w:bCs/>
                <w:color w:val="000000"/>
                <w:sz w:val="20"/>
                <w:szCs w:val="20"/>
                <w:lang w:eastAsia="en-AU"/>
              </w:rPr>
              <w:t>esponse</w:t>
            </w:r>
            <w:r w:rsidR="00547D3F">
              <w:rPr>
                <w:rFonts w:ascii="Palatino Linotype" w:hAnsi="Palatino Linotype" w:cs="Palatino Linotype"/>
                <w:b/>
                <w:bCs/>
                <w:color w:val="000000"/>
                <w:sz w:val="20"/>
                <w:szCs w:val="20"/>
                <w:lang w:eastAsia="en-AU"/>
              </w:rPr>
              <w:t xml:space="preserve"> </w:t>
            </w:r>
            <w:r w:rsidRPr="008B73AE">
              <w:rPr>
                <w:rFonts w:ascii="Palatino Linotype" w:hAnsi="Palatino Linotype" w:cs="Palatino Linotype"/>
                <w:b/>
                <w:bCs/>
                <w:color w:val="000000"/>
                <w:sz w:val="20"/>
                <w:szCs w:val="20"/>
                <w:lang w:eastAsia="en-AU"/>
              </w:rPr>
              <w:t>initiation</w:t>
            </w:r>
          </w:p>
        </w:tc>
      </w:tr>
      <w:tr w:rsidR="00BF46A3" w:rsidRPr="008B73AE" w:rsidTr="00B53113">
        <w:trPr>
          <w:trHeight w:val="818"/>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547D3F">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Reef h</w:t>
            </w:r>
            <w:r w:rsidR="0009361F" w:rsidRPr="008B73AE">
              <w:rPr>
                <w:rFonts w:ascii="Palatino Linotype" w:hAnsi="Palatino Linotype" w:cs="Palatino Linotype"/>
                <w:b/>
                <w:bCs/>
                <w:color w:val="000000"/>
                <w:sz w:val="20"/>
                <w:szCs w:val="20"/>
                <w:lang w:eastAsia="en-AU"/>
              </w:rPr>
              <w:t xml:space="preserve">ealth </w:t>
            </w:r>
            <w:r>
              <w:rPr>
                <w:rFonts w:ascii="Palatino Linotype" w:hAnsi="Palatino Linotype" w:cs="Palatino Linotype"/>
                <w:b/>
                <w:bCs/>
                <w:color w:val="000000"/>
                <w:sz w:val="20"/>
                <w:szCs w:val="20"/>
                <w:lang w:eastAsia="en-AU"/>
              </w:rPr>
              <w:t>i</w:t>
            </w:r>
            <w:r w:rsidR="0009361F" w:rsidRPr="008B73AE">
              <w:rPr>
                <w:rFonts w:ascii="Palatino Linotype" w:hAnsi="Palatino Linotype" w:cs="Palatino Linotype"/>
                <w:b/>
                <w:bCs/>
                <w:color w:val="000000"/>
                <w:sz w:val="20"/>
                <w:szCs w:val="20"/>
                <w:lang w:eastAsia="en-AU"/>
              </w:rPr>
              <w:t>ncident r</w:t>
            </w:r>
            <w:r w:rsidR="00BF46A3" w:rsidRPr="008B73AE">
              <w:rPr>
                <w:rFonts w:ascii="Palatino Linotype" w:hAnsi="Palatino Linotype" w:cs="Palatino Linotype"/>
                <w:b/>
                <w:bCs/>
                <w:color w:val="000000"/>
                <w:sz w:val="20"/>
                <w:szCs w:val="20"/>
                <w:lang w:eastAsia="en-AU"/>
              </w:rPr>
              <w:t>eported</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Situation analysis conducted</w:t>
            </w:r>
          </w:p>
        </w:tc>
        <w:tc>
          <w:tcPr>
            <w:tcW w:w="3969" w:type="dxa"/>
            <w:tcBorders>
              <w:top w:val="nil"/>
              <w:left w:val="nil"/>
              <w:bottom w:val="single" w:sz="4" w:space="0" w:color="auto"/>
              <w:right w:val="single" w:sz="4" w:space="0" w:color="auto"/>
            </w:tcBorders>
            <w:vAlign w:val="center"/>
          </w:tcPr>
          <w:p w:rsidR="00B52FBD" w:rsidRPr="008B73AE" w:rsidRDefault="00547D3F" w:rsidP="00547D3F">
            <w:pPr>
              <w:rPr>
                <w:rFonts w:ascii="Palatino Linotype" w:hAnsi="Palatino Linotype" w:cs="Palatino Linotype"/>
                <w:color w:val="000000"/>
                <w:sz w:val="20"/>
                <w:szCs w:val="20"/>
                <w:lang w:eastAsia="en-AU"/>
              </w:rPr>
            </w:pPr>
            <w:r>
              <w:rPr>
                <w:rFonts w:ascii="Palatino Linotype" w:hAnsi="Palatino Linotype" w:cs="Palatino Linotype"/>
                <w:color w:val="000000"/>
                <w:sz w:val="20"/>
                <w:szCs w:val="20"/>
                <w:lang w:eastAsia="en-AU"/>
              </w:rPr>
              <w:t>Incident response</w:t>
            </w:r>
            <w:r w:rsidR="00BF46A3" w:rsidRPr="008B73AE">
              <w:rPr>
                <w:rFonts w:ascii="Palatino Linotype" w:hAnsi="Palatino Linotype" w:cs="Palatino Linotype"/>
                <w:color w:val="000000"/>
                <w:sz w:val="20"/>
                <w:szCs w:val="20"/>
                <w:lang w:eastAsia="en-AU"/>
              </w:rPr>
              <w:t xml:space="preserve"> situation analysis</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65"/>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09361F" w:rsidP="00547D3F">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 xml:space="preserve">Reef </w:t>
            </w:r>
            <w:r w:rsidR="00547D3F">
              <w:rPr>
                <w:rFonts w:ascii="Palatino Linotype" w:hAnsi="Palatino Linotype" w:cs="Palatino Linotype"/>
                <w:b/>
                <w:bCs/>
                <w:color w:val="000000"/>
                <w:sz w:val="20"/>
                <w:szCs w:val="20"/>
                <w:lang w:eastAsia="en-AU"/>
              </w:rPr>
              <w:t>h</w:t>
            </w:r>
            <w:r w:rsidRPr="008B73AE">
              <w:rPr>
                <w:rFonts w:ascii="Palatino Linotype" w:hAnsi="Palatino Linotype" w:cs="Palatino Linotype"/>
                <w:b/>
                <w:bCs/>
                <w:color w:val="000000"/>
                <w:sz w:val="20"/>
                <w:szCs w:val="20"/>
                <w:lang w:eastAsia="en-AU"/>
              </w:rPr>
              <w:t xml:space="preserve">ealth </w:t>
            </w:r>
            <w:r w:rsidR="00547D3F">
              <w:rPr>
                <w:rFonts w:ascii="Palatino Linotype" w:hAnsi="Palatino Linotype" w:cs="Palatino Linotype"/>
                <w:b/>
                <w:bCs/>
                <w:color w:val="000000"/>
                <w:sz w:val="20"/>
                <w:szCs w:val="20"/>
                <w:lang w:eastAsia="en-AU"/>
              </w:rPr>
              <w:t>i</w:t>
            </w:r>
            <w:r w:rsidRPr="008B73AE">
              <w:rPr>
                <w:rFonts w:ascii="Palatino Linotype" w:hAnsi="Palatino Linotype" w:cs="Palatino Linotype"/>
                <w:b/>
                <w:bCs/>
                <w:color w:val="000000"/>
                <w:sz w:val="20"/>
                <w:szCs w:val="20"/>
                <w:lang w:eastAsia="en-AU"/>
              </w:rPr>
              <w:t>ncident reported</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Situation analysis reviewed</w:t>
            </w:r>
          </w:p>
        </w:tc>
        <w:tc>
          <w:tcPr>
            <w:tcW w:w="3969"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Level of </w:t>
            </w:r>
            <w:r w:rsidR="00547D3F">
              <w:rPr>
                <w:rFonts w:ascii="Palatino Linotype" w:hAnsi="Palatino Linotype" w:cs="Palatino Linotype"/>
                <w:color w:val="000000"/>
                <w:sz w:val="20"/>
                <w:szCs w:val="20"/>
                <w:lang w:eastAsia="en-AU"/>
              </w:rPr>
              <w:t xml:space="preserve">incident response </w:t>
            </w:r>
            <w:r w:rsidRPr="008B73AE">
              <w:rPr>
                <w:rFonts w:ascii="Palatino Linotype" w:hAnsi="Palatino Linotype" w:cs="Palatino Linotype"/>
                <w:color w:val="000000"/>
                <w:sz w:val="20"/>
                <w:szCs w:val="20"/>
                <w:lang w:eastAsia="en-AU"/>
              </w:rPr>
              <w:t>agreed (this includes nil response)</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548"/>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Incident response</w:t>
            </w:r>
            <w:r w:rsidR="00505722"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t>activated</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Appointment of incident controller</w:t>
            </w:r>
          </w:p>
        </w:tc>
        <w:tc>
          <w:tcPr>
            <w:tcW w:w="3969"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Incident coordinator appointed to establish a response team</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2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Incident response</w:t>
            </w:r>
            <w:r w:rsidR="00505722"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t>active</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Notification of incident to relevant agencies</w:t>
            </w:r>
          </w:p>
        </w:tc>
        <w:tc>
          <w:tcPr>
            <w:tcW w:w="3969"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Heightened</w:t>
            </w:r>
            <w:r w:rsidR="008546AD" w:rsidRPr="008B73AE">
              <w:rPr>
                <w:rFonts w:ascii="Palatino Linotype" w:hAnsi="Palatino Linotype" w:cs="Palatino Linotype"/>
                <w:color w:val="000000"/>
                <w:sz w:val="20"/>
                <w:szCs w:val="20"/>
                <w:lang w:eastAsia="en-AU"/>
              </w:rPr>
              <w:t xml:space="preserve"> awareness of the incident across</w:t>
            </w:r>
            <w:r w:rsidRPr="008B73AE">
              <w:rPr>
                <w:rFonts w:ascii="Palatino Linotype" w:hAnsi="Palatino Linotype" w:cs="Palatino Linotype"/>
                <w:color w:val="000000"/>
                <w:sz w:val="20"/>
                <w:szCs w:val="20"/>
                <w:lang w:eastAsia="en-AU"/>
              </w:rPr>
              <w:t xml:space="preserve"> relevant agencies</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1065"/>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Incident response</w:t>
            </w:r>
            <w:r w:rsidR="00505722"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t>active</w:t>
            </w:r>
          </w:p>
        </w:tc>
        <w:tc>
          <w:tcPr>
            <w:tcW w:w="2932" w:type="dxa"/>
            <w:tcBorders>
              <w:top w:val="nil"/>
              <w:left w:val="nil"/>
              <w:bottom w:val="single" w:sz="4" w:space="0" w:color="auto"/>
              <w:right w:val="single" w:sz="4" w:space="0" w:color="auto"/>
            </w:tcBorders>
            <w:noWrap/>
            <w:vAlign w:val="center"/>
          </w:tcPr>
          <w:p w:rsidR="00B52FBD" w:rsidRPr="008B73AE" w:rsidRDefault="008546AD"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Incident </w:t>
            </w:r>
            <w:r w:rsidR="00547D3F">
              <w:rPr>
                <w:rFonts w:ascii="Palatino Linotype" w:hAnsi="Palatino Linotype" w:cs="Palatino Linotype"/>
                <w:color w:val="000000"/>
                <w:sz w:val="20"/>
                <w:szCs w:val="20"/>
                <w:lang w:eastAsia="en-AU"/>
              </w:rPr>
              <w:t>r</w:t>
            </w:r>
            <w:r w:rsidRPr="008B73AE">
              <w:rPr>
                <w:rFonts w:ascii="Palatino Linotype" w:hAnsi="Palatino Linotype" w:cs="Palatino Linotype"/>
                <w:color w:val="000000"/>
                <w:sz w:val="20"/>
                <w:szCs w:val="20"/>
                <w:lang w:eastAsia="en-AU"/>
              </w:rPr>
              <w:t xml:space="preserve">esponse </w:t>
            </w:r>
            <w:r w:rsidR="00BF46A3" w:rsidRPr="008B73AE">
              <w:rPr>
                <w:rFonts w:ascii="Palatino Linotype" w:hAnsi="Palatino Linotype" w:cs="Palatino Linotype"/>
                <w:color w:val="000000"/>
                <w:sz w:val="20"/>
                <w:szCs w:val="20"/>
                <w:lang w:eastAsia="en-AU"/>
              </w:rPr>
              <w:t>plan developed</w:t>
            </w:r>
          </w:p>
        </w:tc>
        <w:tc>
          <w:tcPr>
            <w:tcW w:w="3969"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w:t>
            </w:r>
            <w:r w:rsidR="00547D3F">
              <w:rPr>
                <w:rFonts w:ascii="Palatino Linotype" w:hAnsi="Palatino Linotype" w:cs="Palatino Linotype"/>
                <w:color w:val="000000"/>
                <w:sz w:val="20"/>
                <w:szCs w:val="20"/>
                <w:lang w:eastAsia="en-AU"/>
              </w:rPr>
              <w:t>Incident response</w:t>
            </w:r>
            <w:r w:rsidR="008546AD" w:rsidRPr="008B73AE">
              <w:rPr>
                <w:rFonts w:ascii="Palatino Linotype" w:hAnsi="Palatino Linotype" w:cs="Palatino Linotype"/>
                <w:color w:val="000000"/>
                <w:sz w:val="20"/>
                <w:szCs w:val="20"/>
                <w:lang w:eastAsia="en-AU"/>
              </w:rPr>
              <w:t xml:space="preserve"> </w:t>
            </w:r>
            <w:r w:rsidRPr="008B73AE">
              <w:rPr>
                <w:rFonts w:ascii="Palatino Linotype" w:hAnsi="Palatino Linotype" w:cs="Palatino Linotype"/>
                <w:color w:val="000000"/>
                <w:sz w:val="20"/>
                <w:szCs w:val="20"/>
                <w:lang w:eastAsia="en-AU"/>
              </w:rPr>
              <w:t>plan</w:t>
            </w:r>
            <w:r w:rsidR="008546AD" w:rsidRPr="008B73AE">
              <w:rPr>
                <w:rFonts w:ascii="Palatino Linotype" w:hAnsi="Palatino Linotype" w:cs="Palatino Linotype"/>
                <w:color w:val="000000"/>
                <w:sz w:val="20"/>
                <w:szCs w:val="20"/>
                <w:lang w:eastAsia="en-AU"/>
              </w:rPr>
              <w:t>s</w:t>
            </w:r>
            <w:r w:rsidRPr="008B73AE">
              <w:rPr>
                <w:rFonts w:ascii="Palatino Linotype" w:hAnsi="Palatino Linotype" w:cs="Palatino Linotype"/>
                <w:color w:val="000000"/>
                <w:sz w:val="20"/>
                <w:szCs w:val="20"/>
                <w:lang w:eastAsia="en-AU"/>
              </w:rPr>
              <w:t xml:space="preserve"> identif</w:t>
            </w:r>
            <w:r w:rsidR="008546AD" w:rsidRPr="008B73AE">
              <w:rPr>
                <w:rFonts w:ascii="Palatino Linotype" w:hAnsi="Palatino Linotype" w:cs="Palatino Linotype"/>
                <w:color w:val="000000"/>
                <w:sz w:val="20"/>
                <w:szCs w:val="20"/>
                <w:lang w:eastAsia="en-AU"/>
              </w:rPr>
              <w:t>y</w:t>
            </w:r>
            <w:r w:rsidRPr="008B73AE">
              <w:rPr>
                <w:rFonts w:ascii="Palatino Linotype" w:hAnsi="Palatino Linotype" w:cs="Palatino Linotype"/>
                <w:color w:val="000000"/>
                <w:sz w:val="20"/>
                <w:szCs w:val="20"/>
                <w:lang w:eastAsia="en-AU"/>
              </w:rPr>
              <w:t xml:space="preserve"> roles and responsibilities for response</w:t>
            </w:r>
            <w:r w:rsidRPr="008B73AE">
              <w:rPr>
                <w:rFonts w:ascii="Palatino Linotype" w:hAnsi="Palatino Linotype" w:cs="Palatino Linotype"/>
                <w:color w:val="000000"/>
                <w:sz w:val="20"/>
                <w:szCs w:val="20"/>
                <w:lang w:eastAsia="en-AU"/>
              </w:rPr>
              <w:br/>
              <w:t xml:space="preserve">• </w:t>
            </w:r>
            <w:r w:rsidR="008546AD" w:rsidRPr="008B73AE">
              <w:rPr>
                <w:rFonts w:ascii="Palatino Linotype" w:hAnsi="Palatino Linotype" w:cs="Palatino Linotype"/>
                <w:color w:val="000000"/>
                <w:sz w:val="20"/>
                <w:szCs w:val="20"/>
                <w:lang w:eastAsia="en-AU"/>
              </w:rPr>
              <w:t>I</w:t>
            </w:r>
            <w:r w:rsidR="00547D3F">
              <w:rPr>
                <w:rFonts w:ascii="Palatino Linotype" w:hAnsi="Palatino Linotype" w:cs="Palatino Linotype"/>
                <w:color w:val="000000"/>
                <w:sz w:val="20"/>
                <w:szCs w:val="20"/>
                <w:lang w:eastAsia="en-AU"/>
              </w:rPr>
              <w:t xml:space="preserve">ncident response </w:t>
            </w:r>
            <w:r w:rsidRPr="008B73AE">
              <w:rPr>
                <w:rFonts w:ascii="Palatino Linotype" w:hAnsi="Palatino Linotype" w:cs="Palatino Linotype"/>
                <w:color w:val="000000"/>
                <w:sz w:val="20"/>
                <w:szCs w:val="20"/>
                <w:lang w:eastAsia="en-AU"/>
              </w:rPr>
              <w:t>plan</w:t>
            </w:r>
            <w:r w:rsidR="008546AD" w:rsidRPr="008B73AE">
              <w:rPr>
                <w:rFonts w:ascii="Palatino Linotype" w:hAnsi="Palatino Linotype" w:cs="Palatino Linotype"/>
                <w:color w:val="000000"/>
                <w:sz w:val="20"/>
                <w:szCs w:val="20"/>
                <w:lang w:eastAsia="en-AU"/>
              </w:rPr>
              <w:t>s</w:t>
            </w:r>
            <w:r w:rsidRPr="008B73AE">
              <w:rPr>
                <w:rFonts w:ascii="Palatino Linotype" w:hAnsi="Palatino Linotype" w:cs="Palatino Linotype"/>
                <w:color w:val="000000"/>
                <w:sz w:val="20"/>
                <w:szCs w:val="20"/>
                <w:lang w:eastAsia="en-AU"/>
              </w:rPr>
              <w:t xml:space="preserve"> implemented and all sub plans including communications plan activated</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765"/>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Incident response</w:t>
            </w:r>
            <w:r w:rsidR="00505722"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t>active</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Deploy operational teams</w:t>
            </w:r>
          </w:p>
        </w:tc>
        <w:tc>
          <w:tcPr>
            <w:tcW w:w="3969"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Operational teams</w:t>
            </w:r>
            <w:r w:rsidR="00547D3F">
              <w:rPr>
                <w:rFonts w:ascii="Palatino Linotype" w:hAnsi="Palatino Linotype" w:cs="Palatino Linotype"/>
                <w:color w:val="000000"/>
                <w:sz w:val="20"/>
                <w:szCs w:val="20"/>
                <w:lang w:eastAsia="en-AU"/>
              </w:rPr>
              <w:t xml:space="preserve"> to manage incident deployed</w:t>
            </w:r>
            <w:r w:rsidR="00547D3F">
              <w:rPr>
                <w:rFonts w:ascii="Palatino Linotype" w:hAnsi="Palatino Linotype" w:cs="Palatino Linotype"/>
                <w:color w:val="000000"/>
                <w:sz w:val="20"/>
                <w:szCs w:val="20"/>
                <w:lang w:eastAsia="en-AU"/>
              </w:rPr>
              <w:br/>
              <w:t xml:space="preserve">• </w:t>
            </w:r>
            <w:r w:rsidRPr="008B73AE">
              <w:rPr>
                <w:rFonts w:ascii="Palatino Linotype" w:hAnsi="Palatino Linotype" w:cs="Palatino Linotype"/>
                <w:color w:val="000000"/>
                <w:sz w:val="20"/>
                <w:szCs w:val="20"/>
                <w:lang w:eastAsia="en-AU"/>
              </w:rPr>
              <w:t>Incident managed effectively</w:t>
            </w:r>
            <w:r w:rsidRPr="008B73AE">
              <w:rPr>
                <w:rFonts w:ascii="Palatino Linotype" w:hAnsi="Palatino Linotype" w:cs="Palatino Linotype"/>
                <w:color w:val="000000"/>
                <w:sz w:val="20"/>
                <w:szCs w:val="20"/>
                <w:lang w:eastAsia="en-AU"/>
              </w:rPr>
              <w:br/>
              <w:t>• Emergency fast track permits authorised</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A37E03"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High-</w:t>
            </w:r>
            <w:r w:rsidR="00BF46A3" w:rsidRPr="008B73AE">
              <w:rPr>
                <w:rFonts w:ascii="Palatino Linotype" w:hAnsi="Palatino Linotype" w:cs="Palatino Linotype"/>
                <w:b/>
                <w:bCs/>
                <w:color w:val="000000"/>
                <w:sz w:val="20"/>
                <w:szCs w:val="20"/>
                <w:lang w:eastAsia="en-AU"/>
              </w:rPr>
              <w:t>risk season passed</w:t>
            </w:r>
          </w:p>
        </w:tc>
        <w:tc>
          <w:tcPr>
            <w:tcW w:w="2932" w:type="dxa"/>
            <w:tcBorders>
              <w:top w:val="nil"/>
              <w:left w:val="nil"/>
              <w:bottom w:val="single" w:sz="4" w:space="0" w:color="auto"/>
              <w:right w:val="single" w:sz="4" w:space="0" w:color="auto"/>
            </w:tcBorders>
            <w:noWrap/>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Incident response terminat</w:t>
            </w:r>
            <w:r w:rsidR="00547D3F">
              <w:rPr>
                <w:rFonts w:ascii="Palatino Linotype" w:hAnsi="Palatino Linotype" w:cs="Palatino Linotype"/>
                <w:color w:val="000000"/>
                <w:sz w:val="20"/>
                <w:szCs w:val="20"/>
                <w:lang w:eastAsia="en-AU"/>
              </w:rPr>
              <w:t>ed, incident response</w:t>
            </w:r>
            <w:r w:rsidRPr="008B73AE">
              <w:rPr>
                <w:rFonts w:ascii="Palatino Linotype" w:hAnsi="Palatino Linotype" w:cs="Palatino Linotype"/>
                <w:color w:val="000000"/>
                <w:sz w:val="20"/>
                <w:szCs w:val="20"/>
                <w:lang w:eastAsia="en-AU"/>
              </w:rPr>
              <w:t xml:space="preserve"> deactivated</w:t>
            </w:r>
          </w:p>
        </w:tc>
        <w:tc>
          <w:tcPr>
            <w:tcW w:w="3969"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Incident debrief convened</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bl>
    <w:p w:rsidR="00B52FBD" w:rsidRPr="008B73AE" w:rsidRDefault="00B52FBD" w:rsidP="00CC2C7A">
      <w:pPr>
        <w:rPr>
          <w:rFonts w:ascii="Palatino Linotype" w:hAnsi="Palatino Linotype" w:cs="Palatino Linotype"/>
        </w:rPr>
      </w:pPr>
    </w:p>
    <w:tbl>
      <w:tblPr>
        <w:tblW w:w="10106" w:type="dxa"/>
        <w:jc w:val="center"/>
        <w:tblLook w:val="00A0" w:firstRow="1" w:lastRow="0" w:firstColumn="1" w:lastColumn="0" w:noHBand="0" w:noVBand="0"/>
      </w:tblPr>
      <w:tblGrid>
        <w:gridCol w:w="2269"/>
        <w:gridCol w:w="2977"/>
        <w:gridCol w:w="3924"/>
        <w:gridCol w:w="936"/>
      </w:tblGrid>
      <w:tr w:rsidR="00BF46A3" w:rsidRPr="008B73AE">
        <w:trPr>
          <w:trHeight w:val="600"/>
          <w:jc w:val="center"/>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B52FBD" w:rsidRPr="008B73AE" w:rsidRDefault="00547D3F" w:rsidP="00CC2C7A">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Incident response</w:t>
            </w:r>
            <w:r w:rsidR="0009361F"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t>terminated and long-term management implemented</w:t>
            </w:r>
          </w:p>
        </w:tc>
      </w:tr>
      <w:tr w:rsidR="00BF46A3" w:rsidRPr="008B73AE" w:rsidTr="00B53113">
        <w:trPr>
          <w:trHeight w:val="6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w:t>
            </w:r>
          </w:p>
        </w:tc>
        <w:tc>
          <w:tcPr>
            <w:tcW w:w="2977"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Progress implementation of  long-term impact management actions and adaptation plans</w:t>
            </w:r>
          </w:p>
        </w:tc>
        <w:tc>
          <w:tcPr>
            <w:tcW w:w="3924" w:type="dxa"/>
            <w:tcBorders>
              <w:top w:val="nil"/>
              <w:left w:val="nil"/>
              <w:bottom w:val="single" w:sz="4" w:space="0" w:color="auto"/>
              <w:right w:val="single" w:sz="4" w:space="0" w:color="auto"/>
            </w:tcBorders>
            <w:vAlign w:val="center"/>
          </w:tcPr>
          <w:p w:rsidR="00B52FBD" w:rsidRPr="008B73AE" w:rsidRDefault="00BF46A3" w:rsidP="00A37E03">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Sectoral impact management plans implemented </w:t>
            </w:r>
            <w:r w:rsidRPr="008B73AE">
              <w:rPr>
                <w:rFonts w:ascii="Palatino Linotype" w:hAnsi="Palatino Linotype" w:cs="Palatino Linotype"/>
                <w:color w:val="000000"/>
                <w:sz w:val="20"/>
                <w:szCs w:val="20"/>
                <w:lang w:eastAsia="en-AU"/>
              </w:rPr>
              <w:br/>
              <w:t xml:space="preserve"> • Management actions (e.g. emergency </w:t>
            </w:r>
            <w:r w:rsidR="00A37E03">
              <w:rPr>
                <w:rFonts w:ascii="Palatino Linotype" w:hAnsi="Palatino Linotype" w:cs="Palatino Linotype"/>
                <w:color w:val="000000"/>
                <w:sz w:val="20"/>
                <w:szCs w:val="20"/>
                <w:lang w:eastAsia="en-AU"/>
              </w:rPr>
              <w:t>special management areas</w:t>
            </w:r>
            <w:r w:rsidR="00547D3F">
              <w:rPr>
                <w:rFonts w:ascii="Palatino Linotype" w:hAnsi="Palatino Linotype" w:cs="Palatino Linotype"/>
                <w:color w:val="000000"/>
                <w:sz w:val="20"/>
                <w:szCs w:val="20"/>
                <w:lang w:eastAsia="en-AU"/>
              </w:rPr>
              <w:t>)</w:t>
            </w:r>
            <w:r w:rsidRPr="008B73AE">
              <w:rPr>
                <w:rFonts w:ascii="Palatino Linotype" w:hAnsi="Palatino Linotype" w:cs="Palatino Linotype"/>
                <w:color w:val="000000"/>
                <w:sz w:val="20"/>
                <w:szCs w:val="20"/>
                <w:lang w:eastAsia="en-AU"/>
              </w:rPr>
              <w:t xml:space="preserve"> implemented</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w:t>
            </w:r>
          </w:p>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 xml:space="preserve">April </w:t>
            </w:r>
          </w:p>
        </w:tc>
        <w:tc>
          <w:tcPr>
            <w:tcW w:w="2977"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Preliminary report  on the incident produced</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Summary report of responses initiated for internal use</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w:t>
            </w:r>
          </w:p>
          <w:p w:rsidR="00B52FBD" w:rsidRPr="008B73AE" w:rsidRDefault="00BF46A3" w:rsidP="00547D3F">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May</w:t>
            </w:r>
            <w:r w:rsidR="001D6123" w:rsidRPr="008B73AE">
              <w:rPr>
                <w:rFonts w:ascii="Palatino Linotype" w:hAnsi="Palatino Linotype" w:cs="Palatino Linotype"/>
                <w:b/>
                <w:bCs/>
                <w:color w:val="000000"/>
                <w:sz w:val="20"/>
                <w:szCs w:val="20"/>
                <w:lang w:eastAsia="en-AU"/>
              </w:rPr>
              <w:t xml:space="preserve"> </w:t>
            </w:r>
            <w:r w:rsidR="00547D3F">
              <w:rPr>
                <w:rFonts w:ascii="Palatino Linotype" w:hAnsi="Palatino Linotype" w:cs="Palatino Linotype"/>
                <w:b/>
                <w:bCs/>
                <w:color w:val="000000"/>
                <w:sz w:val="20"/>
                <w:szCs w:val="20"/>
                <w:lang w:eastAsia="en-AU"/>
              </w:rPr>
              <w:t xml:space="preserve">– </w:t>
            </w:r>
            <w:r w:rsidRPr="008B73AE">
              <w:rPr>
                <w:rFonts w:ascii="Palatino Linotype" w:hAnsi="Palatino Linotype" w:cs="Palatino Linotype"/>
                <w:b/>
                <w:bCs/>
                <w:color w:val="000000"/>
                <w:sz w:val="20"/>
                <w:szCs w:val="20"/>
                <w:lang w:eastAsia="en-AU"/>
              </w:rPr>
              <w:t xml:space="preserve">June </w:t>
            </w:r>
          </w:p>
        </w:tc>
        <w:tc>
          <w:tcPr>
            <w:tcW w:w="2977"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Formal incident report produced</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Summary report of the extent and severity of the impact</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w:t>
            </w:r>
          </w:p>
        </w:tc>
        <w:tc>
          <w:tcPr>
            <w:tcW w:w="2977" w:type="dxa"/>
            <w:tcBorders>
              <w:top w:val="nil"/>
              <w:left w:val="nil"/>
              <w:bottom w:val="single" w:sz="4" w:space="0" w:color="auto"/>
              <w:right w:val="single" w:sz="4" w:space="0" w:color="auto"/>
            </w:tcBorders>
            <w:vAlign w:val="center"/>
          </w:tcPr>
          <w:p w:rsidR="00B52FBD" w:rsidRPr="008B73AE" w:rsidRDefault="00547D3F" w:rsidP="00CC2C7A">
            <w:pPr>
              <w:rPr>
                <w:rFonts w:ascii="Palatino Linotype" w:hAnsi="Palatino Linotype" w:cs="Palatino Linotype"/>
                <w:color w:val="000000"/>
                <w:sz w:val="20"/>
                <w:szCs w:val="20"/>
                <w:lang w:eastAsia="en-AU"/>
              </w:rPr>
            </w:pPr>
            <w:r>
              <w:rPr>
                <w:rFonts w:ascii="Palatino Linotype" w:hAnsi="Palatino Linotype" w:cs="Palatino Linotype"/>
                <w:color w:val="000000"/>
                <w:sz w:val="20"/>
                <w:szCs w:val="20"/>
                <w:lang w:eastAsia="en-AU"/>
              </w:rPr>
              <w:t>Incident response</w:t>
            </w:r>
            <w:r w:rsidR="0009361F" w:rsidRPr="008B73AE">
              <w:rPr>
                <w:rFonts w:ascii="Palatino Linotype" w:hAnsi="Palatino Linotype" w:cs="Palatino Linotype"/>
                <w:color w:val="000000"/>
                <w:sz w:val="20"/>
                <w:szCs w:val="20"/>
                <w:lang w:eastAsia="en-AU"/>
              </w:rPr>
              <w:t xml:space="preserve"> </w:t>
            </w:r>
            <w:r w:rsidR="00BF46A3" w:rsidRPr="008B73AE">
              <w:rPr>
                <w:rFonts w:ascii="Palatino Linotype" w:hAnsi="Palatino Linotype" w:cs="Palatino Linotype"/>
                <w:color w:val="000000"/>
                <w:sz w:val="20"/>
                <w:szCs w:val="20"/>
                <w:lang w:eastAsia="en-AU"/>
              </w:rPr>
              <w:t>revision and update</w:t>
            </w:r>
          </w:p>
        </w:tc>
        <w:tc>
          <w:tcPr>
            <w:tcW w:w="3924" w:type="dxa"/>
            <w:tcBorders>
              <w:top w:val="nil"/>
              <w:left w:val="nil"/>
              <w:bottom w:val="single" w:sz="4" w:space="0" w:color="auto"/>
              <w:right w:val="single" w:sz="4" w:space="0" w:color="auto"/>
            </w:tcBorders>
            <w:vAlign w:val="center"/>
          </w:tcPr>
          <w:p w:rsidR="00B52FBD" w:rsidRPr="008B73AE" w:rsidRDefault="00547D3F" w:rsidP="00547D3F">
            <w:pPr>
              <w:rPr>
                <w:rFonts w:ascii="Palatino Linotype" w:hAnsi="Palatino Linotype" w:cs="Palatino Linotype"/>
                <w:color w:val="000000"/>
                <w:sz w:val="20"/>
                <w:szCs w:val="20"/>
                <w:lang w:eastAsia="en-AU"/>
              </w:rPr>
            </w:pPr>
            <w:r>
              <w:rPr>
                <w:rFonts w:ascii="Palatino Linotype" w:hAnsi="Palatino Linotype" w:cs="Palatino Linotype"/>
                <w:color w:val="000000"/>
                <w:sz w:val="20"/>
                <w:szCs w:val="20"/>
                <w:lang w:eastAsia="en-AU"/>
              </w:rPr>
              <w:t xml:space="preserve">Review incident response </w:t>
            </w:r>
            <w:r w:rsidR="00BF46A3" w:rsidRPr="008B73AE">
              <w:rPr>
                <w:rFonts w:ascii="Palatino Linotype" w:hAnsi="Palatino Linotype" w:cs="Palatino Linotype"/>
                <w:color w:val="000000"/>
                <w:sz w:val="20"/>
                <w:szCs w:val="20"/>
                <w:lang w:eastAsia="en-AU"/>
              </w:rPr>
              <w:t>implementation and incorporate feedback</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w:t>
            </w:r>
          </w:p>
        </w:tc>
        <w:tc>
          <w:tcPr>
            <w:tcW w:w="2977"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Brief </w:t>
            </w:r>
            <w:r w:rsidR="00547D3F">
              <w:rPr>
                <w:rFonts w:ascii="Palatino Linotype" w:hAnsi="Palatino Linotype" w:cs="Palatino Linotype"/>
                <w:color w:val="000000"/>
                <w:sz w:val="20"/>
                <w:szCs w:val="20"/>
                <w:lang w:eastAsia="en-AU"/>
              </w:rPr>
              <w:t>s</w:t>
            </w:r>
            <w:r w:rsidRPr="008B73AE">
              <w:rPr>
                <w:rFonts w:ascii="Palatino Linotype" w:hAnsi="Palatino Linotype" w:cs="Palatino Linotype"/>
                <w:color w:val="000000"/>
                <w:sz w:val="20"/>
                <w:szCs w:val="20"/>
                <w:lang w:eastAsia="en-AU"/>
              </w:rPr>
              <w:t xml:space="preserve">enior </w:t>
            </w:r>
            <w:r w:rsidR="00547D3F">
              <w:rPr>
                <w:rFonts w:ascii="Palatino Linotype" w:hAnsi="Palatino Linotype" w:cs="Palatino Linotype"/>
                <w:color w:val="000000"/>
                <w:sz w:val="20"/>
                <w:szCs w:val="20"/>
                <w:lang w:eastAsia="en-AU"/>
              </w:rPr>
              <w:t>m</w:t>
            </w:r>
            <w:r w:rsidRPr="008B73AE">
              <w:rPr>
                <w:rFonts w:ascii="Palatino Linotype" w:hAnsi="Palatino Linotype" w:cs="Palatino Linotype"/>
                <w:color w:val="000000"/>
                <w:sz w:val="20"/>
                <w:szCs w:val="20"/>
                <w:lang w:eastAsia="en-AU"/>
              </w:rPr>
              <w:t xml:space="preserve">anagement, Minister and </w:t>
            </w:r>
            <w:r w:rsidR="00547D3F">
              <w:rPr>
                <w:rFonts w:ascii="Palatino Linotype" w:hAnsi="Palatino Linotype" w:cs="Palatino Linotype"/>
                <w:color w:val="000000"/>
                <w:sz w:val="20"/>
                <w:szCs w:val="20"/>
                <w:lang w:eastAsia="en-AU"/>
              </w:rPr>
              <w:t>s</w:t>
            </w:r>
            <w:r w:rsidRPr="008B73AE">
              <w:rPr>
                <w:rFonts w:ascii="Palatino Linotype" w:hAnsi="Palatino Linotype" w:cs="Palatino Linotype"/>
                <w:color w:val="000000"/>
                <w:sz w:val="20"/>
                <w:szCs w:val="20"/>
                <w:lang w:eastAsia="en-AU"/>
              </w:rPr>
              <w:t>takeholders</w:t>
            </w:r>
          </w:p>
        </w:tc>
        <w:tc>
          <w:tcPr>
            <w:tcW w:w="3924" w:type="dxa"/>
            <w:tcBorders>
              <w:top w:val="nil"/>
              <w:left w:val="nil"/>
              <w:bottom w:val="single" w:sz="4" w:space="0" w:color="auto"/>
              <w:right w:val="single" w:sz="4" w:space="0" w:color="auto"/>
            </w:tcBorders>
            <w:vAlign w:val="center"/>
          </w:tcPr>
          <w:p w:rsidR="00B52FBD" w:rsidRPr="008B73AE" w:rsidRDefault="00BF46A3" w:rsidP="00547D3F">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Senior management, Minister and stakeholders aware of summer impacts and </w:t>
            </w:r>
            <w:r w:rsidR="00547D3F">
              <w:rPr>
                <w:rFonts w:ascii="Palatino Linotype" w:hAnsi="Palatino Linotype" w:cs="Palatino Linotype"/>
                <w:color w:val="000000"/>
                <w:sz w:val="20"/>
                <w:szCs w:val="20"/>
                <w:lang w:eastAsia="en-AU"/>
              </w:rPr>
              <w:t>r</w:t>
            </w:r>
            <w:r w:rsidRPr="008B73AE">
              <w:rPr>
                <w:rFonts w:ascii="Palatino Linotype" w:hAnsi="Palatino Linotype" w:cs="Palatino Linotype"/>
                <w:color w:val="000000"/>
                <w:sz w:val="20"/>
                <w:szCs w:val="20"/>
                <w:lang w:eastAsia="en-AU"/>
              </w:rPr>
              <w:t>eef recovery</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66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547D3F" w:rsidP="00547D3F">
            <w:pPr>
              <w:rPr>
                <w:rFonts w:ascii="Palatino Linotype" w:hAnsi="Palatino Linotype" w:cs="Palatino Linotype"/>
                <w:b/>
                <w:bCs/>
                <w:color w:val="000000"/>
                <w:sz w:val="20"/>
                <w:szCs w:val="20"/>
                <w:lang w:eastAsia="en-AU"/>
              </w:rPr>
            </w:pPr>
            <w:r>
              <w:rPr>
                <w:rFonts w:ascii="Palatino Linotype" w:hAnsi="Palatino Linotype" w:cs="Palatino Linotype"/>
                <w:b/>
                <w:bCs/>
                <w:color w:val="000000"/>
                <w:sz w:val="20"/>
                <w:szCs w:val="20"/>
                <w:lang w:eastAsia="en-AU"/>
              </w:rPr>
              <w:t>May –</w:t>
            </w:r>
            <w:r w:rsidR="00BF46A3" w:rsidRPr="008B73AE">
              <w:rPr>
                <w:rFonts w:ascii="Palatino Linotype" w:hAnsi="Palatino Linotype" w:cs="Palatino Linotype"/>
                <w:b/>
                <w:bCs/>
                <w:color w:val="000000"/>
                <w:sz w:val="20"/>
                <w:szCs w:val="20"/>
                <w:lang w:eastAsia="en-AU"/>
              </w:rPr>
              <w:t xml:space="preserve"> </w:t>
            </w:r>
            <w:r w:rsidR="00BF46A3" w:rsidRPr="008B73AE">
              <w:rPr>
                <w:rFonts w:ascii="Palatino Linotype" w:hAnsi="Palatino Linotype" w:cs="Palatino Linotype"/>
                <w:b/>
                <w:bCs/>
                <w:color w:val="000000"/>
                <w:sz w:val="20"/>
                <w:szCs w:val="20"/>
                <w:lang w:eastAsia="en-AU"/>
              </w:rPr>
              <w:br/>
              <w:t>October</w:t>
            </w:r>
          </w:p>
        </w:tc>
        <w:tc>
          <w:tcPr>
            <w:tcW w:w="2977"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End of season updates</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xml:space="preserve">• End of </w:t>
            </w:r>
            <w:r w:rsidR="00547D3F">
              <w:rPr>
                <w:rFonts w:ascii="Palatino Linotype" w:hAnsi="Palatino Linotype" w:cs="Palatino Linotype"/>
                <w:color w:val="000000"/>
                <w:sz w:val="20"/>
                <w:szCs w:val="20"/>
                <w:lang w:eastAsia="en-AU"/>
              </w:rPr>
              <w:t>season reports posted onto the W</w:t>
            </w:r>
            <w:r w:rsidRPr="008B73AE">
              <w:rPr>
                <w:rFonts w:ascii="Palatino Linotype" w:hAnsi="Palatino Linotype" w:cs="Palatino Linotype"/>
                <w:color w:val="000000"/>
                <w:sz w:val="20"/>
                <w:szCs w:val="20"/>
                <w:lang w:eastAsia="en-AU"/>
              </w:rPr>
              <w:t>eb</w:t>
            </w:r>
            <w:r w:rsidRPr="008B73AE">
              <w:rPr>
                <w:rFonts w:ascii="Palatino Linotype" w:hAnsi="Palatino Linotype" w:cs="Palatino Linotype"/>
                <w:color w:val="000000"/>
                <w:sz w:val="20"/>
                <w:szCs w:val="20"/>
                <w:lang w:eastAsia="en-AU"/>
              </w:rPr>
              <w:br/>
              <w:t>• End of season summary emailed to participants</w:t>
            </w:r>
            <w:r w:rsidR="008546AD" w:rsidRPr="008B73AE">
              <w:rPr>
                <w:rFonts w:ascii="Palatino Linotype" w:hAnsi="Palatino Linotype" w:cs="Palatino Linotype"/>
                <w:color w:val="000000"/>
                <w:sz w:val="20"/>
                <w:szCs w:val="20"/>
                <w:lang w:eastAsia="en-AU"/>
              </w:rPr>
              <w:t xml:space="preserve"> of the </w:t>
            </w:r>
            <w:r w:rsidRPr="008B73AE">
              <w:rPr>
                <w:rFonts w:ascii="Palatino Linotype" w:hAnsi="Palatino Linotype" w:cs="Palatino Linotype"/>
                <w:color w:val="000000"/>
                <w:sz w:val="20"/>
                <w:szCs w:val="20"/>
                <w:lang w:eastAsia="en-AU"/>
              </w:rPr>
              <w:t>monitoring network</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r w:rsidR="00BF46A3" w:rsidRPr="008B73AE" w:rsidTr="00B53113">
        <w:trPr>
          <w:trHeight w:val="300"/>
          <w:jc w:val="center"/>
        </w:trPr>
        <w:tc>
          <w:tcPr>
            <w:tcW w:w="2269" w:type="dxa"/>
            <w:tcBorders>
              <w:top w:val="nil"/>
              <w:left w:val="single" w:sz="4" w:space="0" w:color="auto"/>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b/>
                <w:bCs/>
                <w:color w:val="000000"/>
                <w:sz w:val="20"/>
                <w:szCs w:val="20"/>
                <w:lang w:eastAsia="en-AU"/>
              </w:rPr>
            </w:pPr>
            <w:r w:rsidRPr="008B73AE">
              <w:rPr>
                <w:rFonts w:ascii="Palatino Linotype" w:hAnsi="Palatino Linotype" w:cs="Palatino Linotype"/>
                <w:b/>
                <w:bCs/>
                <w:color w:val="000000"/>
                <w:sz w:val="20"/>
                <w:szCs w:val="20"/>
                <w:lang w:eastAsia="en-AU"/>
              </w:rPr>
              <w:t>Post event ongoing</w:t>
            </w:r>
          </w:p>
        </w:tc>
        <w:tc>
          <w:tcPr>
            <w:tcW w:w="2977"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Impact recovery monitoring</w:t>
            </w:r>
          </w:p>
        </w:tc>
        <w:tc>
          <w:tcPr>
            <w:tcW w:w="3924" w:type="dxa"/>
            <w:tcBorders>
              <w:top w:val="nil"/>
              <w:left w:val="nil"/>
              <w:bottom w:val="single" w:sz="4" w:space="0" w:color="auto"/>
              <w:right w:val="single" w:sz="4" w:space="0" w:color="auto"/>
            </w:tcBorders>
            <w:vAlign w:val="center"/>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Moni</w:t>
            </w:r>
            <w:r w:rsidR="0009361F" w:rsidRPr="008B73AE">
              <w:rPr>
                <w:rFonts w:ascii="Palatino Linotype" w:hAnsi="Palatino Linotype" w:cs="Palatino Linotype"/>
                <w:color w:val="000000"/>
                <w:sz w:val="20"/>
                <w:szCs w:val="20"/>
                <w:lang w:eastAsia="en-AU"/>
              </w:rPr>
              <w:t xml:space="preserve">toring of recovery from severe reef health </w:t>
            </w:r>
            <w:r w:rsidRPr="008B73AE">
              <w:rPr>
                <w:rFonts w:ascii="Palatino Linotype" w:hAnsi="Palatino Linotype" w:cs="Palatino Linotype"/>
                <w:color w:val="000000"/>
                <w:sz w:val="20"/>
                <w:szCs w:val="20"/>
                <w:lang w:eastAsia="en-AU"/>
              </w:rPr>
              <w:t>impacts</w:t>
            </w:r>
          </w:p>
        </w:tc>
        <w:tc>
          <w:tcPr>
            <w:tcW w:w="936" w:type="dxa"/>
            <w:tcBorders>
              <w:top w:val="nil"/>
              <w:left w:val="nil"/>
              <w:bottom w:val="single" w:sz="4" w:space="0" w:color="auto"/>
              <w:right w:val="single" w:sz="4" w:space="0" w:color="auto"/>
            </w:tcBorders>
            <w:vAlign w:val="bottom"/>
          </w:tcPr>
          <w:p w:rsidR="00B52FBD" w:rsidRPr="008B73AE" w:rsidRDefault="00BF46A3" w:rsidP="00CC2C7A">
            <w:pPr>
              <w:rPr>
                <w:rFonts w:ascii="Palatino Linotype" w:hAnsi="Palatino Linotype" w:cs="Palatino Linotype"/>
                <w:color w:val="000000"/>
                <w:sz w:val="20"/>
                <w:szCs w:val="20"/>
                <w:lang w:eastAsia="en-AU"/>
              </w:rPr>
            </w:pPr>
            <w:r w:rsidRPr="008B73AE">
              <w:rPr>
                <w:rFonts w:ascii="Palatino Linotype" w:hAnsi="Palatino Linotype" w:cs="Palatino Linotype"/>
                <w:color w:val="000000"/>
                <w:sz w:val="20"/>
                <w:szCs w:val="20"/>
                <w:lang w:eastAsia="en-AU"/>
              </w:rPr>
              <w:t> </w:t>
            </w:r>
          </w:p>
        </w:tc>
      </w:tr>
    </w:tbl>
    <w:p w:rsidR="00B52FBD" w:rsidRPr="008B73AE" w:rsidRDefault="00B52FBD" w:rsidP="00CC2C7A">
      <w:pPr>
        <w:rPr>
          <w:rFonts w:ascii="Palatino Linotype" w:hAnsi="Palatino Linotype"/>
        </w:rPr>
      </w:pPr>
    </w:p>
    <w:p w:rsidR="00B52FBD" w:rsidRPr="008B73AE" w:rsidRDefault="00B52FBD" w:rsidP="00CC2C7A">
      <w:pPr>
        <w:rPr>
          <w:rFonts w:ascii="Palatino Linotype" w:hAnsi="Palatino Linotype"/>
        </w:rPr>
      </w:pPr>
    </w:p>
    <w:p w:rsidR="008B73AE" w:rsidRDefault="008B73AE" w:rsidP="00CC2C7A">
      <w:pPr>
        <w:rPr>
          <w:rFonts w:ascii="Palatino Linotype" w:eastAsiaTheme="majorEastAsia" w:hAnsi="Palatino Linotype" w:cstheme="minorHAnsi"/>
          <w:b/>
          <w:bCs/>
          <w:color w:val="365F91" w:themeColor="accent1" w:themeShade="BF"/>
          <w:sz w:val="32"/>
          <w:szCs w:val="32"/>
        </w:rPr>
      </w:pPr>
      <w:bookmarkStart w:id="62" w:name="_Toc278698478"/>
      <w:bookmarkStart w:id="63" w:name="_Toc280167753"/>
      <w:r>
        <w:rPr>
          <w:rFonts w:ascii="Palatino Linotype" w:hAnsi="Palatino Linotype" w:cstheme="minorHAnsi"/>
          <w:sz w:val="32"/>
          <w:szCs w:val="32"/>
        </w:rPr>
        <w:br w:type="page"/>
      </w:r>
    </w:p>
    <w:p w:rsidR="008B73AE" w:rsidRPr="0057792D" w:rsidRDefault="00E24701" w:rsidP="00413CF8">
      <w:pPr>
        <w:pStyle w:val="Heading1"/>
        <w:rPr>
          <w:rFonts w:ascii="Palatino Linotype" w:hAnsi="Palatino Linotype"/>
          <w:color w:val="auto"/>
          <w:sz w:val="24"/>
        </w:rPr>
      </w:pPr>
      <w:bookmarkStart w:id="64" w:name="_Toc376776213"/>
      <w:r w:rsidRPr="0057792D">
        <w:rPr>
          <w:rFonts w:ascii="Palatino Linotype" w:hAnsi="Palatino Linotype"/>
          <w:color w:val="auto"/>
          <w:sz w:val="24"/>
        </w:rPr>
        <w:lastRenderedPageBreak/>
        <w:t>Appendix B</w:t>
      </w:r>
      <w:r w:rsidR="00BF46A3" w:rsidRPr="0057792D">
        <w:rPr>
          <w:rFonts w:ascii="Palatino Linotype" w:hAnsi="Palatino Linotype"/>
          <w:color w:val="auto"/>
          <w:sz w:val="24"/>
        </w:rPr>
        <w:t xml:space="preserve"> </w:t>
      </w:r>
      <w:r w:rsidR="00D362DC">
        <w:rPr>
          <w:rFonts w:ascii="Palatino Linotype" w:hAnsi="Palatino Linotype"/>
          <w:color w:val="auto"/>
          <w:sz w:val="24"/>
        </w:rPr>
        <w:t xml:space="preserve">— </w:t>
      </w:r>
      <w:r w:rsidR="00BF46A3" w:rsidRPr="0057792D">
        <w:rPr>
          <w:rFonts w:ascii="Palatino Linotype" w:hAnsi="Palatino Linotype"/>
          <w:color w:val="auto"/>
          <w:sz w:val="24"/>
        </w:rPr>
        <w:t>Reef Health and Impact Survey form</w:t>
      </w:r>
      <w:bookmarkStart w:id="65" w:name="_Toc293665775"/>
      <w:bookmarkEnd w:id="58"/>
      <w:bookmarkEnd w:id="59"/>
      <w:bookmarkEnd w:id="62"/>
      <w:bookmarkEnd w:id="63"/>
      <w:bookmarkEnd w:id="64"/>
    </w:p>
    <w:p w:rsidR="00511B71" w:rsidRPr="0057792D" w:rsidRDefault="00511B71" w:rsidP="00511B71">
      <w:pPr>
        <w:rPr>
          <w:rFonts w:ascii="Palatino Linotype" w:hAnsi="Palatino Linotype"/>
          <w:sz w:val="22"/>
        </w:rPr>
      </w:pPr>
    </w:p>
    <w:p w:rsidR="00B52FBD" w:rsidRPr="008B73AE" w:rsidRDefault="008B73AE" w:rsidP="00511B71">
      <w:pPr>
        <w:rPr>
          <w:rFonts w:cstheme="minorHAnsi"/>
          <w:szCs w:val="32"/>
        </w:rPr>
      </w:pPr>
      <w:r>
        <w:rPr>
          <w:noProof/>
          <w:lang w:eastAsia="en-AU"/>
        </w:rPr>
        <w:drawing>
          <wp:inline distT="0" distB="0" distL="0" distR="0" wp14:anchorId="03813C9E" wp14:editId="0FFF26E2">
            <wp:extent cx="6109104" cy="8639175"/>
            <wp:effectExtent l="0" t="0" r="0" b="0"/>
            <wp:docPr id="11" name="Picture 11" descr="The Reef Health and Impac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e Reef Health and Impact Point Survey asks the following information:&#10;Observer contact details; date and time of survey; vessel and whether the survey was done by snorkel or dive. &#10;&#10;The site information required includes latitude and longitude, Reef ID; Marine Park Zone and reef name. The conditions required include survey depth, air temp, water temp (0-3m and 5-10m), visibility, presence of flood plume and suspended algal bloom; secchi; tide at survey time (low/mid/high). Other site info is aspect (NW/NE/SW/SE), habitat (lagoon; reef flat; crest; slope and benthos composition: Macroalgae; live coral; recently dead coral; live coral rock; coral rubble; sand (represented by percentages). &#10;&#10;Observations are made about the following aspects: Macroalgae type - slime, entangled/mat-like; filamentous; leafy/fleshy; tree/bush-like (proportion of coral cover, live and recently dead, average height in cm). Coral type: soft coral; branching; bushy; plate/table; vase/follose; encrusting; mushroom; massive (proportion of coral cover- live and recntly dead and proportion of the above that is recently dead). Coral bleaching: soft coral, branching, bushy, plate/table; vase/foliose; encrusting; mushroom and massive (proportion of the corals that are bleached and most common level of bleaching severity). For bleaching, observers are also asked to list the likely cause from temperature, salinity, both temperature and salinity or unknown. Coral disease: Disease types - black band, brown band, white syndromes or other disease/tumours. The diseases are cross referenced against types of coral that have been affected: soft coral, branching, bushy, plate/table, vase/foliose, encrusting, mushroom, massive. &#10;Coral predation - COTS or Drupella (total counted for juvenile and adult) against the number of affected colonies for the following types of corals: sorft coral, branching, bushy, plate/table, vase/foliose, encrusting, mushroom, massive. Recent coral damage: marking the number of affected colonies, most common level of severity and possible cause against the types of coral: soft coral, branching, bushy, plate/table, vase/foliose, encrusting, mushroom, massive.  &#10;&#10;The final observation is rubbish that has been found at the site: Fishing line, plastic, netting, rope or other and the number of pieces of each. &#10;&#10;Observers are asked to inlcude any more additional information such as site conditions, impacts, sightings of protected species and comments on supplied photographs. "/>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6111201" cy="8642141"/>
                    </a:xfrm>
                    <a:prstGeom prst="rect">
                      <a:avLst/>
                    </a:prstGeom>
                    <a:noFill/>
                    <a:ln>
                      <a:noFill/>
                    </a:ln>
                  </pic:spPr>
                </pic:pic>
              </a:graphicData>
            </a:graphic>
          </wp:inline>
        </w:drawing>
      </w:r>
    </w:p>
    <w:p w:rsidR="00205514" w:rsidRPr="0057792D" w:rsidRDefault="00205514" w:rsidP="00413CF8">
      <w:pPr>
        <w:pStyle w:val="Heading1"/>
        <w:rPr>
          <w:rFonts w:ascii="Palatino Linotype" w:hAnsi="Palatino Linotype"/>
          <w:color w:val="auto"/>
          <w:sz w:val="24"/>
        </w:rPr>
      </w:pPr>
      <w:bookmarkStart w:id="66" w:name="_Toc376776214"/>
      <w:r w:rsidRPr="0057792D">
        <w:rPr>
          <w:rFonts w:ascii="Palatino Linotype" w:hAnsi="Palatino Linotype"/>
          <w:color w:val="auto"/>
          <w:sz w:val="24"/>
        </w:rPr>
        <w:lastRenderedPageBreak/>
        <w:t xml:space="preserve">Appendix C </w:t>
      </w:r>
      <w:r w:rsidR="00D362DC">
        <w:rPr>
          <w:rFonts w:ascii="Palatino Linotype" w:hAnsi="Palatino Linotype"/>
          <w:color w:val="auto"/>
          <w:sz w:val="24"/>
        </w:rPr>
        <w:t>—</w:t>
      </w:r>
      <w:r w:rsidRPr="0057792D">
        <w:rPr>
          <w:rFonts w:ascii="Palatino Linotype" w:hAnsi="Palatino Linotype"/>
          <w:color w:val="auto"/>
          <w:sz w:val="24"/>
        </w:rPr>
        <w:t xml:space="preserve"> Survey protocol used in monitoring network</w:t>
      </w:r>
      <w:bookmarkEnd w:id="65"/>
      <w:bookmarkEnd w:id="66"/>
    </w:p>
    <w:p w:rsidR="00B52FBD" w:rsidRPr="008B73AE" w:rsidRDefault="00B52FBD" w:rsidP="00CC2C7A">
      <w:pPr>
        <w:rPr>
          <w:rFonts w:ascii="Palatino Linotype" w:hAnsi="Palatino Linotype" w:cs="Arial"/>
        </w:rPr>
      </w:pPr>
    </w:p>
    <w:p w:rsidR="00B52FBD" w:rsidRPr="008B73AE" w:rsidRDefault="00205514" w:rsidP="00CC2C7A">
      <w:pPr>
        <w:rPr>
          <w:rFonts w:ascii="Palatino Linotype" w:hAnsi="Palatino Linotype" w:cs="Arial"/>
        </w:rPr>
      </w:pPr>
      <w:bookmarkStart w:id="67" w:name="_Toc279051941"/>
      <w:r w:rsidRPr="008B73AE">
        <w:rPr>
          <w:rFonts w:ascii="Palatino Linotype" w:hAnsi="Palatino Linotype" w:cs="Arial"/>
        </w:rPr>
        <w:t>The protocol used by the monitoring network during site inspections can be completed by snorkelers or divers. It involves using a repeated Global Positioning System (GPS) tagged five metre radius point s</w:t>
      </w:r>
      <w:r w:rsidR="00547D3F">
        <w:rPr>
          <w:rFonts w:ascii="Palatino Linotype" w:hAnsi="Palatino Linotype" w:cs="Arial"/>
        </w:rPr>
        <w:t>urvey method (see image below).</w:t>
      </w:r>
      <w:r w:rsidRPr="008B73AE">
        <w:rPr>
          <w:rFonts w:ascii="Palatino Linotype" w:hAnsi="Palatino Linotype" w:cs="Arial"/>
        </w:rPr>
        <w:t xml:space="preserve"> This method is used to assess a range of reef health indicators including coral and algal cover and the extent and severity of impacts such as coral bleaching, disease, rubbish, predation and anchor or storm damage (Appendix B). The protocol recognises the limited time that many participants have available to complete survey forms. One form will be completed for each point survey thus reducing the time taken to evaluate benthic cover and allowing ample time to accurately evaluate the presence or absence of the range of impacts included in the form. Ideally, observers will complete at least three point surveys at each site whilst remaining within one hab</w:t>
      </w:r>
      <w:r w:rsidR="00547D3F">
        <w:rPr>
          <w:rFonts w:ascii="Palatino Linotype" w:hAnsi="Palatino Linotype" w:cs="Arial"/>
        </w:rPr>
        <w:t>itat type (e.g.</w:t>
      </w:r>
      <w:r w:rsidRPr="008B73AE">
        <w:rPr>
          <w:rFonts w:ascii="Palatino Linotype" w:hAnsi="Palatino Linotype" w:cs="Arial"/>
        </w:rPr>
        <w:t xml:space="preserve"> reef slope or lagoon). Repeated surveys are conducted to enable statistical analysis of the data; however these surveys do not have to occur on the same day if time is limited.</w:t>
      </w:r>
      <w:bookmarkEnd w:id="67"/>
      <w:r w:rsidRPr="008B73AE">
        <w:rPr>
          <w:rFonts w:ascii="Palatino Linotype" w:hAnsi="Palatino Linotype" w:cs="Arial"/>
        </w:rPr>
        <w:t xml:space="preserve"> </w:t>
      </w:r>
    </w:p>
    <w:p w:rsidR="00B52FBD" w:rsidRPr="008B73AE" w:rsidRDefault="00B52FBD" w:rsidP="00CC2C7A">
      <w:pPr>
        <w:pStyle w:val="Heading3"/>
        <w:spacing w:before="0" w:after="0"/>
        <w:rPr>
          <w:rFonts w:ascii="Palatino Linotype" w:hAnsi="Palatino Linotype"/>
        </w:rPr>
      </w:pPr>
    </w:p>
    <w:p w:rsidR="00B52FBD" w:rsidRPr="008B73AE" w:rsidRDefault="008A6C4D" w:rsidP="00CC2C7A">
      <w:pPr>
        <w:rPr>
          <w:rFonts w:ascii="Palatino Linotype" w:hAnsi="Palatino Linotype" w:cs="Arial"/>
          <w:sz w:val="20"/>
        </w:rPr>
      </w:pPr>
      <w:r w:rsidRPr="008B73AE">
        <w:rPr>
          <w:rFonts w:ascii="Palatino Linotype" w:hAnsi="Palatino Linotype" w:cs="Arial"/>
          <w:noProof/>
          <w:lang w:eastAsia="en-AU"/>
        </w:rPr>
        <w:drawing>
          <wp:anchor distT="0" distB="0" distL="114300" distR="114300" simplePos="0" relativeHeight="251677696" behindDoc="1" locked="0" layoutInCell="1" allowOverlap="1" wp14:anchorId="1011F076" wp14:editId="1B4290C6">
            <wp:simplePos x="0" y="0"/>
            <wp:positionH relativeFrom="column">
              <wp:posOffset>0</wp:posOffset>
            </wp:positionH>
            <wp:positionV relativeFrom="paragraph">
              <wp:posOffset>6985</wp:posOffset>
            </wp:positionV>
            <wp:extent cx="4172585" cy="4720590"/>
            <wp:effectExtent l="19050" t="0" r="0" b="0"/>
            <wp:wrapTight wrapText="bothSides">
              <wp:wrapPolygon edited="0">
                <wp:start x="-99" y="0"/>
                <wp:lineTo x="-99" y="21530"/>
                <wp:lineTo x="21597" y="21530"/>
                <wp:lineTo x="21597" y="0"/>
                <wp:lineTo x="-99" y="0"/>
              </wp:wrapPolygon>
            </wp:wrapTight>
            <wp:docPr id="29" name="Picture 29"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
                    <pic:cNvPicPr>
                      <a:picLocks noChangeAspect="1" noChangeArrowheads="1"/>
                    </pic:cNvPicPr>
                  </pic:nvPicPr>
                  <pic:blipFill>
                    <a:blip r:embed="rId55" cstate="print"/>
                    <a:srcRect/>
                    <a:stretch>
                      <a:fillRect/>
                    </a:stretch>
                  </pic:blipFill>
                  <pic:spPr bwMode="auto">
                    <a:xfrm>
                      <a:off x="0" y="0"/>
                      <a:ext cx="4172585" cy="4720590"/>
                    </a:xfrm>
                    <a:prstGeom prst="rect">
                      <a:avLst/>
                    </a:prstGeom>
                    <a:noFill/>
                    <a:ln w="9525">
                      <a:noFill/>
                      <a:miter lim="800000"/>
                      <a:headEnd/>
                      <a:tailEnd/>
                    </a:ln>
                  </pic:spPr>
                </pic:pic>
              </a:graphicData>
            </a:graphic>
          </wp:anchor>
        </w:drawing>
      </w:r>
    </w:p>
    <w:p w:rsidR="002A196C" w:rsidRPr="001F55EC" w:rsidRDefault="00205514" w:rsidP="00CC2C7A">
      <w:pPr>
        <w:rPr>
          <w:rFonts w:ascii="Palatino Linotype" w:hAnsi="Palatino Linotype" w:cs="Palatino Linotype"/>
          <w:b/>
          <w:bCs/>
        </w:rPr>
      </w:pPr>
      <w:r w:rsidRPr="008B73AE">
        <w:rPr>
          <w:rFonts w:ascii="Palatino Linotype" w:hAnsi="Palatino Linotype" w:cs="Arial"/>
          <w:sz w:val="20"/>
        </w:rPr>
        <w:t>Protocol used by the monitoring network for site inspections.</w:t>
      </w:r>
      <w:r w:rsidR="00547D3F">
        <w:rPr>
          <w:rFonts w:ascii="Palatino Linotype" w:hAnsi="Palatino Linotype" w:cs="Arial"/>
          <w:sz w:val="20"/>
        </w:rPr>
        <w:t xml:space="preserve"> </w:t>
      </w:r>
      <w:r w:rsidRPr="008B73AE">
        <w:rPr>
          <w:rFonts w:ascii="Palatino Linotype" w:hAnsi="Palatino Linotype" w:cs="Arial"/>
          <w:sz w:val="20"/>
        </w:rPr>
        <w:t>Observers use this protocol to assess reef condition and to detect and document impacts.</w:t>
      </w:r>
      <w:r w:rsidR="00386669" w:rsidRPr="001F55EC">
        <w:rPr>
          <w:rFonts w:ascii="Palatino Linotype" w:hAnsi="Palatino Linotype" w:cs="Palatino Linotype"/>
          <w:b/>
          <w:bCs/>
        </w:rPr>
        <w:t xml:space="preserve"> </w:t>
      </w:r>
    </w:p>
    <w:p w:rsidR="002A196C" w:rsidRPr="008B73AE" w:rsidRDefault="002A196C" w:rsidP="00CC2C7A">
      <w:pPr>
        <w:rPr>
          <w:rFonts w:ascii="Palatino Linotype" w:hAnsi="Palatino Linotype" w:cs="Palatino Linotype"/>
          <w:b/>
          <w:bCs/>
        </w:rPr>
      </w:pPr>
      <w:r w:rsidRPr="001F55EC">
        <w:rPr>
          <w:rFonts w:ascii="Palatino Linotype" w:hAnsi="Palatino Linotype" w:cs="Palatino Linotype"/>
          <w:b/>
          <w:bCs/>
        </w:rPr>
        <w:br w:type="page"/>
      </w:r>
    </w:p>
    <w:p w:rsidR="00BF46A3" w:rsidRPr="0057792D" w:rsidRDefault="002A196C" w:rsidP="00413CF8">
      <w:pPr>
        <w:pStyle w:val="Heading1"/>
        <w:rPr>
          <w:rFonts w:ascii="Palatino Linotype" w:hAnsi="Palatino Linotype"/>
          <w:color w:val="auto"/>
          <w:sz w:val="24"/>
          <w:szCs w:val="24"/>
        </w:rPr>
      </w:pPr>
      <w:bookmarkStart w:id="68" w:name="_Toc376776215"/>
      <w:r w:rsidRPr="0057792D">
        <w:rPr>
          <w:rFonts w:ascii="Palatino Linotype" w:hAnsi="Palatino Linotype"/>
          <w:color w:val="auto"/>
          <w:sz w:val="24"/>
          <w:szCs w:val="24"/>
        </w:rPr>
        <w:lastRenderedPageBreak/>
        <w:t xml:space="preserve">Appendix D </w:t>
      </w:r>
      <w:r w:rsidR="00D362DC">
        <w:rPr>
          <w:rFonts w:ascii="Palatino Linotype" w:hAnsi="Palatino Linotype"/>
          <w:color w:val="auto"/>
          <w:sz w:val="24"/>
          <w:szCs w:val="24"/>
        </w:rPr>
        <w:t>—</w:t>
      </w:r>
      <w:r w:rsidRPr="0057792D">
        <w:rPr>
          <w:rFonts w:ascii="Palatino Linotype" w:hAnsi="Palatino Linotype"/>
          <w:color w:val="auto"/>
          <w:sz w:val="24"/>
          <w:szCs w:val="24"/>
        </w:rPr>
        <w:t xml:space="preserve"> </w:t>
      </w:r>
      <w:r w:rsidR="00547D3F" w:rsidRPr="0057792D">
        <w:rPr>
          <w:rFonts w:ascii="Palatino Linotype" w:hAnsi="Palatino Linotype"/>
          <w:color w:val="auto"/>
          <w:sz w:val="24"/>
          <w:szCs w:val="24"/>
        </w:rPr>
        <w:t>Assessment of p</w:t>
      </w:r>
      <w:r w:rsidR="00301849" w:rsidRPr="0057792D">
        <w:rPr>
          <w:rFonts w:ascii="Palatino Linotype" w:hAnsi="Palatino Linotype"/>
          <w:color w:val="auto"/>
          <w:sz w:val="24"/>
          <w:szCs w:val="24"/>
        </w:rPr>
        <w:t xml:space="preserve">otential </w:t>
      </w:r>
      <w:r w:rsidR="00547D3F" w:rsidRPr="0057792D">
        <w:rPr>
          <w:rFonts w:ascii="Palatino Linotype" w:hAnsi="Palatino Linotype"/>
          <w:color w:val="auto"/>
          <w:sz w:val="24"/>
          <w:szCs w:val="24"/>
        </w:rPr>
        <w:t>i</w:t>
      </w:r>
      <w:r w:rsidR="00301849" w:rsidRPr="0057792D">
        <w:rPr>
          <w:rFonts w:ascii="Palatino Linotype" w:hAnsi="Palatino Linotype"/>
          <w:color w:val="auto"/>
          <w:sz w:val="24"/>
          <w:szCs w:val="24"/>
        </w:rPr>
        <w:t>mpact of Great Barrier Reef Cyclones, 1985</w:t>
      </w:r>
      <w:r w:rsidR="00FE648D" w:rsidRPr="0057792D">
        <w:rPr>
          <w:rFonts w:ascii="Palatino Linotype" w:hAnsi="Palatino Linotype"/>
          <w:color w:val="auto"/>
          <w:sz w:val="24"/>
          <w:szCs w:val="24"/>
        </w:rPr>
        <w:t>–</w:t>
      </w:r>
      <w:r w:rsidR="00301849" w:rsidRPr="0057792D">
        <w:rPr>
          <w:rFonts w:ascii="Palatino Linotype" w:hAnsi="Palatino Linotype"/>
          <w:color w:val="auto"/>
          <w:sz w:val="24"/>
          <w:szCs w:val="24"/>
        </w:rPr>
        <w:t>2011</w:t>
      </w:r>
      <w:bookmarkEnd w:id="68"/>
    </w:p>
    <w:p w:rsidR="00AD3B5D" w:rsidRPr="008B73AE" w:rsidRDefault="00AD3B5D" w:rsidP="00CC2C7A">
      <w:pPr>
        <w:rPr>
          <w:rFonts w:ascii="Palatino Linotype" w:hAnsi="Palatino Linotype" w:cstheme="minorHAnsi"/>
          <w:b/>
          <w:bCs/>
          <w:sz w:val="28"/>
          <w:szCs w:val="28"/>
        </w:rPr>
      </w:pPr>
    </w:p>
    <w:p w:rsidR="00AD3B5D" w:rsidRPr="008B73AE" w:rsidRDefault="002F1668" w:rsidP="00CC2C7A">
      <w:pPr>
        <w:rPr>
          <w:rFonts w:ascii="Palatino Linotype" w:hAnsi="Palatino Linotype" w:cstheme="minorHAnsi"/>
          <w:bCs/>
        </w:rPr>
      </w:pPr>
      <w:r w:rsidRPr="008B73AE">
        <w:rPr>
          <w:rFonts w:ascii="Palatino Linotype" w:hAnsi="Palatino Linotype" w:cstheme="minorHAnsi"/>
          <w:bCs/>
        </w:rPr>
        <w:t xml:space="preserve">Note: </w:t>
      </w:r>
      <w:r w:rsidR="00FA22B7">
        <w:rPr>
          <w:rFonts w:ascii="Palatino Linotype" w:hAnsi="Palatino Linotype" w:cstheme="minorHAnsi"/>
          <w:bCs/>
        </w:rPr>
        <w:t>T</w:t>
      </w:r>
      <w:r w:rsidRPr="008B73AE">
        <w:rPr>
          <w:rFonts w:ascii="Palatino Linotype" w:hAnsi="Palatino Linotype" w:cstheme="minorHAnsi"/>
          <w:bCs/>
        </w:rPr>
        <w:t xml:space="preserve">he figure and table below are </w:t>
      </w:r>
      <w:r w:rsidR="00BE7FF8" w:rsidRPr="008B73AE">
        <w:rPr>
          <w:rFonts w:ascii="Palatino Linotype" w:hAnsi="Palatino Linotype" w:cstheme="minorHAnsi"/>
          <w:bCs/>
        </w:rPr>
        <w:t>based on</w:t>
      </w:r>
      <w:r w:rsidRPr="008B73AE">
        <w:rPr>
          <w:rFonts w:ascii="Palatino Linotype" w:hAnsi="Palatino Linotype" w:cstheme="minorHAnsi"/>
          <w:bCs/>
        </w:rPr>
        <w:t xml:space="preserve"> Puotinen and Maynard, in review, </w:t>
      </w:r>
      <w:r w:rsidR="00BE7FF8" w:rsidRPr="008B73AE">
        <w:rPr>
          <w:rFonts w:ascii="Palatino Linotype" w:hAnsi="Palatino Linotype" w:cstheme="minorHAnsi"/>
          <w:bCs/>
          <w:i/>
        </w:rPr>
        <w:t>Geophysical Research Letters</w:t>
      </w:r>
      <w:r w:rsidR="00BE7FF8" w:rsidRPr="008B73AE">
        <w:rPr>
          <w:rFonts w:ascii="Palatino Linotype" w:hAnsi="Palatino Linotype" w:cstheme="minorHAnsi"/>
          <w:bCs/>
        </w:rPr>
        <w:t>.</w:t>
      </w:r>
    </w:p>
    <w:p w:rsidR="00AD3B5D" w:rsidRPr="008B73AE" w:rsidRDefault="00AD3B5D" w:rsidP="00CC2C7A">
      <w:pPr>
        <w:rPr>
          <w:rFonts w:ascii="Palatino Linotype" w:hAnsi="Palatino Linotype" w:cstheme="minorHAnsi"/>
          <w:bCs/>
        </w:rPr>
      </w:pPr>
    </w:p>
    <w:p w:rsidR="00386669" w:rsidRDefault="0073629D" w:rsidP="00CC2C7A">
      <w:pPr>
        <w:rPr>
          <w:rFonts w:ascii="Palatino Linotype" w:hAnsi="Palatino Linotype" w:cstheme="minorHAnsi"/>
          <w:bCs/>
        </w:rPr>
      </w:pPr>
      <w:r w:rsidRPr="008B73AE">
        <w:rPr>
          <w:rFonts w:ascii="Palatino Linotype" w:hAnsi="Palatino Linotype" w:cstheme="minorHAnsi"/>
          <w:bCs/>
        </w:rPr>
        <w:t>From 1985 to 2011, 41 cyclones generated winds of gale force (17 m/s) or above that affected at least part of the Great Barrier Reef Region</w:t>
      </w:r>
      <w:r w:rsidR="00A30A6C" w:rsidRPr="008B73AE">
        <w:rPr>
          <w:rFonts w:ascii="Palatino Linotype" w:hAnsi="Palatino Linotype" w:cstheme="minorHAnsi"/>
          <w:bCs/>
        </w:rPr>
        <w:t>.</w:t>
      </w:r>
      <w:r w:rsidR="00CE64FB">
        <w:rPr>
          <w:rFonts w:ascii="Palatino Linotype" w:hAnsi="Palatino Linotype" w:cstheme="minorHAnsi"/>
          <w:bCs/>
        </w:rPr>
        <w:t xml:space="preserve"> </w:t>
      </w:r>
      <w:r w:rsidRPr="008B73AE">
        <w:rPr>
          <w:rFonts w:ascii="Palatino Linotype" w:hAnsi="Palatino Linotype" w:cstheme="minorHAnsi"/>
          <w:bCs/>
        </w:rPr>
        <w:t>Fi</w:t>
      </w:r>
      <w:r w:rsidR="00810C34">
        <w:rPr>
          <w:rFonts w:ascii="Palatino Linotype" w:hAnsi="Palatino Linotype" w:cstheme="minorHAnsi"/>
          <w:bCs/>
        </w:rPr>
        <w:t>gure 7 showed how a set of well-</w:t>
      </w:r>
      <w:r w:rsidRPr="008B73AE">
        <w:rPr>
          <w:rFonts w:ascii="Palatino Linotype" w:hAnsi="Palatino Linotype" w:cstheme="minorHAnsi"/>
          <w:bCs/>
        </w:rPr>
        <w:t>known historic cyclones fit within the</w:t>
      </w:r>
      <w:r w:rsidR="00FE648D">
        <w:rPr>
          <w:rFonts w:ascii="Palatino Linotype" w:hAnsi="Palatino Linotype" w:cstheme="minorHAnsi"/>
          <w:bCs/>
        </w:rPr>
        <w:t xml:space="preserve"> assessment of potential impact </w:t>
      </w:r>
      <w:r w:rsidRPr="008B73AE">
        <w:rPr>
          <w:rFonts w:ascii="Palatino Linotype" w:hAnsi="Palatino Linotype" w:cstheme="minorHAnsi"/>
          <w:bCs/>
        </w:rPr>
        <w:t>framework</w:t>
      </w:r>
      <w:r w:rsidR="00A30A6C" w:rsidRPr="008B73AE">
        <w:rPr>
          <w:rFonts w:ascii="Palatino Linotype" w:hAnsi="Palatino Linotype" w:cstheme="minorHAnsi"/>
          <w:bCs/>
        </w:rPr>
        <w:t xml:space="preserve"> described in section 2.2</w:t>
      </w:r>
      <w:r w:rsidR="00CE64FB">
        <w:rPr>
          <w:rFonts w:ascii="Palatino Linotype" w:hAnsi="Palatino Linotype" w:cstheme="minorHAnsi"/>
          <w:bCs/>
        </w:rPr>
        <w:t xml:space="preserve">. </w:t>
      </w:r>
      <w:r w:rsidRPr="008B73AE">
        <w:rPr>
          <w:rFonts w:ascii="Palatino Linotype" w:hAnsi="Palatino Linotype" w:cstheme="minorHAnsi"/>
          <w:bCs/>
        </w:rPr>
        <w:t xml:space="preserve">Figure D-1 below shows </w:t>
      </w:r>
      <w:r w:rsidR="00A30A6C" w:rsidRPr="008B73AE">
        <w:rPr>
          <w:rFonts w:ascii="Palatino Linotype" w:hAnsi="Palatino Linotype" w:cstheme="minorHAnsi"/>
          <w:bCs/>
        </w:rPr>
        <w:t>this</w:t>
      </w:r>
      <w:r w:rsidRPr="008B73AE">
        <w:rPr>
          <w:rFonts w:ascii="Palatino Linotype" w:hAnsi="Palatino Linotype" w:cstheme="minorHAnsi"/>
          <w:bCs/>
        </w:rPr>
        <w:t xml:space="preserve"> for </w:t>
      </w:r>
      <w:r w:rsidR="00367489" w:rsidRPr="008B73AE">
        <w:rPr>
          <w:rFonts w:ascii="Palatino Linotype" w:hAnsi="Palatino Linotype" w:cstheme="minorHAnsi"/>
          <w:bCs/>
        </w:rPr>
        <w:t>the full set of</w:t>
      </w:r>
      <w:r w:rsidRPr="008B73AE">
        <w:rPr>
          <w:rFonts w:ascii="Palatino Linotype" w:hAnsi="Palatino Linotype" w:cstheme="minorHAnsi"/>
          <w:bCs/>
        </w:rPr>
        <w:t xml:space="preserve"> cyclones.</w:t>
      </w:r>
    </w:p>
    <w:p w:rsidR="00AD3B5D" w:rsidRPr="008B73AE" w:rsidRDefault="00386669" w:rsidP="00CC2C7A">
      <w:pPr>
        <w:rPr>
          <w:rFonts w:ascii="Palatino Linotype" w:hAnsi="Palatino Linotype" w:cstheme="minorHAnsi"/>
          <w:bCs/>
        </w:rPr>
      </w:pPr>
      <w:r w:rsidRPr="008B73AE">
        <w:rPr>
          <w:rFonts w:ascii="Palatino Linotype" w:hAnsi="Palatino Linotype"/>
          <w:noProof/>
          <w:lang w:eastAsia="en-AU"/>
        </w:rPr>
        <w:t xml:space="preserve"> </w:t>
      </w:r>
      <w:r w:rsidR="00AC410E" w:rsidRPr="008B73AE">
        <w:rPr>
          <w:rFonts w:ascii="Palatino Linotype" w:hAnsi="Palatino Linotype"/>
          <w:noProof/>
          <w:lang w:eastAsia="en-AU"/>
        </w:rPr>
        <w:drawing>
          <wp:inline distT="0" distB="0" distL="0" distR="0" wp14:anchorId="63B8AE5B" wp14:editId="3F05BC44">
            <wp:extent cx="5768340" cy="4059418"/>
            <wp:effectExtent l="0" t="0" r="0" b="0"/>
            <wp:docPr id="9" name="Picture 1" descr="The figure illustrates the number of tropical cyclones which have occurred in the Great Barrier Reef Region between 1985 to 2011. The cyclones are situated on the figure in positions determined by how they rate on a scale from small to big, weak to strong and fast to slow. Each cyclone is assigned a 'potential risk to reef' category, from None to High" title="The impact of tropical cyclones on the Great Barrier Reef from 198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srcRect/>
                    <a:stretch>
                      <a:fillRect/>
                    </a:stretch>
                  </pic:blipFill>
                  <pic:spPr bwMode="auto">
                    <a:xfrm>
                      <a:off x="0" y="0"/>
                      <a:ext cx="5768340" cy="4059418"/>
                    </a:xfrm>
                    <a:prstGeom prst="rect">
                      <a:avLst/>
                    </a:prstGeom>
                    <a:noFill/>
                    <a:ln w="9525">
                      <a:noFill/>
                      <a:miter lim="800000"/>
                      <a:headEnd/>
                      <a:tailEnd/>
                    </a:ln>
                  </pic:spPr>
                </pic:pic>
              </a:graphicData>
            </a:graphic>
          </wp:inline>
        </w:drawing>
      </w:r>
    </w:p>
    <w:p w:rsidR="00AD3B5D" w:rsidRPr="008B73AE" w:rsidRDefault="00AD3B5D" w:rsidP="00CC2C7A">
      <w:pPr>
        <w:rPr>
          <w:rFonts w:ascii="Palatino Linotype" w:hAnsi="Palatino Linotype" w:cstheme="minorHAnsi"/>
          <w:b/>
          <w:bCs/>
          <w:sz w:val="20"/>
          <w:szCs w:val="20"/>
        </w:rPr>
      </w:pPr>
    </w:p>
    <w:p w:rsidR="00AD3B5D" w:rsidRPr="008B73AE" w:rsidRDefault="0073629D" w:rsidP="00CC2C7A">
      <w:pPr>
        <w:rPr>
          <w:rFonts w:ascii="Palatino Linotype" w:hAnsi="Palatino Linotype" w:cstheme="minorHAnsi"/>
          <w:bCs/>
          <w:sz w:val="20"/>
          <w:szCs w:val="20"/>
        </w:rPr>
      </w:pPr>
      <w:r w:rsidRPr="00FA22B7">
        <w:rPr>
          <w:rFonts w:ascii="Palatino Linotype" w:hAnsi="Palatino Linotype" w:cstheme="minorHAnsi"/>
          <w:bCs/>
          <w:sz w:val="20"/>
          <w:szCs w:val="20"/>
        </w:rPr>
        <w:t>Figure D-1</w:t>
      </w:r>
      <w:r w:rsidR="00FA22B7" w:rsidRPr="00FA22B7">
        <w:rPr>
          <w:rFonts w:ascii="Palatino Linotype" w:hAnsi="Palatino Linotype" w:cstheme="minorHAnsi"/>
          <w:bCs/>
          <w:sz w:val="20"/>
          <w:szCs w:val="20"/>
        </w:rPr>
        <w:t>:</w:t>
      </w:r>
      <w:r w:rsidRPr="00FA22B7">
        <w:rPr>
          <w:rFonts w:ascii="Palatino Linotype" w:hAnsi="Palatino Linotype" w:cstheme="minorHAnsi"/>
          <w:bCs/>
          <w:sz w:val="20"/>
          <w:szCs w:val="20"/>
        </w:rPr>
        <w:t xml:space="preserve"> </w:t>
      </w:r>
      <w:r w:rsidR="00AC410E" w:rsidRPr="00FA22B7">
        <w:rPr>
          <w:rFonts w:ascii="Palatino Linotype" w:hAnsi="Palatino Linotype" w:cstheme="minorHAnsi"/>
          <w:bCs/>
          <w:sz w:val="20"/>
          <w:szCs w:val="20"/>
        </w:rPr>
        <w:t xml:space="preserve">Tropical cyclones </w:t>
      </w:r>
      <w:r w:rsidR="00AC410E" w:rsidRPr="008B73AE">
        <w:rPr>
          <w:rFonts w:ascii="Palatino Linotype" w:hAnsi="Palatino Linotype" w:cstheme="minorHAnsi"/>
          <w:bCs/>
          <w:sz w:val="20"/>
          <w:szCs w:val="20"/>
        </w:rPr>
        <w:t>in the Great Barrier Reef from 1985</w:t>
      </w:r>
      <w:r w:rsidR="00FA22B7">
        <w:rPr>
          <w:rFonts w:ascii="Palatino Linotype" w:hAnsi="Palatino Linotype" w:cstheme="minorHAnsi"/>
          <w:bCs/>
          <w:sz w:val="20"/>
          <w:szCs w:val="20"/>
        </w:rPr>
        <w:t>–</w:t>
      </w:r>
      <w:r w:rsidR="00AC410E" w:rsidRPr="008B73AE">
        <w:rPr>
          <w:rFonts w:ascii="Palatino Linotype" w:hAnsi="Palatino Linotype" w:cstheme="minorHAnsi"/>
          <w:bCs/>
          <w:sz w:val="20"/>
          <w:szCs w:val="20"/>
        </w:rPr>
        <w:t>2011 and their estimated risk to reefs based on size, in</w:t>
      </w:r>
      <w:r w:rsidR="00FA22B7">
        <w:rPr>
          <w:rFonts w:ascii="Palatino Linotype" w:hAnsi="Palatino Linotype" w:cstheme="minorHAnsi"/>
          <w:bCs/>
          <w:sz w:val="20"/>
          <w:szCs w:val="20"/>
        </w:rPr>
        <w:t xml:space="preserve">tensity and translation speed. </w:t>
      </w:r>
      <w:r w:rsidR="00367489" w:rsidRPr="008B73AE">
        <w:rPr>
          <w:rFonts w:ascii="Palatino Linotype" w:hAnsi="Palatino Linotype" w:cstheme="minorHAnsi"/>
          <w:bCs/>
          <w:sz w:val="20"/>
          <w:szCs w:val="20"/>
        </w:rPr>
        <w:t>Numbers on the diagram correspond to numbers in the first column of Table D-1 on the next page.</w:t>
      </w:r>
      <w:r w:rsidR="007919F5">
        <w:rPr>
          <w:rFonts w:ascii="Palatino Linotype" w:hAnsi="Palatino Linotype" w:cstheme="minorHAnsi"/>
          <w:bCs/>
          <w:sz w:val="20"/>
          <w:szCs w:val="20"/>
        </w:rPr>
        <w:t xml:space="preserve"> The largest cyclone was tropical cyclone Justin – radius to gales = 467 km; the most intense was tropical cyclone Larry – maximum wind speed = 67.3 m/s; translation speed: tropical cyclones Mark and </w:t>
      </w:r>
      <w:r w:rsidR="007919F5" w:rsidRPr="008B73AE">
        <w:rPr>
          <w:rFonts w:ascii="Palatino Linotype" w:hAnsi="Palatino Linotype" w:cstheme="minorHAnsi"/>
          <w:bCs/>
          <w:sz w:val="20"/>
          <w:szCs w:val="20"/>
        </w:rPr>
        <w:t>Niña</w:t>
      </w:r>
      <w:r w:rsidR="007919F5">
        <w:rPr>
          <w:rFonts w:ascii="Palatino Linotype" w:hAnsi="Palatino Linotype" w:cstheme="minorHAnsi"/>
          <w:bCs/>
          <w:sz w:val="20"/>
          <w:szCs w:val="20"/>
        </w:rPr>
        <w:t xml:space="preserve"> – 2.1 m/s.</w:t>
      </w:r>
    </w:p>
    <w:p w:rsidR="00AD3B5D" w:rsidRPr="008B73AE" w:rsidRDefault="00AD3B5D" w:rsidP="00CC2C7A">
      <w:pPr>
        <w:rPr>
          <w:rFonts w:ascii="Palatino Linotype" w:hAnsi="Palatino Linotype" w:cstheme="minorHAnsi"/>
          <w:bCs/>
        </w:rPr>
      </w:pPr>
    </w:p>
    <w:p w:rsidR="00AD3B5D" w:rsidRPr="008B73AE" w:rsidRDefault="00367489" w:rsidP="00CC2C7A">
      <w:pPr>
        <w:rPr>
          <w:rFonts w:ascii="Palatino Linotype" w:hAnsi="Palatino Linotype" w:cs="Palatino Linotype"/>
        </w:rPr>
      </w:pPr>
      <w:r w:rsidRPr="008B73AE">
        <w:rPr>
          <w:rFonts w:ascii="Palatino Linotype" w:hAnsi="Palatino Linotype" w:cstheme="minorHAnsi"/>
          <w:bCs/>
        </w:rPr>
        <w:t>The potential for reef damage from each of the 41 cyclones</w:t>
      </w:r>
      <w:r w:rsidR="00A30A6C" w:rsidRPr="008B73AE">
        <w:rPr>
          <w:rFonts w:ascii="Palatino Linotype" w:hAnsi="Palatino Linotype" w:cstheme="minorHAnsi"/>
          <w:bCs/>
        </w:rPr>
        <w:t xml:space="preserve"> </w:t>
      </w:r>
      <w:r w:rsidRPr="008B73AE">
        <w:rPr>
          <w:rFonts w:ascii="Palatino Linotype" w:hAnsi="Palatino Linotype" w:cstheme="minorHAnsi"/>
          <w:bCs/>
        </w:rPr>
        <w:t>was</w:t>
      </w:r>
      <w:r w:rsidR="00A30A6C" w:rsidRPr="008B73AE">
        <w:rPr>
          <w:rFonts w:ascii="Palatino Linotype" w:hAnsi="Palatino Linotype" w:cstheme="minorHAnsi"/>
          <w:bCs/>
        </w:rPr>
        <w:t xml:space="preserve"> estimated to be: </w:t>
      </w:r>
      <w:r w:rsidR="00A30A6C" w:rsidRPr="008B73AE">
        <w:rPr>
          <w:rFonts w:ascii="Palatino Linotype" w:hAnsi="Palatino Linotype" w:cs="Palatino Linotype"/>
        </w:rPr>
        <w:t xml:space="preserve">high </w:t>
      </w:r>
      <w:r w:rsidR="00FA22B7">
        <w:rPr>
          <w:rFonts w:ascii="Palatino Linotype" w:hAnsi="Palatino Linotype" w:cs="Palatino Linotype"/>
        </w:rPr>
        <w:t>—</w:t>
      </w:r>
      <w:r w:rsidR="00A30A6C" w:rsidRPr="008B73AE">
        <w:rPr>
          <w:rFonts w:ascii="Palatino Linotype" w:hAnsi="Palatino Linotype" w:cs="Palatino Linotype"/>
        </w:rPr>
        <w:t xml:space="preserve"> 29</w:t>
      </w:r>
      <w:r w:rsidR="00AF7B70" w:rsidRPr="008B73AE">
        <w:rPr>
          <w:rFonts w:ascii="Palatino Linotype" w:hAnsi="Palatino Linotype" w:cs="Palatino Linotype"/>
        </w:rPr>
        <w:t xml:space="preserve"> </w:t>
      </w:r>
      <w:r w:rsidR="0079774B" w:rsidRPr="008B73AE">
        <w:rPr>
          <w:rFonts w:ascii="Palatino Linotype" w:hAnsi="Palatino Linotype" w:cs="Palatino Linotype"/>
        </w:rPr>
        <w:t>per cent</w:t>
      </w:r>
      <w:r w:rsidRPr="008B73AE">
        <w:rPr>
          <w:rFonts w:ascii="Palatino Linotype" w:hAnsi="Palatino Linotype" w:cs="Palatino Linotype"/>
        </w:rPr>
        <w:t xml:space="preserve"> of </w:t>
      </w:r>
      <w:r w:rsidR="00A119D5" w:rsidRPr="008B73AE">
        <w:rPr>
          <w:rFonts w:ascii="Palatino Linotype" w:hAnsi="Palatino Linotype" w:cs="Palatino Linotype"/>
        </w:rPr>
        <w:t>tropical cyclone</w:t>
      </w:r>
      <w:r w:rsidRPr="008B73AE">
        <w:rPr>
          <w:rFonts w:ascii="Palatino Linotype" w:hAnsi="Palatino Linotype" w:cs="Palatino Linotype"/>
        </w:rPr>
        <w:t>s</w:t>
      </w:r>
      <w:r w:rsidR="00A30A6C" w:rsidRPr="008B73AE">
        <w:rPr>
          <w:rFonts w:ascii="Palatino Linotype" w:hAnsi="Palatino Linotype" w:cs="Palatino Linotype"/>
        </w:rPr>
        <w:t xml:space="preserve">, medium </w:t>
      </w:r>
      <w:r w:rsidR="00FA22B7">
        <w:rPr>
          <w:rFonts w:ascii="Palatino Linotype" w:hAnsi="Palatino Linotype" w:cs="Palatino Linotype"/>
        </w:rPr>
        <w:t>—</w:t>
      </w:r>
      <w:r w:rsidR="00A30A6C" w:rsidRPr="008B73AE">
        <w:rPr>
          <w:rFonts w:ascii="Palatino Linotype" w:hAnsi="Palatino Linotype" w:cs="Palatino Linotype"/>
        </w:rPr>
        <w:t xml:space="preserve"> 12</w:t>
      </w:r>
      <w:r w:rsidR="00AF7B70" w:rsidRPr="008B73AE">
        <w:rPr>
          <w:rFonts w:ascii="Palatino Linotype" w:hAnsi="Palatino Linotype" w:cs="Palatino Linotype"/>
        </w:rPr>
        <w:t xml:space="preserve"> </w:t>
      </w:r>
      <w:r w:rsidR="0079774B" w:rsidRPr="008B73AE">
        <w:rPr>
          <w:rFonts w:ascii="Palatino Linotype" w:hAnsi="Palatino Linotype" w:cs="Palatino Linotype"/>
        </w:rPr>
        <w:t>per cent</w:t>
      </w:r>
      <w:r w:rsidRPr="008B73AE">
        <w:rPr>
          <w:rFonts w:ascii="Palatino Linotype" w:hAnsi="Palatino Linotype" w:cs="Palatino Linotype"/>
        </w:rPr>
        <w:t xml:space="preserve"> of </w:t>
      </w:r>
      <w:r w:rsidR="00A119D5" w:rsidRPr="008B73AE">
        <w:rPr>
          <w:rFonts w:ascii="Palatino Linotype" w:hAnsi="Palatino Linotype" w:cs="Palatino Linotype"/>
        </w:rPr>
        <w:t>tropical cyclone</w:t>
      </w:r>
      <w:r w:rsidRPr="008B73AE">
        <w:rPr>
          <w:rFonts w:ascii="Palatino Linotype" w:hAnsi="Palatino Linotype" w:cs="Palatino Linotype"/>
        </w:rPr>
        <w:t>s</w:t>
      </w:r>
      <w:r w:rsidR="00A30A6C" w:rsidRPr="008B73AE">
        <w:rPr>
          <w:rFonts w:ascii="Palatino Linotype" w:hAnsi="Palatino Linotype" w:cs="Palatino Linotype"/>
        </w:rPr>
        <w:t xml:space="preserve">, low </w:t>
      </w:r>
      <w:r w:rsidR="00FA22B7">
        <w:rPr>
          <w:rFonts w:ascii="Palatino Linotype" w:hAnsi="Palatino Linotype" w:cs="Palatino Linotype"/>
        </w:rPr>
        <w:t>—</w:t>
      </w:r>
      <w:r w:rsidR="00A30A6C" w:rsidRPr="008B73AE">
        <w:rPr>
          <w:rFonts w:ascii="Palatino Linotype" w:hAnsi="Palatino Linotype" w:cs="Palatino Linotype"/>
        </w:rPr>
        <w:t xml:space="preserve"> 24</w:t>
      </w:r>
      <w:r w:rsidR="00AF7B70" w:rsidRPr="008B73AE">
        <w:rPr>
          <w:rFonts w:ascii="Palatino Linotype" w:hAnsi="Palatino Linotype" w:cs="Palatino Linotype"/>
        </w:rPr>
        <w:t xml:space="preserve"> </w:t>
      </w:r>
      <w:r w:rsidR="0079774B" w:rsidRPr="008B73AE">
        <w:rPr>
          <w:rFonts w:ascii="Palatino Linotype" w:hAnsi="Palatino Linotype" w:cs="Palatino Linotype"/>
        </w:rPr>
        <w:t>per cent</w:t>
      </w:r>
      <w:r w:rsidRPr="008B73AE">
        <w:rPr>
          <w:rFonts w:ascii="Palatino Linotype" w:hAnsi="Palatino Linotype" w:cs="Palatino Linotype"/>
        </w:rPr>
        <w:t xml:space="preserve"> of </w:t>
      </w:r>
      <w:r w:rsidR="00A119D5" w:rsidRPr="008B73AE">
        <w:rPr>
          <w:rFonts w:ascii="Palatino Linotype" w:hAnsi="Palatino Linotype" w:cs="Palatino Linotype"/>
        </w:rPr>
        <w:t>tropical cyclone</w:t>
      </w:r>
      <w:r w:rsidRPr="008B73AE">
        <w:rPr>
          <w:rFonts w:ascii="Palatino Linotype" w:hAnsi="Palatino Linotype" w:cs="Palatino Linotype"/>
        </w:rPr>
        <w:t>s</w:t>
      </w:r>
      <w:r w:rsidR="00A30A6C" w:rsidRPr="008B73AE">
        <w:rPr>
          <w:rFonts w:ascii="Palatino Linotype" w:hAnsi="Palatino Linotype" w:cs="Palatino Linotype"/>
        </w:rPr>
        <w:t xml:space="preserve"> and none </w:t>
      </w:r>
      <w:r w:rsidR="00FA22B7">
        <w:rPr>
          <w:rFonts w:ascii="Palatino Linotype" w:hAnsi="Palatino Linotype" w:cs="Palatino Linotype"/>
        </w:rPr>
        <w:t>—</w:t>
      </w:r>
      <w:r w:rsidR="00A30A6C" w:rsidRPr="008B73AE">
        <w:rPr>
          <w:rFonts w:ascii="Palatino Linotype" w:hAnsi="Palatino Linotype" w:cs="Palatino Linotype"/>
        </w:rPr>
        <w:t xml:space="preserve"> 34</w:t>
      </w:r>
      <w:r w:rsidR="00AF7B70" w:rsidRPr="008B73AE">
        <w:rPr>
          <w:rFonts w:ascii="Palatino Linotype" w:hAnsi="Palatino Linotype" w:cs="Palatino Linotype"/>
        </w:rPr>
        <w:t xml:space="preserve"> </w:t>
      </w:r>
      <w:r w:rsidR="0079774B" w:rsidRPr="008B73AE">
        <w:rPr>
          <w:rFonts w:ascii="Palatino Linotype" w:hAnsi="Palatino Linotype" w:cs="Palatino Linotype"/>
        </w:rPr>
        <w:t>per cent</w:t>
      </w:r>
      <w:r w:rsidRPr="008B73AE">
        <w:rPr>
          <w:rFonts w:ascii="Palatino Linotype" w:hAnsi="Palatino Linotype" w:cs="Palatino Linotype"/>
        </w:rPr>
        <w:t xml:space="preserve"> of </w:t>
      </w:r>
      <w:r w:rsidR="00A119D5" w:rsidRPr="008B73AE">
        <w:rPr>
          <w:rFonts w:ascii="Palatino Linotype" w:hAnsi="Palatino Linotype" w:cs="Palatino Linotype"/>
        </w:rPr>
        <w:t>tropical cyclone</w:t>
      </w:r>
      <w:r w:rsidRPr="008B73AE">
        <w:rPr>
          <w:rFonts w:ascii="Palatino Linotype" w:hAnsi="Palatino Linotype" w:cs="Palatino Linotype"/>
        </w:rPr>
        <w:t>s</w:t>
      </w:r>
      <w:r w:rsidR="00A30A6C" w:rsidRPr="008B73AE">
        <w:rPr>
          <w:rFonts w:ascii="Palatino Linotype" w:hAnsi="Palatino Linotype" w:cs="Palatino Linotype"/>
        </w:rPr>
        <w:t>. Each number on Figure</w:t>
      </w:r>
      <w:r w:rsidR="00FA22B7">
        <w:rPr>
          <w:rFonts w:ascii="Palatino Linotype" w:hAnsi="Palatino Linotype" w:cs="Palatino Linotype"/>
        </w:rPr>
        <w:t xml:space="preserve"> D-1 corresponds to a cyclone. </w:t>
      </w:r>
      <w:r w:rsidR="00A30A6C" w:rsidRPr="008B73AE">
        <w:rPr>
          <w:rFonts w:ascii="Palatino Linotype" w:hAnsi="Palatino Linotype" w:cs="Palatino Linotype"/>
        </w:rPr>
        <w:t>The typical values for size of circulation, intensity and translation speed when each cyclone was close enough to be affecting the Reef are given in Table D-1, along with the estimated damage risk category.</w:t>
      </w:r>
    </w:p>
    <w:p w:rsidR="00AD3B5D" w:rsidRPr="008B73AE" w:rsidRDefault="00AD3B5D" w:rsidP="00CC2C7A">
      <w:pPr>
        <w:rPr>
          <w:rFonts w:ascii="Palatino Linotype" w:hAnsi="Palatino Linotype" w:cs="Palatino Linotype"/>
        </w:rPr>
      </w:pPr>
    </w:p>
    <w:p w:rsidR="00AD3B5D" w:rsidRPr="008B73AE" w:rsidRDefault="00367489" w:rsidP="00CC2C7A">
      <w:pPr>
        <w:rPr>
          <w:rFonts w:ascii="Palatino Linotype" w:hAnsi="Palatino Linotype" w:cs="Palatino Linotype"/>
        </w:rPr>
      </w:pPr>
      <w:r w:rsidRPr="008B73AE">
        <w:rPr>
          <w:rFonts w:ascii="Palatino Linotype" w:hAnsi="Palatino Linotype" w:cs="Palatino Linotype"/>
        </w:rPr>
        <w:t>For this analysis, s</w:t>
      </w:r>
      <w:r w:rsidR="00A30A6C" w:rsidRPr="008B73AE">
        <w:rPr>
          <w:rFonts w:ascii="Palatino Linotype" w:hAnsi="Palatino Linotype" w:cs="Palatino Linotype"/>
        </w:rPr>
        <w:t>ize was defined as big (radius to gales &gt;= 300 km), typical (radius to gales between 150-300 km), and sma</w:t>
      </w:r>
      <w:r w:rsidR="00062FF0">
        <w:rPr>
          <w:rFonts w:ascii="Palatino Linotype" w:hAnsi="Palatino Linotype" w:cs="Palatino Linotype"/>
        </w:rPr>
        <w:t xml:space="preserve">ll (radius to gales &lt; 150 km). </w:t>
      </w:r>
      <w:r w:rsidR="00A30A6C" w:rsidRPr="008B73AE">
        <w:rPr>
          <w:rFonts w:ascii="Palatino Linotype" w:hAnsi="Palatino Linotype" w:cs="Palatino Linotype"/>
        </w:rPr>
        <w:t xml:space="preserve">Intensity was defined as strong (maximum wind speeds &gt;= 33 m/s </w:t>
      </w:r>
      <w:r w:rsidR="00062FF0">
        <w:rPr>
          <w:rFonts w:ascii="Palatino Linotype" w:hAnsi="Palatino Linotype" w:cs="Palatino Linotype"/>
        </w:rPr>
        <w:t>—</w:t>
      </w:r>
      <w:r w:rsidR="00A30A6C" w:rsidRPr="008B73AE">
        <w:rPr>
          <w:rFonts w:ascii="Palatino Linotype" w:hAnsi="Palatino Linotype" w:cs="Palatino Linotype"/>
        </w:rPr>
        <w:t xml:space="preserve"> category 3 winds on the Australian cyclone ranking scale) or weak (</w:t>
      </w:r>
      <w:r w:rsidR="00062FF0">
        <w:rPr>
          <w:rFonts w:ascii="Palatino Linotype" w:hAnsi="Palatino Linotype" w:cs="Palatino Linotype"/>
        </w:rPr>
        <w:t xml:space="preserve">maximum </w:t>
      </w:r>
      <w:r w:rsidR="00062FF0">
        <w:rPr>
          <w:rFonts w:ascii="Palatino Linotype" w:hAnsi="Palatino Linotype" w:cs="Palatino Linotype"/>
        </w:rPr>
        <w:lastRenderedPageBreak/>
        <w:t xml:space="preserve">wind speeds &lt; 33 m/s). </w:t>
      </w:r>
      <w:r w:rsidR="00A30A6C" w:rsidRPr="008B73AE">
        <w:rPr>
          <w:rFonts w:ascii="Palatino Linotype" w:hAnsi="Palatino Linotype" w:cs="Palatino Linotype"/>
        </w:rPr>
        <w:t>Translation speed was defined as fast (storm moving more than 5 km/hr) versus slow (storm moving 5 km/hr or less).</w:t>
      </w:r>
    </w:p>
    <w:p w:rsidR="00AD3B5D" w:rsidRPr="008B73AE" w:rsidRDefault="00AD3B5D" w:rsidP="00CC2C7A">
      <w:pPr>
        <w:rPr>
          <w:rFonts w:ascii="Palatino Linotype" w:hAnsi="Palatino Linotype" w:cs="Palatino Linotype"/>
        </w:rPr>
      </w:pPr>
    </w:p>
    <w:p w:rsidR="00AD3B5D" w:rsidRPr="008B73AE" w:rsidRDefault="00AD3B5D" w:rsidP="00CC2C7A">
      <w:pPr>
        <w:rPr>
          <w:rFonts w:ascii="Palatino Linotype" w:hAnsi="Palatino Linotype" w:cs="Palatino Linotype"/>
        </w:rPr>
      </w:pPr>
    </w:p>
    <w:p w:rsidR="00B53113" w:rsidRDefault="00B53113">
      <w:pPr>
        <w:rPr>
          <w:rFonts w:ascii="Palatino Linotype" w:hAnsi="Palatino Linotype" w:cstheme="minorHAnsi"/>
          <w:b/>
          <w:bCs/>
          <w:sz w:val="20"/>
          <w:szCs w:val="20"/>
        </w:rPr>
      </w:pPr>
      <w:r>
        <w:rPr>
          <w:rFonts w:ascii="Palatino Linotype" w:hAnsi="Palatino Linotype" w:cstheme="minorHAnsi"/>
          <w:b/>
          <w:bCs/>
          <w:sz w:val="20"/>
          <w:szCs w:val="20"/>
        </w:rPr>
        <w:br w:type="page"/>
      </w:r>
    </w:p>
    <w:p w:rsidR="007919F5" w:rsidRDefault="009E3F28" w:rsidP="00CC2C7A">
      <w:pPr>
        <w:rPr>
          <w:rFonts w:ascii="Palatino Linotype" w:hAnsi="Palatino Linotype"/>
          <w:noProof/>
          <w:lang w:eastAsia="en-AU"/>
        </w:rPr>
      </w:pPr>
      <w:r>
        <w:rPr>
          <w:rFonts w:ascii="Palatino Linotype" w:hAnsi="Palatino Linotype" w:cstheme="minorHAnsi"/>
          <w:bCs/>
          <w:sz w:val="20"/>
          <w:szCs w:val="20"/>
        </w:rPr>
        <w:lastRenderedPageBreak/>
        <w:t>Table D-1:</w:t>
      </w:r>
      <w:r w:rsidR="00AC410E" w:rsidRPr="009E3F28">
        <w:rPr>
          <w:rFonts w:ascii="Palatino Linotype" w:hAnsi="Palatino Linotype" w:cstheme="minorHAnsi"/>
          <w:bCs/>
          <w:sz w:val="20"/>
          <w:szCs w:val="20"/>
        </w:rPr>
        <w:t xml:space="preserve"> </w:t>
      </w:r>
      <w:r w:rsidR="00663C37" w:rsidRPr="009E3F28">
        <w:rPr>
          <w:rFonts w:ascii="Palatino Linotype" w:hAnsi="Palatino Linotype" w:cstheme="minorHAnsi"/>
          <w:bCs/>
          <w:sz w:val="20"/>
          <w:szCs w:val="20"/>
        </w:rPr>
        <w:t>Potential</w:t>
      </w:r>
      <w:r w:rsidR="00663C37" w:rsidRPr="008B73AE">
        <w:rPr>
          <w:rFonts w:ascii="Palatino Linotype" w:hAnsi="Palatino Linotype" w:cstheme="minorHAnsi"/>
          <w:bCs/>
          <w:sz w:val="20"/>
          <w:szCs w:val="20"/>
        </w:rPr>
        <w:t xml:space="preserve"> risk of damage from t</w:t>
      </w:r>
      <w:r w:rsidR="00AC410E" w:rsidRPr="008B73AE">
        <w:rPr>
          <w:rFonts w:ascii="Palatino Linotype" w:hAnsi="Palatino Linotype" w:cstheme="minorHAnsi"/>
          <w:bCs/>
          <w:sz w:val="20"/>
          <w:szCs w:val="20"/>
        </w:rPr>
        <w:t>ropical cyclones generating gale force</w:t>
      </w:r>
      <w:r w:rsidR="002F1668" w:rsidRPr="008B73AE">
        <w:rPr>
          <w:rFonts w:ascii="Palatino Linotype" w:hAnsi="Palatino Linotype" w:cstheme="minorHAnsi"/>
          <w:bCs/>
          <w:sz w:val="20"/>
          <w:szCs w:val="20"/>
        </w:rPr>
        <w:t xml:space="preserve"> (17 m/s)</w:t>
      </w:r>
      <w:r w:rsidR="00AC410E" w:rsidRPr="008B73AE">
        <w:rPr>
          <w:rFonts w:ascii="Palatino Linotype" w:hAnsi="Palatino Linotype" w:cstheme="minorHAnsi"/>
          <w:bCs/>
          <w:sz w:val="20"/>
          <w:szCs w:val="20"/>
        </w:rPr>
        <w:t xml:space="preserve"> or higher winds in the Great Barrier Reef from 1985</w:t>
      </w:r>
      <w:r>
        <w:rPr>
          <w:rFonts w:ascii="Palatino Linotype" w:hAnsi="Palatino Linotype" w:cstheme="minorHAnsi"/>
          <w:bCs/>
          <w:sz w:val="20"/>
          <w:szCs w:val="20"/>
        </w:rPr>
        <w:t>–</w:t>
      </w:r>
      <w:r w:rsidR="00AC410E" w:rsidRPr="008B73AE">
        <w:rPr>
          <w:rFonts w:ascii="Palatino Linotype" w:hAnsi="Palatino Linotype" w:cstheme="minorHAnsi"/>
          <w:bCs/>
          <w:sz w:val="20"/>
          <w:szCs w:val="20"/>
        </w:rPr>
        <w:t xml:space="preserve">2011 and their </w:t>
      </w:r>
      <w:r w:rsidR="00663C37" w:rsidRPr="008B73AE">
        <w:rPr>
          <w:rFonts w:ascii="Palatino Linotype" w:hAnsi="Palatino Linotype" w:cstheme="minorHAnsi"/>
          <w:bCs/>
          <w:sz w:val="20"/>
          <w:szCs w:val="20"/>
        </w:rPr>
        <w:t>size, intensity and translation speed</w:t>
      </w:r>
      <w:r w:rsidR="00AC410E" w:rsidRPr="008B73AE">
        <w:rPr>
          <w:rFonts w:ascii="Palatino Linotype" w:hAnsi="Palatino Linotype" w:cstheme="minorHAnsi"/>
          <w:bCs/>
          <w:sz w:val="20"/>
          <w:szCs w:val="20"/>
        </w:rPr>
        <w:t>.</w:t>
      </w:r>
      <w:r>
        <w:rPr>
          <w:rFonts w:ascii="Palatino Linotype" w:hAnsi="Palatino Linotype" w:cstheme="minorHAnsi"/>
          <w:bCs/>
          <w:sz w:val="20"/>
          <w:szCs w:val="20"/>
        </w:rPr>
        <w:t xml:space="preserve"> </w:t>
      </w:r>
      <w:r w:rsidR="002F1668" w:rsidRPr="008B73AE">
        <w:rPr>
          <w:rFonts w:ascii="Palatino Linotype" w:hAnsi="Palatino Linotype" w:cstheme="minorHAnsi"/>
          <w:bCs/>
          <w:sz w:val="20"/>
          <w:szCs w:val="20"/>
        </w:rPr>
        <w:t>Maximum values for each charac</w:t>
      </w:r>
      <w:r w:rsidR="007919F5">
        <w:rPr>
          <w:rFonts w:ascii="Palatino Linotype" w:hAnsi="Palatino Linotype" w:cstheme="minorHAnsi"/>
          <w:bCs/>
          <w:sz w:val="20"/>
          <w:szCs w:val="20"/>
        </w:rPr>
        <w:t xml:space="preserve">teristic are highlighted in red.  </w:t>
      </w:r>
      <w:r w:rsidR="002F1668" w:rsidRPr="008B73AE">
        <w:rPr>
          <w:rFonts w:ascii="Palatino Linotype" w:hAnsi="Palatino Linotype" w:cstheme="minorHAnsi"/>
          <w:bCs/>
          <w:sz w:val="20"/>
          <w:szCs w:val="20"/>
        </w:rPr>
        <w:t>Risk categories are: high (red), medium (orange), low (yellow), and</w:t>
      </w:r>
      <w:r w:rsidR="007919F5">
        <w:rPr>
          <w:rFonts w:ascii="Palatino Linotype" w:hAnsi="Palatino Linotype" w:cstheme="minorHAnsi"/>
          <w:bCs/>
          <w:sz w:val="20"/>
          <w:szCs w:val="20"/>
        </w:rPr>
        <w:t xml:space="preserve"> minimal to none (green).  N</w:t>
      </w:r>
      <w:r w:rsidR="002F1668" w:rsidRPr="008B73AE">
        <w:rPr>
          <w:rFonts w:ascii="Palatino Linotype" w:hAnsi="Palatino Linotype" w:cstheme="minorHAnsi"/>
          <w:bCs/>
          <w:sz w:val="20"/>
          <w:szCs w:val="20"/>
        </w:rPr>
        <w:t>umber in the first column corresponds to the number on Figure D-1.</w:t>
      </w:r>
      <w:r w:rsidR="007919F5" w:rsidRPr="007919F5">
        <w:rPr>
          <w:rFonts w:ascii="Palatino Linotype" w:hAnsi="Palatino Linotype"/>
          <w:noProof/>
          <w:lang w:eastAsia="en-AU"/>
        </w:rPr>
        <w:t xml:space="preserve"> </w:t>
      </w:r>
    </w:p>
    <w:p w:rsidR="007919F5" w:rsidRDefault="007919F5" w:rsidP="00CC2C7A">
      <w:pPr>
        <w:rPr>
          <w:rFonts w:ascii="Palatino Linotype" w:hAnsi="Palatino Linotype"/>
          <w:noProof/>
          <w:lang w:eastAsia="en-AU"/>
        </w:rPr>
      </w:pPr>
    </w:p>
    <w:p w:rsidR="00AD3B5D" w:rsidRPr="00B53113" w:rsidRDefault="007919F5" w:rsidP="00CC2C7A">
      <w:pPr>
        <w:rPr>
          <w:rFonts w:ascii="Palatino Linotype" w:hAnsi="Palatino Linotype" w:cstheme="minorHAnsi"/>
          <w:b/>
          <w:bCs/>
          <w:sz w:val="20"/>
          <w:szCs w:val="20"/>
        </w:rPr>
      </w:pPr>
      <w:r w:rsidRPr="008B73AE">
        <w:rPr>
          <w:rFonts w:ascii="Palatino Linotype" w:hAnsi="Palatino Linotype"/>
          <w:noProof/>
          <w:lang w:eastAsia="en-AU"/>
        </w:rPr>
        <w:drawing>
          <wp:inline distT="0" distB="0" distL="0" distR="0" wp14:anchorId="12DA0A57" wp14:editId="51CB6753">
            <wp:extent cx="5124450" cy="8220075"/>
            <wp:effectExtent l="0" t="0" r="0" b="9525"/>
            <wp:docPr id="10" name="Picture 2" descr="A table listing all of the cyclones which have entered the Great Barrier Reef Marine Park between 1985 and 2011.  The size, intensity and storm translation speed for each cyclone is given. Each cyclone is also assigned a damage risk category, from None to High." title="Table of potential damage risk for each cyclone on the Great Barrier Reef from 198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srcRect/>
                    <a:stretch>
                      <a:fillRect/>
                    </a:stretch>
                  </pic:blipFill>
                  <pic:spPr bwMode="auto">
                    <a:xfrm>
                      <a:off x="0" y="0"/>
                      <a:ext cx="5124450" cy="8220075"/>
                    </a:xfrm>
                    <a:prstGeom prst="rect">
                      <a:avLst/>
                    </a:prstGeom>
                    <a:noFill/>
                    <a:ln w="9525">
                      <a:noFill/>
                      <a:miter lim="800000"/>
                      <a:headEnd/>
                      <a:tailEnd/>
                    </a:ln>
                  </pic:spPr>
                </pic:pic>
              </a:graphicData>
            </a:graphic>
          </wp:inline>
        </w:drawing>
      </w:r>
    </w:p>
    <w:p w:rsidR="00AD3B5D" w:rsidRPr="0057792D" w:rsidRDefault="009E3F28" w:rsidP="00413CF8">
      <w:pPr>
        <w:pStyle w:val="Heading1"/>
        <w:rPr>
          <w:rFonts w:ascii="Palatino Linotype" w:hAnsi="Palatino Linotype"/>
          <w:color w:val="auto"/>
          <w:sz w:val="24"/>
        </w:rPr>
      </w:pPr>
      <w:bookmarkStart w:id="69" w:name="_Toc376776216"/>
      <w:r w:rsidRPr="0057792D">
        <w:rPr>
          <w:rFonts w:ascii="Palatino Linotype" w:hAnsi="Palatino Linotype"/>
          <w:color w:val="auto"/>
          <w:sz w:val="24"/>
        </w:rPr>
        <w:lastRenderedPageBreak/>
        <w:t xml:space="preserve">Appendix E </w:t>
      </w:r>
      <w:r w:rsidR="00D362DC">
        <w:rPr>
          <w:rFonts w:ascii="Palatino Linotype" w:hAnsi="Palatino Linotype"/>
          <w:color w:val="auto"/>
          <w:sz w:val="24"/>
        </w:rPr>
        <w:t>—</w:t>
      </w:r>
      <w:r w:rsidRPr="0057792D">
        <w:rPr>
          <w:rFonts w:ascii="Palatino Linotype" w:hAnsi="Palatino Linotype"/>
          <w:color w:val="auto"/>
          <w:sz w:val="24"/>
        </w:rPr>
        <w:t xml:space="preserve"> Operational t</w:t>
      </w:r>
      <w:r w:rsidR="002A196C" w:rsidRPr="0057792D">
        <w:rPr>
          <w:rFonts w:ascii="Palatino Linotype" w:hAnsi="Palatino Linotype"/>
          <w:color w:val="auto"/>
          <w:sz w:val="24"/>
        </w:rPr>
        <w:t xml:space="preserve">ool for </w:t>
      </w:r>
      <w:r w:rsidRPr="0057792D">
        <w:rPr>
          <w:rFonts w:ascii="Palatino Linotype" w:hAnsi="Palatino Linotype"/>
          <w:color w:val="auto"/>
          <w:sz w:val="24"/>
        </w:rPr>
        <w:t>a</w:t>
      </w:r>
      <w:r w:rsidR="002A196C" w:rsidRPr="0057792D">
        <w:rPr>
          <w:rFonts w:ascii="Palatino Linotype" w:hAnsi="Palatino Linotype"/>
          <w:color w:val="auto"/>
          <w:sz w:val="24"/>
        </w:rPr>
        <w:t xml:space="preserve">ssessing the </w:t>
      </w:r>
      <w:r w:rsidRPr="0057792D">
        <w:rPr>
          <w:rFonts w:ascii="Palatino Linotype" w:hAnsi="Palatino Linotype"/>
          <w:color w:val="auto"/>
          <w:sz w:val="24"/>
        </w:rPr>
        <w:t>l</w:t>
      </w:r>
      <w:r w:rsidR="002A196C" w:rsidRPr="0057792D">
        <w:rPr>
          <w:rFonts w:ascii="Palatino Linotype" w:hAnsi="Palatino Linotype"/>
          <w:color w:val="auto"/>
          <w:sz w:val="24"/>
        </w:rPr>
        <w:t xml:space="preserve">ikelihood of </w:t>
      </w:r>
      <w:r w:rsidRPr="0057792D">
        <w:rPr>
          <w:rFonts w:ascii="Palatino Linotype" w:hAnsi="Palatino Linotype"/>
          <w:color w:val="auto"/>
          <w:sz w:val="24"/>
        </w:rPr>
        <w:t>c</w:t>
      </w:r>
      <w:r w:rsidR="002A196C" w:rsidRPr="0057792D">
        <w:rPr>
          <w:rFonts w:ascii="Palatino Linotype" w:hAnsi="Palatino Linotype"/>
          <w:color w:val="auto"/>
          <w:sz w:val="24"/>
        </w:rPr>
        <w:t xml:space="preserve">atastrophic </w:t>
      </w:r>
      <w:r w:rsidRPr="0057792D">
        <w:rPr>
          <w:rFonts w:ascii="Palatino Linotype" w:hAnsi="Palatino Linotype"/>
          <w:color w:val="auto"/>
          <w:sz w:val="24"/>
        </w:rPr>
        <w:t>d</w:t>
      </w:r>
      <w:r w:rsidR="002A196C" w:rsidRPr="0057792D">
        <w:rPr>
          <w:rFonts w:ascii="Palatino Linotype" w:hAnsi="Palatino Linotype"/>
          <w:color w:val="auto"/>
          <w:sz w:val="24"/>
        </w:rPr>
        <w:t>amage to coral reefs of the Great Barrier Reef</w:t>
      </w:r>
      <w:bookmarkEnd w:id="69"/>
    </w:p>
    <w:p w:rsidR="00AD3B5D" w:rsidRPr="008B73AE" w:rsidRDefault="00AD3B5D" w:rsidP="00CC2C7A">
      <w:pPr>
        <w:rPr>
          <w:rFonts w:ascii="Palatino Linotype" w:hAnsi="Palatino Linotype" w:cstheme="minorHAnsi"/>
          <w:b/>
          <w:sz w:val="28"/>
          <w:szCs w:val="28"/>
        </w:rPr>
      </w:pPr>
    </w:p>
    <w:p w:rsidR="00AD3B5D" w:rsidRPr="008B73AE" w:rsidRDefault="002A196C" w:rsidP="00CC2C7A">
      <w:pPr>
        <w:pStyle w:val="Heading2"/>
      </w:pPr>
      <w:bookmarkStart w:id="70" w:name="_Toc376776217"/>
      <w:r w:rsidRPr="008B73AE">
        <w:t>E.1  Introduction</w:t>
      </w:r>
      <w:bookmarkEnd w:id="70"/>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The Tropical Cyclone Risk and Impact Assessment Plan provides a strategic approach to monitoring cyclone risks, and coordinating and implementing responses before, during and after cyclon</w:t>
      </w:r>
      <w:r w:rsidR="00CF620B">
        <w:rPr>
          <w:rFonts w:ascii="Palatino Linotype" w:hAnsi="Palatino Linotype" w:cstheme="minorHAnsi"/>
          <w:lang w:val="en-AU"/>
        </w:rPr>
        <w:t xml:space="preserve">e impacts. </w:t>
      </w:r>
      <w:r w:rsidRPr="008B73AE">
        <w:rPr>
          <w:rFonts w:ascii="Palatino Linotype" w:hAnsi="Palatino Linotype" w:cstheme="minorHAnsi"/>
          <w:lang w:val="en-AU"/>
        </w:rPr>
        <w:t xml:space="preserve">A key part of the risk assessment procedure used to determine whether management response to a given cyclone is necessary is component 2 of the </w:t>
      </w:r>
      <w:r w:rsidR="00CF620B">
        <w:rPr>
          <w:rFonts w:ascii="Palatino Linotype" w:hAnsi="Palatino Linotype" w:cstheme="minorHAnsi"/>
          <w:lang w:val="en-AU"/>
        </w:rPr>
        <w:t>p</w:t>
      </w:r>
      <w:r w:rsidRPr="008B73AE">
        <w:rPr>
          <w:rFonts w:ascii="Palatino Linotype" w:hAnsi="Palatino Linotype" w:cstheme="minorHAnsi"/>
          <w:lang w:val="en-AU"/>
        </w:rPr>
        <w:t xml:space="preserve">lan: Mapping </w:t>
      </w:r>
      <w:r w:rsidR="00CF620B">
        <w:rPr>
          <w:rFonts w:ascii="Palatino Linotype" w:hAnsi="Palatino Linotype" w:cstheme="minorHAnsi"/>
          <w:lang w:val="en-AU"/>
        </w:rPr>
        <w:t>p</w:t>
      </w:r>
      <w:r w:rsidRPr="008B73AE">
        <w:rPr>
          <w:rFonts w:ascii="Palatino Linotype" w:hAnsi="Palatino Linotype" w:cstheme="minorHAnsi"/>
          <w:lang w:val="en-AU"/>
        </w:rPr>
        <w:t xml:space="preserve">otential </w:t>
      </w:r>
      <w:r w:rsidR="00CF620B">
        <w:rPr>
          <w:rFonts w:ascii="Palatino Linotype" w:hAnsi="Palatino Linotype" w:cstheme="minorHAnsi"/>
          <w:lang w:val="en-AU"/>
        </w:rPr>
        <w:t>i</w:t>
      </w:r>
      <w:r w:rsidRPr="008B73AE">
        <w:rPr>
          <w:rFonts w:ascii="Palatino Linotype" w:hAnsi="Palatino Linotype" w:cstheme="minorHAnsi"/>
          <w:lang w:val="en-AU"/>
        </w:rPr>
        <w:t>mpact. As shown in Figure 3, for every named cyclone for which a B</w:t>
      </w:r>
      <w:r w:rsidR="00CF620B">
        <w:rPr>
          <w:rFonts w:ascii="Palatino Linotype" w:hAnsi="Palatino Linotype" w:cstheme="minorHAnsi"/>
          <w:lang w:val="en-AU"/>
        </w:rPr>
        <w:t>ureau of Meteorology</w:t>
      </w:r>
      <w:r w:rsidRPr="008B73AE">
        <w:rPr>
          <w:rFonts w:ascii="Palatino Linotype" w:hAnsi="Palatino Linotype" w:cstheme="minorHAnsi"/>
          <w:lang w:val="en-AU"/>
        </w:rPr>
        <w:t xml:space="preserve"> warning is issued, this involves:</w:t>
      </w:r>
    </w:p>
    <w:p w:rsidR="00B52FBD" w:rsidRPr="008B73AE" w:rsidRDefault="00B52FBD" w:rsidP="00CC2C7A">
      <w:pPr>
        <w:pStyle w:val="BodyText"/>
        <w:rPr>
          <w:rFonts w:ascii="Palatino Linotype" w:hAnsi="Palatino Linotype" w:cstheme="minorHAnsi"/>
          <w:lang w:val="en-AU"/>
        </w:rPr>
      </w:pPr>
    </w:p>
    <w:p w:rsidR="00B52FBD" w:rsidRPr="008B73AE" w:rsidRDefault="00CF620B" w:rsidP="00CC2C7A">
      <w:pPr>
        <w:pStyle w:val="BodyText"/>
        <w:numPr>
          <w:ilvl w:val="0"/>
          <w:numId w:val="30"/>
        </w:numPr>
        <w:rPr>
          <w:rFonts w:ascii="Palatino Linotype" w:hAnsi="Palatino Linotype" w:cstheme="minorHAnsi"/>
          <w:lang w:val="en-AU"/>
        </w:rPr>
      </w:pPr>
      <w:r>
        <w:rPr>
          <w:rFonts w:ascii="Palatino Linotype" w:hAnsi="Palatino Linotype" w:cstheme="minorHAnsi"/>
          <w:lang w:val="en-AU"/>
        </w:rPr>
        <w:t>c</w:t>
      </w:r>
      <w:r w:rsidR="002A196C" w:rsidRPr="008B73AE">
        <w:rPr>
          <w:rFonts w:ascii="Palatino Linotype" w:hAnsi="Palatino Linotype" w:cstheme="minorHAnsi"/>
          <w:lang w:val="en-AU"/>
        </w:rPr>
        <w:t xml:space="preserve">ompiling relevant data from </w:t>
      </w:r>
      <w:r>
        <w:rPr>
          <w:rFonts w:ascii="Palatino Linotype" w:hAnsi="Palatino Linotype" w:cstheme="minorHAnsi"/>
          <w:lang w:val="en-AU"/>
        </w:rPr>
        <w:t>the Bureau of Meteorology</w:t>
      </w:r>
    </w:p>
    <w:p w:rsidR="00B52FBD" w:rsidRPr="008B73AE" w:rsidRDefault="00CF620B" w:rsidP="00CC2C7A">
      <w:pPr>
        <w:pStyle w:val="BodyText"/>
        <w:numPr>
          <w:ilvl w:val="0"/>
          <w:numId w:val="30"/>
        </w:numPr>
        <w:rPr>
          <w:rFonts w:ascii="Palatino Linotype" w:hAnsi="Palatino Linotype" w:cstheme="minorHAnsi"/>
          <w:lang w:val="en-AU"/>
        </w:rPr>
      </w:pPr>
      <w:r>
        <w:rPr>
          <w:rFonts w:ascii="Palatino Linotype" w:hAnsi="Palatino Linotype" w:cstheme="minorHAnsi"/>
          <w:lang w:val="en-AU"/>
        </w:rPr>
        <w:t>u</w:t>
      </w:r>
      <w:r w:rsidR="002A196C" w:rsidRPr="008B73AE">
        <w:rPr>
          <w:rFonts w:ascii="Palatino Linotype" w:hAnsi="Palatino Linotype" w:cstheme="minorHAnsi"/>
          <w:lang w:val="en-AU"/>
        </w:rPr>
        <w:t>sing the data to map an operational track of the cyclone and determine whether it moved near or within an area of p</w:t>
      </w:r>
      <w:r w:rsidR="005C6CDC">
        <w:rPr>
          <w:rFonts w:ascii="Palatino Linotype" w:hAnsi="Palatino Linotype" w:cstheme="minorHAnsi"/>
          <w:lang w:val="en-AU"/>
        </w:rPr>
        <w:t>articular management interest (p</w:t>
      </w:r>
      <w:r w:rsidR="002A196C" w:rsidRPr="008B73AE">
        <w:rPr>
          <w:rFonts w:ascii="Palatino Linotype" w:hAnsi="Palatino Linotype" w:cstheme="minorHAnsi"/>
          <w:lang w:val="en-AU"/>
        </w:rPr>
        <w:t>lan</w:t>
      </w:r>
      <w:r>
        <w:rPr>
          <w:rFonts w:ascii="Palatino Linotype" w:hAnsi="Palatino Linotype" w:cstheme="minorHAnsi"/>
          <w:lang w:val="en-AU"/>
        </w:rPr>
        <w:t xml:space="preserve"> of management area </w:t>
      </w:r>
      <w:r w:rsidR="005C6CDC">
        <w:rPr>
          <w:rFonts w:ascii="Palatino Linotype" w:hAnsi="Palatino Linotype" w:cstheme="minorHAnsi"/>
          <w:lang w:val="en-AU"/>
        </w:rPr>
        <w:t>—</w:t>
      </w:r>
      <w:r>
        <w:rPr>
          <w:rFonts w:ascii="Palatino Linotype" w:hAnsi="Palatino Linotype" w:cstheme="minorHAnsi"/>
          <w:lang w:val="en-AU"/>
        </w:rPr>
        <w:t xml:space="preserve"> Figure 8)</w:t>
      </w:r>
    </w:p>
    <w:p w:rsidR="00B52FBD" w:rsidRPr="008B73AE" w:rsidRDefault="00CF620B" w:rsidP="00CC2C7A">
      <w:pPr>
        <w:pStyle w:val="BodyText"/>
        <w:numPr>
          <w:ilvl w:val="0"/>
          <w:numId w:val="30"/>
        </w:numPr>
        <w:rPr>
          <w:rFonts w:ascii="Palatino Linotype" w:hAnsi="Palatino Linotype" w:cstheme="minorHAnsi"/>
          <w:lang w:val="en-AU"/>
        </w:rPr>
      </w:pPr>
      <w:r>
        <w:rPr>
          <w:rFonts w:ascii="Palatino Linotype" w:hAnsi="Palatino Linotype" w:cstheme="minorHAnsi"/>
          <w:lang w:val="en-AU"/>
        </w:rPr>
        <w:t>u</w:t>
      </w:r>
      <w:r w:rsidR="002A196C" w:rsidRPr="008B73AE">
        <w:rPr>
          <w:rFonts w:ascii="Palatino Linotype" w:hAnsi="Palatino Linotype" w:cstheme="minorHAnsi"/>
          <w:lang w:val="en-AU"/>
        </w:rPr>
        <w:t>sing the data to characterise the cyclone by its size, intensity and translation speed while it was located near o</w:t>
      </w:r>
      <w:r>
        <w:rPr>
          <w:rFonts w:ascii="Palatino Linotype" w:hAnsi="Palatino Linotype" w:cstheme="minorHAnsi"/>
          <w:lang w:val="en-AU"/>
        </w:rPr>
        <w:t>r within the Great Barrier Reef</w:t>
      </w:r>
    </w:p>
    <w:p w:rsidR="00B52FBD" w:rsidRPr="008B73AE" w:rsidRDefault="00CF620B" w:rsidP="00CC2C7A">
      <w:pPr>
        <w:pStyle w:val="BodyText"/>
        <w:numPr>
          <w:ilvl w:val="0"/>
          <w:numId w:val="30"/>
        </w:numPr>
        <w:rPr>
          <w:rFonts w:ascii="Palatino Linotype" w:hAnsi="Palatino Linotype" w:cstheme="minorHAnsi"/>
          <w:lang w:val="en-AU"/>
        </w:rPr>
      </w:pPr>
      <w:r>
        <w:rPr>
          <w:rFonts w:ascii="Palatino Linotype" w:hAnsi="Palatino Linotype" w:cstheme="minorHAnsi"/>
          <w:lang w:val="en-AU"/>
        </w:rPr>
        <w:t>c</w:t>
      </w:r>
      <w:r w:rsidR="002A196C" w:rsidRPr="008B73AE">
        <w:rPr>
          <w:rFonts w:ascii="Palatino Linotype" w:hAnsi="Palatino Linotype" w:cstheme="minorHAnsi"/>
          <w:lang w:val="en-AU"/>
        </w:rPr>
        <w:t xml:space="preserve">ompleting an </w:t>
      </w:r>
      <w:r>
        <w:rPr>
          <w:rFonts w:ascii="Palatino Linotype" w:hAnsi="Palatino Linotype" w:cstheme="minorHAnsi"/>
          <w:lang w:val="en-AU"/>
        </w:rPr>
        <w:t>a</w:t>
      </w:r>
      <w:r w:rsidR="002A196C" w:rsidRPr="008B73AE">
        <w:rPr>
          <w:rFonts w:ascii="Palatino Linotype" w:hAnsi="Palatino Linotype" w:cstheme="minorHAnsi"/>
          <w:lang w:val="en-AU"/>
        </w:rPr>
        <w:t xml:space="preserve">ssessment of </w:t>
      </w:r>
      <w:r>
        <w:rPr>
          <w:rFonts w:ascii="Palatino Linotype" w:hAnsi="Palatino Linotype" w:cstheme="minorHAnsi"/>
          <w:lang w:val="en-AU"/>
        </w:rPr>
        <w:t>p</w:t>
      </w:r>
      <w:r w:rsidR="002A196C" w:rsidRPr="008B73AE">
        <w:rPr>
          <w:rFonts w:ascii="Palatino Linotype" w:hAnsi="Palatino Linotype" w:cstheme="minorHAnsi"/>
          <w:lang w:val="en-AU"/>
        </w:rPr>
        <w:t xml:space="preserve">otential </w:t>
      </w:r>
      <w:r>
        <w:rPr>
          <w:rFonts w:ascii="Palatino Linotype" w:hAnsi="Palatino Linotype" w:cstheme="minorHAnsi"/>
          <w:lang w:val="en-AU"/>
        </w:rPr>
        <w:t>i</w:t>
      </w:r>
      <w:r w:rsidR="002A196C" w:rsidRPr="008B73AE">
        <w:rPr>
          <w:rFonts w:ascii="Palatino Linotype" w:hAnsi="Palatino Linotype" w:cstheme="minorHAnsi"/>
          <w:lang w:val="en-AU"/>
        </w:rPr>
        <w:t>mpact to determine whether further examination of the cyclone’s potential impact on the Reef is warranted (Figure 7</w:t>
      </w:r>
      <w:r>
        <w:rPr>
          <w:rFonts w:ascii="Palatino Linotype" w:hAnsi="Palatino Linotype" w:cstheme="minorHAnsi"/>
          <w:lang w:val="en-AU"/>
        </w:rPr>
        <w:t>)</w:t>
      </w:r>
      <w:r w:rsidR="002A196C" w:rsidRPr="008B73AE">
        <w:rPr>
          <w:rFonts w:ascii="Palatino Linotype" w:hAnsi="Palatino Linotype" w:cstheme="minorHAnsi"/>
          <w:lang w:val="en-AU"/>
        </w:rPr>
        <w:t xml:space="preserve"> </w:t>
      </w:r>
    </w:p>
    <w:p w:rsidR="00B52FBD" w:rsidRPr="008B73AE" w:rsidRDefault="00CF620B" w:rsidP="00CC2C7A">
      <w:pPr>
        <w:pStyle w:val="BodyText"/>
        <w:numPr>
          <w:ilvl w:val="0"/>
          <w:numId w:val="30"/>
        </w:numPr>
        <w:rPr>
          <w:rFonts w:ascii="Palatino Linotype" w:hAnsi="Palatino Linotype" w:cstheme="minorHAnsi"/>
          <w:lang w:val="en-AU"/>
        </w:rPr>
      </w:pPr>
      <w:r>
        <w:rPr>
          <w:rFonts w:ascii="Palatino Linotype" w:hAnsi="Palatino Linotype" w:cstheme="minorHAnsi"/>
          <w:lang w:val="en-AU"/>
        </w:rPr>
        <w:t>i</w:t>
      </w:r>
      <w:r w:rsidR="002A196C" w:rsidRPr="008B73AE">
        <w:rPr>
          <w:rFonts w:ascii="Palatino Linotype" w:hAnsi="Palatino Linotype" w:cstheme="minorHAnsi"/>
          <w:lang w:val="en-AU"/>
        </w:rPr>
        <w:t xml:space="preserve">f justified, running the cyclone wave damage model (Figure 10) to produce a </w:t>
      </w:r>
      <w:r>
        <w:rPr>
          <w:rFonts w:ascii="Palatino Linotype" w:hAnsi="Palatino Linotype" w:cstheme="minorHAnsi"/>
          <w:lang w:val="en-AU"/>
        </w:rPr>
        <w:t>m</w:t>
      </w:r>
      <w:r w:rsidR="002A196C" w:rsidRPr="008B73AE">
        <w:rPr>
          <w:rFonts w:ascii="Palatino Linotype" w:hAnsi="Palatino Linotype" w:cstheme="minorHAnsi"/>
          <w:lang w:val="en-AU"/>
        </w:rPr>
        <w:t xml:space="preserve">ap of </w:t>
      </w:r>
      <w:r>
        <w:rPr>
          <w:rFonts w:ascii="Palatino Linotype" w:hAnsi="Palatino Linotype" w:cstheme="minorHAnsi"/>
          <w:lang w:val="en-AU"/>
        </w:rPr>
        <w:t>p</w:t>
      </w:r>
      <w:r w:rsidR="002A196C" w:rsidRPr="008B73AE">
        <w:rPr>
          <w:rFonts w:ascii="Palatino Linotype" w:hAnsi="Palatino Linotype" w:cstheme="minorHAnsi"/>
          <w:lang w:val="en-AU"/>
        </w:rPr>
        <w:t xml:space="preserve">otential </w:t>
      </w:r>
      <w:r>
        <w:rPr>
          <w:rFonts w:ascii="Palatino Linotype" w:hAnsi="Palatino Linotype" w:cstheme="minorHAnsi"/>
          <w:lang w:val="en-AU"/>
        </w:rPr>
        <w:t>i</w:t>
      </w:r>
      <w:r w:rsidR="00FE648D">
        <w:rPr>
          <w:rFonts w:ascii="Palatino Linotype" w:hAnsi="Palatino Linotype" w:cstheme="minorHAnsi"/>
          <w:lang w:val="en-AU"/>
        </w:rPr>
        <w:t>mpact</w:t>
      </w:r>
      <w:r w:rsidR="002A196C" w:rsidRPr="008B73AE">
        <w:rPr>
          <w:rFonts w:ascii="Palatino Linotype" w:hAnsi="Palatino Linotype" w:cstheme="minorHAnsi"/>
          <w:lang w:val="en-AU"/>
        </w:rPr>
        <w:t>.</w:t>
      </w:r>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 xml:space="preserve">The </w:t>
      </w:r>
      <w:r w:rsidR="00CF620B">
        <w:rPr>
          <w:rFonts w:ascii="Palatino Linotype" w:hAnsi="Palatino Linotype" w:cstheme="minorHAnsi"/>
          <w:lang w:val="en-AU"/>
        </w:rPr>
        <w:t>map of potential impact</w:t>
      </w:r>
      <w:r w:rsidRPr="008B73AE">
        <w:rPr>
          <w:rFonts w:ascii="Palatino Linotype" w:hAnsi="Palatino Linotype" w:cstheme="minorHAnsi"/>
          <w:lang w:val="en-AU"/>
        </w:rPr>
        <w:t xml:space="preserve"> is then used within a matrix (Figure 12) to advise GBRMPA managers and other parties involved in the </w:t>
      </w:r>
      <w:r w:rsidR="00CF620B">
        <w:rPr>
          <w:rFonts w:ascii="Palatino Linotype" w:hAnsi="Palatino Linotype" w:cstheme="minorHAnsi"/>
          <w:lang w:val="en-AU"/>
        </w:rPr>
        <w:t>s</w:t>
      </w:r>
      <w:r w:rsidRPr="008B73AE">
        <w:rPr>
          <w:rFonts w:ascii="Palatino Linotype" w:hAnsi="Palatino Linotype" w:cstheme="minorHAnsi"/>
          <w:lang w:val="en-AU"/>
        </w:rPr>
        <w:t xml:space="preserve">ituation </w:t>
      </w:r>
      <w:r w:rsidR="00CF620B">
        <w:rPr>
          <w:rFonts w:ascii="Palatino Linotype" w:hAnsi="Palatino Linotype" w:cstheme="minorHAnsi"/>
          <w:lang w:val="en-AU"/>
        </w:rPr>
        <w:t>a</w:t>
      </w:r>
      <w:r w:rsidRPr="008B73AE">
        <w:rPr>
          <w:rFonts w:ascii="Palatino Linotype" w:hAnsi="Palatino Linotype" w:cstheme="minorHAnsi"/>
          <w:lang w:val="en-AU"/>
        </w:rPr>
        <w:t>nalysis (Figure 13) whether potential damage risk from the cyclone warrants response, and at what level.</w:t>
      </w:r>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 xml:space="preserve">The purpose of this appendix is to outline in detail the process involved in completing step 5 </w:t>
      </w:r>
      <w:r w:rsidR="00CF620B">
        <w:rPr>
          <w:rFonts w:ascii="Palatino Linotype" w:hAnsi="Palatino Linotype" w:cstheme="minorHAnsi"/>
          <w:lang w:val="en-AU"/>
        </w:rPr>
        <w:t>—</w:t>
      </w:r>
      <w:r w:rsidRPr="008B73AE">
        <w:rPr>
          <w:rFonts w:ascii="Palatino Linotype" w:hAnsi="Palatino Linotype" w:cstheme="minorHAnsi"/>
          <w:lang w:val="en-AU"/>
        </w:rPr>
        <w:t xml:space="preserve"> running the wave damage model to produce a </w:t>
      </w:r>
      <w:r w:rsidR="00CF620B">
        <w:rPr>
          <w:rFonts w:ascii="Palatino Linotype" w:hAnsi="Palatino Linotype" w:cstheme="minorHAnsi"/>
          <w:lang w:val="en-AU"/>
        </w:rPr>
        <w:t>map of potential impact</w:t>
      </w:r>
      <w:r w:rsidRPr="008B73AE">
        <w:rPr>
          <w:rFonts w:ascii="Palatino Linotype" w:hAnsi="Palatino Linotype" w:cstheme="minorHAnsi"/>
          <w:lang w:val="en-AU"/>
        </w:rPr>
        <w:t>.</w:t>
      </w:r>
      <w:r w:rsidR="00CF620B">
        <w:rPr>
          <w:rFonts w:ascii="Palatino Linotype" w:hAnsi="Palatino Linotype" w:cstheme="minorHAnsi"/>
          <w:lang w:val="en-AU"/>
        </w:rPr>
        <w:t xml:space="preserve"> </w:t>
      </w:r>
      <w:r w:rsidRPr="008B73AE">
        <w:rPr>
          <w:rFonts w:ascii="Palatino Linotype" w:hAnsi="Palatino Linotype" w:cstheme="minorHAnsi"/>
          <w:lang w:val="en-AU"/>
        </w:rPr>
        <w:t>The wave damage model (Figure 10) involves three basic stages:</w:t>
      </w:r>
    </w:p>
    <w:p w:rsidR="00B52FBD" w:rsidRPr="008B73AE" w:rsidRDefault="00B52FBD" w:rsidP="00CC2C7A">
      <w:pPr>
        <w:pStyle w:val="BodyText"/>
        <w:rPr>
          <w:rFonts w:ascii="Palatino Linotype" w:hAnsi="Palatino Linotype" w:cstheme="minorHAnsi"/>
          <w:lang w:val="en-AU"/>
        </w:rPr>
      </w:pPr>
    </w:p>
    <w:p w:rsidR="00B52FBD" w:rsidRPr="008B73AE" w:rsidRDefault="00CF620B" w:rsidP="00CC2C7A">
      <w:pPr>
        <w:pStyle w:val="BodyText"/>
        <w:numPr>
          <w:ilvl w:val="0"/>
          <w:numId w:val="31"/>
        </w:numPr>
        <w:rPr>
          <w:rFonts w:ascii="Palatino Linotype" w:hAnsi="Palatino Linotype" w:cstheme="minorHAnsi"/>
          <w:lang w:val="en-AU"/>
        </w:rPr>
      </w:pPr>
      <w:r>
        <w:rPr>
          <w:rFonts w:ascii="Palatino Linotype" w:hAnsi="Palatino Linotype" w:cstheme="minorHAnsi"/>
          <w:lang w:val="en-AU"/>
        </w:rPr>
        <w:t>a</w:t>
      </w:r>
      <w:r w:rsidR="002A196C" w:rsidRPr="008B73AE">
        <w:rPr>
          <w:rFonts w:ascii="Palatino Linotype" w:hAnsi="Palatino Linotype" w:cstheme="minorHAnsi"/>
          <w:lang w:val="en-AU"/>
        </w:rPr>
        <w:t>ssembling data to predict catastrophic da</w:t>
      </w:r>
      <w:r>
        <w:rPr>
          <w:rFonts w:ascii="Palatino Linotype" w:hAnsi="Palatino Linotype" w:cstheme="minorHAnsi"/>
          <w:lang w:val="en-AU"/>
        </w:rPr>
        <w:t>mage (Figure 10, steps 1 and 2)</w:t>
      </w:r>
    </w:p>
    <w:p w:rsidR="00B52FBD" w:rsidRPr="008B73AE" w:rsidRDefault="00CF620B" w:rsidP="00CC2C7A">
      <w:pPr>
        <w:pStyle w:val="BodyText"/>
        <w:numPr>
          <w:ilvl w:val="0"/>
          <w:numId w:val="31"/>
        </w:numPr>
        <w:rPr>
          <w:rFonts w:ascii="Palatino Linotype" w:hAnsi="Palatino Linotype" w:cstheme="minorHAnsi"/>
          <w:lang w:val="en-AU"/>
        </w:rPr>
      </w:pPr>
      <w:r>
        <w:rPr>
          <w:rFonts w:ascii="Palatino Linotype" w:hAnsi="Palatino Linotype" w:cstheme="minorHAnsi"/>
          <w:lang w:val="en-AU"/>
        </w:rPr>
        <w:t>p</w:t>
      </w:r>
      <w:r w:rsidR="002A196C" w:rsidRPr="008B73AE">
        <w:rPr>
          <w:rFonts w:ascii="Palatino Linotype" w:hAnsi="Palatino Linotype" w:cstheme="minorHAnsi"/>
          <w:lang w:val="en-AU"/>
        </w:rPr>
        <w:t xml:space="preserve">redicting catastrophic damage </w:t>
      </w:r>
      <w:r>
        <w:rPr>
          <w:rFonts w:ascii="Palatino Linotype" w:hAnsi="Palatino Linotype" w:cstheme="minorHAnsi"/>
          <w:lang w:val="en-AU"/>
        </w:rPr>
        <w:t>(Figure 10, steps 3 and 4)</w:t>
      </w:r>
    </w:p>
    <w:p w:rsidR="00B52FBD" w:rsidRPr="008B73AE" w:rsidRDefault="00CF620B" w:rsidP="00CC2C7A">
      <w:pPr>
        <w:pStyle w:val="BodyText"/>
        <w:numPr>
          <w:ilvl w:val="0"/>
          <w:numId w:val="31"/>
        </w:numPr>
        <w:rPr>
          <w:rFonts w:ascii="Palatino Linotype" w:hAnsi="Palatino Linotype" w:cstheme="minorHAnsi"/>
          <w:lang w:val="en-AU"/>
        </w:rPr>
      </w:pPr>
      <w:r>
        <w:rPr>
          <w:rFonts w:ascii="Palatino Linotype" w:hAnsi="Palatino Linotype" w:cstheme="minorHAnsi"/>
          <w:lang w:val="en-AU"/>
        </w:rPr>
        <w:t>v</w:t>
      </w:r>
      <w:r w:rsidR="002A196C" w:rsidRPr="008B73AE">
        <w:rPr>
          <w:rFonts w:ascii="Palatino Linotype" w:hAnsi="Palatino Linotype" w:cstheme="minorHAnsi"/>
          <w:lang w:val="en-AU"/>
        </w:rPr>
        <w:t>isualising and interpreting the results (Figure 10, step 5).</w:t>
      </w:r>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Each of these three stages</w:t>
      </w:r>
      <w:r w:rsidR="00CF620B">
        <w:rPr>
          <w:rFonts w:ascii="Palatino Linotype" w:hAnsi="Palatino Linotype" w:cstheme="minorHAnsi"/>
          <w:lang w:val="en-AU"/>
        </w:rPr>
        <w:t xml:space="preserve"> is described in detail below. </w:t>
      </w:r>
      <w:r w:rsidRPr="008B73AE">
        <w:rPr>
          <w:rFonts w:ascii="Palatino Linotype" w:hAnsi="Palatino Linotype" w:cstheme="minorHAnsi"/>
          <w:lang w:val="en-AU"/>
        </w:rPr>
        <w:t>Examples for cyclone Yasi are provided to illustrate the process throughout.</w:t>
      </w:r>
    </w:p>
    <w:p w:rsidR="0098168E" w:rsidRPr="008B73AE" w:rsidRDefault="0098168E" w:rsidP="00CC2C7A">
      <w:pPr>
        <w:pStyle w:val="BodyText"/>
        <w:rPr>
          <w:rFonts w:ascii="Palatino Linotype" w:hAnsi="Palatino Linotype" w:cstheme="minorHAnsi"/>
          <w:lang w:val="en-AU"/>
        </w:rPr>
      </w:pPr>
    </w:p>
    <w:p w:rsidR="002A196C" w:rsidRPr="008B73AE" w:rsidRDefault="00253B20" w:rsidP="00CC2C7A">
      <w:pPr>
        <w:pStyle w:val="Heading2"/>
      </w:pPr>
      <w:bookmarkStart w:id="71" w:name="_Toc376776218"/>
      <w:r>
        <w:t xml:space="preserve">E.2 </w:t>
      </w:r>
      <w:r w:rsidR="002A196C" w:rsidRPr="008B73AE">
        <w:t>Stage 1: Assembling data to predict catastrophic damage</w:t>
      </w:r>
      <w:bookmarkEnd w:id="71"/>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 xml:space="preserve">The section outlines how the potential for catastrophic damage is modelled, including a justification for the method (sub section E.2.1: What to model?), a detailed description of each component (sub </w:t>
      </w:r>
      <w:r w:rsidRPr="008B73AE">
        <w:rPr>
          <w:rFonts w:ascii="Palatino Linotype" w:hAnsi="Palatino Linotype" w:cstheme="minorHAnsi"/>
          <w:lang w:val="en-AU"/>
        </w:rPr>
        <w:lastRenderedPageBreak/>
        <w:t xml:space="preserve">section E.2.2: </w:t>
      </w:r>
      <w:r w:rsidR="00CF620B">
        <w:rPr>
          <w:rFonts w:ascii="Palatino Linotype" w:hAnsi="Palatino Linotype" w:cstheme="minorHAnsi"/>
          <w:lang w:val="en-AU"/>
        </w:rPr>
        <w:t>T</w:t>
      </w:r>
      <w:r w:rsidR="00A119D5" w:rsidRPr="008B73AE">
        <w:rPr>
          <w:rFonts w:ascii="Palatino Linotype" w:hAnsi="Palatino Linotype" w:cstheme="minorHAnsi"/>
          <w:lang w:val="en-AU"/>
        </w:rPr>
        <w:t>ropical cyclone</w:t>
      </w:r>
      <w:r w:rsidRPr="008B73AE">
        <w:rPr>
          <w:rFonts w:ascii="Palatino Linotype" w:hAnsi="Palatino Linotype" w:cstheme="minorHAnsi"/>
          <w:lang w:val="en-AU"/>
        </w:rPr>
        <w:t xml:space="preserve"> wind s</w:t>
      </w:r>
      <w:r w:rsidR="00CF620B">
        <w:rPr>
          <w:rFonts w:ascii="Palatino Linotype" w:hAnsi="Palatino Linotype" w:cstheme="minorHAnsi"/>
          <w:lang w:val="en-AU"/>
        </w:rPr>
        <w:t>peed and direction, and E.2.3: F</w:t>
      </w:r>
      <w:r w:rsidRPr="008B73AE">
        <w:rPr>
          <w:rFonts w:ascii="Palatino Linotype" w:hAnsi="Palatino Linotype" w:cstheme="minorHAnsi"/>
          <w:lang w:val="en-AU"/>
        </w:rPr>
        <w:t xml:space="preserve">etch) and a brief explanation of how they are combined (E.2.4: </w:t>
      </w:r>
      <w:r w:rsidR="00C15C72" w:rsidRPr="008B73AE">
        <w:rPr>
          <w:rFonts w:ascii="Palatino Linotype" w:hAnsi="Palatino Linotype" w:cstheme="minorHAnsi"/>
          <w:lang w:val="en-AU"/>
        </w:rPr>
        <w:t>Estimating significant wave heights</w:t>
      </w:r>
      <w:r w:rsidRPr="008B73AE">
        <w:rPr>
          <w:rFonts w:ascii="Palatino Linotype" w:hAnsi="Palatino Linotype" w:cstheme="minorHAnsi"/>
          <w:lang w:val="en-AU"/>
        </w:rPr>
        <w:t>).</w:t>
      </w:r>
    </w:p>
    <w:p w:rsidR="00A86D9B" w:rsidRDefault="00A86D9B" w:rsidP="00A86D9B"/>
    <w:p w:rsidR="002A196C" w:rsidRDefault="00CF620B" w:rsidP="00A86D9B">
      <w:r>
        <w:t xml:space="preserve">E.2.1 </w:t>
      </w:r>
      <w:r w:rsidR="002A196C" w:rsidRPr="00A86D9B">
        <w:rPr>
          <w:u w:val="single"/>
        </w:rPr>
        <w:t>What to model?</w:t>
      </w:r>
    </w:p>
    <w:p w:rsidR="00A86D9B" w:rsidRPr="008B73AE" w:rsidRDefault="00A86D9B" w:rsidP="00A86D9B"/>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 xml:space="preserve">The likelihood that </w:t>
      </w:r>
      <w:r w:rsidR="0098168E">
        <w:rPr>
          <w:rFonts w:ascii="Palatino Linotype" w:hAnsi="Palatino Linotype" w:cstheme="minorHAnsi"/>
          <w:lang w:val="en-AU"/>
        </w:rPr>
        <w:t xml:space="preserve">a given reef will be physically </w:t>
      </w:r>
      <w:r w:rsidRPr="008B73AE">
        <w:rPr>
          <w:rFonts w:ascii="Palatino Linotype" w:hAnsi="Palatino Linotype" w:cstheme="minorHAnsi"/>
          <w:lang w:val="en-AU"/>
        </w:rPr>
        <w:t xml:space="preserve">damaged by a cyclone depends on the magnitude and duration of wave energy, as well as the exposure and vulnerability of individual </w:t>
      </w:r>
      <w:r w:rsidR="00CF620B">
        <w:rPr>
          <w:rFonts w:ascii="Palatino Linotype" w:hAnsi="Palatino Linotype" w:cstheme="minorHAnsi"/>
          <w:lang w:val="en-AU"/>
        </w:rPr>
        <w:t xml:space="preserve">coral colonies to that energy. </w:t>
      </w:r>
      <w:r w:rsidRPr="008B73AE">
        <w:rPr>
          <w:rFonts w:ascii="Palatino Linotype" w:hAnsi="Palatino Linotype" w:cstheme="minorHAnsi"/>
          <w:lang w:val="en-AU"/>
        </w:rPr>
        <w:t>Ideally, estimates of likely damage would be therefo</w:t>
      </w:r>
      <w:r w:rsidR="00CF620B">
        <w:rPr>
          <w:rFonts w:ascii="Palatino Linotype" w:hAnsi="Palatino Linotype" w:cstheme="minorHAnsi"/>
          <w:lang w:val="en-AU"/>
        </w:rPr>
        <w:t xml:space="preserve">re based on two key data sets. </w:t>
      </w:r>
      <w:r w:rsidRPr="008B73AE">
        <w:rPr>
          <w:rFonts w:ascii="Palatino Linotype" w:hAnsi="Palatino Linotype" w:cstheme="minorHAnsi"/>
          <w:lang w:val="en-AU"/>
        </w:rPr>
        <w:t>First, time series of significant wave heights during the storm measured at individual coral colonies are required to identify the larger and more persistent waves tha</w:t>
      </w:r>
      <w:r w:rsidR="00CF620B">
        <w:rPr>
          <w:rFonts w:ascii="Palatino Linotype" w:hAnsi="Palatino Linotype" w:cstheme="minorHAnsi"/>
          <w:lang w:val="en-AU"/>
        </w:rPr>
        <w:t xml:space="preserve">t lead to catastrophic damage. </w:t>
      </w:r>
      <w:r w:rsidRPr="008B73AE">
        <w:rPr>
          <w:rFonts w:ascii="Palatino Linotype" w:hAnsi="Palatino Linotype" w:cstheme="minorHAnsi"/>
          <w:lang w:val="en-AU"/>
        </w:rPr>
        <w:t>Second, data documenting colony growth forms and sizes immediately prior to the storm is needed because larger and more fragile forms are at greater risk of damage for a given level of wave energy</w:t>
      </w:r>
      <w:r w:rsidR="00D06B5E" w:rsidRPr="008B73AE">
        <w:rPr>
          <w:rFonts w:ascii="Palatino Linotype" w:hAnsi="Palatino Linotype" w:cstheme="minorHAnsi"/>
          <w:lang w:val="en-AU"/>
        </w:rPr>
        <w:t xml:space="preserve"> (Denny 1988, Massel and Done 1993, Madin and Connelly 2006)</w:t>
      </w:r>
      <w:r w:rsidR="00CF620B">
        <w:rPr>
          <w:rFonts w:ascii="Palatino Linotype" w:hAnsi="Palatino Linotype" w:cstheme="minorHAnsi"/>
          <w:lang w:val="en-AU"/>
        </w:rPr>
        <w:t xml:space="preserve">. </w:t>
      </w:r>
      <w:r w:rsidRPr="008B73AE">
        <w:rPr>
          <w:rFonts w:ascii="Palatino Linotype" w:hAnsi="Palatino Linotype" w:cstheme="minorHAnsi"/>
          <w:lang w:val="en-AU"/>
        </w:rPr>
        <w:t>None of this data, however, is typically availab</w:t>
      </w:r>
      <w:r w:rsidR="00CF620B">
        <w:rPr>
          <w:rFonts w:ascii="Palatino Linotype" w:hAnsi="Palatino Linotype" w:cstheme="minorHAnsi"/>
          <w:lang w:val="en-AU"/>
        </w:rPr>
        <w:t xml:space="preserve">le for the Great Barrier Reef. </w:t>
      </w:r>
      <w:r w:rsidRPr="008B73AE">
        <w:rPr>
          <w:rFonts w:ascii="Palatino Linotype" w:hAnsi="Palatino Linotype" w:cstheme="minorHAnsi"/>
          <w:lang w:val="en-AU"/>
        </w:rPr>
        <w:t xml:space="preserve">Instead, </w:t>
      </w:r>
      <w:r w:rsidRPr="008B73AE">
        <w:rPr>
          <w:rFonts w:ascii="Palatino Linotype" w:hAnsi="Palatino Linotype" w:cstheme="minorHAnsi"/>
        </w:rPr>
        <w:t xml:space="preserve">the model aims to predict and map the spatial distribution of </w:t>
      </w:r>
      <w:r w:rsidR="00A119D5" w:rsidRPr="008B73AE">
        <w:rPr>
          <w:rFonts w:ascii="Palatino Linotype" w:hAnsi="Palatino Linotype" w:cstheme="minorHAnsi"/>
        </w:rPr>
        <w:t>tropical cyclone</w:t>
      </w:r>
      <w:r w:rsidRPr="008B73AE">
        <w:rPr>
          <w:rFonts w:ascii="Palatino Linotype" w:hAnsi="Palatino Linotype" w:cstheme="minorHAnsi"/>
        </w:rPr>
        <w:t xml:space="preserve"> conditions likely to result in waves capable of catastrophically damaging reefs at regularly (hourly) intervals along the </w:t>
      </w:r>
      <w:r w:rsidR="00A119D5" w:rsidRPr="008B73AE">
        <w:rPr>
          <w:rFonts w:ascii="Palatino Linotype" w:hAnsi="Palatino Linotype" w:cstheme="minorHAnsi"/>
        </w:rPr>
        <w:t>tropical cyclone</w:t>
      </w:r>
      <w:r w:rsidR="00CF620B">
        <w:rPr>
          <w:rFonts w:ascii="Palatino Linotype" w:hAnsi="Palatino Linotype" w:cstheme="minorHAnsi"/>
        </w:rPr>
        <w:t xml:space="preserve"> track. </w:t>
      </w:r>
      <w:r w:rsidRPr="008B73AE">
        <w:rPr>
          <w:rFonts w:ascii="Palatino Linotype" w:hAnsi="Palatino Linotype" w:cstheme="minorHAnsi"/>
        </w:rPr>
        <w:t>At prese</w:t>
      </w:r>
      <w:r w:rsidR="00367489" w:rsidRPr="008B73AE">
        <w:rPr>
          <w:rFonts w:ascii="Palatino Linotype" w:hAnsi="Palatino Linotype" w:cstheme="minorHAnsi"/>
        </w:rPr>
        <w:t>nt, the model estimates where 2</w:t>
      </w:r>
      <w:r w:rsidR="00CF620B">
        <w:rPr>
          <w:rFonts w:ascii="Palatino Linotype" w:hAnsi="Palatino Linotype" w:cstheme="minorHAnsi"/>
        </w:rPr>
        <w:t xml:space="preserve"> metre and 4 metre </w:t>
      </w:r>
      <w:r w:rsidRPr="008B73AE">
        <w:rPr>
          <w:rFonts w:ascii="Palatino Linotype" w:hAnsi="Palatino Linotype" w:cstheme="minorHAnsi"/>
        </w:rPr>
        <w:t>significant wave heights were possible during a given</w:t>
      </w:r>
      <w:r w:rsidR="00CF620B">
        <w:rPr>
          <w:rFonts w:ascii="Palatino Linotype" w:hAnsi="Palatino Linotype" w:cstheme="minorHAnsi"/>
        </w:rPr>
        <w:t xml:space="preserve"> cyclone and for how many hours.</w:t>
      </w:r>
      <w:r w:rsidRPr="008B73AE">
        <w:rPr>
          <w:rFonts w:ascii="Palatino Linotype" w:hAnsi="Palatino Linotype" w:cstheme="minorHAnsi"/>
        </w:rPr>
        <w:t xml:space="preserve"> Presumably, sustained 2</w:t>
      </w:r>
      <w:r w:rsidR="00CF620B">
        <w:rPr>
          <w:rFonts w:ascii="Palatino Linotype" w:hAnsi="Palatino Linotype" w:cstheme="minorHAnsi"/>
        </w:rPr>
        <w:t xml:space="preserve"> metre waves and any 4 metre </w:t>
      </w:r>
      <w:r w:rsidRPr="008B73AE">
        <w:rPr>
          <w:rFonts w:ascii="Palatino Linotype" w:hAnsi="Palatino Linotype" w:cstheme="minorHAnsi"/>
        </w:rPr>
        <w:t>waves could cause such damage on reefs where vu</w:t>
      </w:r>
      <w:r w:rsidR="00CF620B">
        <w:rPr>
          <w:rFonts w:ascii="Palatino Linotype" w:hAnsi="Palatino Linotype" w:cstheme="minorHAnsi"/>
        </w:rPr>
        <w:t xml:space="preserve">lnerable colonies are present. </w:t>
      </w:r>
      <w:r w:rsidRPr="008B73AE">
        <w:rPr>
          <w:rFonts w:ascii="Palatino Linotype" w:hAnsi="Palatino Linotype" w:cstheme="minorHAnsi"/>
        </w:rPr>
        <w:t>Keep in mind that a significant wave height of 2</w:t>
      </w:r>
      <w:r w:rsidR="00CF620B">
        <w:rPr>
          <w:rFonts w:ascii="Palatino Linotype" w:hAnsi="Palatino Linotype" w:cstheme="minorHAnsi"/>
        </w:rPr>
        <w:t xml:space="preserve"> metres</w:t>
      </w:r>
      <w:r w:rsidR="00367489" w:rsidRPr="008B73AE">
        <w:rPr>
          <w:rFonts w:ascii="Palatino Linotype" w:hAnsi="Palatino Linotype" w:cstheme="minorHAnsi"/>
        </w:rPr>
        <w:t xml:space="preserve"> (</w:t>
      </w:r>
      <w:r w:rsidRPr="008B73AE">
        <w:rPr>
          <w:rFonts w:ascii="Palatino Linotype" w:hAnsi="Palatino Linotype" w:cstheme="minorHAnsi"/>
        </w:rPr>
        <w:t>4 m</w:t>
      </w:r>
      <w:r w:rsidR="00CF620B">
        <w:rPr>
          <w:rFonts w:ascii="Palatino Linotype" w:hAnsi="Palatino Linotype" w:cstheme="minorHAnsi"/>
        </w:rPr>
        <w:t>etres</w:t>
      </w:r>
      <w:r w:rsidRPr="008B73AE">
        <w:rPr>
          <w:rFonts w:ascii="Palatino Linotype" w:hAnsi="Palatino Linotype" w:cstheme="minorHAnsi"/>
        </w:rPr>
        <w:t xml:space="preserve"> means that the average of the top one-third sized waves </w:t>
      </w:r>
      <w:r w:rsidR="00367489" w:rsidRPr="008B73AE">
        <w:rPr>
          <w:rFonts w:ascii="Palatino Linotype" w:hAnsi="Palatino Linotype" w:cstheme="minorHAnsi"/>
        </w:rPr>
        <w:t>is</w:t>
      </w:r>
      <w:r w:rsidRPr="008B73AE">
        <w:rPr>
          <w:rFonts w:ascii="Palatino Linotype" w:hAnsi="Palatino Linotype" w:cstheme="minorHAnsi"/>
        </w:rPr>
        <w:t xml:space="preserve"> 2</w:t>
      </w:r>
      <w:r w:rsidR="00CF620B">
        <w:rPr>
          <w:rFonts w:ascii="Palatino Linotype" w:hAnsi="Palatino Linotype" w:cstheme="minorHAnsi"/>
        </w:rPr>
        <w:t xml:space="preserve"> metres</w:t>
      </w:r>
      <w:r w:rsidR="00367489" w:rsidRPr="008B73AE">
        <w:rPr>
          <w:rFonts w:ascii="Palatino Linotype" w:hAnsi="Palatino Linotype" w:cstheme="minorHAnsi"/>
        </w:rPr>
        <w:t xml:space="preserve"> (</w:t>
      </w:r>
      <w:r w:rsidRPr="008B73AE">
        <w:rPr>
          <w:rFonts w:ascii="Palatino Linotype" w:hAnsi="Palatino Linotype" w:cstheme="minorHAnsi"/>
        </w:rPr>
        <w:t>4</w:t>
      </w:r>
      <w:r w:rsidR="00CF620B">
        <w:rPr>
          <w:rFonts w:ascii="Palatino Linotype" w:hAnsi="Palatino Linotype" w:cstheme="minorHAnsi"/>
        </w:rPr>
        <w:t xml:space="preserve"> </w:t>
      </w:r>
      <w:r w:rsidRPr="008B73AE">
        <w:rPr>
          <w:rFonts w:ascii="Palatino Linotype" w:hAnsi="Palatino Linotype" w:cstheme="minorHAnsi"/>
        </w:rPr>
        <w:t>m</w:t>
      </w:r>
      <w:r w:rsidR="00CF620B">
        <w:rPr>
          <w:rFonts w:ascii="Palatino Linotype" w:hAnsi="Palatino Linotype" w:cstheme="minorHAnsi"/>
        </w:rPr>
        <w:t>etres</w:t>
      </w:r>
      <w:r w:rsidR="00367489" w:rsidRPr="008B73AE">
        <w:rPr>
          <w:rFonts w:ascii="Palatino Linotype" w:hAnsi="Palatino Linotype" w:cstheme="minorHAnsi"/>
        </w:rPr>
        <w:t>)</w:t>
      </w:r>
      <w:r w:rsidR="00CF620B">
        <w:rPr>
          <w:rFonts w:ascii="Palatino Linotype" w:hAnsi="Palatino Linotype" w:cstheme="minorHAnsi"/>
        </w:rPr>
        <w:t xml:space="preserve">. </w:t>
      </w:r>
      <w:r w:rsidRPr="008B73AE">
        <w:rPr>
          <w:rFonts w:ascii="Palatino Linotype" w:hAnsi="Palatino Linotype" w:cstheme="minorHAnsi"/>
        </w:rPr>
        <w:t>The largest wave possible will be higher</w:t>
      </w:r>
      <w:r w:rsidR="00367489" w:rsidRPr="008B73AE">
        <w:rPr>
          <w:rFonts w:ascii="Palatino Linotype" w:hAnsi="Palatino Linotype" w:cstheme="minorHAnsi"/>
        </w:rPr>
        <w:t xml:space="preserve"> than this</w:t>
      </w:r>
      <w:r w:rsidRPr="008B73AE">
        <w:rPr>
          <w:rFonts w:ascii="Palatino Linotype" w:hAnsi="Palatino Linotype" w:cstheme="minorHAnsi"/>
        </w:rPr>
        <w:t>.</w:t>
      </w:r>
    </w:p>
    <w:p w:rsidR="00B52FBD" w:rsidRPr="008B73AE" w:rsidRDefault="00B52FBD" w:rsidP="00CC2C7A">
      <w:pPr>
        <w:rPr>
          <w:rFonts w:ascii="Palatino Linotype" w:hAnsi="Palatino Linotype" w:cstheme="minorHAnsi"/>
        </w:rPr>
      </w:pPr>
    </w:p>
    <w:p w:rsidR="00F903E0" w:rsidRPr="008B73AE" w:rsidRDefault="002A196C" w:rsidP="00CC2C7A">
      <w:pPr>
        <w:rPr>
          <w:rFonts w:ascii="Palatino Linotype" w:hAnsi="Palatino Linotype" w:cstheme="minorHAnsi"/>
        </w:rPr>
      </w:pPr>
      <w:r w:rsidRPr="008B73AE">
        <w:rPr>
          <w:rFonts w:ascii="Palatino Linotype" w:hAnsi="Palatino Linotype" w:cstheme="minorHAnsi"/>
        </w:rPr>
        <w:t>Whether a given significant wave height is possible at a given location depends on the wind speed, duration that winds maintain that speed in a given wind direction, and the fetch (area of ocean over which winds can blow un</w:t>
      </w:r>
      <w:r w:rsidR="0098168E">
        <w:rPr>
          <w:rFonts w:ascii="Palatino Linotype" w:hAnsi="Palatino Linotype" w:cstheme="minorHAnsi"/>
        </w:rPr>
        <w:t xml:space="preserve">obstructed in that direction). </w:t>
      </w:r>
      <w:r w:rsidRPr="008B73AE">
        <w:rPr>
          <w:rFonts w:ascii="Palatino Linotype" w:hAnsi="Palatino Linotype" w:cstheme="minorHAnsi"/>
        </w:rPr>
        <w:t>The relationship between these parameters needed to produce a particular significant wave height has been derived empirically and is documented in Figure 7.8, p111 of the US Army Shore Protection Manual, version 3. The duration (in hours) and fetch (in km) needed to generate 2 and 4 m</w:t>
      </w:r>
      <w:r w:rsidR="00CF620B">
        <w:rPr>
          <w:rFonts w:ascii="Palatino Linotype" w:hAnsi="Palatino Linotype" w:cstheme="minorHAnsi"/>
        </w:rPr>
        <w:t>etre</w:t>
      </w:r>
      <w:r w:rsidRPr="008B73AE">
        <w:rPr>
          <w:rFonts w:ascii="Palatino Linotype" w:hAnsi="Palatino Linotype" w:cstheme="minorHAnsi"/>
        </w:rPr>
        <w:t xml:space="preserve"> waves for a ra</w:t>
      </w:r>
      <w:r w:rsidR="00CF620B">
        <w:rPr>
          <w:rFonts w:ascii="Palatino Linotype" w:hAnsi="Palatino Linotype" w:cstheme="minorHAnsi"/>
        </w:rPr>
        <w:t xml:space="preserve">nge of cyclonic wind speeds (17 </w:t>
      </w:r>
      <w:r w:rsidRPr="008B73AE">
        <w:rPr>
          <w:rFonts w:ascii="Palatino Linotype" w:hAnsi="Palatino Linotype" w:cstheme="minorHAnsi"/>
        </w:rPr>
        <w:t xml:space="preserve">– 33 m/s) extracted from the diagram is shown in Table </w:t>
      </w:r>
      <w:r w:rsidR="00367489" w:rsidRPr="008B73AE">
        <w:rPr>
          <w:rFonts w:ascii="Palatino Linotype" w:hAnsi="Palatino Linotype" w:cstheme="minorHAnsi"/>
        </w:rPr>
        <w:t>E-</w:t>
      </w:r>
      <w:r w:rsidRPr="008B73AE">
        <w:rPr>
          <w:rFonts w:ascii="Palatino Linotype" w:hAnsi="Palatino Linotype" w:cstheme="minorHAnsi"/>
        </w:rPr>
        <w:t>1 below.</w:t>
      </w:r>
    </w:p>
    <w:p w:rsidR="00B52FBD" w:rsidRPr="008B73AE" w:rsidRDefault="00F903E0" w:rsidP="00CC2C7A">
      <w:pPr>
        <w:rPr>
          <w:rFonts w:ascii="Palatino Linotype" w:hAnsi="Palatino Linotype" w:cstheme="minorHAnsi"/>
        </w:rPr>
      </w:pPr>
      <w:r w:rsidRPr="008B73AE">
        <w:rPr>
          <w:rFonts w:ascii="Palatino Linotype" w:hAnsi="Palatino Linotype" w:cstheme="minorHAnsi"/>
        </w:rPr>
        <w:br w:type="page"/>
      </w:r>
    </w:p>
    <w:p w:rsidR="00B52FBD" w:rsidRPr="008B73AE" w:rsidRDefault="00F332D8" w:rsidP="00CC2C7A">
      <w:pPr>
        <w:rPr>
          <w:rFonts w:ascii="Palatino Linotype" w:hAnsi="Palatino Linotype" w:cstheme="minorHAnsi"/>
        </w:rPr>
      </w:pPr>
      <w:r>
        <w:rPr>
          <w:rFonts w:ascii="Palatino Linotype" w:hAnsi="Palatino Linotype" w:cstheme="minorHAnsi"/>
          <w:noProof/>
          <w:lang w:eastAsia="en-AU"/>
        </w:rPr>
        <w:lastRenderedPageBreak/>
        <mc:AlternateContent>
          <mc:Choice Requires="wps">
            <w:drawing>
              <wp:anchor distT="0" distB="0" distL="114300" distR="114300" simplePos="0" relativeHeight="251668992" behindDoc="0" locked="0" layoutInCell="1" allowOverlap="1" wp14:anchorId="5CE29370" wp14:editId="7B3F0F98">
                <wp:simplePos x="0" y="0"/>
                <wp:positionH relativeFrom="column">
                  <wp:posOffset>-16510</wp:posOffset>
                </wp:positionH>
                <wp:positionV relativeFrom="paragraph">
                  <wp:posOffset>17780</wp:posOffset>
                </wp:positionV>
                <wp:extent cx="3039745" cy="5812790"/>
                <wp:effectExtent l="0" t="0" r="27305" b="16510"/>
                <wp:wrapSquare wrapText="bothSides"/>
                <wp:docPr id="2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9745" cy="5812790"/>
                        </a:xfrm>
                        <a:prstGeom prst="rect">
                          <a:avLst/>
                        </a:prstGeom>
                        <a:solidFill>
                          <a:srgbClr val="FFFFFF"/>
                        </a:solidFill>
                        <a:ln w="9525">
                          <a:solidFill>
                            <a:srgbClr val="000000"/>
                          </a:solidFill>
                          <a:miter lim="800000"/>
                          <a:headEnd/>
                          <a:tailEnd/>
                        </a:ln>
                      </wps:spPr>
                      <wps:txbx>
                        <w:txbxContent>
                          <w:p w:rsidR="00D07EDA" w:rsidRDefault="00D07EDA" w:rsidP="002A196C">
                            <w:pPr>
                              <w:rPr>
                                <w:rFonts w:asciiTheme="minorHAnsi" w:hAnsiTheme="minorHAnsi" w:cstheme="minorHAnsi"/>
                                <w:b/>
                                <w:sz w:val="20"/>
                                <w:szCs w:val="20"/>
                              </w:rPr>
                            </w:pPr>
                          </w:p>
                          <w:p w:rsidR="00D07EDA" w:rsidRPr="004422B9" w:rsidRDefault="00D07EDA" w:rsidP="002A196C">
                            <w:pPr>
                              <w:rPr>
                                <w:rFonts w:asciiTheme="minorHAnsi" w:hAnsiTheme="minorHAnsi" w:cstheme="minorHAnsi"/>
                                <w:sz w:val="20"/>
                                <w:szCs w:val="20"/>
                              </w:rPr>
                            </w:pPr>
                            <w:r w:rsidRPr="004422B9">
                              <w:rPr>
                                <w:rFonts w:asciiTheme="minorHAnsi" w:hAnsiTheme="minorHAnsi" w:cstheme="minorHAnsi"/>
                                <w:b/>
                                <w:sz w:val="20"/>
                                <w:szCs w:val="20"/>
                              </w:rPr>
                              <w:t xml:space="preserve">Table </w:t>
                            </w:r>
                            <w:r>
                              <w:rPr>
                                <w:rFonts w:asciiTheme="minorHAnsi" w:hAnsiTheme="minorHAnsi" w:cstheme="minorHAnsi"/>
                                <w:b/>
                                <w:sz w:val="20"/>
                                <w:szCs w:val="20"/>
                              </w:rPr>
                              <w:t>E-</w:t>
                            </w:r>
                            <w:r w:rsidRPr="004422B9">
                              <w:rPr>
                                <w:rFonts w:asciiTheme="minorHAnsi" w:hAnsiTheme="minorHAnsi" w:cstheme="minorHAnsi"/>
                                <w:b/>
                                <w:sz w:val="20"/>
                                <w:szCs w:val="20"/>
                              </w:rPr>
                              <w:t>1:</w:t>
                            </w:r>
                            <w:r w:rsidRPr="004422B9">
                              <w:rPr>
                                <w:rFonts w:asciiTheme="minorHAnsi" w:hAnsiTheme="minorHAnsi" w:cstheme="minorHAnsi"/>
                                <w:sz w:val="20"/>
                                <w:szCs w:val="20"/>
                              </w:rPr>
                              <w:t xml:space="preserve">  Duration of wind speeds and fetch required to generate 2 and 4 metre significant wave heights.  Derived from Figure 7.8, p. 111 of the US Army Shore Protection Manual</w:t>
                            </w:r>
                            <w:r>
                              <w:rPr>
                                <w:rFonts w:asciiTheme="minorHAnsi" w:hAnsiTheme="minorHAnsi" w:cstheme="minorHAnsi"/>
                                <w:sz w:val="20"/>
                                <w:szCs w:val="20"/>
                              </w:rPr>
                              <w:t>, version 3</w:t>
                            </w:r>
                            <w:r w:rsidRPr="004422B9">
                              <w:rPr>
                                <w:rFonts w:asciiTheme="minorHAnsi" w:hAnsiTheme="minorHAnsi" w:cstheme="minorHAnsi"/>
                                <w:sz w:val="20"/>
                                <w:szCs w:val="20"/>
                              </w:rPr>
                              <w:t>.</w:t>
                            </w:r>
                          </w:p>
                          <w:p w:rsidR="00D07EDA" w:rsidRDefault="00D07EDA" w:rsidP="002A196C"/>
                          <w:p w:rsidR="00D07EDA" w:rsidRDefault="00D07EDA" w:rsidP="002A196C">
                            <w:r w:rsidRPr="004422B9">
                              <w:rPr>
                                <w:noProof/>
                                <w:lang w:eastAsia="en-AU"/>
                              </w:rPr>
                              <w:drawing>
                                <wp:inline distT="0" distB="0" distL="0" distR="0" wp14:anchorId="5F2E300A" wp14:editId="09F5EBC1">
                                  <wp:extent cx="2702378" cy="4575623"/>
                                  <wp:effectExtent l="0" t="0" r="3175" b="0"/>
                                  <wp:docPr id="47" name="Picture 2" descr="A table of duration of wind speeds and fetch required to generate 2 and 4 metre significant wave heights" title="Table of duration of wind speeds and fetch required to generate 2 and 4 metre significant wave he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05767" cy="458136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28" type="#_x0000_t202" style="position:absolute;margin-left:-1.3pt;margin-top:1.4pt;width:239.35pt;height:457.7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">
                <v:textbox>
                  <w:txbxContent>
                    <w:p w:rsidR="00D07EDA" w:rsidRDefault="00D07EDA" w:rsidP="002A196C">
                      <w:pPr>
                        <w:rPr>
                          <w:rFonts w:asciiTheme="minorHAnsi" w:hAnsiTheme="minorHAnsi" w:cstheme="minorHAnsi"/>
                          <w:b/>
                          <w:sz w:val="20"/>
                          <w:szCs w:val="20"/>
                        </w:rPr>
                      </w:pPr>
                    </w:p>
                    <w:p w:rsidR="00D07EDA" w:rsidRPr="004422B9" w:rsidRDefault="00D07EDA" w:rsidP="002A196C">
                      <w:pPr>
                        <w:rPr>
                          <w:rFonts w:asciiTheme="minorHAnsi" w:hAnsiTheme="minorHAnsi" w:cstheme="minorHAnsi"/>
                          <w:sz w:val="20"/>
                          <w:szCs w:val="20"/>
                        </w:rPr>
                      </w:pPr>
                      <w:r w:rsidRPr="004422B9">
                        <w:rPr>
                          <w:rFonts w:asciiTheme="minorHAnsi" w:hAnsiTheme="minorHAnsi" w:cstheme="minorHAnsi"/>
                          <w:b/>
                          <w:sz w:val="20"/>
                          <w:szCs w:val="20"/>
                        </w:rPr>
                        <w:t xml:space="preserve">Table </w:t>
                      </w:r>
                      <w:r>
                        <w:rPr>
                          <w:rFonts w:asciiTheme="minorHAnsi" w:hAnsiTheme="minorHAnsi" w:cstheme="minorHAnsi"/>
                          <w:b/>
                          <w:sz w:val="20"/>
                          <w:szCs w:val="20"/>
                        </w:rPr>
                        <w:t>E-</w:t>
                      </w:r>
                      <w:r w:rsidRPr="004422B9">
                        <w:rPr>
                          <w:rFonts w:asciiTheme="minorHAnsi" w:hAnsiTheme="minorHAnsi" w:cstheme="minorHAnsi"/>
                          <w:b/>
                          <w:sz w:val="20"/>
                          <w:szCs w:val="20"/>
                        </w:rPr>
                        <w:t>1:</w:t>
                      </w:r>
                      <w:r w:rsidRPr="004422B9">
                        <w:rPr>
                          <w:rFonts w:asciiTheme="minorHAnsi" w:hAnsiTheme="minorHAnsi" w:cstheme="minorHAnsi"/>
                          <w:sz w:val="20"/>
                          <w:szCs w:val="20"/>
                        </w:rPr>
                        <w:t xml:space="preserve">  Duration of wind speeds and fetch required </w:t>
                      </w:r>
                      <w:proofErr w:type="gramStart"/>
                      <w:r w:rsidRPr="004422B9">
                        <w:rPr>
                          <w:rFonts w:asciiTheme="minorHAnsi" w:hAnsiTheme="minorHAnsi" w:cstheme="minorHAnsi"/>
                          <w:sz w:val="20"/>
                          <w:szCs w:val="20"/>
                        </w:rPr>
                        <w:t>to generate</w:t>
                      </w:r>
                      <w:proofErr w:type="gramEnd"/>
                      <w:r w:rsidRPr="004422B9">
                        <w:rPr>
                          <w:rFonts w:asciiTheme="minorHAnsi" w:hAnsiTheme="minorHAnsi" w:cstheme="minorHAnsi"/>
                          <w:sz w:val="20"/>
                          <w:szCs w:val="20"/>
                        </w:rPr>
                        <w:t xml:space="preserve"> 2 and 4 metre significant wave heights.  </w:t>
                      </w:r>
                      <w:proofErr w:type="gramStart"/>
                      <w:r w:rsidRPr="004422B9">
                        <w:rPr>
                          <w:rFonts w:asciiTheme="minorHAnsi" w:hAnsiTheme="minorHAnsi" w:cstheme="minorHAnsi"/>
                          <w:sz w:val="20"/>
                          <w:szCs w:val="20"/>
                        </w:rPr>
                        <w:t>Derived from Figure 7.8, p. 111 of the US Army Shore Protection Manual</w:t>
                      </w:r>
                      <w:r>
                        <w:rPr>
                          <w:rFonts w:asciiTheme="minorHAnsi" w:hAnsiTheme="minorHAnsi" w:cstheme="minorHAnsi"/>
                          <w:sz w:val="20"/>
                          <w:szCs w:val="20"/>
                        </w:rPr>
                        <w:t>, version 3</w:t>
                      </w:r>
                      <w:r w:rsidRPr="004422B9">
                        <w:rPr>
                          <w:rFonts w:asciiTheme="minorHAnsi" w:hAnsiTheme="minorHAnsi" w:cstheme="minorHAnsi"/>
                          <w:sz w:val="20"/>
                          <w:szCs w:val="20"/>
                        </w:rPr>
                        <w:t>.</w:t>
                      </w:r>
                      <w:proofErr w:type="gramEnd"/>
                    </w:p>
                    <w:p w:rsidR="00D07EDA" w:rsidRDefault="00D07EDA" w:rsidP="002A196C"/>
                    <w:p w:rsidR="00D07EDA" w:rsidRDefault="00D07EDA" w:rsidP="002A196C">
                      <w:r w:rsidRPr="004422B9">
                        <w:rPr>
                          <w:noProof/>
                          <w:lang w:eastAsia="en-AU"/>
                        </w:rPr>
                        <w:drawing>
                          <wp:inline distT="0" distB="0" distL="0" distR="0" wp14:anchorId="5F2E300A" wp14:editId="09F5EBC1">
                            <wp:extent cx="2702378" cy="4575623"/>
                            <wp:effectExtent l="0" t="0" r="3175" b="0"/>
                            <wp:docPr id="47" name="Picture 2" descr="A table of duration of wind speeds and fetch required to generate 2 and 4 metre significant wave heights" title="Table of duration of wind speeds and fetch required to generate 2 and 4 metre significant wave he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705767" cy="4581360"/>
                                    </a:xfrm>
                                    <a:prstGeom prst="rect">
                                      <a:avLst/>
                                    </a:prstGeom>
                                    <a:noFill/>
                                    <a:ln>
                                      <a:noFill/>
                                    </a:ln>
                                  </pic:spPr>
                                </pic:pic>
                              </a:graphicData>
                            </a:graphic>
                          </wp:inline>
                        </w:drawing>
                      </w:r>
                    </w:p>
                  </w:txbxContent>
                </v:textbox>
                <w10:wrap type="square"/>
              </v:shape>
            </w:pict>
          </mc:Fallback>
        </mc:AlternateContent>
      </w:r>
      <w:r w:rsidR="002A196C" w:rsidRPr="008B73AE">
        <w:rPr>
          <w:rFonts w:ascii="Palatino Linotype" w:hAnsi="Palatino Linotype" w:cstheme="minorHAnsi"/>
        </w:rPr>
        <w:t>Higher waves require more fetch and longer lasting winds of a given speed. Shorter lived winds over less fetch are needed to achieve the s</w:t>
      </w:r>
      <w:r w:rsidR="00CF620B">
        <w:rPr>
          <w:rFonts w:ascii="Palatino Linotype" w:hAnsi="Palatino Linotype" w:cstheme="minorHAnsi"/>
        </w:rPr>
        <w:t xml:space="preserve">ame result for a higher speed. </w:t>
      </w:r>
      <w:r w:rsidR="002A196C" w:rsidRPr="008B73AE">
        <w:rPr>
          <w:rFonts w:ascii="Palatino Linotype" w:hAnsi="Palatino Linotype" w:cstheme="minorHAnsi"/>
        </w:rPr>
        <w:t>For  example, generating a 4</w:t>
      </w:r>
      <w:r w:rsidR="00CF620B">
        <w:rPr>
          <w:rFonts w:ascii="Palatino Linotype" w:hAnsi="Palatino Linotype" w:cstheme="minorHAnsi"/>
        </w:rPr>
        <w:t xml:space="preserve"> </w:t>
      </w:r>
      <w:r w:rsidR="002A196C" w:rsidRPr="008B73AE">
        <w:rPr>
          <w:rFonts w:ascii="Palatino Linotype" w:hAnsi="Palatino Linotype" w:cstheme="minorHAnsi"/>
        </w:rPr>
        <w:t>m</w:t>
      </w:r>
      <w:r w:rsidR="00CF620B">
        <w:rPr>
          <w:rFonts w:ascii="Palatino Linotype" w:hAnsi="Palatino Linotype" w:cstheme="minorHAnsi"/>
        </w:rPr>
        <w:t>etre</w:t>
      </w:r>
      <w:r w:rsidR="002A196C" w:rsidRPr="008B73AE">
        <w:rPr>
          <w:rFonts w:ascii="Palatino Linotype" w:hAnsi="Palatino Linotype" w:cstheme="minorHAnsi"/>
        </w:rPr>
        <w:t xml:space="preserve"> (2</w:t>
      </w:r>
      <w:r w:rsidR="00CF620B">
        <w:rPr>
          <w:rFonts w:ascii="Palatino Linotype" w:hAnsi="Palatino Linotype" w:cstheme="minorHAnsi"/>
        </w:rPr>
        <w:t xml:space="preserve"> </w:t>
      </w:r>
      <w:r w:rsidR="002A196C" w:rsidRPr="008B73AE">
        <w:rPr>
          <w:rFonts w:ascii="Palatino Linotype" w:hAnsi="Palatino Linotype" w:cstheme="minorHAnsi"/>
        </w:rPr>
        <w:t>m</w:t>
      </w:r>
      <w:r w:rsidR="00CF620B">
        <w:rPr>
          <w:rFonts w:ascii="Palatino Linotype" w:hAnsi="Palatino Linotype" w:cstheme="minorHAnsi"/>
        </w:rPr>
        <w:t>etre</w:t>
      </w:r>
      <w:r w:rsidR="002A196C" w:rsidRPr="008B73AE">
        <w:rPr>
          <w:rFonts w:ascii="Palatino Linotype" w:hAnsi="Palatino Linotype" w:cstheme="minorHAnsi"/>
        </w:rPr>
        <w:t>)  wave at 17</w:t>
      </w:r>
      <w:r w:rsidR="00CF620B">
        <w:rPr>
          <w:rFonts w:ascii="Palatino Linotype" w:hAnsi="Palatino Linotype" w:cstheme="minorHAnsi"/>
        </w:rPr>
        <w:t xml:space="preserve"> </w:t>
      </w:r>
      <w:r w:rsidR="002A196C" w:rsidRPr="008B73AE">
        <w:rPr>
          <w:rFonts w:ascii="Palatino Linotype" w:hAnsi="Palatino Linotype" w:cstheme="minorHAnsi"/>
        </w:rPr>
        <w:t>m/s (gale force) requires winds of that strength to persist over 220</w:t>
      </w:r>
      <w:r w:rsidR="00CF620B">
        <w:rPr>
          <w:rFonts w:ascii="Palatino Linotype" w:hAnsi="Palatino Linotype" w:cstheme="minorHAnsi"/>
        </w:rPr>
        <w:t xml:space="preserve"> </w:t>
      </w:r>
      <w:r w:rsidR="002A196C" w:rsidRPr="008B73AE">
        <w:rPr>
          <w:rFonts w:ascii="Palatino Linotype" w:hAnsi="Palatino Linotype" w:cstheme="minorHAnsi"/>
        </w:rPr>
        <w:t>km (37 km) for 12 (3) hours. In contrast, generating a 4</w:t>
      </w:r>
      <w:r w:rsidR="00CF620B">
        <w:rPr>
          <w:rFonts w:ascii="Palatino Linotype" w:hAnsi="Palatino Linotype" w:cstheme="minorHAnsi"/>
        </w:rPr>
        <w:t xml:space="preserve"> </w:t>
      </w:r>
      <w:r w:rsidR="002A196C" w:rsidRPr="008B73AE">
        <w:rPr>
          <w:rFonts w:ascii="Palatino Linotype" w:hAnsi="Palatino Linotype" w:cstheme="minorHAnsi"/>
        </w:rPr>
        <w:t>m</w:t>
      </w:r>
      <w:r w:rsidR="00CF620B">
        <w:rPr>
          <w:rFonts w:ascii="Palatino Linotype" w:hAnsi="Palatino Linotype" w:cstheme="minorHAnsi"/>
        </w:rPr>
        <w:t>etre</w:t>
      </w:r>
      <w:r w:rsidR="002A196C" w:rsidRPr="008B73AE">
        <w:rPr>
          <w:rFonts w:ascii="Palatino Linotype" w:hAnsi="Palatino Linotype" w:cstheme="minorHAnsi"/>
        </w:rPr>
        <w:t xml:space="preserve"> (2</w:t>
      </w:r>
      <w:r w:rsidR="00CF620B">
        <w:rPr>
          <w:rFonts w:ascii="Palatino Linotype" w:hAnsi="Palatino Linotype" w:cstheme="minorHAnsi"/>
        </w:rPr>
        <w:t xml:space="preserve"> </w:t>
      </w:r>
      <w:r w:rsidR="002A196C" w:rsidRPr="008B73AE">
        <w:rPr>
          <w:rFonts w:ascii="Palatino Linotype" w:hAnsi="Palatino Linotype" w:cstheme="minorHAnsi"/>
        </w:rPr>
        <w:t>m</w:t>
      </w:r>
      <w:r w:rsidR="00CF620B">
        <w:rPr>
          <w:rFonts w:ascii="Palatino Linotype" w:hAnsi="Palatino Linotype" w:cstheme="minorHAnsi"/>
        </w:rPr>
        <w:t>etre</w:t>
      </w:r>
      <w:r w:rsidR="002A196C" w:rsidRPr="008B73AE">
        <w:rPr>
          <w:rFonts w:ascii="Palatino Linotype" w:hAnsi="Palatino Linotype" w:cstheme="minorHAnsi"/>
        </w:rPr>
        <w:t xml:space="preserve">) wave at 33 m/s (Australian category 3 severe </w:t>
      </w:r>
      <w:r w:rsidR="00A119D5" w:rsidRPr="008B73AE">
        <w:rPr>
          <w:rFonts w:ascii="Palatino Linotype" w:hAnsi="Palatino Linotype" w:cstheme="minorHAnsi"/>
        </w:rPr>
        <w:t>tropical cyclone</w:t>
      </w:r>
      <w:r w:rsidR="002A196C" w:rsidRPr="008B73AE">
        <w:rPr>
          <w:rFonts w:ascii="Palatino Linotype" w:hAnsi="Palatino Linotype" w:cstheme="minorHAnsi"/>
        </w:rPr>
        <w:t xml:space="preserve"> strength) requires winds of that strength to persist over 28 km (5.2 km) for 1 (2) hours. It is for this reason that severe </w:t>
      </w:r>
      <w:r w:rsidR="00A119D5" w:rsidRPr="008B73AE">
        <w:rPr>
          <w:rFonts w:ascii="Palatino Linotype" w:hAnsi="Palatino Linotype" w:cstheme="minorHAnsi"/>
        </w:rPr>
        <w:t>tropical cyclone</w:t>
      </w:r>
      <w:r w:rsidR="00C15C72" w:rsidRPr="008B73AE">
        <w:rPr>
          <w:rFonts w:ascii="Palatino Linotype" w:hAnsi="Palatino Linotype" w:cstheme="minorHAnsi"/>
        </w:rPr>
        <w:t>s</w:t>
      </w:r>
      <w:r w:rsidR="002A196C" w:rsidRPr="008B73AE">
        <w:rPr>
          <w:rFonts w:ascii="Palatino Linotype" w:hAnsi="Palatino Linotype" w:cstheme="minorHAnsi"/>
        </w:rPr>
        <w:t>, which generate higher wind speeds, generally have a greater chance of cau</w:t>
      </w:r>
      <w:r w:rsidR="0098168E">
        <w:rPr>
          <w:rFonts w:ascii="Palatino Linotype" w:hAnsi="Palatino Linotype" w:cstheme="minorHAnsi"/>
        </w:rPr>
        <w:t xml:space="preserve">sing catastrophic reef damage. </w:t>
      </w:r>
      <w:r w:rsidR="002A196C" w:rsidRPr="008B73AE">
        <w:rPr>
          <w:rFonts w:ascii="Palatino Linotype" w:hAnsi="Palatino Linotype" w:cstheme="minorHAnsi"/>
        </w:rPr>
        <w:t xml:space="preserve">However, these relationships also show that slower winds can generate reef damaging waves if they persist long enough and blow in areas </w:t>
      </w:r>
      <w:r w:rsidR="00CF620B">
        <w:rPr>
          <w:rFonts w:ascii="Palatino Linotype" w:hAnsi="Palatino Linotype" w:cstheme="minorHAnsi"/>
        </w:rPr>
        <w:t xml:space="preserve">that are sufficiently exposed. </w:t>
      </w:r>
      <w:r w:rsidR="002A196C" w:rsidRPr="008B73AE">
        <w:rPr>
          <w:rFonts w:ascii="Palatino Linotype" w:hAnsi="Palatino Linotype" w:cstheme="minorHAnsi"/>
        </w:rPr>
        <w:t>This does not take into account local scale effects like diffrac</w:t>
      </w:r>
      <w:r w:rsidR="00CF620B">
        <w:rPr>
          <w:rFonts w:ascii="Palatino Linotype" w:hAnsi="Palatino Linotype" w:cstheme="minorHAnsi"/>
        </w:rPr>
        <w:t xml:space="preserve">tion, refraction and the like. </w:t>
      </w:r>
      <w:r w:rsidR="002A196C" w:rsidRPr="008B73AE">
        <w:rPr>
          <w:rFonts w:ascii="Palatino Linotype" w:hAnsi="Palatino Linotype" w:cstheme="minorHAnsi"/>
        </w:rPr>
        <w:t xml:space="preserve">Instead, it provides an approximation of the magnitude of conditions that were possible in a given cyclone. It also assumes that wind of a given speed blows in a consistent direction, which will not always be the case during a cyclone. </w:t>
      </w:r>
    </w:p>
    <w:p w:rsidR="00B52FBD" w:rsidRPr="008B73AE" w:rsidRDefault="00B52FBD" w:rsidP="00CC2C7A">
      <w:pPr>
        <w:rPr>
          <w:rFonts w:ascii="Palatino Linotype" w:hAnsi="Palatino Linotype" w:cstheme="minorHAnsi"/>
        </w:rPr>
      </w:pPr>
    </w:p>
    <w:p w:rsidR="002A196C" w:rsidRDefault="007B06BC" w:rsidP="00A86D9B">
      <w:r>
        <w:t xml:space="preserve">E.2.2 </w:t>
      </w:r>
      <w:r w:rsidR="00A119D5" w:rsidRPr="00A86D9B">
        <w:rPr>
          <w:u w:val="single"/>
        </w:rPr>
        <w:t>Tropical cyclone</w:t>
      </w:r>
      <w:r w:rsidR="002A196C" w:rsidRPr="00A86D9B">
        <w:rPr>
          <w:u w:val="single"/>
        </w:rPr>
        <w:t xml:space="preserve"> wind speed and direction</w:t>
      </w:r>
    </w:p>
    <w:p w:rsidR="00A86D9B" w:rsidRPr="008B73AE" w:rsidRDefault="00A86D9B" w:rsidP="00A86D9B"/>
    <w:p w:rsidR="00B52FBD" w:rsidRPr="008B73AE" w:rsidRDefault="00A119D5" w:rsidP="00CC2C7A">
      <w:pPr>
        <w:autoSpaceDE w:val="0"/>
        <w:autoSpaceDN w:val="0"/>
        <w:adjustRightInd w:val="0"/>
        <w:rPr>
          <w:rFonts w:ascii="Palatino Linotype" w:hAnsi="Palatino Linotype" w:cstheme="minorHAnsi"/>
        </w:rPr>
      </w:pPr>
      <w:r w:rsidRPr="008B73AE">
        <w:rPr>
          <w:rFonts w:ascii="Palatino Linotype" w:hAnsi="Palatino Linotype" w:cstheme="minorHAnsi"/>
        </w:rPr>
        <w:t>Tropical cyclone</w:t>
      </w:r>
      <w:r w:rsidR="002A196C" w:rsidRPr="008B73AE">
        <w:rPr>
          <w:rFonts w:ascii="Palatino Linotype" w:hAnsi="Palatino Linotype" w:cstheme="minorHAnsi"/>
        </w:rPr>
        <w:t xml:space="preserve"> wind field models are used in conjunction with freely available meteorological d</w:t>
      </w:r>
      <w:r w:rsidR="00CF620B">
        <w:rPr>
          <w:rFonts w:ascii="Palatino Linotype" w:hAnsi="Palatino Linotype" w:cstheme="minorHAnsi"/>
        </w:rPr>
        <w:t>ata from the Bureau of Meteorology</w:t>
      </w:r>
      <w:r w:rsidR="002A196C" w:rsidRPr="008B73AE">
        <w:rPr>
          <w:rFonts w:ascii="Palatino Linotype" w:hAnsi="Palatino Linotype" w:cstheme="minorHAnsi"/>
        </w:rPr>
        <w:t xml:space="preserve"> to estimate the maximum surface wind speeds and directions every hour along each </w:t>
      </w:r>
      <w:r w:rsidRPr="008B73AE">
        <w:rPr>
          <w:rFonts w:ascii="Palatino Linotype" w:hAnsi="Palatino Linotype" w:cstheme="minorHAnsi"/>
        </w:rPr>
        <w:t>tropical cyclone</w:t>
      </w:r>
      <w:r w:rsidR="002A196C" w:rsidRPr="008B73AE">
        <w:rPr>
          <w:rFonts w:ascii="Palatino Linotype" w:hAnsi="Palatino Linotype" w:cstheme="minorHAnsi"/>
        </w:rPr>
        <w:t>s track for a grid of 1 km pixels encompassing the Great Barrier Reef (as per Puotinen 2007</w:t>
      </w:r>
      <w:r w:rsidR="00C542F6" w:rsidRPr="008B73AE">
        <w:rPr>
          <w:rFonts w:ascii="Palatino Linotype" w:hAnsi="Palatino Linotype" w:cstheme="minorHAnsi"/>
        </w:rPr>
        <w:t>b</w:t>
      </w:r>
      <w:r w:rsidR="002A196C" w:rsidRPr="008B73AE">
        <w:rPr>
          <w:rFonts w:ascii="Palatino Linotype" w:hAnsi="Palatino Linotype" w:cstheme="minorHAnsi"/>
        </w:rPr>
        <w:t>, Fabricius et al 2008</w:t>
      </w:r>
      <w:r w:rsidR="00367489" w:rsidRPr="008B73AE">
        <w:rPr>
          <w:rFonts w:ascii="Palatino Linotype" w:hAnsi="Palatino Linotype" w:cstheme="minorHAnsi"/>
        </w:rPr>
        <w:t>;</w:t>
      </w:r>
      <w:r w:rsidR="002A196C" w:rsidRPr="008B73AE">
        <w:rPr>
          <w:rFonts w:ascii="Palatino Linotype" w:hAnsi="Palatino Linotype" w:cstheme="minorHAnsi"/>
        </w:rPr>
        <w:t xml:space="preserve"> but using an updated wind mode</w:t>
      </w:r>
      <w:r w:rsidR="00CF620B">
        <w:rPr>
          <w:rFonts w:ascii="Palatino Linotype" w:hAnsi="Palatino Linotype" w:cstheme="minorHAnsi"/>
        </w:rPr>
        <w:t xml:space="preserve">l as per De’ath et al 2012). </w:t>
      </w:r>
      <w:r w:rsidR="002A196C" w:rsidRPr="008B73AE">
        <w:rPr>
          <w:rFonts w:ascii="Palatino Linotype" w:hAnsi="Palatino Linotype" w:cstheme="minorHAnsi"/>
        </w:rPr>
        <w:t>Wind speeds at each cell are calculated as 10 minute maximum winds using a parametric wind model (Holland et al 2010) anchored in the o</w:t>
      </w:r>
      <w:r w:rsidR="00CF620B">
        <w:rPr>
          <w:rFonts w:ascii="Palatino Linotype" w:hAnsi="Palatino Linotype" w:cstheme="minorHAnsi"/>
        </w:rPr>
        <w:t xml:space="preserve">uter radii of gale force winds. </w:t>
      </w:r>
      <w:r w:rsidR="002A196C" w:rsidRPr="008B73AE">
        <w:rPr>
          <w:rFonts w:ascii="Palatino Linotype" w:hAnsi="Palatino Linotype" w:cstheme="minorHAnsi"/>
        </w:rPr>
        <w:t>An asymmetry correction (McConochie et al. 2004) is applied and the resulting wind speeds are scaled to fit within the gale radii. Where necessary, missing radius data are calculated based on Moyer et al. (2007), and regionally adjus</w:t>
      </w:r>
      <w:r w:rsidR="00CF620B">
        <w:rPr>
          <w:rFonts w:ascii="Palatino Linotype" w:hAnsi="Palatino Linotype" w:cstheme="minorHAnsi"/>
        </w:rPr>
        <w:t xml:space="preserve">ted (Chavas and Emanuel 2010). </w:t>
      </w:r>
      <w:r w:rsidR="002A196C" w:rsidRPr="008B73AE">
        <w:rPr>
          <w:rFonts w:ascii="Palatino Linotype" w:hAnsi="Palatino Linotype" w:cstheme="minorHAnsi"/>
        </w:rPr>
        <w:t>From the hourly time series of wind speed and direction, the model calculates the duration of winds of various speeds (ever</w:t>
      </w:r>
      <w:r w:rsidR="00367489" w:rsidRPr="008B73AE">
        <w:rPr>
          <w:rFonts w:ascii="Palatino Linotype" w:hAnsi="Palatino Linotype" w:cstheme="minorHAnsi"/>
        </w:rPr>
        <w:t>y</w:t>
      </w:r>
      <w:r w:rsidR="002A196C" w:rsidRPr="008B73AE">
        <w:rPr>
          <w:rFonts w:ascii="Palatino Linotype" w:hAnsi="Palatino Linotype" w:cstheme="minorHAnsi"/>
        </w:rPr>
        <w:t xml:space="preserve"> 1 m/s from 17</w:t>
      </w:r>
      <w:r w:rsidR="00CF620B">
        <w:rPr>
          <w:rFonts w:ascii="Palatino Linotype" w:hAnsi="Palatino Linotype" w:cstheme="minorHAnsi"/>
        </w:rPr>
        <w:t xml:space="preserve"> to 33 m/s) across the region. </w:t>
      </w:r>
      <w:r w:rsidR="002A196C" w:rsidRPr="008B73AE">
        <w:rPr>
          <w:rFonts w:ascii="Palatino Linotype" w:hAnsi="Palatino Linotype" w:cstheme="minorHAnsi"/>
        </w:rPr>
        <w:t xml:space="preserve">Wind directions at peak conditions, during gale conditions and overall define how exposure to wind varied across the Reef by measuring fetch in those directions (Figure 10, step 2).  </w:t>
      </w:r>
    </w:p>
    <w:p w:rsidR="00F903E0" w:rsidRPr="008B73AE" w:rsidRDefault="00F903E0" w:rsidP="00CC2C7A">
      <w:pPr>
        <w:rPr>
          <w:rFonts w:ascii="Palatino Linotype" w:hAnsi="Palatino Linotype" w:cstheme="minorHAnsi"/>
        </w:rPr>
      </w:pPr>
      <w:r w:rsidRPr="008B73AE">
        <w:rPr>
          <w:rFonts w:ascii="Palatino Linotype" w:hAnsi="Palatino Linotype" w:cstheme="minorHAnsi"/>
        </w:rPr>
        <w:br w:type="page"/>
      </w:r>
    </w:p>
    <w:p w:rsidR="00B52FBD" w:rsidRPr="008B73AE" w:rsidRDefault="00B52FBD" w:rsidP="00CC2C7A">
      <w:pP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b/>
        </w:rPr>
      </w:pPr>
      <w:r w:rsidRPr="008B73AE">
        <w:rPr>
          <w:rFonts w:ascii="Palatino Linotype" w:hAnsi="Palatino Linotype" w:cstheme="minorHAnsi"/>
          <w:b/>
        </w:rPr>
        <w:t>EXAMPLE FOR CYCLONE YASI:</w:t>
      </w:r>
    </w:p>
    <w:p w:rsidR="00B52FBD" w:rsidRPr="008B73AE" w:rsidRDefault="00B52FBD"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r w:rsidRPr="008B73AE">
        <w:rPr>
          <w:rFonts w:ascii="Palatino Linotype" w:hAnsi="Palatino Linotype" w:cstheme="minorHAnsi"/>
        </w:rPr>
        <w:t>Figure 10 (c) shows maximum wind speed over the life of the storm, with different colours indicating different categories of cyclone strength.</w:t>
      </w:r>
      <w:r w:rsidR="00CF620B">
        <w:rPr>
          <w:rFonts w:ascii="Palatino Linotype" w:hAnsi="Palatino Linotype" w:cstheme="minorHAnsi"/>
        </w:rPr>
        <w:t xml:space="preserve"> </w:t>
      </w:r>
      <w:r w:rsidRPr="008B73AE">
        <w:rPr>
          <w:rFonts w:ascii="Palatino Linotype" w:hAnsi="Palatino Linotype" w:cstheme="minorHAnsi"/>
        </w:rPr>
        <w:t xml:space="preserve">The </w:t>
      </w:r>
      <w:r w:rsidR="00A119D5" w:rsidRPr="008B73AE">
        <w:rPr>
          <w:rFonts w:ascii="Palatino Linotype" w:hAnsi="Palatino Linotype" w:cstheme="minorHAnsi"/>
        </w:rPr>
        <w:t>tropical cyclone</w:t>
      </w:r>
      <w:r w:rsidRPr="008B73AE">
        <w:rPr>
          <w:rFonts w:ascii="Palatino Linotype" w:hAnsi="Palatino Linotype" w:cstheme="minorHAnsi"/>
        </w:rPr>
        <w:t xml:space="preserve"> track is show</w:t>
      </w:r>
      <w:r w:rsidR="00CF620B">
        <w:rPr>
          <w:rFonts w:ascii="Palatino Linotype" w:hAnsi="Palatino Linotype" w:cstheme="minorHAnsi"/>
        </w:rPr>
        <w:t xml:space="preserve">n by the black line. </w:t>
      </w:r>
      <w:r w:rsidRPr="008B73AE">
        <w:rPr>
          <w:rFonts w:ascii="Palatino Linotype" w:hAnsi="Palatino Linotype" w:cstheme="minorHAnsi"/>
        </w:rPr>
        <w:t xml:space="preserve">Note how the distribution of winds is asymmetrical </w:t>
      </w:r>
      <w:r w:rsidR="00CF620B">
        <w:rPr>
          <w:rFonts w:ascii="Palatino Linotype" w:hAnsi="Palatino Linotype" w:cstheme="minorHAnsi"/>
        </w:rPr>
        <w:t>—</w:t>
      </w:r>
      <w:r w:rsidRPr="008B73AE">
        <w:rPr>
          <w:rFonts w:ascii="Palatino Linotype" w:hAnsi="Palatino Linotype" w:cstheme="minorHAnsi"/>
        </w:rPr>
        <w:t xml:space="preserve"> high winds extend </w:t>
      </w:r>
      <w:r w:rsidR="00CF620B">
        <w:rPr>
          <w:rFonts w:ascii="Palatino Linotype" w:hAnsi="Palatino Linotype" w:cstheme="minorHAnsi"/>
        </w:rPr>
        <w:t>much further to the south (the ‘</w:t>
      </w:r>
      <w:r w:rsidRPr="008B73AE">
        <w:rPr>
          <w:rFonts w:ascii="Palatino Linotype" w:hAnsi="Palatino Linotype" w:cstheme="minorHAnsi"/>
        </w:rPr>
        <w:t>strong’ side of the cyclone) than to the north.</w:t>
      </w:r>
    </w:p>
    <w:p w:rsidR="00B52FBD" w:rsidRPr="008B73AE" w:rsidRDefault="00B52FBD"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r w:rsidRPr="008B73AE">
        <w:rPr>
          <w:rFonts w:ascii="Palatino Linotype" w:hAnsi="Palatino Linotype" w:cstheme="minorHAnsi"/>
        </w:rPr>
        <w:t xml:space="preserve">Figure 10 (b) shows the number of hours during Yasi that winds were at least gale force (17 m/s).  Again, note how the long lasting winds (12+ hours </w:t>
      </w:r>
      <w:r w:rsidR="00CF620B">
        <w:rPr>
          <w:rFonts w:ascii="Palatino Linotype" w:hAnsi="Palatino Linotype" w:cstheme="minorHAnsi"/>
        </w:rPr>
        <w:t>—</w:t>
      </w:r>
      <w:r w:rsidRPr="008B73AE">
        <w:rPr>
          <w:rFonts w:ascii="Palatino Linotype" w:hAnsi="Palatino Linotype" w:cstheme="minorHAnsi"/>
        </w:rPr>
        <w:t xml:space="preserve"> red) extended much farther to the south of the </w:t>
      </w:r>
      <w:r w:rsidR="00A119D5" w:rsidRPr="008B73AE">
        <w:rPr>
          <w:rFonts w:ascii="Palatino Linotype" w:hAnsi="Palatino Linotype" w:cstheme="minorHAnsi"/>
        </w:rPr>
        <w:t>tropical cyclone</w:t>
      </w:r>
      <w:r w:rsidRPr="008B73AE">
        <w:rPr>
          <w:rFonts w:ascii="Palatino Linotype" w:hAnsi="Palatino Linotype" w:cstheme="minorHAnsi"/>
        </w:rPr>
        <w:t xml:space="preserve"> track than the north.</w:t>
      </w:r>
    </w:p>
    <w:p w:rsidR="00A86D9B" w:rsidRDefault="00A86D9B" w:rsidP="00A86D9B"/>
    <w:p w:rsidR="002A196C" w:rsidRDefault="002A196C" w:rsidP="00A86D9B">
      <w:pPr>
        <w:rPr>
          <w:u w:val="single"/>
        </w:rPr>
      </w:pPr>
      <w:r w:rsidRPr="008B73AE">
        <w:t xml:space="preserve">E.2.3 </w:t>
      </w:r>
      <w:r w:rsidRPr="008B73AE">
        <w:rPr>
          <w:u w:val="single"/>
        </w:rPr>
        <w:t>Fetch</w:t>
      </w:r>
    </w:p>
    <w:p w:rsidR="00A86D9B" w:rsidRPr="008B73AE" w:rsidRDefault="00A86D9B" w:rsidP="00A86D9B"/>
    <w:p w:rsidR="00B52FBD" w:rsidRPr="008B73AE" w:rsidRDefault="002A196C" w:rsidP="00CC2C7A">
      <w:pPr>
        <w:rPr>
          <w:rFonts w:ascii="Palatino Linotype" w:hAnsi="Palatino Linotype" w:cstheme="minorHAnsi"/>
        </w:rPr>
      </w:pPr>
      <w:r w:rsidRPr="008B73AE">
        <w:rPr>
          <w:rFonts w:ascii="Palatino Linotype" w:hAnsi="Palatino Linotype" w:cstheme="minorHAnsi"/>
        </w:rPr>
        <w:t>Fetch represents the distance over which wind can blow unobstructed to a particular location. At a given wind speed, generating a given wave hei</w:t>
      </w:r>
      <w:r w:rsidR="00CF620B">
        <w:rPr>
          <w:rFonts w:ascii="Palatino Linotype" w:hAnsi="Palatino Linotype" w:cstheme="minorHAnsi"/>
        </w:rPr>
        <w:t xml:space="preserve">ght requires sufficient fetch. </w:t>
      </w:r>
      <w:r w:rsidRPr="008B73AE">
        <w:rPr>
          <w:rFonts w:ascii="Palatino Linotype" w:hAnsi="Palatino Linotype" w:cstheme="minorHAnsi"/>
        </w:rPr>
        <w:t>A fetch database has already been generated (Puotinen, unpublished data) using custom designed software (Pepper and Pu</w:t>
      </w:r>
      <w:r w:rsidR="00CF620B">
        <w:rPr>
          <w:rFonts w:ascii="Palatino Linotype" w:hAnsi="Palatino Linotype" w:cstheme="minorHAnsi"/>
        </w:rPr>
        <w:t xml:space="preserve">otinen 2009, Hill et al 2010). </w:t>
      </w:r>
      <w:r w:rsidRPr="008B73AE">
        <w:rPr>
          <w:rFonts w:ascii="Palatino Linotype" w:hAnsi="Palatino Linotype" w:cstheme="minorHAnsi"/>
        </w:rPr>
        <w:t xml:space="preserve">The software recorded the distance to the nearest wave blocking obstacle every 7.5 degrees around a series of sites defined along the boundary of every reef across the region, as well as for </w:t>
      </w:r>
      <w:r w:rsidR="00CF620B">
        <w:rPr>
          <w:rFonts w:ascii="Palatino Linotype" w:hAnsi="Palatino Linotype" w:cstheme="minorHAnsi"/>
        </w:rPr>
        <w:t xml:space="preserve">inter-reef areas (n= 411,849). </w:t>
      </w:r>
      <w:r w:rsidRPr="008B73AE">
        <w:rPr>
          <w:rFonts w:ascii="Palatino Linotype" w:hAnsi="Palatino Linotype" w:cstheme="minorHAnsi"/>
        </w:rPr>
        <w:t>Sites located within the middle of large reefs wer</w:t>
      </w:r>
      <w:r w:rsidR="00CF620B">
        <w:rPr>
          <w:rFonts w:ascii="Palatino Linotype" w:hAnsi="Palatino Linotype" w:cstheme="minorHAnsi"/>
        </w:rPr>
        <w:t xml:space="preserve">e assumed to have zero fetch. </w:t>
      </w:r>
      <w:r w:rsidRPr="008B73AE">
        <w:rPr>
          <w:rFonts w:ascii="Palatino Linotype" w:hAnsi="Palatino Linotype" w:cstheme="minorHAnsi"/>
        </w:rPr>
        <w:t>This is justified as much of a wave’s energy is dissipated upon breaking at the reef edge, particularly at low tide</w:t>
      </w:r>
      <w:r w:rsidR="002A6DC7" w:rsidRPr="008B73AE">
        <w:rPr>
          <w:rFonts w:ascii="Palatino Linotype" w:hAnsi="Palatino Linotype" w:cstheme="minorHAnsi"/>
        </w:rPr>
        <w:t xml:space="preserve"> (Young and Hardy </w:t>
      </w:r>
      <w:r w:rsidR="003D2C3B" w:rsidRPr="008B73AE">
        <w:rPr>
          <w:rFonts w:ascii="Palatino Linotype" w:hAnsi="Palatino Linotype" w:cstheme="minorHAnsi"/>
        </w:rPr>
        <w:t>1993</w:t>
      </w:r>
      <w:r w:rsidR="002A6DC7" w:rsidRPr="008B73AE">
        <w:rPr>
          <w:rFonts w:ascii="Palatino Linotype" w:hAnsi="Palatino Linotype" w:cstheme="minorHAnsi"/>
        </w:rPr>
        <w:t>)</w:t>
      </w:r>
      <w:r w:rsidR="00CF620B">
        <w:rPr>
          <w:rFonts w:ascii="Palatino Linotype" w:hAnsi="Palatino Linotype" w:cstheme="minorHAnsi"/>
        </w:rPr>
        <w:t xml:space="preserve">. </w:t>
      </w:r>
      <w:r w:rsidRPr="008B73AE">
        <w:rPr>
          <w:rFonts w:ascii="Palatino Linotype" w:hAnsi="Palatino Linotype" w:cstheme="minorHAnsi"/>
        </w:rPr>
        <w:t>Sites located near the edge of a reef were automatically moved to the reef edge (by using a nearest neighbour function to link them to the nearest vertex defining the reef, island and land boundary lines) before calculating fetch.</w:t>
      </w:r>
    </w:p>
    <w:p w:rsidR="00B52FBD" w:rsidRPr="008B73AE" w:rsidRDefault="00B52FBD" w:rsidP="00CC2C7A">
      <w:pPr>
        <w:rPr>
          <w:rFonts w:ascii="Palatino Linotype" w:hAnsi="Palatino Linotype" w:cstheme="minorHAnsi"/>
        </w:rPr>
      </w:pPr>
    </w:p>
    <w:p w:rsidR="00B52FBD" w:rsidRPr="008B73AE" w:rsidRDefault="002A196C" w:rsidP="00CC2C7A">
      <w:pPr>
        <w:rPr>
          <w:rFonts w:ascii="Palatino Linotype" w:hAnsi="Palatino Linotype" w:cstheme="minorHAnsi"/>
        </w:rPr>
      </w:pPr>
      <w:r w:rsidRPr="008B73AE">
        <w:rPr>
          <w:rFonts w:ascii="Palatino Linotype" w:hAnsi="Palatino Linotype" w:cstheme="minorHAnsi"/>
        </w:rPr>
        <w:t xml:space="preserve">To estimate openness during a cyclone, fetch distances are combined for the range of directions affected by cyclone winds at key times (such as during maximum conditions or during gale force or higher winds). In addition, measuring openness in all directions provides an overview of how exposure to waves varies across the </w:t>
      </w:r>
      <w:r w:rsidR="00B81E30" w:rsidRPr="008B73AE">
        <w:rPr>
          <w:rFonts w:ascii="Palatino Linotype" w:hAnsi="Palatino Linotype" w:cstheme="minorHAnsi"/>
        </w:rPr>
        <w:t xml:space="preserve">Great Barrier Reef </w:t>
      </w:r>
      <w:r w:rsidRPr="008B73AE">
        <w:rPr>
          <w:rFonts w:ascii="Palatino Linotype" w:hAnsi="Palatino Linotype" w:cstheme="minorHAnsi"/>
        </w:rPr>
        <w:t>under non-cyclone con</w:t>
      </w:r>
      <w:r w:rsidR="0098168E">
        <w:rPr>
          <w:rFonts w:ascii="Palatino Linotype" w:hAnsi="Palatino Linotype" w:cstheme="minorHAnsi"/>
        </w:rPr>
        <w:t xml:space="preserve">ditions. </w:t>
      </w:r>
      <w:r w:rsidRPr="008B73AE">
        <w:rPr>
          <w:rFonts w:ascii="Palatino Linotype" w:hAnsi="Palatino Linotype" w:cstheme="minorHAnsi"/>
        </w:rPr>
        <w:t>This approximates vulnerability as corals adapted to high wave energy are typically less vulnerable to damage during a cyclone (</w:t>
      </w:r>
      <w:r w:rsidR="003D2C3B" w:rsidRPr="008B73AE">
        <w:rPr>
          <w:rFonts w:ascii="Palatino Linotype" w:hAnsi="Palatino Linotype" w:cstheme="minorHAnsi"/>
        </w:rPr>
        <w:t>see Fabricius et al 2008 for a detailed explanation of this and other factors affecting reef vulnerability</w:t>
      </w:r>
      <w:r w:rsidRPr="008B73AE">
        <w:rPr>
          <w:rFonts w:ascii="Palatino Linotype" w:hAnsi="Palatino Linotype" w:cstheme="minorHAnsi"/>
        </w:rPr>
        <w:t>).</w:t>
      </w:r>
    </w:p>
    <w:p w:rsidR="00B52FBD" w:rsidRPr="008B73AE" w:rsidRDefault="00B52FBD" w:rsidP="00CC2C7A">
      <w:pPr>
        <w:rPr>
          <w:rFonts w:ascii="Palatino Linotype" w:hAnsi="Palatino Linotype" w:cstheme="minorHAnsi"/>
        </w:rPr>
      </w:pPr>
    </w:p>
    <w:p w:rsidR="00B52FBD" w:rsidRPr="008B73AE" w:rsidRDefault="002A196C" w:rsidP="00CC2C7A">
      <w:pPr>
        <w:rPr>
          <w:rFonts w:ascii="Palatino Linotype" w:hAnsi="Palatino Linotype" w:cstheme="minorHAnsi"/>
        </w:rPr>
      </w:pPr>
      <w:r w:rsidRPr="008B73AE">
        <w:rPr>
          <w:rFonts w:ascii="Palatino Linotype" w:hAnsi="Palatino Linotype" w:cstheme="minorHAnsi"/>
        </w:rPr>
        <w:t xml:space="preserve">To achieve the above, wind directions are classified into </w:t>
      </w:r>
      <w:r w:rsidR="00CF620B">
        <w:rPr>
          <w:rFonts w:ascii="Palatino Linotype" w:hAnsi="Palatino Linotype" w:cstheme="minorHAnsi"/>
        </w:rPr>
        <w:t>eight</w:t>
      </w:r>
      <w:r w:rsidRPr="008B73AE">
        <w:rPr>
          <w:rFonts w:ascii="Palatino Linotype" w:hAnsi="Palatino Linotype" w:cstheme="minorHAnsi"/>
        </w:rPr>
        <w:t xml:space="preserve"> compass directions, including 22.5 degrees on either</w:t>
      </w:r>
      <w:r w:rsidR="00CF620B">
        <w:rPr>
          <w:rFonts w:ascii="Palatino Linotype" w:hAnsi="Palatino Linotype" w:cstheme="minorHAnsi"/>
        </w:rPr>
        <w:t xml:space="preserve"> side of the target direction. </w:t>
      </w:r>
      <w:r w:rsidRPr="008B73AE">
        <w:rPr>
          <w:rFonts w:ascii="Palatino Linotype" w:hAnsi="Palatino Linotype" w:cstheme="minorHAnsi"/>
        </w:rPr>
        <w:t xml:space="preserve">The most common of these </w:t>
      </w:r>
      <w:r w:rsidR="00CF620B">
        <w:rPr>
          <w:rFonts w:ascii="Palatino Linotype" w:hAnsi="Palatino Linotype" w:cstheme="minorHAnsi"/>
        </w:rPr>
        <w:t>eight</w:t>
      </w:r>
      <w:r w:rsidRPr="008B73AE">
        <w:rPr>
          <w:rFonts w:ascii="Palatino Linotype" w:hAnsi="Palatino Linotype" w:cstheme="minorHAnsi"/>
        </w:rPr>
        <w:t xml:space="preserve"> directions is measured in a spreadsheet across the </w:t>
      </w:r>
      <w:r w:rsidR="00B81E30" w:rsidRPr="008B73AE">
        <w:rPr>
          <w:rFonts w:ascii="Palatino Linotype" w:hAnsi="Palatino Linotype" w:cstheme="minorHAnsi"/>
        </w:rPr>
        <w:t xml:space="preserve">Great Barrier Reef </w:t>
      </w:r>
      <w:r w:rsidRPr="008B73AE">
        <w:rPr>
          <w:rFonts w:ascii="Palatino Linotype" w:hAnsi="Palatino Linotype" w:cstheme="minorHAnsi"/>
        </w:rPr>
        <w:t xml:space="preserve">for: i) the hour of maximum winds over the entire storm, ii) the hours where winds were gale force or higher, iii) the hours where winds were category 3 </w:t>
      </w:r>
      <w:r w:rsidRPr="00EA265C">
        <w:rPr>
          <w:rFonts w:ascii="Palatino Linotype" w:hAnsi="Palatino Linotype" w:cstheme="minorHAnsi"/>
        </w:rPr>
        <w:t>or</w:t>
      </w:r>
      <w:r w:rsidRPr="008B73AE">
        <w:rPr>
          <w:rFonts w:ascii="Palatino Linotype" w:hAnsi="Palatino Linotype" w:cstheme="minorHAnsi"/>
        </w:rPr>
        <w:t xml:space="preserve"> higher.</w:t>
      </w:r>
    </w:p>
    <w:p w:rsidR="00B52FBD" w:rsidRPr="008B73AE" w:rsidRDefault="00B52FBD" w:rsidP="00CC2C7A">
      <w:pPr>
        <w:pStyle w:val="BodyText"/>
        <w:rPr>
          <w:rFonts w:ascii="Palatino Linotype" w:hAnsi="Palatino Linotype" w:cstheme="minorHAnsi"/>
          <w:lang w:val="en-AU"/>
        </w:rPr>
      </w:pPr>
    </w:p>
    <w:p w:rsidR="00F332D8" w:rsidRDefault="00F332D8" w:rsidP="00CC2C7A">
      <w:pPr>
        <w:rPr>
          <w:rFonts w:ascii="Palatino Linotype" w:hAnsi="Palatino Linotype" w:cstheme="minorHAnsi"/>
        </w:rPr>
      </w:pPr>
      <w:r>
        <w:rPr>
          <w:rFonts w:ascii="Palatino Linotype" w:hAnsi="Palatino Linotype" w:cstheme="minorHAnsi"/>
        </w:rPr>
        <w:br w:type="page"/>
      </w: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b/>
        </w:rPr>
      </w:pPr>
      <w:r w:rsidRPr="008B73AE">
        <w:rPr>
          <w:rFonts w:ascii="Palatino Linotype" w:hAnsi="Palatino Linotype" w:cstheme="minorHAnsi"/>
          <w:b/>
        </w:rPr>
        <w:lastRenderedPageBreak/>
        <w:t>EXAMPLE FOR CYCLONE YASI:</w:t>
      </w:r>
    </w:p>
    <w:p w:rsidR="00B52FBD" w:rsidRPr="008B73AE" w:rsidRDefault="00B52FBD"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r w:rsidRPr="008B73AE">
        <w:rPr>
          <w:rFonts w:ascii="Palatino Linotype" w:hAnsi="Palatino Linotype" w:cstheme="minorHAnsi"/>
        </w:rPr>
        <w:t>Figure 10 (a) shows the average openness across the Great Barrier Reef based on the fetch model with a max</w:t>
      </w:r>
      <w:r w:rsidR="00CF620B">
        <w:rPr>
          <w:rFonts w:ascii="Palatino Linotype" w:hAnsi="Palatino Linotype" w:cstheme="minorHAnsi"/>
        </w:rPr>
        <w:t xml:space="preserve">imum fetch distance of 220 km. </w:t>
      </w:r>
      <w:r w:rsidRPr="008B73AE">
        <w:rPr>
          <w:rFonts w:ascii="Palatino Linotype" w:hAnsi="Palatino Linotype" w:cstheme="minorHAnsi"/>
        </w:rPr>
        <w:t>Red areas are most exposed while dark blue</w:t>
      </w:r>
      <w:r w:rsidR="00CF620B">
        <w:rPr>
          <w:rFonts w:ascii="Palatino Linotype" w:hAnsi="Palatino Linotype" w:cstheme="minorHAnsi"/>
        </w:rPr>
        <w:t xml:space="preserve"> areas are the most sheltered. Reefs are shown in white. </w:t>
      </w:r>
      <w:r w:rsidRPr="008B73AE">
        <w:rPr>
          <w:rFonts w:ascii="Palatino Linotype" w:hAnsi="Palatino Linotype" w:cstheme="minorHAnsi"/>
        </w:rPr>
        <w:t>From this, for example, it is clear that the Great Barrier Reef lagoon is the most open in general in the far southern Great Barrier Reef, and the least open in the far north. Under normal (non-cyclonic) conditions, exposed areas on reefs in the far south should typically experience higher levels of wave energy. This likely means that they are more wave adapted and thus less vulnerable to cyclone wave damage.</w:t>
      </w:r>
    </w:p>
    <w:p w:rsidR="00B52FBD" w:rsidRPr="008B73AE" w:rsidRDefault="00B52FBD" w:rsidP="00CC2C7A">
      <w:pPr>
        <w:pStyle w:val="BodyText"/>
        <w:rPr>
          <w:rFonts w:ascii="Palatino Linotype" w:hAnsi="Palatino Linotype" w:cstheme="minorHAnsi"/>
          <w:lang w:val="en-AU"/>
        </w:rPr>
      </w:pPr>
    </w:p>
    <w:p w:rsidR="002A196C" w:rsidRDefault="002A196C" w:rsidP="00A86D9B">
      <w:r w:rsidRPr="008B73AE">
        <w:t xml:space="preserve">E.2.4 </w:t>
      </w:r>
      <w:r w:rsidR="00C15C72" w:rsidRPr="00A86D9B">
        <w:rPr>
          <w:u w:val="single"/>
        </w:rPr>
        <w:t>Estimating significant wave heights</w:t>
      </w:r>
    </w:p>
    <w:p w:rsidR="00A86D9B" w:rsidRPr="008B73AE" w:rsidRDefault="00A86D9B" w:rsidP="00A86D9B"/>
    <w:p w:rsidR="00117205" w:rsidRDefault="002A196C" w:rsidP="00CC2C7A">
      <w:pPr>
        <w:rPr>
          <w:rFonts w:ascii="Palatino Linotype" w:hAnsi="Palatino Linotype" w:cstheme="minorHAnsi"/>
        </w:rPr>
      </w:pPr>
      <w:r w:rsidRPr="008B73AE">
        <w:rPr>
          <w:rFonts w:ascii="Palatino Linotype" w:hAnsi="Palatino Linotype" w:cstheme="minorHAnsi"/>
        </w:rPr>
        <w:t xml:space="preserve">The hourly modelled wind speed grids for a cyclone can then be used to count the duration of each of the 17 wind speeds across the </w:t>
      </w:r>
      <w:r w:rsidR="00B81E30" w:rsidRPr="008B73AE">
        <w:rPr>
          <w:rFonts w:ascii="Palatino Linotype" w:hAnsi="Palatino Linotype" w:cstheme="minorHAnsi"/>
        </w:rPr>
        <w:t>Great Barrier Reef</w:t>
      </w:r>
      <w:r w:rsidRPr="008B73AE">
        <w:rPr>
          <w:rFonts w:ascii="Palatino Linotype" w:hAnsi="Palatino Linotype" w:cstheme="minorHAnsi"/>
        </w:rPr>
        <w:t xml:space="preserve"> over</w:t>
      </w:r>
      <w:r w:rsidR="00EC5CC0">
        <w:rPr>
          <w:rFonts w:ascii="Palatino Linotype" w:hAnsi="Palatino Linotype" w:cstheme="minorHAnsi"/>
        </w:rPr>
        <w:t xml:space="preserve"> the life of the storm. </w:t>
      </w:r>
      <w:r w:rsidRPr="008B73AE">
        <w:rPr>
          <w:rFonts w:ascii="Palatino Linotype" w:hAnsi="Palatino Linotype" w:cstheme="minorHAnsi"/>
        </w:rPr>
        <w:t>These are then reclassified such that values of 1 were assigned for wind speed of 17</w:t>
      </w:r>
      <w:r w:rsidR="00EC5CC0">
        <w:rPr>
          <w:rFonts w:ascii="Palatino Linotype" w:hAnsi="Palatino Linotype" w:cstheme="minorHAnsi"/>
        </w:rPr>
        <w:t xml:space="preserve"> </w:t>
      </w:r>
      <w:r w:rsidRPr="008B73AE">
        <w:rPr>
          <w:rFonts w:ascii="Palatino Linotype" w:hAnsi="Palatino Linotype" w:cstheme="minorHAnsi"/>
        </w:rPr>
        <w:t>m/s if winds persisted for at least 3 (12) hours for 2 (4) m</w:t>
      </w:r>
      <w:r w:rsidR="00EC5CC0">
        <w:rPr>
          <w:rFonts w:ascii="Palatino Linotype" w:hAnsi="Palatino Linotype" w:cstheme="minorHAnsi"/>
        </w:rPr>
        <w:t xml:space="preserve">etre waves. </w:t>
      </w:r>
      <w:r w:rsidRPr="008B73AE">
        <w:rPr>
          <w:rFonts w:ascii="Palatino Linotype" w:hAnsi="Palatino Linotype" w:cstheme="minorHAnsi"/>
        </w:rPr>
        <w:t>This data is extracted for each of the 411,849 fetc</w:t>
      </w:r>
      <w:r w:rsidR="0098168E">
        <w:rPr>
          <w:rFonts w:ascii="Palatino Linotype" w:hAnsi="Palatino Linotype" w:cstheme="minorHAnsi"/>
        </w:rPr>
        <w:t xml:space="preserve">h locations across the region. </w:t>
      </w:r>
      <w:r w:rsidRPr="008B73AE">
        <w:rPr>
          <w:rFonts w:ascii="Palatino Linotype" w:hAnsi="Palatino Linotype" w:cstheme="minorHAnsi"/>
        </w:rPr>
        <w:t>The fetch data is then used in combination with these to identify whether a 2 or 4 m</w:t>
      </w:r>
      <w:r w:rsidR="00EC5CC0">
        <w:rPr>
          <w:rFonts w:ascii="Palatino Linotype" w:hAnsi="Palatino Linotype" w:cstheme="minorHAnsi"/>
        </w:rPr>
        <w:t>etre</w:t>
      </w:r>
      <w:r w:rsidRPr="008B73AE">
        <w:rPr>
          <w:rFonts w:ascii="Palatino Linotype" w:hAnsi="Palatino Linotype" w:cstheme="minorHAnsi"/>
        </w:rPr>
        <w:t xml:space="preserve"> wave was possible at each location across the </w:t>
      </w:r>
      <w:r w:rsidR="00B81E30" w:rsidRPr="008B73AE">
        <w:rPr>
          <w:rFonts w:ascii="Palatino Linotype" w:hAnsi="Palatino Linotype" w:cstheme="minorHAnsi"/>
        </w:rPr>
        <w:t>Great Barrier Reef</w:t>
      </w:r>
      <w:r w:rsidRPr="008B73AE">
        <w:rPr>
          <w:rFonts w:ascii="Palatino Linotype" w:hAnsi="Palatino Linotype" w:cstheme="minorHAnsi"/>
        </w:rPr>
        <w:t xml:space="preserve"> for the </w:t>
      </w:r>
      <w:r w:rsidR="00A119D5" w:rsidRPr="008B73AE">
        <w:rPr>
          <w:rFonts w:ascii="Palatino Linotype" w:hAnsi="Palatino Linotype" w:cstheme="minorHAnsi"/>
        </w:rPr>
        <w:t>tropical cyclone</w:t>
      </w:r>
      <w:r w:rsidRPr="008B73AE">
        <w:rPr>
          <w:rFonts w:ascii="Palatino Linotype" w:hAnsi="Palatino Linotype" w:cstheme="minorHAnsi"/>
        </w:rPr>
        <w:t>, and if so, for how long. This is done by checking that the conditions for 2 and 4 m</w:t>
      </w:r>
      <w:r w:rsidR="00EC5CC0">
        <w:rPr>
          <w:rFonts w:ascii="Palatino Linotype" w:hAnsi="Palatino Linotype" w:cstheme="minorHAnsi"/>
        </w:rPr>
        <w:t>etre</w:t>
      </w:r>
      <w:r w:rsidRPr="008B73AE">
        <w:rPr>
          <w:rFonts w:ascii="Palatino Linotype" w:hAnsi="Palatino Linotype" w:cstheme="minorHAnsi"/>
        </w:rPr>
        <w:t xml:space="preserve"> wave formation were met, working in ascending order from wind speeds of 17m/s to 33 m/s.</w:t>
      </w:r>
    </w:p>
    <w:p w:rsidR="00B52FBD" w:rsidRPr="008B73AE" w:rsidRDefault="00117205" w:rsidP="00CC2C7A">
      <w:pPr>
        <w:rPr>
          <w:rFonts w:ascii="Palatino Linotype" w:hAnsi="Palatino Linotype" w:cstheme="minorHAnsi"/>
        </w:rPr>
      </w:pPr>
      <w:r w:rsidRPr="008B73AE">
        <w:rPr>
          <w:rFonts w:ascii="Palatino Linotype" w:hAnsi="Palatino Linotype" w:cstheme="minorHAnsi"/>
        </w:rPr>
        <w:t xml:space="preserve"> </w:t>
      </w: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b/>
        </w:rPr>
      </w:pPr>
      <w:r w:rsidRPr="008B73AE">
        <w:rPr>
          <w:rFonts w:ascii="Palatino Linotype" w:hAnsi="Palatino Linotype" w:cstheme="minorHAnsi"/>
          <w:b/>
        </w:rPr>
        <w:t>EXAMPLE FOR CYCLONE YASI:</w:t>
      </w:r>
    </w:p>
    <w:p w:rsidR="00B52FBD" w:rsidRPr="008B73AE" w:rsidRDefault="00B52FBD"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r w:rsidRPr="008B73AE">
        <w:rPr>
          <w:rFonts w:ascii="Palatino Linotype" w:hAnsi="Palatino Linotype" w:cstheme="minorHAnsi"/>
        </w:rPr>
        <w:t>Figure 10 (d) shows the number of hours (ranging from 0 to 9) for which 4 metre significant wave heights were possible during cy</w:t>
      </w:r>
      <w:r w:rsidR="00EC5CC0">
        <w:rPr>
          <w:rFonts w:ascii="Palatino Linotype" w:hAnsi="Palatino Linotype" w:cstheme="minorHAnsi"/>
        </w:rPr>
        <w:t xml:space="preserve">clone Yasi. </w:t>
      </w:r>
      <w:r w:rsidRPr="008B73AE">
        <w:rPr>
          <w:rFonts w:ascii="Palatino Linotype" w:hAnsi="Palatino Linotype" w:cstheme="minorHAnsi"/>
        </w:rPr>
        <w:t>Look close</w:t>
      </w:r>
      <w:r w:rsidR="00EC5CC0">
        <w:rPr>
          <w:rFonts w:ascii="Palatino Linotype" w:hAnsi="Palatino Linotype" w:cstheme="minorHAnsi"/>
        </w:rPr>
        <w:t xml:space="preserve">ly at panels (b), (c) and (d). </w:t>
      </w:r>
      <w:r w:rsidRPr="008B73AE">
        <w:rPr>
          <w:rFonts w:ascii="Palatino Linotype" w:hAnsi="Palatino Linotype" w:cstheme="minorHAnsi"/>
        </w:rPr>
        <w:t>Notice how the area that is not aff</w:t>
      </w:r>
      <w:r w:rsidR="00EC5CC0">
        <w:rPr>
          <w:rFonts w:ascii="Palatino Linotype" w:hAnsi="Palatino Linotype" w:cstheme="minorHAnsi"/>
        </w:rPr>
        <w:t xml:space="preserve">ected (green) expands for (d). </w:t>
      </w:r>
      <w:r w:rsidRPr="008B73AE">
        <w:rPr>
          <w:rFonts w:ascii="Palatino Linotype" w:hAnsi="Palatino Linotype" w:cstheme="minorHAnsi"/>
        </w:rPr>
        <w:t xml:space="preserve">This happened because weak cyclone winds (pink areas on (c)) did not persist long enough (needed to be red on (b) but instead are light pink </w:t>
      </w:r>
      <w:r w:rsidR="00EC5CC0">
        <w:rPr>
          <w:rFonts w:ascii="Palatino Linotype" w:hAnsi="Palatino Linotype" w:cstheme="minorHAnsi"/>
        </w:rPr>
        <w:t>—</w:t>
      </w:r>
      <w:r w:rsidRPr="008B73AE">
        <w:rPr>
          <w:rFonts w:ascii="Palatino Linotype" w:hAnsi="Palatino Linotype" w:cstheme="minorHAnsi"/>
        </w:rPr>
        <w:t xml:space="preserve"> short lived) to generate</w:t>
      </w:r>
      <w:r w:rsidR="00EC5CC0">
        <w:rPr>
          <w:rFonts w:ascii="Palatino Linotype" w:hAnsi="Palatino Linotype" w:cstheme="minorHAnsi"/>
        </w:rPr>
        <w:t xml:space="preserve"> 4 m significant wave heights. </w:t>
      </w:r>
      <w:r w:rsidRPr="008B73AE">
        <w:rPr>
          <w:rFonts w:ascii="Palatino Linotype" w:hAnsi="Palatino Linotype" w:cstheme="minorHAnsi"/>
        </w:rPr>
        <w:t>Also notice that the dark red area in (d) (longest lasting 4 m</w:t>
      </w:r>
      <w:r w:rsidR="00EC5CC0">
        <w:rPr>
          <w:rFonts w:ascii="Palatino Linotype" w:hAnsi="Palatino Linotype" w:cstheme="minorHAnsi"/>
        </w:rPr>
        <w:t>etre</w:t>
      </w:r>
      <w:r w:rsidRPr="008B73AE">
        <w:rPr>
          <w:rFonts w:ascii="Palatino Linotype" w:hAnsi="Palatino Linotype" w:cstheme="minorHAnsi"/>
        </w:rPr>
        <w:t xml:space="preserve"> waves) extends further to the south of the </w:t>
      </w:r>
      <w:r w:rsidR="00A119D5" w:rsidRPr="008B73AE">
        <w:rPr>
          <w:rFonts w:ascii="Palatino Linotype" w:hAnsi="Palatino Linotype" w:cstheme="minorHAnsi"/>
        </w:rPr>
        <w:t>tropical cyclone</w:t>
      </w:r>
      <w:r w:rsidRPr="008B73AE">
        <w:rPr>
          <w:rFonts w:ascii="Palatino Linotype" w:hAnsi="Palatino Linotype" w:cstheme="minorHAnsi"/>
        </w:rPr>
        <w:t xml:space="preserve"> track than the category</w:t>
      </w:r>
      <w:r w:rsidR="0098168E">
        <w:rPr>
          <w:rFonts w:ascii="Palatino Linotype" w:hAnsi="Palatino Linotype" w:cstheme="minorHAnsi"/>
        </w:rPr>
        <w:t xml:space="preserve"> 5 wind zone (dark red in (c)). </w:t>
      </w:r>
      <w:r w:rsidRPr="008B73AE">
        <w:rPr>
          <w:rFonts w:ascii="Palatino Linotype" w:hAnsi="Palatino Linotype" w:cstheme="minorHAnsi"/>
        </w:rPr>
        <w:t>This illustrates that lower winds speeds can generate heavy</w:t>
      </w:r>
      <w:r w:rsidR="00EC5CC0">
        <w:rPr>
          <w:rFonts w:ascii="Palatino Linotype" w:hAnsi="Palatino Linotype" w:cstheme="minorHAnsi"/>
        </w:rPr>
        <w:t xml:space="preserve"> seas if they last long enough.</w:t>
      </w:r>
      <w:r w:rsidRPr="008B73AE">
        <w:rPr>
          <w:rFonts w:ascii="Palatino Linotype" w:hAnsi="Palatino Linotype" w:cstheme="minorHAnsi"/>
        </w:rPr>
        <w:t xml:space="preserve"> That they did last long enough is shown by the red areas on (b) (gales for 12+ hours) which extend far to the south of the </w:t>
      </w:r>
      <w:r w:rsidR="00A119D5" w:rsidRPr="008B73AE">
        <w:rPr>
          <w:rFonts w:ascii="Palatino Linotype" w:hAnsi="Palatino Linotype" w:cstheme="minorHAnsi"/>
        </w:rPr>
        <w:t>tropical cyclone</w:t>
      </w:r>
      <w:r w:rsidRPr="008B73AE">
        <w:rPr>
          <w:rFonts w:ascii="Palatino Linotype" w:hAnsi="Palatino Linotype" w:cstheme="minorHAnsi"/>
        </w:rPr>
        <w:t xml:space="preserve"> track.</w:t>
      </w:r>
      <w:r w:rsidR="00117205" w:rsidRPr="008B73AE">
        <w:rPr>
          <w:rFonts w:ascii="Palatino Linotype" w:hAnsi="Palatino Linotype" w:cstheme="minorHAnsi"/>
        </w:rPr>
        <w:t xml:space="preserve"> </w:t>
      </w:r>
    </w:p>
    <w:p w:rsidR="00117205" w:rsidRDefault="00117205" w:rsidP="00CC2C7A">
      <w:pPr>
        <w:pStyle w:val="Heading2"/>
      </w:pPr>
    </w:p>
    <w:p w:rsidR="005A6F74" w:rsidRDefault="005A6F74" w:rsidP="00CC2C7A">
      <w:pPr>
        <w:rPr>
          <w:rFonts w:ascii="Palatino Linotype" w:hAnsi="Palatino Linotype" w:cstheme="minorHAnsi"/>
          <w:i/>
        </w:rPr>
      </w:pPr>
      <w:r>
        <w:rPr>
          <w:rFonts w:ascii="Palatino Linotype" w:hAnsi="Palatino Linotype"/>
        </w:rPr>
        <w:br w:type="page"/>
      </w:r>
    </w:p>
    <w:p w:rsidR="002A196C" w:rsidRPr="008B73AE" w:rsidRDefault="001132C2" w:rsidP="00CC2C7A">
      <w:pPr>
        <w:pStyle w:val="Heading2"/>
      </w:pPr>
      <w:bookmarkStart w:id="72" w:name="_Toc376776219"/>
      <w:r>
        <w:lastRenderedPageBreak/>
        <w:t>E.3</w:t>
      </w:r>
      <w:r w:rsidR="002A196C" w:rsidRPr="008B73AE">
        <w:t xml:space="preserve"> Stage 2: Predicting catastrophic damage</w:t>
      </w:r>
      <w:bookmarkEnd w:id="72"/>
    </w:p>
    <w:p w:rsidR="00B52FBD" w:rsidRPr="008B73AE" w:rsidRDefault="00B52FBD" w:rsidP="00CC2C7A">
      <w:pPr>
        <w:pStyle w:val="BodyText"/>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lang w:val="en-AU"/>
        </w:rPr>
      </w:pPr>
      <w:r w:rsidRPr="008B73AE">
        <w:rPr>
          <w:rFonts w:ascii="Palatino Linotype" w:hAnsi="Palatino Linotype" w:cstheme="minorHAnsi"/>
          <w:lang w:val="en-AU"/>
        </w:rPr>
        <w:t>Predicting catastrophic damage from the data (Figure 10, step 4) generated above requires four basic steps:</w:t>
      </w:r>
    </w:p>
    <w:p w:rsidR="00B52FBD" w:rsidRPr="008B73AE" w:rsidRDefault="00B52FBD" w:rsidP="00CC2C7A">
      <w:pPr>
        <w:pStyle w:val="BodyText"/>
        <w:rPr>
          <w:rFonts w:ascii="Palatino Linotype" w:hAnsi="Palatino Linotype" w:cstheme="minorHAnsi"/>
          <w:lang w:val="en-AU"/>
        </w:rPr>
      </w:pPr>
    </w:p>
    <w:p w:rsidR="00B52FBD" w:rsidRPr="00495B7E" w:rsidRDefault="00495B7E" w:rsidP="00CC2C7A">
      <w:pPr>
        <w:pStyle w:val="BodyText"/>
        <w:numPr>
          <w:ilvl w:val="0"/>
          <w:numId w:val="32"/>
        </w:numPr>
        <w:rPr>
          <w:rFonts w:ascii="Palatino Linotype" w:hAnsi="Palatino Linotype" w:cstheme="minorHAnsi"/>
        </w:rPr>
      </w:pPr>
      <w:r>
        <w:rPr>
          <w:rFonts w:ascii="Palatino Linotype" w:hAnsi="Palatino Linotype" w:cstheme="minorHAnsi"/>
          <w:lang w:val="en-AU"/>
        </w:rPr>
        <w:t>s</w:t>
      </w:r>
      <w:r w:rsidR="002A196C" w:rsidRPr="00495B7E">
        <w:rPr>
          <w:rFonts w:ascii="Palatino Linotype" w:hAnsi="Palatino Linotype" w:cstheme="minorHAnsi"/>
          <w:lang w:val="en-AU"/>
        </w:rPr>
        <w:t xml:space="preserve">electing appropriate predictors to </w:t>
      </w:r>
      <w:r w:rsidRPr="00495B7E">
        <w:rPr>
          <w:rFonts w:ascii="Palatino Linotype" w:hAnsi="Palatino Linotype" w:cstheme="minorHAnsi"/>
          <w:lang w:val="en-AU"/>
        </w:rPr>
        <w:t>use to define damage thresholds</w:t>
      </w:r>
    </w:p>
    <w:p w:rsidR="00B52FBD" w:rsidRPr="008B73AE" w:rsidRDefault="00495B7E" w:rsidP="00CC2C7A">
      <w:pPr>
        <w:pStyle w:val="BodyText"/>
        <w:numPr>
          <w:ilvl w:val="0"/>
          <w:numId w:val="32"/>
        </w:numPr>
        <w:rPr>
          <w:rFonts w:ascii="Palatino Linotype" w:hAnsi="Palatino Linotype" w:cstheme="minorHAnsi"/>
        </w:rPr>
      </w:pPr>
      <w:r>
        <w:rPr>
          <w:rFonts w:ascii="Palatino Linotype" w:hAnsi="Palatino Linotype" w:cstheme="minorHAnsi"/>
          <w:lang w:val="en-AU"/>
        </w:rPr>
        <w:t>w</w:t>
      </w:r>
      <w:r w:rsidR="002A196C" w:rsidRPr="008B73AE">
        <w:rPr>
          <w:rFonts w:ascii="Palatino Linotype" w:hAnsi="Palatino Linotype" w:cstheme="minorHAnsi"/>
          <w:lang w:val="en-AU"/>
        </w:rPr>
        <w:t>here possible refin</w:t>
      </w:r>
      <w:r>
        <w:rPr>
          <w:rFonts w:ascii="Palatino Linotype" w:hAnsi="Palatino Linotype" w:cstheme="minorHAnsi"/>
          <w:lang w:val="en-AU"/>
        </w:rPr>
        <w:t>ing</w:t>
      </w:r>
      <w:r w:rsidR="002A196C" w:rsidRPr="008B73AE">
        <w:rPr>
          <w:rFonts w:ascii="Palatino Linotype" w:hAnsi="Palatino Linotype" w:cstheme="minorHAnsi"/>
          <w:lang w:val="en-AU"/>
        </w:rPr>
        <w:t xml:space="preserve"> the selection by using field data from the cyclone. Where this is not possible (most of the time), use field data from other cyclones that are the most relevant plus good </w:t>
      </w:r>
      <w:r>
        <w:rPr>
          <w:rFonts w:ascii="Palatino Linotype" w:hAnsi="Palatino Linotype" w:cstheme="minorHAnsi"/>
          <w:lang w:val="en-AU"/>
        </w:rPr>
        <w:t>judgement to select predictors</w:t>
      </w:r>
    </w:p>
    <w:p w:rsidR="00B52FBD" w:rsidRPr="008B73AE" w:rsidRDefault="00495B7E" w:rsidP="00CC2C7A">
      <w:pPr>
        <w:pStyle w:val="BodyText"/>
        <w:numPr>
          <w:ilvl w:val="0"/>
          <w:numId w:val="32"/>
        </w:numPr>
        <w:rPr>
          <w:rFonts w:ascii="Palatino Linotype" w:hAnsi="Palatino Linotype" w:cstheme="minorHAnsi"/>
        </w:rPr>
      </w:pPr>
      <w:r>
        <w:rPr>
          <w:rFonts w:ascii="Palatino Linotype" w:hAnsi="Palatino Linotype" w:cstheme="minorHAnsi"/>
        </w:rPr>
        <w:t>u</w:t>
      </w:r>
      <w:r w:rsidR="002A196C" w:rsidRPr="008B73AE">
        <w:rPr>
          <w:rFonts w:ascii="Palatino Linotype" w:hAnsi="Palatino Linotype" w:cstheme="minorHAnsi"/>
        </w:rPr>
        <w:t>sing the literature (Puotinen 2007</w:t>
      </w:r>
      <w:r w:rsidR="00C542F6" w:rsidRPr="008B73AE">
        <w:rPr>
          <w:rFonts w:ascii="Palatino Linotype" w:hAnsi="Palatino Linotype" w:cstheme="minorHAnsi"/>
        </w:rPr>
        <w:t>b</w:t>
      </w:r>
      <w:r w:rsidR="002A196C" w:rsidRPr="008B73AE">
        <w:rPr>
          <w:rFonts w:ascii="Palatino Linotype" w:hAnsi="Palatino Linotype" w:cstheme="minorHAnsi"/>
        </w:rPr>
        <w:t xml:space="preserve">, Fabricius et al 2008, Puotinen, Maynard, et al in review) to define threshold values of the predictors which can be assumed to cause catastrophic damage if vulnerable colonies are present </w:t>
      </w:r>
    </w:p>
    <w:p w:rsidR="00B52FBD" w:rsidRPr="008B73AE" w:rsidRDefault="00495B7E" w:rsidP="00CC2C7A">
      <w:pPr>
        <w:pStyle w:val="BodyText"/>
        <w:numPr>
          <w:ilvl w:val="0"/>
          <w:numId w:val="32"/>
        </w:numPr>
        <w:rPr>
          <w:rFonts w:ascii="Palatino Linotype" w:hAnsi="Palatino Linotype" w:cstheme="minorHAnsi"/>
        </w:rPr>
      </w:pPr>
      <w:r>
        <w:rPr>
          <w:rFonts w:ascii="Palatino Linotype" w:hAnsi="Palatino Linotype" w:cstheme="minorHAnsi"/>
        </w:rPr>
        <w:t>using</w:t>
      </w:r>
      <w:r w:rsidR="001132C2">
        <w:rPr>
          <w:rFonts w:ascii="Palatino Linotype" w:hAnsi="Palatino Linotype" w:cstheme="minorHAnsi"/>
        </w:rPr>
        <w:t xml:space="preserve"> </w:t>
      </w:r>
      <w:r w:rsidR="002A196C" w:rsidRPr="008B73AE">
        <w:rPr>
          <w:rFonts w:ascii="Palatino Linotype" w:hAnsi="Palatino Linotype" w:cstheme="minorHAnsi"/>
        </w:rPr>
        <w:t>the mapped predictors and damage thresholds to map the likelihood of catastrophic damage from the cyclone.</w:t>
      </w:r>
    </w:p>
    <w:p w:rsidR="00B52FBD" w:rsidRPr="008B73AE" w:rsidRDefault="00B52FBD" w:rsidP="00CC2C7A">
      <w:pPr>
        <w:pStyle w:val="BodyText"/>
        <w:ind w:left="360"/>
        <w:rPr>
          <w:rFonts w:ascii="Palatino Linotype" w:hAnsi="Palatino Linotype" w:cstheme="minorHAnsi"/>
          <w:lang w:val="en-AU"/>
        </w:rPr>
      </w:pPr>
    </w:p>
    <w:p w:rsidR="00B52FBD" w:rsidRPr="008B73AE" w:rsidRDefault="002A196C" w:rsidP="00CC2C7A">
      <w:pPr>
        <w:pStyle w:val="BodyText"/>
        <w:rPr>
          <w:rFonts w:ascii="Palatino Linotype" w:hAnsi="Palatino Linotype" w:cstheme="minorHAnsi"/>
        </w:rPr>
      </w:pPr>
      <w:r w:rsidRPr="008B73AE">
        <w:rPr>
          <w:rFonts w:ascii="Palatino Linotype" w:hAnsi="Palatino Linotype" w:cstheme="minorHAnsi"/>
          <w:lang w:val="en-AU"/>
        </w:rPr>
        <w:t>A range of potential predictors are potentially relevant and possible to calculate. For a given cyclone, the predictors chosen to model will depend on the characteristics of the storm.</w:t>
      </w:r>
      <w:r w:rsidR="001132C2">
        <w:rPr>
          <w:rFonts w:ascii="Palatino Linotype" w:hAnsi="Palatino Linotype" w:cstheme="minorHAnsi"/>
          <w:lang w:val="en-AU"/>
        </w:rPr>
        <w:t xml:space="preserve"> </w:t>
      </w:r>
      <w:r w:rsidRPr="008B73AE">
        <w:rPr>
          <w:rFonts w:ascii="Palatino Linotype" w:hAnsi="Palatino Linotype" w:cstheme="minorHAnsi"/>
          <w:lang w:val="en-AU"/>
        </w:rPr>
        <w:t>This indicates which parameters are likely to do well in predicting a catastrophic damage zone that captures as much of the actual damage as possible.</w:t>
      </w:r>
      <w:r w:rsidR="001132C2">
        <w:rPr>
          <w:rFonts w:ascii="Palatino Linotype" w:hAnsi="Palatino Linotype" w:cstheme="minorHAnsi"/>
          <w:lang w:val="en-AU"/>
        </w:rPr>
        <w:t xml:space="preserve"> </w:t>
      </w:r>
      <w:r w:rsidRPr="008B73AE">
        <w:rPr>
          <w:rFonts w:ascii="Palatino Linotype" w:hAnsi="Palatino Linotype" w:cstheme="minorHAnsi"/>
          <w:lang w:val="en-AU"/>
        </w:rPr>
        <w:t>These predictors can be the number of hours / potential for 2</w:t>
      </w:r>
      <w:r w:rsidR="00495B7E">
        <w:rPr>
          <w:rFonts w:ascii="Palatino Linotype" w:hAnsi="Palatino Linotype" w:cstheme="minorHAnsi"/>
          <w:lang w:val="en-AU"/>
        </w:rPr>
        <w:t xml:space="preserve"> </w:t>
      </w:r>
      <w:r w:rsidRPr="008B73AE">
        <w:rPr>
          <w:rFonts w:ascii="Palatino Linotype" w:hAnsi="Palatino Linotype" w:cstheme="minorHAnsi"/>
          <w:lang w:val="en-AU"/>
        </w:rPr>
        <w:t>m</w:t>
      </w:r>
      <w:r w:rsidR="00495B7E">
        <w:rPr>
          <w:rFonts w:ascii="Palatino Linotype" w:hAnsi="Palatino Linotype" w:cstheme="minorHAnsi"/>
          <w:lang w:val="en-AU"/>
        </w:rPr>
        <w:t>etre</w:t>
      </w:r>
      <w:r w:rsidRPr="008B73AE">
        <w:rPr>
          <w:rFonts w:ascii="Palatino Linotype" w:hAnsi="Palatino Linotype" w:cstheme="minorHAnsi"/>
          <w:lang w:val="en-AU"/>
        </w:rPr>
        <w:t xml:space="preserve"> and 4</w:t>
      </w:r>
      <w:r w:rsidR="00495B7E">
        <w:rPr>
          <w:rFonts w:ascii="Palatino Linotype" w:hAnsi="Palatino Linotype" w:cstheme="minorHAnsi"/>
          <w:lang w:val="en-AU"/>
        </w:rPr>
        <w:t xml:space="preserve"> </w:t>
      </w:r>
      <w:r w:rsidRPr="008B73AE">
        <w:rPr>
          <w:rFonts w:ascii="Palatino Linotype" w:hAnsi="Palatino Linotype" w:cstheme="minorHAnsi"/>
          <w:lang w:val="en-AU"/>
        </w:rPr>
        <w:t>m</w:t>
      </w:r>
      <w:r w:rsidR="00495B7E">
        <w:rPr>
          <w:rFonts w:ascii="Palatino Linotype" w:hAnsi="Palatino Linotype" w:cstheme="minorHAnsi"/>
          <w:lang w:val="en-AU"/>
        </w:rPr>
        <w:t>etre</w:t>
      </w:r>
      <w:r w:rsidRPr="008B73AE">
        <w:rPr>
          <w:rFonts w:ascii="Palatino Linotype" w:hAnsi="Palatino Linotype" w:cstheme="minorHAnsi"/>
          <w:lang w:val="en-AU"/>
        </w:rPr>
        <w:t xml:space="preserve"> waves as described above. They can also include </w:t>
      </w:r>
      <w:r w:rsidR="002A6DC7" w:rsidRPr="008B73AE">
        <w:rPr>
          <w:rFonts w:ascii="Palatino Linotype" w:hAnsi="Palatino Linotype" w:cstheme="minorHAnsi"/>
          <w:lang w:val="en-AU"/>
        </w:rPr>
        <w:t xml:space="preserve">the individual </w:t>
      </w:r>
      <w:r w:rsidRPr="008B73AE">
        <w:rPr>
          <w:rFonts w:ascii="Palatino Linotype" w:hAnsi="Palatino Linotype" w:cstheme="minorHAnsi"/>
          <w:lang w:val="en-AU"/>
        </w:rPr>
        <w:t>measures of the wind speed</w:t>
      </w:r>
      <w:r w:rsidR="002A6DC7" w:rsidRPr="008B73AE">
        <w:rPr>
          <w:rFonts w:ascii="Palatino Linotype" w:hAnsi="Palatino Linotype" w:cstheme="minorHAnsi"/>
          <w:lang w:val="en-AU"/>
        </w:rPr>
        <w:t>, duration</w:t>
      </w:r>
      <w:r w:rsidRPr="008B73AE">
        <w:rPr>
          <w:rFonts w:ascii="Palatino Linotype" w:hAnsi="Palatino Linotype" w:cstheme="minorHAnsi"/>
          <w:lang w:val="en-AU"/>
        </w:rPr>
        <w:t xml:space="preserve"> and fetch that help determine whether 2 or 4 m</w:t>
      </w:r>
      <w:r w:rsidR="00495B7E">
        <w:rPr>
          <w:rFonts w:ascii="Palatino Linotype" w:hAnsi="Palatino Linotype" w:cstheme="minorHAnsi"/>
          <w:lang w:val="en-AU"/>
        </w:rPr>
        <w:t xml:space="preserve">etre waves were possible. </w:t>
      </w:r>
      <w:r w:rsidRPr="008B73AE">
        <w:rPr>
          <w:rFonts w:ascii="Palatino Linotype" w:hAnsi="Palatino Linotype" w:cstheme="minorHAnsi"/>
          <w:lang w:val="en-AU"/>
        </w:rPr>
        <w:t xml:space="preserve">For example, </w:t>
      </w:r>
      <w:r w:rsidRPr="008B73AE">
        <w:rPr>
          <w:rFonts w:ascii="Palatino Linotype" w:hAnsi="Palatino Linotype" w:cstheme="minorHAnsi"/>
        </w:rPr>
        <w:t xml:space="preserve">maximum wind speed and duration of gales have been shown to predict a zone beyond </w:t>
      </w:r>
      <w:r w:rsidR="002A6DC7" w:rsidRPr="008B73AE">
        <w:rPr>
          <w:rFonts w:ascii="Palatino Linotype" w:hAnsi="Palatino Linotype" w:cstheme="minorHAnsi"/>
        </w:rPr>
        <w:t>most damage does not occur</w:t>
      </w:r>
      <w:r w:rsidRPr="008B73AE">
        <w:rPr>
          <w:rFonts w:ascii="Palatino Linotype" w:hAnsi="Palatino Linotype" w:cstheme="minorHAnsi"/>
        </w:rPr>
        <w:t xml:space="preserve"> (</w:t>
      </w:r>
      <w:r w:rsidR="00A119D5" w:rsidRPr="008B73AE">
        <w:rPr>
          <w:rFonts w:ascii="Palatino Linotype" w:hAnsi="Palatino Linotype" w:cstheme="minorHAnsi"/>
        </w:rPr>
        <w:t>tropical cyclone</w:t>
      </w:r>
      <w:r w:rsidR="002A6DC7" w:rsidRPr="008B73AE">
        <w:rPr>
          <w:rFonts w:ascii="Palatino Linotype" w:hAnsi="Palatino Linotype" w:cstheme="minorHAnsi"/>
        </w:rPr>
        <w:t xml:space="preserve">s Joy and Justin </w:t>
      </w:r>
      <w:r w:rsidR="00495B7E">
        <w:rPr>
          <w:rFonts w:ascii="Palatino Linotype" w:hAnsi="Palatino Linotype" w:cstheme="minorHAnsi"/>
        </w:rPr>
        <w:t>—</w:t>
      </w:r>
      <w:r w:rsidR="002A6DC7" w:rsidRPr="008B73AE">
        <w:rPr>
          <w:rFonts w:ascii="Palatino Linotype" w:hAnsi="Palatino Linotype" w:cstheme="minorHAnsi"/>
        </w:rPr>
        <w:t xml:space="preserve"> </w:t>
      </w:r>
      <w:r w:rsidRPr="008B73AE">
        <w:rPr>
          <w:rFonts w:ascii="Palatino Linotype" w:hAnsi="Palatino Linotype" w:cstheme="minorHAnsi"/>
        </w:rPr>
        <w:t>Puotinen 2007</w:t>
      </w:r>
      <w:r w:rsidR="00C542F6" w:rsidRPr="008B73AE">
        <w:rPr>
          <w:rFonts w:ascii="Palatino Linotype" w:hAnsi="Palatino Linotype" w:cstheme="minorHAnsi"/>
        </w:rPr>
        <w:t>b</w:t>
      </w:r>
      <w:r w:rsidR="002A6DC7" w:rsidRPr="008B73AE">
        <w:rPr>
          <w:rFonts w:ascii="Palatino Linotype" w:hAnsi="Palatino Linotype" w:cstheme="minorHAnsi"/>
        </w:rPr>
        <w:t>;</w:t>
      </w:r>
      <w:r w:rsidRPr="008B73AE">
        <w:rPr>
          <w:rFonts w:ascii="Palatino Linotype" w:hAnsi="Palatino Linotype" w:cstheme="minorHAnsi"/>
        </w:rPr>
        <w:t xml:space="preserve"> </w:t>
      </w:r>
      <w:r w:rsidR="00A119D5" w:rsidRPr="008B73AE">
        <w:rPr>
          <w:rFonts w:ascii="Palatino Linotype" w:hAnsi="Palatino Linotype" w:cstheme="minorHAnsi"/>
        </w:rPr>
        <w:t>tropical cyclone</w:t>
      </w:r>
      <w:r w:rsidR="002A6DC7" w:rsidRPr="008B73AE">
        <w:rPr>
          <w:rFonts w:ascii="Palatino Linotype" w:hAnsi="Palatino Linotype" w:cstheme="minorHAnsi"/>
        </w:rPr>
        <w:t xml:space="preserve"> Ingrid </w:t>
      </w:r>
      <w:r w:rsidR="00495B7E">
        <w:rPr>
          <w:rFonts w:ascii="Palatino Linotype" w:hAnsi="Palatino Linotype" w:cstheme="minorHAnsi"/>
        </w:rPr>
        <w:t>—</w:t>
      </w:r>
      <w:r w:rsidR="002A6DC7" w:rsidRPr="008B73AE">
        <w:rPr>
          <w:rFonts w:ascii="Palatino Linotype" w:hAnsi="Palatino Linotype" w:cstheme="minorHAnsi"/>
        </w:rPr>
        <w:t xml:space="preserve"> </w:t>
      </w:r>
      <w:r w:rsidRPr="008B73AE">
        <w:rPr>
          <w:rFonts w:ascii="Palatino Linotype" w:hAnsi="Palatino Linotype" w:cstheme="minorHAnsi"/>
        </w:rPr>
        <w:t xml:space="preserve">Fabricius et al 2008). Puotinen, Maynard et al (in </w:t>
      </w:r>
      <w:r w:rsidR="002A6DC7" w:rsidRPr="008B73AE">
        <w:rPr>
          <w:rFonts w:ascii="Palatino Linotype" w:hAnsi="Palatino Linotype" w:cstheme="minorHAnsi"/>
        </w:rPr>
        <w:t>review</w:t>
      </w:r>
      <w:r w:rsidRPr="008B73AE">
        <w:rPr>
          <w:rFonts w:ascii="Palatino Linotype" w:hAnsi="Palatino Linotype" w:cstheme="minorHAnsi"/>
        </w:rPr>
        <w:t>) are currently refining damage thresholds for the Reef based on extensive datasets from cyclones Yasi, Larry and Ingrid.</w:t>
      </w:r>
    </w:p>
    <w:p w:rsidR="00B52FBD" w:rsidRPr="008B73AE" w:rsidRDefault="00B52FBD" w:rsidP="00CC2C7A">
      <w:pPr>
        <w:pStyle w:val="BodyText"/>
        <w:rPr>
          <w:rFonts w:ascii="Palatino Linotype" w:hAnsi="Palatino Linotype" w:cstheme="minorHAnsi"/>
        </w:rPr>
      </w:pPr>
    </w:p>
    <w:p w:rsidR="00B52FBD" w:rsidRPr="008B73AE" w:rsidRDefault="00B52FBD" w:rsidP="00CC2C7A">
      <w:pPr>
        <w:pStyle w:val="BodyText"/>
        <w:rPr>
          <w:rFonts w:ascii="Palatino Linotype" w:hAnsi="Palatino Linotype" w:cstheme="minorHAnsi"/>
          <w:lang w:val="en-AU"/>
        </w:rPr>
      </w:pPr>
    </w:p>
    <w:p w:rsidR="002A196C" w:rsidRPr="008B73AE" w:rsidRDefault="007B06BC" w:rsidP="00CC2C7A">
      <w:pPr>
        <w:pStyle w:val="Heading2"/>
      </w:pPr>
      <w:bookmarkStart w:id="73" w:name="_Toc376776220"/>
      <w:r>
        <w:t xml:space="preserve">E.4 </w:t>
      </w:r>
      <w:r w:rsidR="002A196C" w:rsidRPr="008B73AE">
        <w:t>Stage 3: Visualising and interpreting the results</w:t>
      </w:r>
      <w:bookmarkEnd w:id="73"/>
    </w:p>
    <w:p w:rsidR="00B52FBD" w:rsidRPr="008B73AE" w:rsidRDefault="00B52FBD" w:rsidP="00CC2C7A">
      <w:pPr>
        <w:pStyle w:val="NormalWeb"/>
        <w:spacing w:before="0" w:beforeAutospacing="0" w:after="0" w:afterAutospacing="0"/>
        <w:rPr>
          <w:rFonts w:ascii="Palatino Linotype" w:hAnsi="Palatino Linotype" w:cs="Palatino Linotype"/>
          <w:lang w:val="en-AU"/>
        </w:rPr>
      </w:pPr>
    </w:p>
    <w:p w:rsidR="00B52FBD" w:rsidRPr="008B73AE" w:rsidRDefault="002A196C" w:rsidP="00CC2C7A">
      <w:pPr>
        <w:pStyle w:val="NormalWeb"/>
        <w:spacing w:before="0" w:beforeAutospacing="0" w:after="0" w:afterAutospacing="0"/>
        <w:rPr>
          <w:rFonts w:ascii="Palatino Linotype" w:hAnsi="Palatino Linotype" w:cs="Palatino Linotype"/>
          <w:lang w:val="en-AU"/>
        </w:rPr>
      </w:pPr>
      <w:r w:rsidRPr="008B73AE">
        <w:rPr>
          <w:rFonts w:ascii="Palatino Linotype" w:hAnsi="Palatino Linotype" w:cs="Palatino Linotype"/>
          <w:lang w:val="en-AU"/>
        </w:rPr>
        <w:t>Once thresholds for the potential for catastrophic damage for the given set of cyclone parameters have been chosen, areas that meet or exceed them are identified (Figure 10, step 4). From this, spatial zones are defined (Figure 10, step 5) where catastrophic wave damage to reefs is:</w:t>
      </w:r>
    </w:p>
    <w:p w:rsidR="00B52FBD" w:rsidRPr="008B73AE" w:rsidRDefault="00B52FBD" w:rsidP="00CC2C7A">
      <w:pPr>
        <w:pStyle w:val="NormalWeb"/>
        <w:spacing w:before="0" w:beforeAutospacing="0" w:after="0" w:afterAutospacing="0"/>
        <w:rPr>
          <w:rFonts w:ascii="Palatino Linotype" w:hAnsi="Palatino Linotype" w:cs="Palatino Linotype"/>
          <w:lang w:val="en-AU"/>
        </w:rPr>
      </w:pPr>
    </w:p>
    <w:p w:rsidR="00B52FBD" w:rsidRPr="008B73AE" w:rsidRDefault="00495B7E" w:rsidP="00CC2C7A">
      <w:pPr>
        <w:pStyle w:val="NormalWeb"/>
        <w:numPr>
          <w:ilvl w:val="0"/>
          <w:numId w:val="23"/>
        </w:numPr>
        <w:spacing w:before="0" w:beforeAutospacing="0" w:after="0" w:afterAutospacing="0"/>
        <w:rPr>
          <w:rFonts w:ascii="Palatino Linotype" w:hAnsi="Palatino Linotype" w:cs="Palatino Linotype"/>
          <w:lang w:val="en-AU"/>
        </w:rPr>
      </w:pPr>
      <w:r>
        <w:rPr>
          <w:rFonts w:ascii="Palatino Linotype" w:hAnsi="Palatino Linotype" w:cs="Palatino Linotype"/>
          <w:lang w:val="en-AU"/>
        </w:rPr>
        <w:t>very likely</w:t>
      </w:r>
    </w:p>
    <w:p w:rsidR="00B52FBD" w:rsidRPr="008B73AE" w:rsidRDefault="00495B7E" w:rsidP="00CC2C7A">
      <w:pPr>
        <w:pStyle w:val="NormalWeb"/>
        <w:numPr>
          <w:ilvl w:val="0"/>
          <w:numId w:val="23"/>
        </w:numPr>
        <w:spacing w:before="0" w:beforeAutospacing="0" w:after="0" w:afterAutospacing="0"/>
        <w:rPr>
          <w:rFonts w:ascii="Palatino Linotype" w:hAnsi="Palatino Linotype" w:cs="Palatino Linotype"/>
          <w:lang w:val="en-AU"/>
        </w:rPr>
      </w:pPr>
      <w:r>
        <w:rPr>
          <w:rFonts w:ascii="Palatino Linotype" w:hAnsi="Palatino Linotype" w:cs="Palatino Linotype"/>
          <w:lang w:val="en-AU"/>
        </w:rPr>
        <w:t>likely</w:t>
      </w:r>
    </w:p>
    <w:p w:rsidR="00B52FBD" w:rsidRPr="008B73AE" w:rsidRDefault="002A196C" w:rsidP="00CC2C7A">
      <w:pPr>
        <w:pStyle w:val="NormalWeb"/>
        <w:numPr>
          <w:ilvl w:val="0"/>
          <w:numId w:val="23"/>
        </w:numPr>
        <w:spacing w:before="0" w:beforeAutospacing="0" w:after="0" w:afterAutospacing="0"/>
        <w:rPr>
          <w:rFonts w:ascii="Palatino Linotype" w:hAnsi="Palatino Linotype" w:cs="Palatino Linotype"/>
          <w:lang w:val="en-AU"/>
        </w:rPr>
      </w:pPr>
      <w:r w:rsidRPr="008B73AE">
        <w:rPr>
          <w:rFonts w:ascii="Palatino Linotype" w:hAnsi="Palatino Linotype" w:cs="Palatino Linotype"/>
          <w:lang w:val="en-AU"/>
        </w:rPr>
        <w:t xml:space="preserve">possible </w:t>
      </w:r>
    </w:p>
    <w:p w:rsidR="00B52FBD" w:rsidRPr="008B73AE" w:rsidRDefault="002A196C" w:rsidP="00CC2C7A">
      <w:pPr>
        <w:pStyle w:val="NormalWeb"/>
        <w:numPr>
          <w:ilvl w:val="0"/>
          <w:numId w:val="23"/>
        </w:numPr>
        <w:spacing w:before="0" w:beforeAutospacing="0" w:after="0" w:afterAutospacing="0"/>
        <w:rPr>
          <w:rFonts w:ascii="Palatino Linotype" w:hAnsi="Palatino Linotype" w:cs="Palatino Linotype"/>
          <w:lang w:val="en-AU"/>
        </w:rPr>
      </w:pPr>
      <w:r w:rsidRPr="008B73AE">
        <w:rPr>
          <w:rFonts w:ascii="Palatino Linotype" w:hAnsi="Palatino Linotype" w:cs="Palatino Linotype"/>
          <w:lang w:val="en-AU"/>
        </w:rPr>
        <w:t>unlikely.</w:t>
      </w:r>
    </w:p>
    <w:p w:rsidR="00B52FBD" w:rsidRPr="008B73AE" w:rsidRDefault="00B52FBD" w:rsidP="00CC2C7A">
      <w:pPr>
        <w:pStyle w:val="NormalWeb"/>
        <w:spacing w:before="0" w:beforeAutospacing="0" w:after="0" w:afterAutospacing="0"/>
        <w:rPr>
          <w:rFonts w:ascii="Palatino Linotype" w:hAnsi="Palatino Linotype" w:cs="Palatino Linotype"/>
          <w:lang w:val="en-AU"/>
        </w:rPr>
      </w:pPr>
    </w:p>
    <w:p w:rsidR="00B52FBD" w:rsidRDefault="002A196C" w:rsidP="00CC2C7A">
      <w:pPr>
        <w:pStyle w:val="NormalWeb"/>
        <w:spacing w:before="0" w:beforeAutospacing="0" w:after="0" w:afterAutospacing="0"/>
        <w:rPr>
          <w:rFonts w:ascii="Palatino Linotype" w:hAnsi="Palatino Linotype" w:cs="Palatino Linotype"/>
          <w:lang w:val="en-AU"/>
        </w:rPr>
      </w:pPr>
      <w:r w:rsidRPr="008B73AE">
        <w:rPr>
          <w:rFonts w:ascii="Palatino Linotype" w:hAnsi="Palatino Linotype" w:cs="Palatino Linotype"/>
          <w:lang w:val="en-AU"/>
        </w:rPr>
        <w:t>The cut</w:t>
      </w:r>
      <w:r w:rsidR="00495B7E">
        <w:rPr>
          <w:rFonts w:ascii="Palatino Linotype" w:hAnsi="Palatino Linotype" w:cs="Palatino Linotype"/>
          <w:lang w:val="en-AU"/>
        </w:rPr>
        <w:t>-</w:t>
      </w:r>
      <w:r w:rsidRPr="008B73AE">
        <w:rPr>
          <w:rFonts w:ascii="Palatino Linotype" w:hAnsi="Palatino Linotype" w:cs="Palatino Linotype"/>
          <w:lang w:val="en-AU"/>
        </w:rPr>
        <w:t>off values for these categories will be defined as appropriate depending on the predictors that were used to map the poten</w:t>
      </w:r>
      <w:r w:rsidR="00495B7E">
        <w:rPr>
          <w:rFonts w:ascii="Palatino Linotype" w:hAnsi="Palatino Linotype" w:cs="Palatino Linotype"/>
          <w:lang w:val="en-AU"/>
        </w:rPr>
        <w:t xml:space="preserve">tial catastrophic damage zone. </w:t>
      </w:r>
      <w:r w:rsidRPr="008B73AE">
        <w:rPr>
          <w:rFonts w:ascii="Palatino Linotype" w:hAnsi="Palatino Linotype" w:cs="Palatino Linotype"/>
          <w:lang w:val="en-AU"/>
        </w:rPr>
        <w:t>Over time, this will be increasingly substantiated by field data from cyclone damage surveys as they are conducted.</w:t>
      </w:r>
    </w:p>
    <w:p w:rsidR="001132C2" w:rsidRPr="008B73AE" w:rsidRDefault="001132C2" w:rsidP="00CC2C7A">
      <w:pPr>
        <w:pStyle w:val="NormalWeb"/>
        <w:spacing w:before="0" w:beforeAutospacing="0" w:after="0" w:afterAutospacing="0"/>
        <w:rPr>
          <w:rFonts w:ascii="Palatino Linotype" w:hAnsi="Palatino Linotype" w:cs="Palatino Linotype"/>
          <w:lang w:val="en-AU"/>
        </w:rPr>
      </w:pPr>
    </w:p>
    <w:p w:rsidR="007919F5" w:rsidRDefault="007919F5">
      <w:pPr>
        <w:rPr>
          <w:rFonts w:ascii="Palatino Linotype" w:hAnsi="Palatino Linotype" w:cstheme="minorHAnsi"/>
        </w:rPr>
      </w:pPr>
      <w:r>
        <w:rPr>
          <w:rFonts w:ascii="Palatino Linotype" w:hAnsi="Palatino Linotype" w:cstheme="minorHAnsi"/>
        </w:rPr>
        <w:br w:type="page"/>
      </w: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b/>
        </w:rPr>
      </w:pPr>
      <w:r w:rsidRPr="008B73AE">
        <w:rPr>
          <w:rFonts w:ascii="Palatino Linotype" w:hAnsi="Palatino Linotype" w:cstheme="minorHAnsi"/>
          <w:b/>
        </w:rPr>
        <w:lastRenderedPageBreak/>
        <w:t>EXAMPLE FOR CYCLONE YASI:</w:t>
      </w:r>
    </w:p>
    <w:p w:rsidR="00B52FBD" w:rsidRPr="008B73AE" w:rsidRDefault="00B52FBD"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rPr>
          <w:rFonts w:ascii="Palatino Linotype" w:hAnsi="Palatino Linotype" w:cstheme="minorHAnsi"/>
        </w:rPr>
      </w:pPr>
      <w:r w:rsidRPr="008B73AE">
        <w:rPr>
          <w:rFonts w:ascii="Palatino Linotype" w:hAnsi="Palatino Linotype" w:cstheme="minorHAnsi"/>
        </w:rPr>
        <w:t xml:space="preserve">For </w:t>
      </w:r>
      <w:r w:rsidR="00A119D5" w:rsidRPr="008B73AE">
        <w:rPr>
          <w:rFonts w:ascii="Palatino Linotype" w:hAnsi="Palatino Linotype" w:cstheme="minorHAnsi"/>
        </w:rPr>
        <w:t>tropical cyclone</w:t>
      </w:r>
      <w:r w:rsidRPr="008B73AE">
        <w:rPr>
          <w:rFonts w:ascii="Palatino Linotype" w:hAnsi="Palatino Linotype" w:cstheme="minorHAnsi"/>
        </w:rPr>
        <w:t xml:space="preserve"> Yasi, the number of hours during which 4 metre waves were possible was calculated. As shown in Figure 10 (e), zones were defined where catastrophic wave damage to reefs was: very likely, likely, possible, and unlikely.</w:t>
      </w:r>
      <w:r w:rsidR="001132C2">
        <w:rPr>
          <w:rFonts w:ascii="Palatino Linotype" w:hAnsi="Palatino Linotype" w:cstheme="minorHAnsi"/>
        </w:rPr>
        <w:t xml:space="preserve"> </w:t>
      </w:r>
      <w:r w:rsidRPr="008B73AE">
        <w:rPr>
          <w:rFonts w:ascii="Palatino Linotype" w:hAnsi="Palatino Linotype" w:cstheme="minorHAnsi"/>
        </w:rPr>
        <w:t>Figure 3e shows this for cyclone Yasi. For the 4</w:t>
      </w:r>
      <w:r w:rsidR="00CE403E">
        <w:rPr>
          <w:rFonts w:ascii="Palatino Linotype" w:hAnsi="Palatino Linotype" w:cstheme="minorHAnsi"/>
        </w:rPr>
        <w:t xml:space="preserve"> </w:t>
      </w:r>
      <w:r w:rsidRPr="008B73AE">
        <w:rPr>
          <w:rFonts w:ascii="Palatino Linotype" w:hAnsi="Palatino Linotype" w:cstheme="minorHAnsi"/>
        </w:rPr>
        <w:t>m</w:t>
      </w:r>
      <w:r w:rsidR="00CE403E">
        <w:rPr>
          <w:rFonts w:ascii="Palatino Linotype" w:hAnsi="Palatino Linotype" w:cstheme="minorHAnsi"/>
        </w:rPr>
        <w:t>etre</w:t>
      </w:r>
      <w:r w:rsidRPr="008B73AE">
        <w:rPr>
          <w:rFonts w:ascii="Palatino Linotype" w:hAnsi="Palatino Linotype" w:cstheme="minorHAnsi"/>
        </w:rPr>
        <w:t xml:space="preserve"> wave example, this equate to: highly likely </w:t>
      </w:r>
      <w:r w:rsidR="00CE403E">
        <w:rPr>
          <w:rFonts w:ascii="Palatino Linotype" w:hAnsi="Palatino Linotype" w:cstheme="minorHAnsi"/>
        </w:rPr>
        <w:t>—</w:t>
      </w:r>
      <w:r w:rsidRPr="008B73AE">
        <w:rPr>
          <w:rFonts w:ascii="Palatino Linotype" w:hAnsi="Palatino Linotype" w:cstheme="minorHAnsi"/>
        </w:rPr>
        <w:t xml:space="preserve"> 6+ hours of 4</w:t>
      </w:r>
      <w:r w:rsidR="00CE403E">
        <w:rPr>
          <w:rFonts w:ascii="Palatino Linotype" w:hAnsi="Palatino Linotype" w:cstheme="minorHAnsi"/>
        </w:rPr>
        <w:t xml:space="preserve"> </w:t>
      </w:r>
      <w:r w:rsidRPr="008B73AE">
        <w:rPr>
          <w:rFonts w:ascii="Palatino Linotype" w:hAnsi="Palatino Linotype" w:cstheme="minorHAnsi"/>
        </w:rPr>
        <w:t>m</w:t>
      </w:r>
      <w:r w:rsidR="00CE403E">
        <w:rPr>
          <w:rFonts w:ascii="Palatino Linotype" w:hAnsi="Palatino Linotype" w:cstheme="minorHAnsi"/>
        </w:rPr>
        <w:t>etre</w:t>
      </w:r>
      <w:r w:rsidRPr="008B73AE">
        <w:rPr>
          <w:rFonts w:ascii="Palatino Linotype" w:hAnsi="Palatino Linotype" w:cstheme="minorHAnsi"/>
        </w:rPr>
        <w:t xml:space="preserve"> waves possible (red); likely </w:t>
      </w:r>
      <w:r w:rsidR="00CE403E">
        <w:rPr>
          <w:rFonts w:ascii="Palatino Linotype" w:hAnsi="Palatino Linotype" w:cstheme="minorHAnsi"/>
        </w:rPr>
        <w:t>—</w:t>
      </w:r>
      <w:r w:rsidRPr="008B73AE">
        <w:rPr>
          <w:rFonts w:ascii="Palatino Linotype" w:hAnsi="Palatino Linotype" w:cstheme="minorHAnsi"/>
        </w:rPr>
        <w:t xml:space="preserve"> 4</w:t>
      </w:r>
      <w:r w:rsidR="001132C2">
        <w:rPr>
          <w:rFonts w:ascii="Palatino Linotype" w:hAnsi="Palatino Linotype" w:cstheme="minorHAnsi"/>
        </w:rPr>
        <w:t>–</w:t>
      </w:r>
      <w:r w:rsidRPr="008B73AE">
        <w:rPr>
          <w:rFonts w:ascii="Palatino Linotype" w:hAnsi="Palatino Linotype" w:cstheme="minorHAnsi"/>
        </w:rPr>
        <w:t>6 hours of 4</w:t>
      </w:r>
      <w:r w:rsidR="00CE403E">
        <w:rPr>
          <w:rFonts w:ascii="Palatino Linotype" w:hAnsi="Palatino Linotype" w:cstheme="minorHAnsi"/>
        </w:rPr>
        <w:t xml:space="preserve"> </w:t>
      </w:r>
      <w:r w:rsidRPr="008B73AE">
        <w:rPr>
          <w:rFonts w:ascii="Palatino Linotype" w:hAnsi="Palatino Linotype" w:cstheme="minorHAnsi"/>
        </w:rPr>
        <w:t>m</w:t>
      </w:r>
      <w:r w:rsidR="00CE403E">
        <w:rPr>
          <w:rFonts w:ascii="Palatino Linotype" w:hAnsi="Palatino Linotype" w:cstheme="minorHAnsi"/>
        </w:rPr>
        <w:t>etre</w:t>
      </w:r>
      <w:r w:rsidRPr="008B73AE">
        <w:rPr>
          <w:rFonts w:ascii="Palatino Linotype" w:hAnsi="Palatino Linotype" w:cstheme="minorHAnsi"/>
        </w:rPr>
        <w:t xml:space="preserve"> waves possible (dark pink); possible </w:t>
      </w:r>
      <w:r w:rsidR="00CE403E">
        <w:rPr>
          <w:rFonts w:ascii="Palatino Linotype" w:hAnsi="Palatino Linotype" w:cstheme="minorHAnsi"/>
        </w:rPr>
        <w:t>—</w:t>
      </w:r>
      <w:r w:rsidRPr="008B73AE">
        <w:rPr>
          <w:rFonts w:ascii="Palatino Linotype" w:hAnsi="Palatino Linotype" w:cstheme="minorHAnsi"/>
        </w:rPr>
        <w:t xml:space="preserve"> 1</w:t>
      </w:r>
      <w:r w:rsidR="00CE403E">
        <w:rPr>
          <w:rFonts w:ascii="Palatino Linotype" w:hAnsi="Palatino Linotype" w:cstheme="minorHAnsi"/>
        </w:rPr>
        <w:t>–</w:t>
      </w:r>
      <w:r w:rsidRPr="008B73AE">
        <w:rPr>
          <w:rFonts w:ascii="Palatino Linotype" w:hAnsi="Palatino Linotype" w:cstheme="minorHAnsi"/>
        </w:rPr>
        <w:t>4 hours of 4</w:t>
      </w:r>
      <w:r w:rsidR="00CE403E">
        <w:rPr>
          <w:rFonts w:ascii="Palatino Linotype" w:hAnsi="Palatino Linotype" w:cstheme="minorHAnsi"/>
        </w:rPr>
        <w:t xml:space="preserve"> </w:t>
      </w:r>
      <w:r w:rsidRPr="008B73AE">
        <w:rPr>
          <w:rFonts w:ascii="Palatino Linotype" w:hAnsi="Palatino Linotype" w:cstheme="minorHAnsi"/>
        </w:rPr>
        <w:t>m</w:t>
      </w:r>
      <w:r w:rsidR="00CE403E">
        <w:rPr>
          <w:rFonts w:ascii="Palatino Linotype" w:hAnsi="Palatino Linotype" w:cstheme="minorHAnsi"/>
        </w:rPr>
        <w:t>etre</w:t>
      </w:r>
      <w:r w:rsidRPr="008B73AE">
        <w:rPr>
          <w:rFonts w:ascii="Palatino Linotype" w:hAnsi="Palatino Linotype" w:cstheme="minorHAnsi"/>
        </w:rPr>
        <w:t xml:space="preserve"> wave possible (light pink); and unlikely </w:t>
      </w:r>
      <w:r w:rsidR="00CE403E">
        <w:rPr>
          <w:rFonts w:ascii="Palatino Linotype" w:hAnsi="Palatino Linotype" w:cstheme="minorHAnsi"/>
        </w:rPr>
        <w:t>—</w:t>
      </w:r>
      <w:r w:rsidRPr="008B73AE">
        <w:rPr>
          <w:rFonts w:ascii="Palatino Linotype" w:hAnsi="Palatino Linotype" w:cstheme="minorHAnsi"/>
        </w:rPr>
        <w:t xml:space="preserve"> no 4</w:t>
      </w:r>
      <w:r w:rsidR="00CE403E">
        <w:rPr>
          <w:rFonts w:ascii="Palatino Linotype" w:hAnsi="Palatino Linotype" w:cstheme="minorHAnsi"/>
        </w:rPr>
        <w:t xml:space="preserve"> </w:t>
      </w:r>
      <w:r w:rsidRPr="008B73AE">
        <w:rPr>
          <w:rFonts w:ascii="Palatino Linotype" w:hAnsi="Palatino Linotype" w:cstheme="minorHAnsi"/>
        </w:rPr>
        <w:t>m</w:t>
      </w:r>
      <w:r w:rsidR="00CE403E">
        <w:rPr>
          <w:rFonts w:ascii="Palatino Linotype" w:hAnsi="Palatino Linotype" w:cstheme="minorHAnsi"/>
        </w:rPr>
        <w:t>etre</w:t>
      </w:r>
      <w:r w:rsidRPr="008B73AE">
        <w:rPr>
          <w:rFonts w:ascii="Palatino Linotype" w:hAnsi="Palatino Linotype" w:cstheme="minorHAnsi"/>
        </w:rPr>
        <w:t xml:space="preserve"> waves possible (green). Sites where catastrophic damage was recorded in the GBRMPA </w:t>
      </w:r>
      <w:r w:rsidR="00A119D5" w:rsidRPr="008B73AE">
        <w:rPr>
          <w:rFonts w:ascii="Palatino Linotype" w:hAnsi="Palatino Linotype" w:cstheme="minorHAnsi"/>
        </w:rPr>
        <w:t>tropical cyclone</w:t>
      </w:r>
      <w:r w:rsidRPr="008B73AE">
        <w:rPr>
          <w:rFonts w:ascii="Palatino Linotype" w:hAnsi="Palatino Linotype" w:cstheme="minorHAnsi"/>
        </w:rPr>
        <w:t xml:space="preserve"> Yasi survey database are shown as open circles. Looking at the map (Figure 10 e), you can see that most of the catastrophic damage observed in the survey was found within the highly likely zone, and almost none (only one observation, &lt; 1</w:t>
      </w:r>
      <w:r w:rsidR="00AF7B70" w:rsidRPr="008B73AE">
        <w:rPr>
          <w:rFonts w:ascii="Palatino Linotype" w:hAnsi="Palatino Linotype" w:cstheme="minorHAnsi"/>
        </w:rPr>
        <w:t xml:space="preserve"> </w:t>
      </w:r>
      <w:r w:rsidR="0079774B" w:rsidRPr="008B73AE">
        <w:rPr>
          <w:rFonts w:ascii="Palatino Linotype" w:hAnsi="Palatino Linotype" w:cstheme="minorHAnsi"/>
        </w:rPr>
        <w:t>per cent</w:t>
      </w:r>
      <w:r w:rsidRPr="008B73AE">
        <w:rPr>
          <w:rFonts w:ascii="Palatino Linotype" w:hAnsi="Palatino Linotype" w:cstheme="minorHAnsi"/>
        </w:rPr>
        <w:t>) falls in the unlikely zone.</w:t>
      </w:r>
      <w:r w:rsidR="0012199B" w:rsidRPr="008B73AE">
        <w:rPr>
          <w:rFonts w:ascii="Palatino Linotype" w:hAnsi="Palatino Linotype" w:cstheme="minorHAnsi"/>
        </w:rPr>
        <w:t xml:space="preserve"> </w:t>
      </w:r>
    </w:p>
    <w:p w:rsidR="0012199B" w:rsidRDefault="0012199B" w:rsidP="00CC2C7A">
      <w:pPr>
        <w:pStyle w:val="NormalWeb"/>
        <w:spacing w:before="0" w:beforeAutospacing="0" w:after="0" w:afterAutospacing="0"/>
        <w:rPr>
          <w:rFonts w:ascii="Palatino Linotype" w:hAnsi="Palatino Linotype" w:cs="Palatino Linotype"/>
          <w:lang w:val="en-AU"/>
        </w:rPr>
      </w:pPr>
    </w:p>
    <w:p w:rsidR="00B52FBD" w:rsidRPr="008B73AE" w:rsidRDefault="002A196C" w:rsidP="00CC2C7A">
      <w:pPr>
        <w:pStyle w:val="NormalWeb"/>
        <w:spacing w:before="0" w:beforeAutospacing="0" w:after="0" w:afterAutospacing="0"/>
        <w:rPr>
          <w:rFonts w:ascii="Palatino Linotype" w:hAnsi="Palatino Linotype" w:cs="Palatino Linotype"/>
          <w:lang w:val="en-AU"/>
        </w:rPr>
      </w:pPr>
      <w:r w:rsidRPr="008B73AE">
        <w:rPr>
          <w:rFonts w:ascii="Palatino Linotype" w:hAnsi="Palatino Linotype" w:cs="Palatino Linotype"/>
          <w:lang w:val="en-AU"/>
        </w:rPr>
        <w:t xml:space="preserve">We then examine how extensive damage is across the </w:t>
      </w:r>
      <w:r w:rsidR="00A119D5" w:rsidRPr="008B73AE">
        <w:rPr>
          <w:rFonts w:ascii="Palatino Linotype" w:hAnsi="Palatino Linotype" w:cs="Palatino Linotype"/>
          <w:lang w:val="en-AU"/>
        </w:rPr>
        <w:t xml:space="preserve">Great Barrier Reef </w:t>
      </w:r>
      <w:r w:rsidRPr="008B73AE">
        <w:rPr>
          <w:rFonts w:ascii="Palatino Linotype" w:hAnsi="Palatino Linotype" w:cs="Palatino Linotype"/>
          <w:lang w:val="en-AU"/>
        </w:rPr>
        <w:t>by finding the percentage of the total area of reef across the region in each of the above categories</w:t>
      </w:r>
      <w:r w:rsidR="00451F00" w:rsidRPr="008B73AE">
        <w:rPr>
          <w:rFonts w:ascii="Palatino Linotype" w:hAnsi="Palatino Linotype" w:cs="Palatino Linotype"/>
          <w:lang w:val="en-AU"/>
        </w:rPr>
        <w:t xml:space="preserve">, and rate it as </w:t>
      </w:r>
      <w:r w:rsidR="00451F00" w:rsidRPr="008B73AE">
        <w:rPr>
          <w:rFonts w:ascii="Palatino Linotype" w:hAnsi="Palatino Linotype" w:cs="Palatino Linotype"/>
          <w:u w:val="single"/>
          <w:lang w:val="en-AU"/>
        </w:rPr>
        <w:t>high or low</w:t>
      </w:r>
      <w:r w:rsidRPr="008B73AE">
        <w:rPr>
          <w:rFonts w:ascii="Palatino Linotype" w:hAnsi="Palatino Linotype" w:cs="Palatino Linotype"/>
          <w:lang w:val="en-AU"/>
        </w:rPr>
        <w:t xml:space="preserve"> </w:t>
      </w:r>
      <w:r w:rsidR="00451F00" w:rsidRPr="008B73AE">
        <w:rPr>
          <w:rFonts w:ascii="Palatino Linotype" w:hAnsi="Palatino Linotype" w:cs="Palatino Linotype"/>
          <w:lang w:val="en-AU"/>
        </w:rPr>
        <w:t xml:space="preserve">for each </w:t>
      </w:r>
      <w:r w:rsidRPr="008B73AE">
        <w:rPr>
          <w:rFonts w:ascii="Palatino Linotype" w:hAnsi="Palatino Linotype" w:cs="Palatino Linotype"/>
          <w:lang w:val="en-AU"/>
        </w:rPr>
        <w:t>as follows:</w:t>
      </w:r>
    </w:p>
    <w:p w:rsidR="00B52FBD" w:rsidRPr="008B73AE" w:rsidRDefault="00B52FBD" w:rsidP="00CC2C7A">
      <w:pPr>
        <w:pStyle w:val="NormalWeb"/>
        <w:spacing w:before="0" w:beforeAutospacing="0" w:after="0" w:afterAutospacing="0"/>
        <w:rPr>
          <w:rFonts w:ascii="Palatino Linotype" w:hAnsi="Palatino Linotype" w:cs="Palatino Linotype"/>
          <w:lang w:val="en-AU"/>
        </w:rPr>
      </w:pPr>
    </w:p>
    <w:p w:rsidR="00B52FBD" w:rsidRPr="008B73AE" w:rsidRDefault="00451F00" w:rsidP="00CC2C7A">
      <w:pPr>
        <w:pStyle w:val="NormalWeb"/>
        <w:numPr>
          <w:ilvl w:val="0"/>
          <w:numId w:val="22"/>
        </w:numPr>
        <w:spacing w:before="0" w:beforeAutospacing="0" w:after="0" w:afterAutospacing="0"/>
        <w:rPr>
          <w:rFonts w:ascii="Palatino Linotype" w:hAnsi="Palatino Linotype" w:cs="Palatino Linotype"/>
          <w:lang w:val="en-AU"/>
        </w:rPr>
      </w:pPr>
      <w:r w:rsidRPr="008B73AE">
        <w:rPr>
          <w:rFonts w:ascii="Palatino Linotype" w:hAnsi="Palatino Linotype" w:cs="Palatino Linotype"/>
          <w:u w:val="single"/>
          <w:lang w:val="en-AU"/>
        </w:rPr>
        <w:t>High</w:t>
      </w:r>
      <w:r w:rsidR="002A196C" w:rsidRPr="008B73AE">
        <w:rPr>
          <w:rFonts w:ascii="Palatino Linotype" w:hAnsi="Palatino Linotype" w:cs="Palatino Linotype"/>
          <w:lang w:val="en-AU"/>
        </w:rPr>
        <w:t>: more than 10</w:t>
      </w:r>
      <w:r w:rsidR="00AF7B70" w:rsidRPr="008B73AE">
        <w:rPr>
          <w:rFonts w:ascii="Palatino Linotype" w:hAnsi="Palatino Linotype" w:cs="Palatino Linotype"/>
          <w:lang w:val="en-AU"/>
        </w:rPr>
        <w:t xml:space="preserve"> </w:t>
      </w:r>
      <w:r w:rsidR="0079774B" w:rsidRPr="008B73AE">
        <w:rPr>
          <w:rFonts w:ascii="Palatino Linotype" w:hAnsi="Palatino Linotype" w:cs="Palatino Linotype"/>
          <w:lang w:val="en-AU"/>
        </w:rPr>
        <w:t>per cent</w:t>
      </w:r>
      <w:r w:rsidR="002A196C" w:rsidRPr="008B73AE">
        <w:rPr>
          <w:rFonts w:ascii="Palatino Linotype" w:hAnsi="Palatino Linotype" w:cs="Palatino Linotype"/>
          <w:lang w:val="en-AU"/>
        </w:rPr>
        <w:t xml:space="preserve"> of the total area of reef across the </w:t>
      </w:r>
      <w:r w:rsidR="00A119D5" w:rsidRPr="008B73AE">
        <w:rPr>
          <w:rFonts w:ascii="Palatino Linotype" w:hAnsi="Palatino Linotype" w:cs="Palatino Linotype"/>
          <w:lang w:val="en-AU"/>
        </w:rPr>
        <w:t xml:space="preserve">Great Barrier Reef </w:t>
      </w:r>
      <w:r w:rsidR="002A196C" w:rsidRPr="008B73AE">
        <w:rPr>
          <w:rFonts w:ascii="Palatino Linotype" w:hAnsi="Palatino Linotype" w:cs="Palatino Linotype"/>
          <w:lang w:val="en-AU"/>
        </w:rPr>
        <w:t>at some level of risk from catastrophic damage.</w:t>
      </w:r>
    </w:p>
    <w:p w:rsidR="00F903E0" w:rsidRPr="005A6F74" w:rsidRDefault="002A196C" w:rsidP="00CC2C7A">
      <w:pPr>
        <w:pStyle w:val="NormalWeb"/>
        <w:numPr>
          <w:ilvl w:val="0"/>
          <w:numId w:val="22"/>
        </w:numPr>
        <w:spacing w:before="0" w:beforeAutospacing="0" w:after="0" w:afterAutospacing="0"/>
        <w:rPr>
          <w:rFonts w:ascii="Palatino Linotype" w:hAnsi="Palatino Linotype" w:cs="Palatino Linotype"/>
          <w:lang w:val="en-AU"/>
        </w:rPr>
      </w:pPr>
      <w:r w:rsidRPr="008B73AE">
        <w:rPr>
          <w:rFonts w:ascii="Palatino Linotype" w:hAnsi="Palatino Linotype" w:cs="Palatino Linotype"/>
          <w:u w:val="single"/>
          <w:lang w:val="en-AU"/>
        </w:rPr>
        <w:t>Lo</w:t>
      </w:r>
      <w:r w:rsidR="00451F00" w:rsidRPr="008B73AE">
        <w:rPr>
          <w:rFonts w:ascii="Palatino Linotype" w:hAnsi="Palatino Linotype" w:cs="Palatino Linotype"/>
          <w:u w:val="single"/>
          <w:lang w:val="en-AU"/>
        </w:rPr>
        <w:t>w</w:t>
      </w:r>
      <w:r w:rsidRPr="008B73AE">
        <w:rPr>
          <w:rFonts w:ascii="Palatino Linotype" w:hAnsi="Palatino Linotype" w:cs="Palatino Linotype"/>
          <w:lang w:val="en-AU"/>
        </w:rPr>
        <w:t>: 10</w:t>
      </w:r>
      <w:r w:rsidR="00AF7B70" w:rsidRPr="008B73AE">
        <w:rPr>
          <w:rFonts w:ascii="Palatino Linotype" w:hAnsi="Palatino Linotype" w:cs="Palatino Linotype"/>
          <w:lang w:val="en-AU"/>
        </w:rPr>
        <w:t xml:space="preserve"> </w:t>
      </w:r>
      <w:r w:rsidR="0079774B" w:rsidRPr="008B73AE">
        <w:rPr>
          <w:rFonts w:ascii="Palatino Linotype" w:hAnsi="Palatino Linotype" w:cs="Palatino Linotype"/>
          <w:lang w:val="en-AU"/>
        </w:rPr>
        <w:t>per cent</w:t>
      </w:r>
      <w:r w:rsidRPr="008B73AE">
        <w:rPr>
          <w:rFonts w:ascii="Palatino Linotype" w:hAnsi="Palatino Linotype" w:cs="Palatino Linotype"/>
          <w:lang w:val="en-AU"/>
        </w:rPr>
        <w:t xml:space="preserve"> or less of the total area of reef across the </w:t>
      </w:r>
      <w:r w:rsidR="00A119D5" w:rsidRPr="008B73AE">
        <w:rPr>
          <w:rFonts w:ascii="Palatino Linotype" w:hAnsi="Palatino Linotype" w:cs="Palatino Linotype"/>
          <w:lang w:val="en-AU"/>
        </w:rPr>
        <w:t xml:space="preserve">Great Barrier Reef </w:t>
      </w:r>
      <w:r w:rsidRPr="008B73AE">
        <w:rPr>
          <w:rFonts w:ascii="Palatino Linotype" w:hAnsi="Palatino Linotype" w:cs="Palatino Linotype"/>
          <w:lang w:val="en-AU"/>
        </w:rPr>
        <w:t>at some risk from catastrophic damage.</w:t>
      </w:r>
    </w:p>
    <w:p w:rsidR="00B52FBD" w:rsidRPr="008B73AE" w:rsidRDefault="00B52FBD" w:rsidP="00CC2C7A">
      <w:pPr>
        <w:ind w:left="360"/>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b/>
        </w:rPr>
      </w:pPr>
      <w:r w:rsidRPr="008B73AE">
        <w:rPr>
          <w:rFonts w:ascii="Palatino Linotype" w:hAnsi="Palatino Linotype" w:cstheme="minorHAnsi"/>
          <w:b/>
        </w:rPr>
        <w:t>EXAMPLE FOR CYCLONE YASI:</w:t>
      </w:r>
    </w:p>
    <w:p w:rsidR="00B52FBD" w:rsidRPr="008B73AE" w:rsidRDefault="00B52FBD"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r w:rsidRPr="008B73AE">
        <w:rPr>
          <w:rFonts w:ascii="Palatino Linotype" w:hAnsi="Palatino Linotype" w:cstheme="minorHAnsi"/>
        </w:rPr>
        <w:t xml:space="preserve">For </w:t>
      </w:r>
      <w:r w:rsidR="00A119D5" w:rsidRPr="008B73AE">
        <w:rPr>
          <w:rFonts w:ascii="Palatino Linotype" w:hAnsi="Palatino Linotype" w:cstheme="minorHAnsi"/>
        </w:rPr>
        <w:t>tropical cyclone</w:t>
      </w:r>
      <w:r w:rsidRPr="008B73AE">
        <w:rPr>
          <w:rFonts w:ascii="Palatino Linotype" w:hAnsi="Palatino Linotype" w:cstheme="minorHAnsi"/>
        </w:rPr>
        <w:t xml:space="preserve"> Yasi, the </w:t>
      </w:r>
      <w:r w:rsidR="0079774B" w:rsidRPr="008B73AE">
        <w:rPr>
          <w:rFonts w:ascii="Palatino Linotype" w:hAnsi="Palatino Linotype" w:cstheme="minorHAnsi"/>
        </w:rPr>
        <w:t>per cent</w:t>
      </w:r>
      <w:r w:rsidRPr="008B73AE">
        <w:rPr>
          <w:rFonts w:ascii="Palatino Linotype" w:hAnsi="Palatino Linotype" w:cstheme="minorHAnsi"/>
        </w:rPr>
        <w:t xml:space="preserve"> of total reef area in the region that fell in each risk category was:</w:t>
      </w:r>
    </w:p>
    <w:p w:rsidR="00B52FBD" w:rsidRPr="008B73AE" w:rsidRDefault="00B52FBD"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r w:rsidRPr="008B73AE">
        <w:rPr>
          <w:rFonts w:ascii="Palatino Linotype" w:hAnsi="Palatino Linotype" w:cstheme="minorHAnsi"/>
        </w:rPr>
        <w:t>Possible</w:t>
      </w:r>
      <w:r w:rsidR="00CE403E">
        <w:rPr>
          <w:rFonts w:ascii="Palatino Linotype" w:hAnsi="Palatino Linotype" w:cstheme="minorHAnsi"/>
        </w:rPr>
        <w:t xml:space="preserve"> </w:t>
      </w:r>
      <w:r w:rsidR="00CE403E">
        <w:rPr>
          <w:rFonts w:ascii="Palatino Linotype" w:hAnsi="Palatino Linotype" w:cstheme="minorHAnsi"/>
        </w:rPr>
        <w:tab/>
        <w:t xml:space="preserve">— </w:t>
      </w:r>
      <w:r w:rsidR="00CE403E">
        <w:rPr>
          <w:rFonts w:ascii="Palatino Linotype" w:hAnsi="Palatino Linotype" w:cstheme="minorHAnsi"/>
        </w:rPr>
        <w:tab/>
      </w:r>
      <w:r w:rsidRPr="008B73AE">
        <w:rPr>
          <w:rFonts w:ascii="Palatino Linotype" w:hAnsi="Palatino Linotype" w:cstheme="minorHAnsi"/>
        </w:rPr>
        <w:t>17</w:t>
      </w:r>
      <w:r w:rsidR="00F903E0" w:rsidRPr="008B73AE">
        <w:rPr>
          <w:rFonts w:ascii="Palatino Linotype" w:hAnsi="Palatino Linotype" w:cstheme="minorHAnsi"/>
        </w:rPr>
        <w:t xml:space="preserve"> </w:t>
      </w:r>
      <w:r w:rsidR="0079774B" w:rsidRPr="008B73AE">
        <w:rPr>
          <w:rFonts w:ascii="Palatino Linotype" w:hAnsi="Palatino Linotype" w:cstheme="minorHAnsi"/>
        </w:rPr>
        <w:t>per cent</w:t>
      </w:r>
    </w:p>
    <w:p w:rsidR="00B52FBD" w:rsidRPr="008B73AE" w:rsidRDefault="002A196C"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r w:rsidRPr="008B73AE">
        <w:rPr>
          <w:rFonts w:ascii="Palatino Linotype" w:hAnsi="Palatino Linotype" w:cstheme="minorHAnsi"/>
        </w:rPr>
        <w:t xml:space="preserve">Likely </w:t>
      </w:r>
      <w:r w:rsidR="00CE403E">
        <w:rPr>
          <w:rFonts w:ascii="Palatino Linotype" w:hAnsi="Palatino Linotype" w:cstheme="minorHAnsi"/>
        </w:rPr>
        <w:tab/>
        <w:t xml:space="preserve">  </w:t>
      </w:r>
      <w:r w:rsidR="00CE403E">
        <w:rPr>
          <w:rFonts w:ascii="Palatino Linotype" w:hAnsi="Palatino Linotype" w:cstheme="minorHAnsi"/>
        </w:rPr>
        <w:tab/>
        <w:t xml:space="preserve">—  </w:t>
      </w:r>
      <w:r w:rsidR="00CE403E">
        <w:rPr>
          <w:rFonts w:ascii="Palatino Linotype" w:hAnsi="Palatino Linotype" w:cstheme="minorHAnsi"/>
        </w:rPr>
        <w:tab/>
      </w:r>
      <w:r w:rsidRPr="008B73AE">
        <w:rPr>
          <w:rFonts w:ascii="Palatino Linotype" w:hAnsi="Palatino Linotype" w:cstheme="minorHAnsi"/>
        </w:rPr>
        <w:t>12</w:t>
      </w:r>
      <w:r w:rsidR="00F903E0" w:rsidRPr="008B73AE">
        <w:rPr>
          <w:rFonts w:ascii="Palatino Linotype" w:hAnsi="Palatino Linotype" w:cstheme="minorHAnsi"/>
        </w:rPr>
        <w:t xml:space="preserve"> </w:t>
      </w:r>
      <w:r w:rsidR="0079774B" w:rsidRPr="008B73AE">
        <w:rPr>
          <w:rFonts w:ascii="Palatino Linotype" w:hAnsi="Palatino Linotype" w:cstheme="minorHAnsi"/>
        </w:rPr>
        <w:t>per cent</w:t>
      </w:r>
    </w:p>
    <w:p w:rsidR="00B52FBD" w:rsidRPr="008B73AE" w:rsidRDefault="00CE403E"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r>
        <w:rPr>
          <w:rFonts w:ascii="Palatino Linotype" w:hAnsi="Palatino Linotype" w:cstheme="minorHAnsi"/>
        </w:rPr>
        <w:t>Very l</w:t>
      </w:r>
      <w:r w:rsidR="002A196C" w:rsidRPr="008B73AE">
        <w:rPr>
          <w:rFonts w:ascii="Palatino Linotype" w:hAnsi="Palatino Linotype" w:cstheme="minorHAnsi"/>
        </w:rPr>
        <w:t xml:space="preserve">ikely </w:t>
      </w:r>
      <w:r>
        <w:rPr>
          <w:rFonts w:ascii="Palatino Linotype" w:hAnsi="Palatino Linotype" w:cstheme="minorHAnsi"/>
        </w:rPr>
        <w:tab/>
        <w:t>—</w:t>
      </w:r>
      <w:r w:rsidR="002A196C" w:rsidRPr="008B73AE">
        <w:rPr>
          <w:rFonts w:ascii="Palatino Linotype" w:hAnsi="Palatino Linotype" w:cstheme="minorHAnsi"/>
        </w:rPr>
        <w:t xml:space="preserve"> </w:t>
      </w:r>
      <w:r>
        <w:rPr>
          <w:rFonts w:ascii="Palatino Linotype" w:hAnsi="Palatino Linotype" w:cstheme="minorHAnsi"/>
        </w:rPr>
        <w:tab/>
      </w:r>
      <w:r w:rsidR="002A196C" w:rsidRPr="008B73AE">
        <w:rPr>
          <w:rFonts w:ascii="Palatino Linotype" w:hAnsi="Palatino Linotype" w:cstheme="minorHAnsi"/>
        </w:rPr>
        <w:t>6</w:t>
      </w:r>
      <w:r w:rsidR="00F903E0" w:rsidRPr="008B73AE">
        <w:rPr>
          <w:rFonts w:ascii="Palatino Linotype" w:hAnsi="Palatino Linotype" w:cstheme="minorHAnsi"/>
        </w:rPr>
        <w:t xml:space="preserve"> </w:t>
      </w:r>
      <w:r w:rsidR="0079774B" w:rsidRPr="008B73AE">
        <w:rPr>
          <w:rFonts w:ascii="Palatino Linotype" w:hAnsi="Palatino Linotype" w:cstheme="minorHAnsi"/>
        </w:rPr>
        <w:t>per cent</w:t>
      </w:r>
    </w:p>
    <w:p w:rsidR="00B52FBD" w:rsidRPr="008B73AE" w:rsidRDefault="00B52FBD"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p>
    <w:p w:rsidR="00B52FBD" w:rsidRPr="008B73AE" w:rsidRDefault="002A196C"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r w:rsidRPr="008B73AE">
        <w:rPr>
          <w:rFonts w:ascii="Palatino Linotype" w:hAnsi="Palatino Linotype" w:cstheme="minorHAnsi"/>
        </w:rPr>
        <w:t>Looking at the above data in the matrix in Figure 12, Yasi clearly triggers response level R3 because catastrophic damage is predicted to be highly likely</w:t>
      </w:r>
      <w:r w:rsidR="00CE403E">
        <w:rPr>
          <w:rFonts w:ascii="Palatino Linotype" w:hAnsi="Palatino Linotype" w:cstheme="minorHAnsi"/>
        </w:rPr>
        <w:t xml:space="preserve"> for at least some of the Reef.</w:t>
      </w:r>
      <w:r w:rsidR="001132C2">
        <w:rPr>
          <w:rFonts w:ascii="Palatino Linotype" w:hAnsi="Palatino Linotype" w:cstheme="minorHAnsi"/>
        </w:rPr>
        <w:t xml:space="preserve"> In addition, </w:t>
      </w:r>
      <w:r w:rsidRPr="008B73AE">
        <w:rPr>
          <w:rFonts w:ascii="Palatino Linotype" w:hAnsi="Palatino Linotype" w:cstheme="minorHAnsi"/>
        </w:rPr>
        <w:t>Yasi’s large size and its track meant it affected both the H</w:t>
      </w:r>
      <w:r w:rsidR="005C6CDC">
        <w:rPr>
          <w:rFonts w:ascii="Palatino Linotype" w:hAnsi="Palatino Linotype" w:cstheme="minorHAnsi"/>
        </w:rPr>
        <w:t>inchinbrook and Cairns p</w:t>
      </w:r>
      <w:r w:rsidRPr="008B73AE">
        <w:rPr>
          <w:rFonts w:ascii="Palatino Linotype" w:hAnsi="Palatino Linotype" w:cstheme="minorHAnsi"/>
        </w:rPr>
        <w:t xml:space="preserve">lans of </w:t>
      </w:r>
      <w:r w:rsidR="005C6CDC">
        <w:rPr>
          <w:rFonts w:ascii="Palatino Linotype" w:hAnsi="Palatino Linotype" w:cstheme="minorHAnsi"/>
        </w:rPr>
        <w:t>m</w:t>
      </w:r>
      <w:r w:rsidRPr="008B73AE">
        <w:rPr>
          <w:rFonts w:ascii="Palatino Linotype" w:hAnsi="Palatino Linotype" w:cstheme="minorHAnsi"/>
        </w:rPr>
        <w:t>anagement areas (Figure 8).</w:t>
      </w:r>
    </w:p>
    <w:p w:rsidR="00B52FBD" w:rsidRPr="008B73AE" w:rsidRDefault="00B52FBD" w:rsidP="00CC2C7A">
      <w:pPr>
        <w:pBdr>
          <w:top w:val="single" w:sz="4" w:space="1" w:color="auto"/>
          <w:left w:val="single" w:sz="4" w:space="4" w:color="auto"/>
          <w:bottom w:val="single" w:sz="4" w:space="1" w:color="auto"/>
          <w:right w:val="single" w:sz="4" w:space="4" w:color="auto"/>
        </w:pBdr>
        <w:ind w:left="360"/>
        <w:rPr>
          <w:rFonts w:ascii="Palatino Linotype" w:hAnsi="Palatino Linotype" w:cstheme="minorHAnsi"/>
        </w:rPr>
      </w:pPr>
    </w:p>
    <w:p w:rsidR="00B52FBD" w:rsidRPr="008B73AE" w:rsidRDefault="00B52FBD" w:rsidP="00CC2C7A">
      <w:pPr>
        <w:ind w:left="360"/>
        <w:rPr>
          <w:rFonts w:ascii="Palatino Linotype" w:hAnsi="Palatino Linotype" w:cstheme="minorHAnsi"/>
        </w:rPr>
      </w:pPr>
    </w:p>
    <w:p w:rsidR="00B52FBD" w:rsidRPr="008B73AE" w:rsidRDefault="002A196C" w:rsidP="00CC2C7A">
      <w:pPr>
        <w:pStyle w:val="BodyText"/>
        <w:rPr>
          <w:rFonts w:ascii="Palatino Linotype" w:hAnsi="Palatino Linotype" w:cstheme="minorHAnsi"/>
        </w:rPr>
      </w:pPr>
      <w:r w:rsidRPr="008B73AE">
        <w:rPr>
          <w:rFonts w:ascii="Palatino Linotype" w:hAnsi="Palatino Linotype" w:cstheme="minorHAnsi"/>
        </w:rPr>
        <w:t>Beyond the specific needs of the Tropical Cyclone Risk and Impact Assessment Plan, the data generated by the cyclone wave damage model (and associated sub models) can be useful in a range of ways. Some examples include:</w:t>
      </w:r>
      <w:bookmarkStart w:id="74" w:name="_GoBack"/>
      <w:bookmarkEnd w:id="74"/>
    </w:p>
    <w:p w:rsidR="00B52FBD" w:rsidRPr="008B73AE" w:rsidRDefault="00B52FBD" w:rsidP="00CC2C7A">
      <w:pPr>
        <w:pStyle w:val="BodyText"/>
        <w:rPr>
          <w:rFonts w:ascii="Palatino Linotype" w:hAnsi="Palatino Linotype" w:cstheme="minorHAnsi"/>
        </w:rPr>
      </w:pPr>
    </w:p>
    <w:p w:rsidR="00B52FBD" w:rsidRPr="008B73AE" w:rsidRDefault="002A6DC7" w:rsidP="00CC2C7A">
      <w:pPr>
        <w:pStyle w:val="BodyText"/>
        <w:numPr>
          <w:ilvl w:val="0"/>
          <w:numId w:val="33"/>
        </w:numPr>
        <w:rPr>
          <w:rFonts w:ascii="Palatino Linotype" w:hAnsi="Palatino Linotype" w:cstheme="minorHAnsi"/>
          <w:lang w:val="en-AU"/>
        </w:rPr>
      </w:pPr>
      <w:r w:rsidRPr="008B73AE">
        <w:rPr>
          <w:rFonts w:ascii="Palatino Linotype" w:hAnsi="Palatino Linotype" w:cstheme="minorHAnsi"/>
          <w:u w:val="single"/>
          <w:lang w:val="en-AU"/>
        </w:rPr>
        <w:t>Cyclone comparisons</w:t>
      </w:r>
      <w:r w:rsidR="001132C2">
        <w:rPr>
          <w:rFonts w:ascii="Palatino Linotype" w:hAnsi="Palatino Linotype" w:cstheme="minorHAnsi"/>
          <w:lang w:val="en-AU"/>
        </w:rPr>
        <w:t xml:space="preserve"> — </w:t>
      </w:r>
      <w:r w:rsidR="002A196C" w:rsidRPr="008B73AE">
        <w:rPr>
          <w:rFonts w:ascii="Palatino Linotype" w:hAnsi="Palatino Linotype" w:cstheme="minorHAnsi"/>
          <w:lang w:val="en-AU"/>
        </w:rPr>
        <w:t xml:space="preserve">A given cyclone can be quickly compared to historic cyclones using a range of measures like: maximum wind speed, duration of various threshold wind speeds, </w:t>
      </w:r>
      <w:r w:rsidR="0079774B" w:rsidRPr="008B73AE">
        <w:rPr>
          <w:rFonts w:ascii="Palatino Linotype" w:hAnsi="Palatino Linotype" w:cstheme="minorHAnsi"/>
          <w:lang w:val="en-AU"/>
        </w:rPr>
        <w:t>per cent</w:t>
      </w:r>
      <w:r w:rsidR="002A196C" w:rsidRPr="008B73AE">
        <w:rPr>
          <w:rFonts w:ascii="Palatino Linotype" w:hAnsi="Palatino Linotype" w:cstheme="minorHAnsi"/>
          <w:lang w:val="en-AU"/>
        </w:rPr>
        <w:t xml:space="preserve"> of total reef area within various wind zones, </w:t>
      </w:r>
      <w:r w:rsidR="0079774B" w:rsidRPr="008B73AE">
        <w:rPr>
          <w:rFonts w:ascii="Palatino Linotype" w:hAnsi="Palatino Linotype" w:cstheme="minorHAnsi"/>
          <w:lang w:val="en-AU"/>
        </w:rPr>
        <w:t>per cent</w:t>
      </w:r>
      <w:r w:rsidR="002A196C" w:rsidRPr="008B73AE">
        <w:rPr>
          <w:rFonts w:ascii="Palatino Linotype" w:hAnsi="Palatino Linotype" w:cstheme="minorHAnsi"/>
          <w:lang w:val="en-AU"/>
        </w:rPr>
        <w:t xml:space="preserve"> of total reef area potentially affected </w:t>
      </w:r>
      <w:r w:rsidR="002A196C" w:rsidRPr="008B73AE">
        <w:rPr>
          <w:rFonts w:ascii="Palatino Linotype" w:hAnsi="Palatino Linotype" w:cstheme="minorHAnsi"/>
          <w:lang w:val="en-AU"/>
        </w:rPr>
        <w:lastRenderedPageBreak/>
        <w:t>by various significant wave heights that persisted for a various numbers of hours, and so on. This enables GBRMPA to consider a given cyclone within a historic context.</w:t>
      </w:r>
    </w:p>
    <w:p w:rsidR="00B52FBD" w:rsidRPr="008B73AE" w:rsidRDefault="00B52FBD" w:rsidP="00CC2C7A">
      <w:pPr>
        <w:pStyle w:val="BodyText"/>
        <w:rPr>
          <w:rFonts w:ascii="Palatino Linotype" w:hAnsi="Palatino Linotype" w:cstheme="minorHAnsi"/>
          <w:lang w:val="en-AU"/>
        </w:rPr>
      </w:pPr>
    </w:p>
    <w:p w:rsidR="00B52FBD" w:rsidRPr="008B73AE" w:rsidRDefault="002A6DC7" w:rsidP="00CC2C7A">
      <w:pPr>
        <w:pStyle w:val="BodyText"/>
        <w:numPr>
          <w:ilvl w:val="0"/>
          <w:numId w:val="33"/>
        </w:numPr>
        <w:rPr>
          <w:rFonts w:ascii="Palatino Linotype" w:hAnsi="Palatino Linotype" w:cstheme="minorHAnsi"/>
          <w:lang w:val="en-AU"/>
        </w:rPr>
      </w:pPr>
      <w:r w:rsidRPr="008B73AE">
        <w:rPr>
          <w:rFonts w:ascii="Palatino Linotype" w:hAnsi="Palatino Linotype" w:cs="Palatino Linotype"/>
          <w:u w:val="single"/>
          <w:lang w:val="en-AU"/>
        </w:rPr>
        <w:t xml:space="preserve">Field survey </w:t>
      </w:r>
      <w:r w:rsidRPr="001132C2">
        <w:rPr>
          <w:rFonts w:ascii="Palatino Linotype" w:hAnsi="Palatino Linotype" w:cs="Palatino Linotype"/>
          <w:u w:val="single"/>
          <w:lang w:val="en-AU"/>
        </w:rPr>
        <w:t>design</w:t>
      </w:r>
      <w:r w:rsidR="001132C2" w:rsidRPr="001132C2">
        <w:rPr>
          <w:rFonts w:ascii="Palatino Linotype" w:hAnsi="Palatino Linotype" w:cs="Palatino Linotype"/>
          <w:lang w:val="en-AU"/>
        </w:rPr>
        <w:t xml:space="preserve"> —</w:t>
      </w:r>
      <w:r w:rsidRPr="008B73AE">
        <w:rPr>
          <w:rFonts w:ascii="Palatino Linotype" w:hAnsi="Palatino Linotype" w:cs="Palatino Linotype"/>
          <w:lang w:val="en-AU"/>
        </w:rPr>
        <w:t xml:space="preserve"> </w:t>
      </w:r>
      <w:r w:rsidR="00A718A0">
        <w:rPr>
          <w:rFonts w:ascii="Palatino Linotype" w:hAnsi="Palatino Linotype" w:cs="Palatino Linotype"/>
          <w:lang w:val="en-AU"/>
        </w:rPr>
        <w:t>T</w:t>
      </w:r>
      <w:r w:rsidR="002A196C" w:rsidRPr="008B73AE">
        <w:rPr>
          <w:rFonts w:ascii="Palatino Linotype" w:hAnsi="Palatino Linotype" w:cs="Palatino Linotype"/>
          <w:lang w:val="en-AU"/>
        </w:rPr>
        <w:t>he spatial zones that define the likelihood of catastrophic damage are also useful for spatially constraining field survey effort to ensure that: i) key areas of damage are detected, and ii) that surveys include observations of both presence and a</w:t>
      </w:r>
      <w:r w:rsidR="00CE403E">
        <w:rPr>
          <w:rFonts w:ascii="Palatino Linotype" w:hAnsi="Palatino Linotype" w:cs="Palatino Linotype"/>
          <w:lang w:val="en-AU"/>
        </w:rPr>
        <w:t xml:space="preserve">bsence of catastrophic damage. </w:t>
      </w:r>
      <w:r w:rsidR="002A196C" w:rsidRPr="008B73AE">
        <w:rPr>
          <w:rFonts w:ascii="Palatino Linotype" w:hAnsi="Palatino Linotype" w:cs="Palatino Linotype"/>
          <w:lang w:val="en-AU"/>
        </w:rPr>
        <w:t>This is important as damage is highly patchy and can be easy to miss, especially for weak</w:t>
      </w:r>
      <w:r w:rsidR="00CE403E">
        <w:rPr>
          <w:rFonts w:ascii="Palatino Linotype" w:hAnsi="Palatino Linotype" w:cs="Palatino Linotype"/>
          <w:lang w:val="en-AU"/>
        </w:rPr>
        <w:t xml:space="preserve">er, faster and smaller storms. </w:t>
      </w:r>
      <w:r w:rsidR="002A196C" w:rsidRPr="008B73AE">
        <w:rPr>
          <w:rFonts w:ascii="Palatino Linotype" w:hAnsi="Palatino Linotype" w:cs="Palatino Linotype"/>
          <w:lang w:val="en-AU"/>
        </w:rPr>
        <w:t>Also, the area potentially damaged can be vast making it very difficult to collect a statistically useful sample.</w:t>
      </w:r>
    </w:p>
    <w:p w:rsidR="00B52FBD" w:rsidRPr="008B73AE" w:rsidRDefault="00B52FBD" w:rsidP="00CC2C7A">
      <w:pPr>
        <w:pStyle w:val="BodyText"/>
        <w:ind w:left="720"/>
        <w:rPr>
          <w:rFonts w:ascii="Palatino Linotype" w:hAnsi="Palatino Linotype" w:cstheme="minorHAnsi"/>
          <w:lang w:val="en-AU"/>
        </w:rPr>
      </w:pPr>
    </w:p>
    <w:p w:rsidR="00B52FBD" w:rsidRPr="008B73AE" w:rsidRDefault="002A6DC7" w:rsidP="00CC2C7A">
      <w:pPr>
        <w:pStyle w:val="BodyText"/>
        <w:numPr>
          <w:ilvl w:val="0"/>
          <w:numId w:val="33"/>
        </w:numPr>
        <w:rPr>
          <w:rFonts w:ascii="Palatino Linotype" w:hAnsi="Palatino Linotype" w:cstheme="minorHAnsi"/>
          <w:lang w:val="en-AU"/>
        </w:rPr>
      </w:pPr>
      <w:r w:rsidRPr="008B73AE">
        <w:rPr>
          <w:rFonts w:ascii="Palatino Linotype" w:hAnsi="Palatino Linotype" w:cstheme="minorHAnsi"/>
          <w:u w:val="single"/>
          <w:lang w:val="en-AU"/>
        </w:rPr>
        <w:t>Cyclone damage history</w:t>
      </w:r>
      <w:r w:rsidR="001132C2">
        <w:rPr>
          <w:rFonts w:ascii="Palatino Linotype" w:hAnsi="Palatino Linotype" w:cstheme="minorHAnsi"/>
          <w:lang w:val="en-AU"/>
        </w:rPr>
        <w:t xml:space="preserve"> —</w:t>
      </w:r>
      <w:r w:rsidR="00CE403E">
        <w:rPr>
          <w:rFonts w:ascii="Palatino Linotype" w:hAnsi="Palatino Linotype" w:cstheme="minorHAnsi"/>
          <w:lang w:val="en-AU"/>
        </w:rPr>
        <w:t xml:space="preserve"> </w:t>
      </w:r>
      <w:r w:rsidR="002A196C" w:rsidRPr="008B73AE">
        <w:rPr>
          <w:rFonts w:ascii="Palatino Linotype" w:hAnsi="Palatino Linotype" w:cstheme="minorHAnsi"/>
          <w:lang w:val="en-AU"/>
        </w:rPr>
        <w:t xml:space="preserve">Characterising cyclones by their catastrophic damage potential allows the creation of a likely cyclone damage history for the </w:t>
      </w:r>
      <w:r w:rsidR="00A119D5" w:rsidRPr="008B73AE">
        <w:rPr>
          <w:rFonts w:ascii="Palatino Linotype" w:hAnsi="Palatino Linotype" w:cstheme="minorHAnsi"/>
          <w:lang w:val="en-AU"/>
        </w:rPr>
        <w:t>Great Barrier Reef</w:t>
      </w:r>
      <w:r w:rsidR="002A196C" w:rsidRPr="008B73AE">
        <w:rPr>
          <w:rFonts w:ascii="Palatino Linotype" w:hAnsi="Palatino Linotype" w:cstheme="minorHAnsi"/>
          <w:lang w:val="en-AU"/>
        </w:rPr>
        <w:t>. This is widely useful. For example:</w:t>
      </w:r>
    </w:p>
    <w:p w:rsidR="00B52FBD" w:rsidRPr="008B73AE" w:rsidRDefault="00B52FBD" w:rsidP="00CC2C7A">
      <w:pPr>
        <w:pStyle w:val="BodyText"/>
        <w:ind w:left="720"/>
        <w:rPr>
          <w:rFonts w:ascii="Palatino Linotype" w:hAnsi="Palatino Linotype" w:cstheme="minorHAnsi"/>
          <w:lang w:val="en-AU"/>
        </w:rPr>
      </w:pPr>
    </w:p>
    <w:p w:rsidR="0012199B" w:rsidRDefault="002A196C" w:rsidP="00CC2C7A">
      <w:pPr>
        <w:pStyle w:val="BodyText"/>
        <w:numPr>
          <w:ilvl w:val="1"/>
          <w:numId w:val="33"/>
        </w:numPr>
        <w:rPr>
          <w:rFonts w:ascii="Palatino Linotype" w:hAnsi="Palatino Linotype" w:cstheme="minorHAnsi"/>
          <w:lang w:val="en-AU"/>
        </w:rPr>
      </w:pPr>
      <w:r w:rsidRPr="008B73AE">
        <w:rPr>
          <w:rFonts w:ascii="Palatino Linotype" w:hAnsi="Palatino Linotype" w:cstheme="minorHAnsi"/>
          <w:lang w:val="en-AU"/>
        </w:rPr>
        <w:t>This has already been done using maximum wind speeds instead of 2</w:t>
      </w:r>
      <w:r w:rsidR="00702E49">
        <w:rPr>
          <w:rFonts w:ascii="Palatino Linotype" w:hAnsi="Palatino Linotype" w:cstheme="minorHAnsi"/>
          <w:lang w:val="en-AU"/>
        </w:rPr>
        <w:t xml:space="preserve"> </w:t>
      </w:r>
      <w:r w:rsidRPr="008B73AE">
        <w:rPr>
          <w:rFonts w:ascii="Palatino Linotype" w:hAnsi="Palatino Linotype" w:cstheme="minorHAnsi"/>
          <w:lang w:val="en-AU"/>
        </w:rPr>
        <w:t>m</w:t>
      </w:r>
      <w:r w:rsidR="00702E49">
        <w:rPr>
          <w:rFonts w:ascii="Palatino Linotype" w:hAnsi="Palatino Linotype" w:cstheme="minorHAnsi"/>
          <w:lang w:val="en-AU"/>
        </w:rPr>
        <w:t>etre</w:t>
      </w:r>
      <w:r w:rsidRPr="008B73AE">
        <w:rPr>
          <w:rFonts w:ascii="Palatino Linotype" w:hAnsi="Palatino Linotype" w:cstheme="minorHAnsi"/>
          <w:lang w:val="en-AU"/>
        </w:rPr>
        <w:t xml:space="preserve"> and 4</w:t>
      </w:r>
      <w:r w:rsidR="00702E49">
        <w:rPr>
          <w:rFonts w:ascii="Palatino Linotype" w:hAnsi="Palatino Linotype" w:cstheme="minorHAnsi"/>
          <w:lang w:val="en-AU"/>
        </w:rPr>
        <w:t xml:space="preserve"> </w:t>
      </w:r>
      <w:r w:rsidRPr="008B73AE">
        <w:rPr>
          <w:rFonts w:ascii="Palatino Linotype" w:hAnsi="Palatino Linotype" w:cstheme="minorHAnsi"/>
          <w:lang w:val="en-AU"/>
        </w:rPr>
        <w:t>m</w:t>
      </w:r>
      <w:r w:rsidR="00702E49">
        <w:rPr>
          <w:rFonts w:ascii="Palatino Linotype" w:hAnsi="Palatino Linotype" w:cstheme="minorHAnsi"/>
          <w:lang w:val="en-AU"/>
        </w:rPr>
        <w:t>etre</w:t>
      </w:r>
      <w:r w:rsidRPr="008B73AE">
        <w:rPr>
          <w:rFonts w:ascii="Palatino Linotype" w:hAnsi="Palatino Linotype" w:cstheme="minorHAnsi"/>
          <w:lang w:val="en-AU"/>
        </w:rPr>
        <w:t xml:space="preserve"> waves and was used in the De’ath et al 2010 study to attribute 48</w:t>
      </w:r>
      <w:r w:rsidR="00AF7B70" w:rsidRPr="008B73AE">
        <w:rPr>
          <w:rFonts w:ascii="Palatino Linotype" w:hAnsi="Palatino Linotype" w:cstheme="minorHAnsi"/>
          <w:lang w:val="en-AU"/>
        </w:rPr>
        <w:t xml:space="preserve"> </w:t>
      </w:r>
      <w:r w:rsidR="0079774B" w:rsidRPr="008B73AE">
        <w:rPr>
          <w:rFonts w:ascii="Palatino Linotype" w:hAnsi="Palatino Linotype" w:cstheme="minorHAnsi"/>
          <w:lang w:val="en-AU"/>
        </w:rPr>
        <w:t>per cent</w:t>
      </w:r>
      <w:r w:rsidRPr="008B73AE">
        <w:rPr>
          <w:rFonts w:ascii="Palatino Linotype" w:hAnsi="Palatino Linotype" w:cstheme="minorHAnsi"/>
          <w:lang w:val="en-AU"/>
        </w:rPr>
        <w:t xml:space="preserve"> of coral cover loss from 1985 to 2009 to cyclone damage.</w:t>
      </w:r>
    </w:p>
    <w:p w:rsidR="00B52FBD" w:rsidRPr="008B73AE" w:rsidRDefault="0012199B" w:rsidP="00CC2C7A">
      <w:pPr>
        <w:pStyle w:val="BodyText"/>
        <w:numPr>
          <w:ilvl w:val="1"/>
          <w:numId w:val="33"/>
        </w:numPr>
        <w:rPr>
          <w:rFonts w:ascii="Palatino Linotype" w:hAnsi="Palatino Linotype" w:cstheme="minorHAnsi"/>
          <w:lang w:val="en-AU"/>
        </w:rPr>
      </w:pPr>
      <w:r w:rsidRPr="008B73AE">
        <w:rPr>
          <w:rFonts w:ascii="Palatino Linotype" w:hAnsi="Palatino Linotype" w:cstheme="minorHAnsi"/>
          <w:lang w:val="en-AU"/>
        </w:rPr>
        <w:t xml:space="preserve"> </w:t>
      </w:r>
      <w:r w:rsidR="002A196C" w:rsidRPr="008B73AE">
        <w:rPr>
          <w:rFonts w:ascii="Palatino Linotype" w:hAnsi="Palatino Linotype" w:cstheme="minorHAnsi"/>
          <w:lang w:val="en-AU"/>
        </w:rPr>
        <w:t>It could be used to assess whether reefs that play a key role in maintaining the connectivity of the Great Barrier Reef (in terms of coral larvae transport for recovery from disturbance) are at risk of frequent catastrophic cyclone damage.</w:t>
      </w:r>
    </w:p>
    <w:p w:rsidR="00B52FBD" w:rsidRPr="008B73AE" w:rsidRDefault="002A196C" w:rsidP="00CC2C7A">
      <w:pPr>
        <w:pStyle w:val="BodyText"/>
        <w:numPr>
          <w:ilvl w:val="1"/>
          <w:numId w:val="33"/>
        </w:numPr>
        <w:rPr>
          <w:rFonts w:ascii="Palatino Linotype" w:hAnsi="Palatino Linotype" w:cstheme="minorHAnsi"/>
          <w:lang w:val="en-AU"/>
        </w:rPr>
      </w:pPr>
      <w:r w:rsidRPr="008B73AE">
        <w:rPr>
          <w:rFonts w:ascii="Palatino Linotype" w:hAnsi="Palatino Linotype" w:cstheme="minorHAnsi"/>
          <w:lang w:val="en-AU"/>
        </w:rPr>
        <w:t>A global study of drivers of coral growth forms will use this data to examine the relative importance of cyclone damage patterns in determining which growth forms are prevalent across the world.</w:t>
      </w:r>
    </w:p>
    <w:p w:rsidR="00B52FBD" w:rsidRPr="008B73AE" w:rsidRDefault="00B52FBD" w:rsidP="00CC2C7A">
      <w:pPr>
        <w:pStyle w:val="BodyText"/>
        <w:ind w:left="720"/>
        <w:rPr>
          <w:rFonts w:ascii="Palatino Linotype" w:hAnsi="Palatino Linotype" w:cstheme="minorHAnsi"/>
          <w:lang w:val="en-AU"/>
        </w:rPr>
      </w:pPr>
    </w:p>
    <w:sectPr w:rsidR="00B52FBD" w:rsidRPr="008B73AE" w:rsidSect="007919F5">
      <w:footerReference w:type="default" r:id="rId60"/>
      <w:footerReference w:type="first" r:id="rId61"/>
      <w:type w:val="continuous"/>
      <w:pgSz w:w="11906" w:h="16838" w:code="9"/>
      <w:pgMar w:top="720" w:right="424" w:bottom="720" w:left="72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373" w:rsidRDefault="00F07373">
      <w:r>
        <w:separator/>
      </w:r>
    </w:p>
  </w:endnote>
  <w:endnote w:type="continuationSeparator" w:id="0">
    <w:p w:rsidR="00F07373" w:rsidRDefault="00F07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Palatino">
    <w:altName w:val="Book Antiqua"/>
    <w:panose1 w:val="00000000000000000000"/>
    <w:charset w:val="00"/>
    <w:family w:val="roman"/>
    <w:notTrueType/>
    <w:pitch w:val="variable"/>
    <w:sig w:usb0="00000003" w:usb1="00000000" w:usb2="00000000" w:usb3="00000000" w:csb0="00000001" w:csb1="00000000"/>
  </w:font>
  <w:font w:name="Frutiger LT 45 Light">
    <w:altName w:val="Century Gothic"/>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A" w:rsidRPr="00150535" w:rsidRDefault="00D07EDA" w:rsidP="00CC2C7A">
    <w:pPr>
      <w:pStyle w:val="Footer"/>
      <w:pBdr>
        <w:top w:val="single" w:sz="4" w:space="2" w:color="auto"/>
      </w:pBdr>
      <w:ind w:right="360"/>
      <w:rPr>
        <w:rFonts w:ascii="Palatino Linotype" w:hAnsi="Palatino Linotype" w:cs="Palatino Linotyp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A" w:rsidRDefault="00D07EDA" w:rsidP="00084835">
    <w:pPr>
      <w:pStyle w:val="Footer"/>
      <w:jc w:val="center"/>
      <w:rPr>
        <w:rFonts w:asciiTheme="minorHAnsi" w:hAnsiTheme="minorHAnsi"/>
      </w:rPr>
    </w:pPr>
  </w:p>
  <w:p w:rsidR="00D07EDA" w:rsidRPr="009124E9" w:rsidRDefault="00D07EDA" w:rsidP="00084835">
    <w:pPr>
      <w:pStyle w:val="Footer"/>
      <w:jc w:val="center"/>
      <w:rPr>
        <w:rFonts w:asciiTheme="minorHAnsi" w:hAnsiTheme="minorHAnsi"/>
      </w:rPr>
    </w:pPr>
    <w:r w:rsidRPr="009124E9">
      <w:rPr>
        <w:rFonts w:asciiTheme="minorHAnsi" w:hAnsiTheme="minorHAnsi"/>
      </w:rPr>
      <w:fldChar w:fldCharType="begin"/>
    </w:r>
    <w:r w:rsidRPr="009124E9">
      <w:rPr>
        <w:rFonts w:asciiTheme="minorHAnsi" w:hAnsiTheme="minorHAnsi"/>
      </w:rPr>
      <w:instrText xml:space="preserve"> PAGE   \* MERGEFORMAT </w:instrText>
    </w:r>
    <w:r w:rsidRPr="009124E9">
      <w:rPr>
        <w:rFonts w:asciiTheme="minorHAnsi" w:hAnsiTheme="minorHAnsi"/>
      </w:rPr>
      <w:fldChar w:fldCharType="separate"/>
    </w:r>
    <w:r w:rsidR="00741F4E">
      <w:rPr>
        <w:rFonts w:asciiTheme="minorHAnsi" w:hAnsiTheme="minorHAnsi"/>
        <w:noProof/>
      </w:rPr>
      <w:t>6</w:t>
    </w:r>
    <w:r w:rsidRPr="009124E9">
      <w:rPr>
        <w:rFonts w:asciiTheme="minorHAnsi" w:hAnsiTheme="minorHAnsi"/>
        <w:noProof/>
      </w:rPr>
      <w:fldChar w:fldCharType="end"/>
    </w:r>
  </w:p>
  <w:p w:rsidR="00D07EDA" w:rsidRPr="009124E9" w:rsidRDefault="00D07EDA" w:rsidP="00084835">
    <w:pPr>
      <w:pStyle w:val="Footer"/>
      <w:pBdr>
        <w:top w:val="single" w:sz="4" w:space="1" w:color="auto"/>
      </w:pBdr>
      <w:ind w:right="360"/>
      <w:jc w:val="center"/>
      <w:rPr>
        <w:rFonts w:asciiTheme="minorHAnsi" w:hAnsiTheme="minorHAnsi" w:cs="Palatino Linotype"/>
      </w:rPr>
    </w:pPr>
    <w:r w:rsidRPr="009124E9">
      <w:rPr>
        <w:rFonts w:asciiTheme="minorHAnsi" w:hAnsiTheme="minorHAnsi" w:cs="Palatino Linotype"/>
      </w:rPr>
      <w:t>Tropical Cyclone R</w:t>
    </w:r>
    <w:r>
      <w:rPr>
        <w:rFonts w:asciiTheme="minorHAnsi" w:hAnsiTheme="minorHAnsi" w:cs="Palatino Linotype"/>
      </w:rPr>
      <w:t>isk and Impact Assessment Plan —</w:t>
    </w:r>
    <w:r w:rsidRPr="009124E9">
      <w:rPr>
        <w:rFonts w:asciiTheme="minorHAnsi" w:hAnsiTheme="minorHAnsi" w:cs="Palatino Linotype"/>
      </w:rPr>
      <w:t xml:space="preserve"> GBRMPA</w:t>
    </w:r>
  </w:p>
  <w:p w:rsidR="00D07EDA" w:rsidRPr="00084835" w:rsidRDefault="00D07EDA" w:rsidP="0008483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A" w:rsidRPr="009A3389" w:rsidRDefault="00D07EDA">
    <w:pPr>
      <w:pStyle w:val="Footer"/>
      <w:jc w:val="center"/>
      <w:rPr>
        <w:rFonts w:asciiTheme="minorHAnsi" w:hAnsiTheme="minorHAnsi"/>
      </w:rPr>
    </w:pPr>
    <w:r w:rsidRPr="009A3389">
      <w:rPr>
        <w:rFonts w:asciiTheme="minorHAnsi" w:hAnsiTheme="minorHAnsi"/>
      </w:rPr>
      <w:fldChar w:fldCharType="begin"/>
    </w:r>
    <w:r w:rsidRPr="009A3389">
      <w:rPr>
        <w:rFonts w:asciiTheme="minorHAnsi" w:hAnsiTheme="minorHAnsi"/>
      </w:rPr>
      <w:instrText xml:space="preserve"> PAGE   \* MERGEFORMAT </w:instrText>
    </w:r>
    <w:r w:rsidRPr="009A3389">
      <w:rPr>
        <w:rFonts w:asciiTheme="minorHAnsi" w:hAnsiTheme="minorHAnsi"/>
      </w:rPr>
      <w:fldChar w:fldCharType="separate"/>
    </w:r>
    <w:r w:rsidR="001B2261">
      <w:rPr>
        <w:rFonts w:asciiTheme="minorHAnsi" w:hAnsiTheme="minorHAnsi"/>
        <w:noProof/>
      </w:rPr>
      <w:t>51</w:t>
    </w:r>
    <w:r w:rsidRPr="009A3389">
      <w:rPr>
        <w:rFonts w:asciiTheme="minorHAnsi" w:hAnsiTheme="minorHAnsi"/>
        <w:noProof/>
      </w:rPr>
      <w:fldChar w:fldCharType="end"/>
    </w:r>
  </w:p>
  <w:p w:rsidR="00D07EDA" w:rsidRPr="009A3389" w:rsidRDefault="00D07EDA" w:rsidP="00BE2C93">
    <w:pPr>
      <w:pStyle w:val="Footer"/>
      <w:pBdr>
        <w:top w:val="single" w:sz="4" w:space="1" w:color="auto"/>
      </w:pBdr>
      <w:ind w:right="360"/>
      <w:jc w:val="center"/>
      <w:rPr>
        <w:rFonts w:asciiTheme="minorHAnsi" w:hAnsiTheme="minorHAnsi" w:cs="Palatino Linotype"/>
      </w:rPr>
    </w:pPr>
    <w:r w:rsidRPr="009A3389">
      <w:rPr>
        <w:rFonts w:asciiTheme="minorHAnsi" w:hAnsiTheme="minorHAnsi" w:cs="Palatino Linotype"/>
      </w:rPr>
      <w:t xml:space="preserve">Tropical Cyclone Risk and Impact Assessment Plan </w:t>
    </w:r>
    <w:r>
      <w:rPr>
        <w:rFonts w:asciiTheme="minorHAnsi" w:hAnsiTheme="minorHAnsi" w:cs="Palatino Linotype"/>
      </w:rPr>
      <w:t>—</w:t>
    </w:r>
    <w:r w:rsidRPr="009A3389">
      <w:rPr>
        <w:rFonts w:asciiTheme="minorHAnsi" w:hAnsiTheme="minorHAnsi" w:cs="Palatino Linotype"/>
      </w:rPr>
      <w:t xml:space="preserve"> GBRMPA</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A" w:rsidRDefault="00D07EDA">
    <w:pPr>
      <w:pStyle w:val="Footer"/>
      <w:jc w:val="center"/>
    </w:pPr>
    <w:r>
      <w:fldChar w:fldCharType="begin"/>
    </w:r>
    <w:r>
      <w:instrText xml:space="preserve"> PAGE   \* MERGEFORMAT </w:instrText>
    </w:r>
    <w:r>
      <w:fldChar w:fldCharType="separate"/>
    </w:r>
    <w:r w:rsidR="00745C2F">
      <w:rPr>
        <w:noProof/>
      </w:rPr>
      <w:t>6</w:t>
    </w:r>
    <w:r>
      <w:rPr>
        <w:noProof/>
      </w:rPr>
      <w:fldChar w:fldCharType="end"/>
    </w:r>
  </w:p>
  <w:p w:rsidR="00D07EDA" w:rsidRPr="00885D84" w:rsidRDefault="00D07EDA" w:rsidP="00885D84">
    <w:pPr>
      <w:pStyle w:val="Footer"/>
      <w:pBdr>
        <w:top w:val="single" w:sz="4" w:space="1" w:color="auto"/>
      </w:pBdr>
      <w:ind w:right="360"/>
      <w:jc w:val="center"/>
      <w:rPr>
        <w:rFonts w:ascii="Palatino Linotype" w:hAnsi="Palatino Linotype" w:cs="Palatino Linotype"/>
      </w:rPr>
    </w:pPr>
    <w:r>
      <w:rPr>
        <w:rFonts w:ascii="Palatino Linotype" w:hAnsi="Palatino Linotype" w:cs="Palatino Linotype"/>
      </w:rPr>
      <w:t>Tropical Cyclone Risk and Impact Assessment Plan — GBRMPA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373" w:rsidRDefault="00F07373">
      <w:r>
        <w:separator/>
      </w:r>
    </w:p>
  </w:footnote>
  <w:footnote w:type="continuationSeparator" w:id="0">
    <w:p w:rsidR="00F07373" w:rsidRDefault="00F07373">
      <w:r>
        <w:continuationSeparator/>
      </w:r>
    </w:p>
  </w:footnote>
  <w:footnote w:id="1">
    <w:p w:rsidR="00D07EDA" w:rsidRDefault="00D07EDA" w:rsidP="00FB3DA3">
      <w:pPr>
        <w:pStyle w:val="FootnoteText"/>
        <w:tabs>
          <w:tab w:val="left" w:pos="5460"/>
        </w:tabs>
      </w:pPr>
      <w:r>
        <w:rPr>
          <w:rStyle w:val="FootnoteReference"/>
        </w:rPr>
        <w:footnoteRef/>
      </w:r>
      <w:r>
        <w:t xml:space="preserve"> Australasian Fire Authority Council website, 2004,  </w:t>
      </w:r>
      <w:hyperlink r:id="rId1" w:history="1">
        <w:r w:rsidR="00D10628">
          <w:rPr>
            <w:rStyle w:val="Hyperlink"/>
          </w:rPr>
          <w:t>Australasian Fire Authority Council website</w:t>
        </w:r>
      </w:hyperlink>
    </w:p>
    <w:p w:rsidR="00D07EDA" w:rsidRPr="00255430" w:rsidRDefault="00D07EDA" w:rsidP="00FB3DA3">
      <w:pPr>
        <w:pStyle w:val="FootnoteText"/>
        <w:tabs>
          <w:tab w:val="left" w:pos="5460"/>
        </w:tabs>
      </w:pPr>
      <w:r>
        <w:tab/>
      </w:r>
    </w:p>
  </w:footnote>
  <w:footnote w:id="2">
    <w:p w:rsidR="00D07EDA" w:rsidRDefault="00D07EDA" w:rsidP="00550B21">
      <w:pPr>
        <w:pStyle w:val="FootnoteText"/>
        <w:tabs>
          <w:tab w:val="left" w:pos="5460"/>
        </w:tabs>
      </w:pPr>
      <w:r>
        <w:rPr>
          <w:rStyle w:val="FootnoteReference"/>
        </w:rPr>
        <w:footnoteRef/>
      </w:r>
      <w:r>
        <w:t xml:space="preserve"> Australasian Fire Authority Council, 2004,  </w:t>
      </w:r>
      <w:hyperlink r:id="rId2" w:history="1">
        <w:r w:rsidR="00D10628">
          <w:rPr>
            <w:rStyle w:val="Hyperlink"/>
          </w:rPr>
          <w:t>Australasian Fire Authority Council website</w:t>
        </w:r>
      </w:hyperlink>
    </w:p>
    <w:p w:rsidR="00D07EDA" w:rsidRPr="00255430" w:rsidRDefault="00D07EDA" w:rsidP="00550B21">
      <w:pPr>
        <w:pStyle w:val="FootnoteText"/>
        <w:tabs>
          <w:tab w:val="left" w:pos="5460"/>
        </w:tabs>
      </w:pPr>
      <w:r>
        <w:tab/>
      </w:r>
    </w:p>
  </w:footnote>
  <w:footnote w:id="3">
    <w:p w:rsidR="00D07EDA" w:rsidRDefault="00D07EDA" w:rsidP="0036018D">
      <w:pPr>
        <w:pStyle w:val="FootnoteText"/>
      </w:pPr>
      <w:r>
        <w:rPr>
          <w:rStyle w:val="FootnoteReference"/>
        </w:rPr>
        <w:footnoteRef/>
      </w:r>
      <w:r>
        <w:t xml:space="preserve"> </w:t>
      </w:r>
      <w:r w:rsidRPr="000016F8">
        <w:t>http://www.bom.gov.au/cyclone/about/warnings/seasonal.shtml</w:t>
      </w:r>
    </w:p>
  </w:footnote>
  <w:footnote w:id="4">
    <w:p w:rsidR="00D07EDA" w:rsidRDefault="00D07EDA" w:rsidP="00885E87">
      <w:pPr>
        <w:pStyle w:val="FootnoteText"/>
      </w:pPr>
      <w:r>
        <w:rPr>
          <w:rStyle w:val="FootnoteReference"/>
        </w:rPr>
        <w:footnoteRef/>
      </w:r>
      <w:r>
        <w:t xml:space="preserve"> </w:t>
      </w:r>
      <w:hyperlink r:id="rId3" w:history="1">
        <w:r w:rsidR="00D10628">
          <w:rPr>
            <w:rStyle w:val="Hyperlink"/>
            <w:rFonts w:ascii="Palatino Linotype" w:hAnsi="Palatino Linotype" w:cs="Palatino Linotype"/>
          </w:rPr>
          <w:t>Bureau of Meteorology website</w:t>
        </w:r>
      </w:hyperlink>
    </w:p>
  </w:footnote>
  <w:footnote w:id="5">
    <w:p w:rsidR="00D07EDA" w:rsidRDefault="00D07EDA">
      <w:pPr>
        <w:pStyle w:val="FootnoteText"/>
      </w:pPr>
      <w:r>
        <w:rPr>
          <w:rStyle w:val="FootnoteReference"/>
        </w:rPr>
        <w:footnoteRef/>
      </w:r>
      <w:r>
        <w:t xml:space="preserve"> </w:t>
      </w:r>
      <w:hyperlink r:id="rId4" w:history="1">
        <w:r w:rsidR="00D10628">
          <w:rPr>
            <w:rStyle w:val="Hyperlink"/>
          </w:rPr>
          <w:t>Bureau of Meteorology website</w:t>
        </w:r>
      </w:hyperlink>
      <w:r>
        <w:t xml:space="preserve"> </w:t>
      </w:r>
    </w:p>
  </w:footnote>
  <w:footnote w:id="6">
    <w:p w:rsidR="00D07EDA" w:rsidRDefault="00D07EDA">
      <w:pPr>
        <w:pStyle w:val="FootnoteText"/>
      </w:pPr>
      <w:r>
        <w:rPr>
          <w:rStyle w:val="FootnoteReference"/>
        </w:rPr>
        <w:footnoteRef/>
      </w:r>
      <w:r>
        <w:t xml:space="preserve"> </w:t>
      </w:r>
      <w:hyperlink r:id="rId5" w:history="1">
        <w:r w:rsidRPr="008B4EC7">
          <w:rPr>
            <w:rStyle w:val="Hyperlink"/>
          </w:rPr>
          <w:t>http://knowledgeweb.afac.com.au/training/aiims</w:t>
        </w:r>
      </w:hyperlink>
      <w:r>
        <w:t xml:space="preserve"> </w:t>
      </w:r>
    </w:p>
  </w:footnote>
  <w:footnote w:id="7">
    <w:p w:rsidR="00D07EDA" w:rsidRDefault="00D07EDA" w:rsidP="00E3366F">
      <w:pPr>
        <w:pStyle w:val="FootnoteText"/>
      </w:pPr>
      <w:r>
        <w:rPr>
          <w:rStyle w:val="FootnoteReference"/>
        </w:rPr>
        <w:footnoteRef/>
      </w:r>
      <w:r>
        <w:t xml:space="preserve"> </w:t>
      </w:r>
      <w:r w:rsidRPr="009833EB">
        <w:rPr>
          <w:rFonts w:ascii="Cambria" w:hAnsi="Cambria"/>
          <w:szCs w:val="22"/>
        </w:rPr>
        <w:t xml:space="preserve">Sweatman, H.P.A., Cheal, A.J., Coleman, G.J., Emslie, M.J., Johns, K., Jonker, M., Miller, I.R. and Osborne, K. 2008, </w:t>
      </w:r>
      <w:r w:rsidRPr="009833EB">
        <w:rPr>
          <w:rFonts w:ascii="Cambria" w:hAnsi="Cambria"/>
          <w:i/>
          <w:iCs/>
          <w:szCs w:val="22"/>
        </w:rPr>
        <w:t xml:space="preserve">Long-term Monitoring of the Great Barrier reef, Status Report, </w:t>
      </w:r>
      <w:r w:rsidRPr="009833EB">
        <w:rPr>
          <w:rFonts w:ascii="Cambria" w:hAnsi="Cambria"/>
          <w:szCs w:val="22"/>
        </w:rPr>
        <w:t>Australian Institute of Marine Science.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A" w:rsidRDefault="00D07ED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8E6A202"/>
    <w:lvl w:ilvl="0">
      <w:start w:val="1"/>
      <w:numFmt w:val="decimal"/>
      <w:pStyle w:val="ListNumber4"/>
      <w:lvlText w:val="%1."/>
      <w:lvlJc w:val="left"/>
      <w:pPr>
        <w:tabs>
          <w:tab w:val="num" w:pos="1492"/>
        </w:tabs>
        <w:ind w:left="1492" w:hanging="360"/>
      </w:pPr>
    </w:lvl>
  </w:abstractNum>
  <w:abstractNum w:abstractNumId="1">
    <w:nsid w:val="FFFFFF7D"/>
    <w:multiLevelType w:val="singleLevel"/>
    <w:tmpl w:val="7FFC6D2A"/>
    <w:lvl w:ilvl="0">
      <w:start w:val="1"/>
      <w:numFmt w:val="decimal"/>
      <w:pStyle w:val="ListNumber2"/>
      <w:lvlText w:val="%1."/>
      <w:lvlJc w:val="left"/>
      <w:pPr>
        <w:tabs>
          <w:tab w:val="num" w:pos="1209"/>
        </w:tabs>
        <w:ind w:left="1209" w:hanging="360"/>
      </w:pPr>
    </w:lvl>
  </w:abstractNum>
  <w:abstractNum w:abstractNumId="2">
    <w:nsid w:val="FFFFFF7F"/>
    <w:multiLevelType w:val="singleLevel"/>
    <w:tmpl w:val="22E40412"/>
    <w:lvl w:ilvl="0">
      <w:start w:val="1"/>
      <w:numFmt w:val="decimal"/>
      <w:pStyle w:val="ListNumber"/>
      <w:lvlText w:val="%1."/>
      <w:lvlJc w:val="left"/>
      <w:pPr>
        <w:tabs>
          <w:tab w:val="num" w:pos="643"/>
        </w:tabs>
        <w:ind w:left="643" w:hanging="360"/>
      </w:pPr>
    </w:lvl>
  </w:abstractNum>
  <w:abstractNum w:abstractNumId="3">
    <w:nsid w:val="FFFFFF80"/>
    <w:multiLevelType w:val="singleLevel"/>
    <w:tmpl w:val="207ECE30"/>
    <w:lvl w:ilvl="0">
      <w:start w:val="1"/>
      <w:numFmt w:val="bullet"/>
      <w:pStyle w:val="ListBullet4"/>
      <w:lvlText w:val=""/>
      <w:lvlJc w:val="left"/>
      <w:pPr>
        <w:tabs>
          <w:tab w:val="num" w:pos="1492"/>
        </w:tabs>
        <w:ind w:left="1492" w:hanging="360"/>
      </w:pPr>
      <w:rPr>
        <w:rFonts w:ascii="Symbol" w:hAnsi="Symbol" w:cs="Wingdings" w:hint="default"/>
      </w:rPr>
    </w:lvl>
  </w:abstractNum>
  <w:abstractNum w:abstractNumId="4">
    <w:nsid w:val="FFFFFF81"/>
    <w:multiLevelType w:val="singleLevel"/>
    <w:tmpl w:val="E06AF106"/>
    <w:lvl w:ilvl="0">
      <w:start w:val="1"/>
      <w:numFmt w:val="bullet"/>
      <w:pStyle w:val="ListBullet3"/>
      <w:lvlText w:val=""/>
      <w:lvlJc w:val="left"/>
      <w:pPr>
        <w:tabs>
          <w:tab w:val="num" w:pos="1209"/>
        </w:tabs>
        <w:ind w:left="1209" w:hanging="360"/>
      </w:pPr>
      <w:rPr>
        <w:rFonts w:ascii="Symbol" w:hAnsi="Symbol" w:cs="Wingdings" w:hint="default"/>
      </w:rPr>
    </w:lvl>
  </w:abstractNum>
  <w:abstractNum w:abstractNumId="5">
    <w:nsid w:val="FFFFFF82"/>
    <w:multiLevelType w:val="singleLevel"/>
    <w:tmpl w:val="E0687EAA"/>
    <w:lvl w:ilvl="0">
      <w:start w:val="1"/>
      <w:numFmt w:val="bullet"/>
      <w:pStyle w:val="ListBullet2"/>
      <w:lvlText w:val=""/>
      <w:lvlJc w:val="left"/>
      <w:pPr>
        <w:tabs>
          <w:tab w:val="num" w:pos="926"/>
        </w:tabs>
        <w:ind w:left="926" w:hanging="360"/>
      </w:pPr>
      <w:rPr>
        <w:rFonts w:ascii="Symbol" w:hAnsi="Symbol" w:cs="Wingdings" w:hint="default"/>
      </w:rPr>
    </w:lvl>
  </w:abstractNum>
  <w:abstractNum w:abstractNumId="6">
    <w:nsid w:val="FFFFFF83"/>
    <w:multiLevelType w:val="singleLevel"/>
    <w:tmpl w:val="B1EAFD4C"/>
    <w:lvl w:ilvl="0">
      <w:start w:val="1"/>
      <w:numFmt w:val="bullet"/>
      <w:pStyle w:val="ListBullet"/>
      <w:lvlText w:val=""/>
      <w:lvlJc w:val="left"/>
      <w:pPr>
        <w:tabs>
          <w:tab w:val="num" w:pos="643"/>
        </w:tabs>
        <w:ind w:left="643" w:hanging="360"/>
      </w:pPr>
      <w:rPr>
        <w:rFonts w:ascii="Symbol" w:hAnsi="Symbol" w:cs="Wingdings" w:hint="default"/>
      </w:rPr>
    </w:lvl>
  </w:abstractNum>
  <w:abstractNum w:abstractNumId="7">
    <w:nsid w:val="FFFFFF88"/>
    <w:multiLevelType w:val="singleLevel"/>
    <w:tmpl w:val="95A8B8E8"/>
    <w:lvl w:ilvl="0">
      <w:start w:val="1"/>
      <w:numFmt w:val="decimal"/>
      <w:pStyle w:val="ListBullet5"/>
      <w:lvlText w:val="%1."/>
      <w:lvlJc w:val="left"/>
      <w:pPr>
        <w:tabs>
          <w:tab w:val="num" w:pos="360"/>
        </w:tabs>
        <w:ind w:left="360" w:hanging="360"/>
      </w:pPr>
    </w:lvl>
  </w:abstractNum>
  <w:abstractNum w:abstractNumId="8">
    <w:nsid w:val="FFFFFF89"/>
    <w:multiLevelType w:val="singleLevel"/>
    <w:tmpl w:val="40C89A66"/>
    <w:lvl w:ilvl="0">
      <w:start w:val="1"/>
      <w:numFmt w:val="bullet"/>
      <w:pStyle w:val="ListNumber3"/>
      <w:lvlText w:val=""/>
      <w:lvlJc w:val="left"/>
      <w:pPr>
        <w:tabs>
          <w:tab w:val="num" w:pos="360"/>
        </w:tabs>
        <w:ind w:left="360" w:hanging="360"/>
      </w:pPr>
      <w:rPr>
        <w:rFonts w:ascii="Symbol" w:hAnsi="Symbol" w:cs="Wingdings" w:hint="default"/>
      </w:rPr>
    </w:lvl>
  </w:abstractNum>
  <w:abstractNum w:abstractNumId="9">
    <w:nsid w:val="02BD4050"/>
    <w:multiLevelType w:val="hybridMultilevel"/>
    <w:tmpl w:val="5FD8594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080015E3"/>
    <w:multiLevelType w:val="multilevel"/>
    <w:tmpl w:val="6C9E41EE"/>
    <w:lvl w:ilvl="0">
      <w:start w:val="1"/>
      <w:numFmt w:val="decimal"/>
      <w:pStyle w:val="ListNumber5"/>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1">
    <w:nsid w:val="10EF530B"/>
    <w:multiLevelType w:val="hybridMultilevel"/>
    <w:tmpl w:val="1D86E66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nsid w:val="146114BD"/>
    <w:multiLevelType w:val="hybridMultilevel"/>
    <w:tmpl w:val="45D09B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48A2472"/>
    <w:multiLevelType w:val="hybridMultilevel"/>
    <w:tmpl w:val="E1700DDA"/>
    <w:lvl w:ilvl="0" w:tplc="36663C70">
      <w:start w:val="1"/>
      <w:numFmt w:val="decimal"/>
      <w:pStyle w:val="steps"/>
      <w:lvlText w:val="%1."/>
      <w:lvlJc w:val="left"/>
      <w:pPr>
        <w:tabs>
          <w:tab w:val="num" w:pos="720"/>
        </w:tabs>
        <w:ind w:left="720" w:hanging="360"/>
      </w:pPr>
      <w:rPr>
        <w:rFonts w:hint="default"/>
        <w:b w:val="0"/>
        <w:bCs w:val="0"/>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155C1EAE"/>
    <w:multiLevelType w:val="hybridMultilevel"/>
    <w:tmpl w:val="1D4AE36E"/>
    <w:lvl w:ilvl="0" w:tplc="0FE081C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BD410B"/>
    <w:multiLevelType w:val="hybridMultilevel"/>
    <w:tmpl w:val="EC946CD2"/>
    <w:lvl w:ilvl="0" w:tplc="9D22C188">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26C104FE"/>
    <w:multiLevelType w:val="hybridMultilevel"/>
    <w:tmpl w:val="5BEE0BC2"/>
    <w:lvl w:ilvl="0" w:tplc="04090001">
      <w:start w:val="1"/>
      <w:numFmt w:val="bullet"/>
      <w:lvlText w:val=""/>
      <w:lvlJc w:val="left"/>
      <w:pPr>
        <w:tabs>
          <w:tab w:val="num" w:pos="1287"/>
        </w:tabs>
        <w:ind w:left="128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7">
    <w:nsid w:val="35E00D6F"/>
    <w:multiLevelType w:val="hybridMultilevel"/>
    <w:tmpl w:val="C3E25FD4"/>
    <w:lvl w:ilvl="0" w:tplc="E408A956">
      <w:start w:val="1"/>
      <w:numFmt w:val="bullet"/>
      <w:pStyle w:val="TableDot"/>
      <w:lvlText w:val=""/>
      <w:lvlJc w:val="left"/>
      <w:pPr>
        <w:tabs>
          <w:tab w:val="num" w:pos="720"/>
        </w:tabs>
        <w:ind w:left="720" w:hanging="360"/>
      </w:pPr>
      <w:rPr>
        <w:rFonts w:ascii="Symbol" w:hAnsi="Symbol" w:cs="Wingdings" w:hint="default"/>
      </w:rPr>
    </w:lvl>
    <w:lvl w:ilvl="1" w:tplc="04090003">
      <w:start w:val="1"/>
      <w:numFmt w:val="bullet"/>
      <w:lvlText w:val="o"/>
      <w:lvlJc w:val="left"/>
      <w:pPr>
        <w:tabs>
          <w:tab w:val="num" w:pos="1440"/>
        </w:tabs>
        <w:ind w:left="1440" w:hanging="360"/>
      </w:pPr>
      <w:rPr>
        <w:rFonts w:ascii="Courier New" w:hAnsi="Courier New" w:cs="Palatino Linotype"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Palatino Linotype"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Palatino Linotype"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nsid w:val="38C932FF"/>
    <w:multiLevelType w:val="hybridMultilevel"/>
    <w:tmpl w:val="A5DC8C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6A444C9"/>
    <w:multiLevelType w:val="multilevel"/>
    <w:tmpl w:val="C35E90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48AF230A"/>
    <w:multiLevelType w:val="hybridMultilevel"/>
    <w:tmpl w:val="67D02F2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4DB72168"/>
    <w:multiLevelType w:val="hybridMultilevel"/>
    <w:tmpl w:val="E6C8145A"/>
    <w:lvl w:ilvl="0" w:tplc="3B58020E">
      <w:start w:val="1"/>
      <w:numFmt w:val="decimal"/>
      <w:lvlText w:val="%1."/>
      <w:lvlJc w:val="left"/>
      <w:pPr>
        <w:tabs>
          <w:tab w:val="num" w:pos="720"/>
        </w:tabs>
        <w:ind w:left="720" w:hanging="360"/>
      </w:pPr>
      <w:rPr>
        <w:rFonts w:ascii="Palatino Linotype" w:eastAsia="Times New Roman" w:hAnsi="Palatino Linotype" w:cs="Palatino Linotyp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4DEF1A86"/>
    <w:multiLevelType w:val="hybridMultilevel"/>
    <w:tmpl w:val="6FD22B38"/>
    <w:lvl w:ilvl="0" w:tplc="9D22C18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3F0088"/>
    <w:multiLevelType w:val="hybridMultilevel"/>
    <w:tmpl w:val="9CDE7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3E6CA0"/>
    <w:multiLevelType w:val="hybridMultilevel"/>
    <w:tmpl w:val="44C8046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5">
    <w:nsid w:val="54631914"/>
    <w:multiLevelType w:val="hybridMultilevel"/>
    <w:tmpl w:val="B630EF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F243CF2"/>
    <w:multiLevelType w:val="hybridMultilevel"/>
    <w:tmpl w:val="5CE4ED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06667D2"/>
    <w:multiLevelType w:val="hybridMultilevel"/>
    <w:tmpl w:val="8988CE22"/>
    <w:lvl w:ilvl="0" w:tplc="04090001">
      <w:start w:val="1"/>
      <w:numFmt w:val="bullet"/>
      <w:lvlText w:val=""/>
      <w:lvlJc w:val="left"/>
      <w:pPr>
        <w:ind w:left="720" w:hanging="360"/>
      </w:pPr>
      <w:rPr>
        <w:rFonts w:ascii="Symbol" w:hAnsi="Symbol" w:cs="Wingdings" w:hint="default"/>
      </w:rPr>
    </w:lvl>
    <w:lvl w:ilvl="1" w:tplc="04090003">
      <w:start w:val="1"/>
      <w:numFmt w:val="bullet"/>
      <w:lvlText w:val="o"/>
      <w:lvlJc w:val="left"/>
      <w:pPr>
        <w:ind w:left="1440" w:hanging="360"/>
      </w:pPr>
      <w:rPr>
        <w:rFonts w:ascii="Courier New" w:hAnsi="Courier New" w:cs="Palatino Linotype"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Wingdings" w:hint="default"/>
      </w:rPr>
    </w:lvl>
    <w:lvl w:ilvl="4" w:tplc="04090003">
      <w:start w:val="1"/>
      <w:numFmt w:val="bullet"/>
      <w:lvlText w:val="o"/>
      <w:lvlJc w:val="left"/>
      <w:pPr>
        <w:ind w:left="3600" w:hanging="360"/>
      </w:pPr>
      <w:rPr>
        <w:rFonts w:ascii="Courier New" w:hAnsi="Courier New" w:cs="Palatino Linotype"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Wingdings" w:hint="default"/>
      </w:rPr>
    </w:lvl>
    <w:lvl w:ilvl="7" w:tplc="04090003">
      <w:start w:val="1"/>
      <w:numFmt w:val="bullet"/>
      <w:lvlText w:val="o"/>
      <w:lvlJc w:val="left"/>
      <w:pPr>
        <w:ind w:left="5760" w:hanging="360"/>
      </w:pPr>
      <w:rPr>
        <w:rFonts w:ascii="Courier New" w:hAnsi="Courier New" w:cs="Palatino Linotype"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633D78E9"/>
    <w:multiLevelType w:val="multilevel"/>
    <w:tmpl w:val="886E4AC2"/>
    <w:lvl w:ilvl="0">
      <w:start w:val="4"/>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29">
    <w:nsid w:val="63A037AD"/>
    <w:multiLevelType w:val="hybridMultilevel"/>
    <w:tmpl w:val="CCB0329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nsid w:val="66EB031B"/>
    <w:multiLevelType w:val="hybridMultilevel"/>
    <w:tmpl w:val="74E6219C"/>
    <w:lvl w:ilvl="0" w:tplc="04090001">
      <w:start w:val="1"/>
      <w:numFmt w:val="bullet"/>
      <w:lvlText w:val=""/>
      <w:lvlJc w:val="left"/>
      <w:pPr>
        <w:ind w:left="720" w:hanging="360"/>
      </w:pPr>
      <w:rPr>
        <w:rFonts w:ascii="Symbol" w:hAnsi="Symbol" w:cs="Wingdings" w:hint="default"/>
      </w:rPr>
    </w:lvl>
    <w:lvl w:ilvl="1" w:tplc="04090003">
      <w:start w:val="1"/>
      <w:numFmt w:val="bullet"/>
      <w:lvlText w:val="o"/>
      <w:lvlJc w:val="left"/>
      <w:pPr>
        <w:ind w:left="1440" w:hanging="360"/>
      </w:pPr>
      <w:rPr>
        <w:rFonts w:ascii="Courier New" w:hAnsi="Courier New" w:cs="Palatino Linotype"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Wingdings" w:hint="default"/>
      </w:rPr>
    </w:lvl>
    <w:lvl w:ilvl="4" w:tplc="04090003">
      <w:start w:val="1"/>
      <w:numFmt w:val="bullet"/>
      <w:lvlText w:val="o"/>
      <w:lvlJc w:val="left"/>
      <w:pPr>
        <w:ind w:left="3600" w:hanging="360"/>
      </w:pPr>
      <w:rPr>
        <w:rFonts w:ascii="Courier New" w:hAnsi="Courier New" w:cs="Palatino Linotype"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Wingdings" w:hint="default"/>
      </w:rPr>
    </w:lvl>
    <w:lvl w:ilvl="7" w:tplc="04090003">
      <w:start w:val="1"/>
      <w:numFmt w:val="bullet"/>
      <w:lvlText w:val="o"/>
      <w:lvlJc w:val="left"/>
      <w:pPr>
        <w:ind w:left="5760" w:hanging="360"/>
      </w:pPr>
      <w:rPr>
        <w:rFonts w:ascii="Courier New" w:hAnsi="Courier New" w:cs="Palatino Linotype" w:hint="default"/>
      </w:rPr>
    </w:lvl>
    <w:lvl w:ilvl="8" w:tplc="04090005">
      <w:start w:val="1"/>
      <w:numFmt w:val="bullet"/>
      <w:lvlText w:val=""/>
      <w:lvlJc w:val="left"/>
      <w:pPr>
        <w:ind w:left="6480" w:hanging="360"/>
      </w:pPr>
      <w:rPr>
        <w:rFonts w:ascii="Wingdings" w:hAnsi="Wingdings" w:cs="Wingdings" w:hint="default"/>
      </w:rPr>
    </w:lvl>
  </w:abstractNum>
  <w:abstractNum w:abstractNumId="31">
    <w:nsid w:val="680F4FDC"/>
    <w:multiLevelType w:val="hybridMultilevel"/>
    <w:tmpl w:val="D4520862"/>
    <w:lvl w:ilvl="0" w:tplc="9D22C18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93434CF"/>
    <w:multiLevelType w:val="hybridMultilevel"/>
    <w:tmpl w:val="CB8438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B950EB7"/>
    <w:multiLevelType w:val="hybridMultilevel"/>
    <w:tmpl w:val="B3DCB32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6C1400B1"/>
    <w:multiLevelType w:val="hybridMultilevel"/>
    <w:tmpl w:val="C3AAE492"/>
    <w:lvl w:ilvl="0" w:tplc="04090001">
      <w:start w:val="1"/>
      <w:numFmt w:val="bullet"/>
      <w:lvlText w:val=""/>
      <w:lvlJc w:val="left"/>
      <w:pPr>
        <w:ind w:left="720" w:hanging="360"/>
      </w:pPr>
      <w:rPr>
        <w:rFonts w:ascii="Symbol" w:hAnsi="Symbol" w:cs="Wingdings" w:hint="default"/>
      </w:rPr>
    </w:lvl>
    <w:lvl w:ilvl="1" w:tplc="04090003">
      <w:start w:val="1"/>
      <w:numFmt w:val="bullet"/>
      <w:lvlText w:val="o"/>
      <w:lvlJc w:val="left"/>
      <w:pPr>
        <w:ind w:left="1440" w:hanging="360"/>
      </w:pPr>
      <w:rPr>
        <w:rFonts w:ascii="Courier New" w:hAnsi="Courier New" w:cs="Palatino Linotype"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Wingdings" w:hint="default"/>
      </w:rPr>
    </w:lvl>
    <w:lvl w:ilvl="4" w:tplc="04090003">
      <w:start w:val="1"/>
      <w:numFmt w:val="bullet"/>
      <w:lvlText w:val="o"/>
      <w:lvlJc w:val="left"/>
      <w:pPr>
        <w:ind w:left="3600" w:hanging="360"/>
      </w:pPr>
      <w:rPr>
        <w:rFonts w:ascii="Courier New" w:hAnsi="Courier New" w:cs="Palatino Linotype"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Wingdings" w:hint="default"/>
      </w:rPr>
    </w:lvl>
    <w:lvl w:ilvl="7" w:tplc="04090003">
      <w:start w:val="1"/>
      <w:numFmt w:val="bullet"/>
      <w:lvlText w:val="o"/>
      <w:lvlJc w:val="left"/>
      <w:pPr>
        <w:ind w:left="5760" w:hanging="360"/>
      </w:pPr>
      <w:rPr>
        <w:rFonts w:ascii="Courier New" w:hAnsi="Courier New" w:cs="Palatino Linotype" w:hint="default"/>
      </w:rPr>
    </w:lvl>
    <w:lvl w:ilvl="8" w:tplc="04090005">
      <w:start w:val="1"/>
      <w:numFmt w:val="bullet"/>
      <w:lvlText w:val=""/>
      <w:lvlJc w:val="left"/>
      <w:pPr>
        <w:ind w:left="6480" w:hanging="360"/>
      </w:pPr>
      <w:rPr>
        <w:rFonts w:ascii="Wingdings" w:hAnsi="Wingdings" w:cs="Wingdings" w:hint="default"/>
      </w:rPr>
    </w:lvl>
  </w:abstractNum>
  <w:abstractNum w:abstractNumId="35">
    <w:nsid w:val="6D855FA9"/>
    <w:multiLevelType w:val="hybridMultilevel"/>
    <w:tmpl w:val="BFB64D94"/>
    <w:lvl w:ilvl="0" w:tplc="6B1CB1D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DFB01C3"/>
    <w:multiLevelType w:val="hybridMultilevel"/>
    <w:tmpl w:val="905A446C"/>
    <w:lvl w:ilvl="0" w:tplc="684EEFB2">
      <w:start w:val="1"/>
      <w:numFmt w:val="decimal"/>
      <w:lvlText w:val="%1."/>
      <w:lvlJc w:val="left"/>
      <w:pPr>
        <w:ind w:left="360" w:hanging="360"/>
      </w:pPr>
      <w:rPr>
        <w:rFonts w:ascii="Palatino Linotype" w:hAnsi="Palatino Linotype" w:hint="default"/>
        <w:color w:val="auto"/>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7">
    <w:nsid w:val="73640586"/>
    <w:multiLevelType w:val="hybridMultilevel"/>
    <w:tmpl w:val="123E5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8231DCA"/>
    <w:multiLevelType w:val="hybridMultilevel"/>
    <w:tmpl w:val="0074A8E8"/>
    <w:lvl w:ilvl="0" w:tplc="04090001">
      <w:start w:val="1"/>
      <w:numFmt w:val="bullet"/>
      <w:lvlText w:val=""/>
      <w:lvlJc w:val="left"/>
      <w:pPr>
        <w:ind w:left="720" w:hanging="360"/>
      </w:pPr>
      <w:rPr>
        <w:rFonts w:ascii="Symbol" w:hAnsi="Symbol" w:cs="Wingdings" w:hint="default"/>
      </w:rPr>
    </w:lvl>
    <w:lvl w:ilvl="1" w:tplc="04090003">
      <w:start w:val="1"/>
      <w:numFmt w:val="bullet"/>
      <w:lvlText w:val="o"/>
      <w:lvlJc w:val="left"/>
      <w:pPr>
        <w:ind w:left="1440" w:hanging="360"/>
      </w:pPr>
      <w:rPr>
        <w:rFonts w:ascii="Courier New" w:hAnsi="Courier New" w:cs="Palatino Linotype"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Wingdings" w:hint="default"/>
      </w:rPr>
    </w:lvl>
    <w:lvl w:ilvl="4" w:tplc="04090003">
      <w:start w:val="1"/>
      <w:numFmt w:val="bullet"/>
      <w:lvlText w:val="o"/>
      <w:lvlJc w:val="left"/>
      <w:pPr>
        <w:ind w:left="3600" w:hanging="360"/>
      </w:pPr>
      <w:rPr>
        <w:rFonts w:ascii="Courier New" w:hAnsi="Courier New" w:cs="Palatino Linotype"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Wingdings" w:hint="default"/>
      </w:rPr>
    </w:lvl>
    <w:lvl w:ilvl="7" w:tplc="04090003">
      <w:start w:val="1"/>
      <w:numFmt w:val="bullet"/>
      <w:lvlText w:val="o"/>
      <w:lvlJc w:val="left"/>
      <w:pPr>
        <w:ind w:left="5760" w:hanging="360"/>
      </w:pPr>
      <w:rPr>
        <w:rFonts w:ascii="Courier New" w:hAnsi="Courier New" w:cs="Palatino Linotype" w:hint="default"/>
      </w:rPr>
    </w:lvl>
    <w:lvl w:ilvl="8" w:tplc="04090005">
      <w:start w:val="1"/>
      <w:numFmt w:val="bullet"/>
      <w:lvlText w:val=""/>
      <w:lvlJc w:val="left"/>
      <w:pPr>
        <w:ind w:left="6480" w:hanging="360"/>
      </w:pPr>
      <w:rPr>
        <w:rFonts w:ascii="Wingdings" w:hAnsi="Wingdings" w:cs="Wingdings" w:hint="default"/>
      </w:rPr>
    </w:lvl>
  </w:abstractNum>
  <w:abstractNum w:abstractNumId="39">
    <w:nsid w:val="7B7E726D"/>
    <w:multiLevelType w:val="hybridMultilevel"/>
    <w:tmpl w:val="7E946120"/>
    <w:lvl w:ilvl="0" w:tplc="04090001">
      <w:start w:val="1"/>
      <w:numFmt w:val="bullet"/>
      <w:lvlText w:val=""/>
      <w:lvlJc w:val="left"/>
      <w:pPr>
        <w:ind w:left="720" w:hanging="360"/>
      </w:pPr>
      <w:rPr>
        <w:rFonts w:ascii="Symbol" w:hAnsi="Symbol" w:cs="Wingdings" w:hint="default"/>
      </w:rPr>
    </w:lvl>
    <w:lvl w:ilvl="1" w:tplc="04090003">
      <w:start w:val="1"/>
      <w:numFmt w:val="bullet"/>
      <w:lvlText w:val="o"/>
      <w:lvlJc w:val="left"/>
      <w:pPr>
        <w:ind w:left="1440" w:hanging="360"/>
      </w:pPr>
      <w:rPr>
        <w:rFonts w:ascii="Courier New" w:hAnsi="Courier New" w:cs="Palatino Linotype"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Wingdings" w:hint="default"/>
      </w:rPr>
    </w:lvl>
    <w:lvl w:ilvl="4" w:tplc="04090003">
      <w:start w:val="1"/>
      <w:numFmt w:val="bullet"/>
      <w:lvlText w:val="o"/>
      <w:lvlJc w:val="left"/>
      <w:pPr>
        <w:ind w:left="3600" w:hanging="360"/>
      </w:pPr>
      <w:rPr>
        <w:rFonts w:ascii="Courier New" w:hAnsi="Courier New" w:cs="Palatino Linotype"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Wingdings" w:hint="default"/>
      </w:rPr>
    </w:lvl>
    <w:lvl w:ilvl="7" w:tplc="04090003">
      <w:start w:val="1"/>
      <w:numFmt w:val="bullet"/>
      <w:lvlText w:val="o"/>
      <w:lvlJc w:val="left"/>
      <w:pPr>
        <w:ind w:left="5760" w:hanging="360"/>
      </w:pPr>
      <w:rPr>
        <w:rFonts w:ascii="Courier New" w:hAnsi="Courier New" w:cs="Palatino Linotype" w:hint="default"/>
      </w:rPr>
    </w:lvl>
    <w:lvl w:ilvl="8" w:tplc="04090005">
      <w:start w:val="1"/>
      <w:numFmt w:val="bullet"/>
      <w:lvlText w:val=""/>
      <w:lvlJc w:val="left"/>
      <w:pPr>
        <w:ind w:left="6480" w:hanging="360"/>
      </w:pPr>
      <w:rPr>
        <w:rFonts w:ascii="Wingdings" w:hAnsi="Wingdings" w:cs="Wingdings" w:hint="default"/>
      </w:rPr>
    </w:lvl>
  </w:abstractNum>
  <w:num w:numId="1">
    <w:abstractNumId w:val="8"/>
  </w:num>
  <w:num w:numId="2">
    <w:abstractNumId w:val="6"/>
  </w:num>
  <w:num w:numId="3">
    <w:abstractNumId w:val="5"/>
  </w:num>
  <w:num w:numId="4">
    <w:abstractNumId w:val="4"/>
  </w:num>
  <w:num w:numId="5">
    <w:abstractNumId w:val="3"/>
  </w:num>
  <w:num w:numId="6">
    <w:abstractNumId w:val="7"/>
  </w:num>
  <w:num w:numId="7">
    <w:abstractNumId w:val="2"/>
  </w:num>
  <w:num w:numId="8">
    <w:abstractNumId w:val="1"/>
  </w:num>
  <w:num w:numId="9">
    <w:abstractNumId w:val="0"/>
  </w:num>
  <w:num w:numId="10">
    <w:abstractNumId w:val="10"/>
  </w:num>
  <w:num w:numId="11">
    <w:abstractNumId w:val="17"/>
  </w:num>
  <w:num w:numId="12">
    <w:abstractNumId w:val="13"/>
  </w:num>
  <w:num w:numId="13">
    <w:abstractNumId w:val="30"/>
  </w:num>
  <w:num w:numId="14">
    <w:abstractNumId w:val="27"/>
  </w:num>
  <w:num w:numId="15">
    <w:abstractNumId w:val="38"/>
  </w:num>
  <w:num w:numId="16">
    <w:abstractNumId w:val="34"/>
  </w:num>
  <w:num w:numId="17">
    <w:abstractNumId w:val="39"/>
  </w:num>
  <w:num w:numId="18">
    <w:abstractNumId w:val="21"/>
  </w:num>
  <w:num w:numId="19">
    <w:abstractNumId w:val="16"/>
  </w:num>
  <w:num w:numId="20">
    <w:abstractNumId w:val="18"/>
  </w:num>
  <w:num w:numId="21">
    <w:abstractNumId w:val="22"/>
  </w:num>
  <w:num w:numId="22">
    <w:abstractNumId w:val="31"/>
  </w:num>
  <w:num w:numId="23">
    <w:abstractNumId w:val="15"/>
  </w:num>
  <w:num w:numId="24">
    <w:abstractNumId w:val="19"/>
  </w:num>
  <w:num w:numId="25">
    <w:abstractNumId w:val="37"/>
  </w:num>
  <w:num w:numId="26">
    <w:abstractNumId w:val="14"/>
  </w:num>
  <w:num w:numId="27">
    <w:abstractNumId w:val="35"/>
  </w:num>
  <w:num w:numId="28">
    <w:abstractNumId w:val="23"/>
  </w:num>
  <w:num w:numId="29">
    <w:abstractNumId w:val="12"/>
  </w:num>
  <w:num w:numId="30">
    <w:abstractNumId w:val="11"/>
  </w:num>
  <w:num w:numId="31">
    <w:abstractNumId w:val="20"/>
  </w:num>
  <w:num w:numId="32">
    <w:abstractNumId w:val="9"/>
  </w:num>
  <w:num w:numId="33">
    <w:abstractNumId w:val="33"/>
  </w:num>
  <w:num w:numId="34">
    <w:abstractNumId w:val="29"/>
  </w:num>
  <w:num w:numId="35">
    <w:abstractNumId w:val="26"/>
  </w:num>
  <w:num w:numId="36">
    <w:abstractNumId w:val="32"/>
  </w:num>
  <w:num w:numId="37">
    <w:abstractNumId w:val="24"/>
  </w:num>
  <w:num w:numId="38">
    <w:abstractNumId w:val="25"/>
  </w:num>
  <w:num w:numId="39">
    <w:abstractNumId w:val="28"/>
  </w:num>
  <w:num w:numId="40">
    <w:abstractNumId w:val="3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567"/>
  <w:doNotHyphenateCaps/>
  <w:drawingGridHorizontalSpacing w:val="120"/>
  <w:displayHorizontalDrawingGridEvery w:val="2"/>
  <w:displayVerticalDrawingGridEvery w:val="2"/>
  <w:noPunctuationKerning/>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ayout" w:val="&lt;ENLayout&gt;&lt;Style&gt;Global Change Bi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Climate change.enl&lt;/item&gt;&lt;/Libraries&gt;&lt;/ENLibraries&gt;"/>
  </w:docVars>
  <w:rsids>
    <w:rsidRoot w:val="00533613"/>
    <w:rsid w:val="00004937"/>
    <w:rsid w:val="00012D65"/>
    <w:rsid w:val="00013E22"/>
    <w:rsid w:val="00020759"/>
    <w:rsid w:val="000318AE"/>
    <w:rsid w:val="000326D6"/>
    <w:rsid w:val="000342C1"/>
    <w:rsid w:val="000348D8"/>
    <w:rsid w:val="00041774"/>
    <w:rsid w:val="000431D1"/>
    <w:rsid w:val="000530A4"/>
    <w:rsid w:val="00056D5A"/>
    <w:rsid w:val="000607A5"/>
    <w:rsid w:val="00060A7F"/>
    <w:rsid w:val="000628A8"/>
    <w:rsid w:val="00062FF0"/>
    <w:rsid w:val="00067858"/>
    <w:rsid w:val="00072123"/>
    <w:rsid w:val="00080240"/>
    <w:rsid w:val="00083AB7"/>
    <w:rsid w:val="00084835"/>
    <w:rsid w:val="0009361F"/>
    <w:rsid w:val="00096CDB"/>
    <w:rsid w:val="000A05BD"/>
    <w:rsid w:val="000A6F81"/>
    <w:rsid w:val="000A71B6"/>
    <w:rsid w:val="000B3D05"/>
    <w:rsid w:val="000B43F5"/>
    <w:rsid w:val="000B4BA8"/>
    <w:rsid w:val="000B554F"/>
    <w:rsid w:val="000B6043"/>
    <w:rsid w:val="000C1E50"/>
    <w:rsid w:val="000C7D7A"/>
    <w:rsid w:val="000D197D"/>
    <w:rsid w:val="000D405E"/>
    <w:rsid w:val="000D7BEC"/>
    <w:rsid w:val="000E5EA0"/>
    <w:rsid w:val="000F2968"/>
    <w:rsid w:val="000F55A0"/>
    <w:rsid w:val="00106E0C"/>
    <w:rsid w:val="001132C2"/>
    <w:rsid w:val="00114A4A"/>
    <w:rsid w:val="00117205"/>
    <w:rsid w:val="00117E1A"/>
    <w:rsid w:val="00121826"/>
    <w:rsid w:val="0012199B"/>
    <w:rsid w:val="00122D54"/>
    <w:rsid w:val="00124EB3"/>
    <w:rsid w:val="00141A92"/>
    <w:rsid w:val="00141B88"/>
    <w:rsid w:val="0014727F"/>
    <w:rsid w:val="0015059E"/>
    <w:rsid w:val="001531E4"/>
    <w:rsid w:val="001647F3"/>
    <w:rsid w:val="00164ECA"/>
    <w:rsid w:val="00170121"/>
    <w:rsid w:val="00174C11"/>
    <w:rsid w:val="0017778D"/>
    <w:rsid w:val="00184D23"/>
    <w:rsid w:val="0018628D"/>
    <w:rsid w:val="00190ADE"/>
    <w:rsid w:val="001933EC"/>
    <w:rsid w:val="00194B19"/>
    <w:rsid w:val="001A7472"/>
    <w:rsid w:val="001A7EC8"/>
    <w:rsid w:val="001B157A"/>
    <w:rsid w:val="001B2261"/>
    <w:rsid w:val="001C09DD"/>
    <w:rsid w:val="001C38AF"/>
    <w:rsid w:val="001C653A"/>
    <w:rsid w:val="001C6F33"/>
    <w:rsid w:val="001D01E6"/>
    <w:rsid w:val="001D6123"/>
    <w:rsid w:val="001E1AFB"/>
    <w:rsid w:val="001F0C35"/>
    <w:rsid w:val="001F21AC"/>
    <w:rsid w:val="001F3749"/>
    <w:rsid w:val="001F42EF"/>
    <w:rsid w:val="001F5599"/>
    <w:rsid w:val="001F55EC"/>
    <w:rsid w:val="00200475"/>
    <w:rsid w:val="002005CF"/>
    <w:rsid w:val="00200E7B"/>
    <w:rsid w:val="0020258F"/>
    <w:rsid w:val="00204B2A"/>
    <w:rsid w:val="00205514"/>
    <w:rsid w:val="00205FB7"/>
    <w:rsid w:val="002134F5"/>
    <w:rsid w:val="00223DC0"/>
    <w:rsid w:val="002240EE"/>
    <w:rsid w:val="00225102"/>
    <w:rsid w:val="00225366"/>
    <w:rsid w:val="00241546"/>
    <w:rsid w:val="00244F39"/>
    <w:rsid w:val="00245BD1"/>
    <w:rsid w:val="00253B20"/>
    <w:rsid w:val="002568B8"/>
    <w:rsid w:val="00262B1C"/>
    <w:rsid w:val="00263D90"/>
    <w:rsid w:val="0026721C"/>
    <w:rsid w:val="00271D38"/>
    <w:rsid w:val="002775CD"/>
    <w:rsid w:val="002831BB"/>
    <w:rsid w:val="00290547"/>
    <w:rsid w:val="002932D2"/>
    <w:rsid w:val="002955F8"/>
    <w:rsid w:val="00297552"/>
    <w:rsid w:val="002A196C"/>
    <w:rsid w:val="002A6DC7"/>
    <w:rsid w:val="002B7B6C"/>
    <w:rsid w:val="002C2FAF"/>
    <w:rsid w:val="002C39B2"/>
    <w:rsid w:val="002D0DBE"/>
    <w:rsid w:val="002D15C7"/>
    <w:rsid w:val="002D3689"/>
    <w:rsid w:val="002D70A6"/>
    <w:rsid w:val="002E389E"/>
    <w:rsid w:val="002E6E6D"/>
    <w:rsid w:val="002E7219"/>
    <w:rsid w:val="002F1668"/>
    <w:rsid w:val="002F3417"/>
    <w:rsid w:val="002F6390"/>
    <w:rsid w:val="00301849"/>
    <w:rsid w:val="00314AF8"/>
    <w:rsid w:val="003157CF"/>
    <w:rsid w:val="00321397"/>
    <w:rsid w:val="003233E1"/>
    <w:rsid w:val="00324FA9"/>
    <w:rsid w:val="00326243"/>
    <w:rsid w:val="003278C7"/>
    <w:rsid w:val="00327C72"/>
    <w:rsid w:val="003344D3"/>
    <w:rsid w:val="00336D3C"/>
    <w:rsid w:val="00353FB7"/>
    <w:rsid w:val="00354FEF"/>
    <w:rsid w:val="00357003"/>
    <w:rsid w:val="003577CB"/>
    <w:rsid w:val="0036018D"/>
    <w:rsid w:val="003645BB"/>
    <w:rsid w:val="00364F19"/>
    <w:rsid w:val="00367489"/>
    <w:rsid w:val="00372B84"/>
    <w:rsid w:val="00375BCE"/>
    <w:rsid w:val="00376646"/>
    <w:rsid w:val="00376838"/>
    <w:rsid w:val="00386669"/>
    <w:rsid w:val="0038775A"/>
    <w:rsid w:val="00390B24"/>
    <w:rsid w:val="003A112B"/>
    <w:rsid w:val="003A3524"/>
    <w:rsid w:val="003B6502"/>
    <w:rsid w:val="003B7E45"/>
    <w:rsid w:val="003C002C"/>
    <w:rsid w:val="003C3A55"/>
    <w:rsid w:val="003C4F29"/>
    <w:rsid w:val="003D18B6"/>
    <w:rsid w:val="003D2C3B"/>
    <w:rsid w:val="003E2516"/>
    <w:rsid w:val="003E297D"/>
    <w:rsid w:val="003F1E41"/>
    <w:rsid w:val="003F25DD"/>
    <w:rsid w:val="004028EF"/>
    <w:rsid w:val="004058F5"/>
    <w:rsid w:val="00413CF8"/>
    <w:rsid w:val="004203AA"/>
    <w:rsid w:val="00436421"/>
    <w:rsid w:val="004411BC"/>
    <w:rsid w:val="00447E07"/>
    <w:rsid w:val="00451F00"/>
    <w:rsid w:val="00455B81"/>
    <w:rsid w:val="004630D9"/>
    <w:rsid w:val="0046503C"/>
    <w:rsid w:val="00466364"/>
    <w:rsid w:val="00466484"/>
    <w:rsid w:val="0047176D"/>
    <w:rsid w:val="00495B7E"/>
    <w:rsid w:val="004A2DD4"/>
    <w:rsid w:val="004A5F01"/>
    <w:rsid w:val="004D088F"/>
    <w:rsid w:val="004D11D1"/>
    <w:rsid w:val="004E12AE"/>
    <w:rsid w:val="004E4475"/>
    <w:rsid w:val="004E6F8E"/>
    <w:rsid w:val="004F42FD"/>
    <w:rsid w:val="00502FCB"/>
    <w:rsid w:val="00504C58"/>
    <w:rsid w:val="00505722"/>
    <w:rsid w:val="00511B71"/>
    <w:rsid w:val="00521099"/>
    <w:rsid w:val="00526188"/>
    <w:rsid w:val="00533613"/>
    <w:rsid w:val="005377BC"/>
    <w:rsid w:val="00537BCB"/>
    <w:rsid w:val="005458C9"/>
    <w:rsid w:val="00547D3F"/>
    <w:rsid w:val="00550B21"/>
    <w:rsid w:val="00565998"/>
    <w:rsid w:val="005734DF"/>
    <w:rsid w:val="005735A4"/>
    <w:rsid w:val="00575D2A"/>
    <w:rsid w:val="00577463"/>
    <w:rsid w:val="0057792D"/>
    <w:rsid w:val="00581A8B"/>
    <w:rsid w:val="005858C8"/>
    <w:rsid w:val="005A065B"/>
    <w:rsid w:val="005A112B"/>
    <w:rsid w:val="005A2160"/>
    <w:rsid w:val="005A6F74"/>
    <w:rsid w:val="005B20B7"/>
    <w:rsid w:val="005B31A4"/>
    <w:rsid w:val="005B5028"/>
    <w:rsid w:val="005C228D"/>
    <w:rsid w:val="005C6CDC"/>
    <w:rsid w:val="005D6881"/>
    <w:rsid w:val="005E41B2"/>
    <w:rsid w:val="005E5109"/>
    <w:rsid w:val="005F14CB"/>
    <w:rsid w:val="00600823"/>
    <w:rsid w:val="006121AA"/>
    <w:rsid w:val="00614E28"/>
    <w:rsid w:val="00616F0C"/>
    <w:rsid w:val="00620BD4"/>
    <w:rsid w:val="00625070"/>
    <w:rsid w:val="00625452"/>
    <w:rsid w:val="00633BC5"/>
    <w:rsid w:val="006403CB"/>
    <w:rsid w:val="0064358C"/>
    <w:rsid w:val="00644427"/>
    <w:rsid w:val="00652065"/>
    <w:rsid w:val="00655B07"/>
    <w:rsid w:val="0065649C"/>
    <w:rsid w:val="006569FB"/>
    <w:rsid w:val="00661FE1"/>
    <w:rsid w:val="0066267A"/>
    <w:rsid w:val="00663C37"/>
    <w:rsid w:val="00672BC7"/>
    <w:rsid w:val="00674E82"/>
    <w:rsid w:val="006752AC"/>
    <w:rsid w:val="00684B54"/>
    <w:rsid w:val="00690289"/>
    <w:rsid w:val="00691C58"/>
    <w:rsid w:val="00692227"/>
    <w:rsid w:val="00692E34"/>
    <w:rsid w:val="00693F4F"/>
    <w:rsid w:val="006A02EC"/>
    <w:rsid w:val="006A1249"/>
    <w:rsid w:val="006A17B4"/>
    <w:rsid w:val="006D59A2"/>
    <w:rsid w:val="00702E49"/>
    <w:rsid w:val="0070529A"/>
    <w:rsid w:val="007230DB"/>
    <w:rsid w:val="00733CCD"/>
    <w:rsid w:val="0073629D"/>
    <w:rsid w:val="00737163"/>
    <w:rsid w:val="007376AF"/>
    <w:rsid w:val="00741AC9"/>
    <w:rsid w:val="00741F4E"/>
    <w:rsid w:val="0074334E"/>
    <w:rsid w:val="00745C2F"/>
    <w:rsid w:val="007528BF"/>
    <w:rsid w:val="00753BD4"/>
    <w:rsid w:val="00760CCF"/>
    <w:rsid w:val="00764267"/>
    <w:rsid w:val="00766A0E"/>
    <w:rsid w:val="00770198"/>
    <w:rsid w:val="007819B5"/>
    <w:rsid w:val="007919F5"/>
    <w:rsid w:val="0079774B"/>
    <w:rsid w:val="007A7DC5"/>
    <w:rsid w:val="007B06BC"/>
    <w:rsid w:val="007B0B58"/>
    <w:rsid w:val="007B0E3F"/>
    <w:rsid w:val="007C2314"/>
    <w:rsid w:val="007C56F7"/>
    <w:rsid w:val="007D29D5"/>
    <w:rsid w:val="007D594B"/>
    <w:rsid w:val="007D6FF0"/>
    <w:rsid w:val="007E2121"/>
    <w:rsid w:val="007E2D70"/>
    <w:rsid w:val="007F19AC"/>
    <w:rsid w:val="0080013B"/>
    <w:rsid w:val="008013C0"/>
    <w:rsid w:val="00806985"/>
    <w:rsid w:val="00810C34"/>
    <w:rsid w:val="00820121"/>
    <w:rsid w:val="00821478"/>
    <w:rsid w:val="00825348"/>
    <w:rsid w:val="00835226"/>
    <w:rsid w:val="00850B65"/>
    <w:rsid w:val="008540E7"/>
    <w:rsid w:val="008546AD"/>
    <w:rsid w:val="008575B6"/>
    <w:rsid w:val="00862714"/>
    <w:rsid w:val="00872B17"/>
    <w:rsid w:val="00876034"/>
    <w:rsid w:val="00885D84"/>
    <w:rsid w:val="00885E87"/>
    <w:rsid w:val="0088635D"/>
    <w:rsid w:val="00892018"/>
    <w:rsid w:val="0089220F"/>
    <w:rsid w:val="00895B84"/>
    <w:rsid w:val="008A183C"/>
    <w:rsid w:val="008A311F"/>
    <w:rsid w:val="008A3A36"/>
    <w:rsid w:val="008A5251"/>
    <w:rsid w:val="008A6C4D"/>
    <w:rsid w:val="008A743B"/>
    <w:rsid w:val="008A76F0"/>
    <w:rsid w:val="008B423A"/>
    <w:rsid w:val="008B6E44"/>
    <w:rsid w:val="008B73AE"/>
    <w:rsid w:val="008B744E"/>
    <w:rsid w:val="008B7D76"/>
    <w:rsid w:val="008C0E21"/>
    <w:rsid w:val="008C33EF"/>
    <w:rsid w:val="008D0A1C"/>
    <w:rsid w:val="008D1691"/>
    <w:rsid w:val="008E302D"/>
    <w:rsid w:val="008E7C2C"/>
    <w:rsid w:val="008F6168"/>
    <w:rsid w:val="009124E9"/>
    <w:rsid w:val="009168B3"/>
    <w:rsid w:val="0093339A"/>
    <w:rsid w:val="009353FE"/>
    <w:rsid w:val="00937459"/>
    <w:rsid w:val="00952119"/>
    <w:rsid w:val="009524A0"/>
    <w:rsid w:val="00964B7F"/>
    <w:rsid w:val="00966273"/>
    <w:rsid w:val="009739B0"/>
    <w:rsid w:val="00980F8C"/>
    <w:rsid w:val="0098168E"/>
    <w:rsid w:val="009833EB"/>
    <w:rsid w:val="009846B9"/>
    <w:rsid w:val="00986741"/>
    <w:rsid w:val="00996686"/>
    <w:rsid w:val="009A3389"/>
    <w:rsid w:val="009A5A00"/>
    <w:rsid w:val="009A6386"/>
    <w:rsid w:val="009A7DA2"/>
    <w:rsid w:val="009C6F73"/>
    <w:rsid w:val="009C7AAD"/>
    <w:rsid w:val="009D5A17"/>
    <w:rsid w:val="009D7F40"/>
    <w:rsid w:val="009E3F28"/>
    <w:rsid w:val="009E7488"/>
    <w:rsid w:val="009F0DDE"/>
    <w:rsid w:val="009F5EFF"/>
    <w:rsid w:val="009F7945"/>
    <w:rsid w:val="00A0652C"/>
    <w:rsid w:val="00A075D6"/>
    <w:rsid w:val="00A10BDF"/>
    <w:rsid w:val="00A119D5"/>
    <w:rsid w:val="00A16305"/>
    <w:rsid w:val="00A17F24"/>
    <w:rsid w:val="00A2239A"/>
    <w:rsid w:val="00A22766"/>
    <w:rsid w:val="00A23351"/>
    <w:rsid w:val="00A30373"/>
    <w:rsid w:val="00A30A6C"/>
    <w:rsid w:val="00A37E03"/>
    <w:rsid w:val="00A543D2"/>
    <w:rsid w:val="00A61047"/>
    <w:rsid w:val="00A718A0"/>
    <w:rsid w:val="00A82559"/>
    <w:rsid w:val="00A86D9B"/>
    <w:rsid w:val="00A93691"/>
    <w:rsid w:val="00A97919"/>
    <w:rsid w:val="00AA0BF4"/>
    <w:rsid w:val="00AA1139"/>
    <w:rsid w:val="00AA2F40"/>
    <w:rsid w:val="00AB2CAB"/>
    <w:rsid w:val="00AC410E"/>
    <w:rsid w:val="00AC5D00"/>
    <w:rsid w:val="00AD1FF3"/>
    <w:rsid w:val="00AD3B5D"/>
    <w:rsid w:val="00AF57D0"/>
    <w:rsid w:val="00AF7B70"/>
    <w:rsid w:val="00B00A73"/>
    <w:rsid w:val="00B01AD5"/>
    <w:rsid w:val="00B02DCB"/>
    <w:rsid w:val="00B05CAF"/>
    <w:rsid w:val="00B070D4"/>
    <w:rsid w:val="00B10A4A"/>
    <w:rsid w:val="00B25128"/>
    <w:rsid w:val="00B377BC"/>
    <w:rsid w:val="00B42ECF"/>
    <w:rsid w:val="00B52FBD"/>
    <w:rsid w:val="00B53113"/>
    <w:rsid w:val="00B546DB"/>
    <w:rsid w:val="00B6285E"/>
    <w:rsid w:val="00B64869"/>
    <w:rsid w:val="00B81E30"/>
    <w:rsid w:val="00B82323"/>
    <w:rsid w:val="00BA1DFB"/>
    <w:rsid w:val="00BA2D71"/>
    <w:rsid w:val="00BA48D4"/>
    <w:rsid w:val="00BC3F93"/>
    <w:rsid w:val="00BC4191"/>
    <w:rsid w:val="00BD1246"/>
    <w:rsid w:val="00BE1ED6"/>
    <w:rsid w:val="00BE2C93"/>
    <w:rsid w:val="00BE7FF8"/>
    <w:rsid w:val="00BF46A3"/>
    <w:rsid w:val="00C00378"/>
    <w:rsid w:val="00C028F6"/>
    <w:rsid w:val="00C03D4D"/>
    <w:rsid w:val="00C12216"/>
    <w:rsid w:val="00C144C3"/>
    <w:rsid w:val="00C15C72"/>
    <w:rsid w:val="00C323E3"/>
    <w:rsid w:val="00C42979"/>
    <w:rsid w:val="00C5404B"/>
    <w:rsid w:val="00C542F6"/>
    <w:rsid w:val="00C64A02"/>
    <w:rsid w:val="00C65E91"/>
    <w:rsid w:val="00C664CA"/>
    <w:rsid w:val="00C718C7"/>
    <w:rsid w:val="00C73EF3"/>
    <w:rsid w:val="00C77A82"/>
    <w:rsid w:val="00C81EBC"/>
    <w:rsid w:val="00C9276B"/>
    <w:rsid w:val="00CA0625"/>
    <w:rsid w:val="00CB27F3"/>
    <w:rsid w:val="00CB2A58"/>
    <w:rsid w:val="00CB2BCE"/>
    <w:rsid w:val="00CC2C7A"/>
    <w:rsid w:val="00CC380A"/>
    <w:rsid w:val="00CC4388"/>
    <w:rsid w:val="00CC61C8"/>
    <w:rsid w:val="00CD1631"/>
    <w:rsid w:val="00CE04C8"/>
    <w:rsid w:val="00CE403E"/>
    <w:rsid w:val="00CE4317"/>
    <w:rsid w:val="00CE6156"/>
    <w:rsid w:val="00CE64FB"/>
    <w:rsid w:val="00CF2ACA"/>
    <w:rsid w:val="00CF620B"/>
    <w:rsid w:val="00D02EEE"/>
    <w:rsid w:val="00D0508D"/>
    <w:rsid w:val="00D05798"/>
    <w:rsid w:val="00D06B5E"/>
    <w:rsid w:val="00D07EDA"/>
    <w:rsid w:val="00D10628"/>
    <w:rsid w:val="00D10896"/>
    <w:rsid w:val="00D2105F"/>
    <w:rsid w:val="00D25711"/>
    <w:rsid w:val="00D362DC"/>
    <w:rsid w:val="00D372D8"/>
    <w:rsid w:val="00D40DEB"/>
    <w:rsid w:val="00D4579C"/>
    <w:rsid w:val="00D56A48"/>
    <w:rsid w:val="00D62E48"/>
    <w:rsid w:val="00D6393D"/>
    <w:rsid w:val="00D65267"/>
    <w:rsid w:val="00D66A3D"/>
    <w:rsid w:val="00D71A54"/>
    <w:rsid w:val="00D72B8D"/>
    <w:rsid w:val="00D742A7"/>
    <w:rsid w:val="00D75BAD"/>
    <w:rsid w:val="00D86481"/>
    <w:rsid w:val="00D905D0"/>
    <w:rsid w:val="00D95F81"/>
    <w:rsid w:val="00DB10FC"/>
    <w:rsid w:val="00DB1938"/>
    <w:rsid w:val="00DB2868"/>
    <w:rsid w:val="00DB4175"/>
    <w:rsid w:val="00DB427B"/>
    <w:rsid w:val="00DC668E"/>
    <w:rsid w:val="00DD0243"/>
    <w:rsid w:val="00DD2973"/>
    <w:rsid w:val="00DE0F4E"/>
    <w:rsid w:val="00DE6269"/>
    <w:rsid w:val="00E1475C"/>
    <w:rsid w:val="00E14C92"/>
    <w:rsid w:val="00E15033"/>
    <w:rsid w:val="00E24701"/>
    <w:rsid w:val="00E32EF9"/>
    <w:rsid w:val="00E3366F"/>
    <w:rsid w:val="00E4782B"/>
    <w:rsid w:val="00E51457"/>
    <w:rsid w:val="00E55A0E"/>
    <w:rsid w:val="00E60341"/>
    <w:rsid w:val="00E66B28"/>
    <w:rsid w:val="00E679AD"/>
    <w:rsid w:val="00E7016D"/>
    <w:rsid w:val="00E76FA8"/>
    <w:rsid w:val="00E7706F"/>
    <w:rsid w:val="00E850E0"/>
    <w:rsid w:val="00E93F3A"/>
    <w:rsid w:val="00E948A2"/>
    <w:rsid w:val="00E94DC2"/>
    <w:rsid w:val="00EA265C"/>
    <w:rsid w:val="00EA6C14"/>
    <w:rsid w:val="00EB34B6"/>
    <w:rsid w:val="00EB55F5"/>
    <w:rsid w:val="00EC5CC0"/>
    <w:rsid w:val="00ED566D"/>
    <w:rsid w:val="00EE5491"/>
    <w:rsid w:val="00EF2F9F"/>
    <w:rsid w:val="00EF3F96"/>
    <w:rsid w:val="00EF414A"/>
    <w:rsid w:val="00F01EB7"/>
    <w:rsid w:val="00F027BA"/>
    <w:rsid w:val="00F07373"/>
    <w:rsid w:val="00F07598"/>
    <w:rsid w:val="00F10DB0"/>
    <w:rsid w:val="00F165A4"/>
    <w:rsid w:val="00F1798D"/>
    <w:rsid w:val="00F203C3"/>
    <w:rsid w:val="00F22C04"/>
    <w:rsid w:val="00F307EA"/>
    <w:rsid w:val="00F3208A"/>
    <w:rsid w:val="00F32339"/>
    <w:rsid w:val="00F332D8"/>
    <w:rsid w:val="00F35246"/>
    <w:rsid w:val="00F45430"/>
    <w:rsid w:val="00F54C09"/>
    <w:rsid w:val="00F76708"/>
    <w:rsid w:val="00F81AFE"/>
    <w:rsid w:val="00F85CAD"/>
    <w:rsid w:val="00F86865"/>
    <w:rsid w:val="00F879F6"/>
    <w:rsid w:val="00F903E0"/>
    <w:rsid w:val="00FA22B7"/>
    <w:rsid w:val="00FA72BD"/>
    <w:rsid w:val="00FB361A"/>
    <w:rsid w:val="00FB3DA3"/>
    <w:rsid w:val="00FB43C5"/>
    <w:rsid w:val="00FB519B"/>
    <w:rsid w:val="00FB6122"/>
    <w:rsid w:val="00FC20C3"/>
    <w:rsid w:val="00FC640A"/>
    <w:rsid w:val="00FD0AD4"/>
    <w:rsid w:val="00FD3A4F"/>
    <w:rsid w:val="00FD7F98"/>
    <w:rsid w:val="00FE1DD5"/>
    <w:rsid w:val="00FE292D"/>
    <w:rsid w:val="00FE527B"/>
    <w:rsid w:val="00FE5457"/>
    <w:rsid w:val="00FE648D"/>
    <w:rsid w:val="00FE6588"/>
    <w:rsid w:val="00FE7EFB"/>
    <w:rsid w:val="00FF6AB8"/>
    <w:rsid w:val="00FF74F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locked="1" w:semiHidden="0" w:uiPriority="39" w:unhideWhenUsed="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locked="1" w:semiHidden="0" w:uiPriority="20" w:unhideWhenUsed="0" w:qFormat="1"/>
    <w:lsdException w:name="Normal (Web)" w:locked="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87B6C"/>
    <w:rPr>
      <w:sz w:val="24"/>
      <w:szCs w:val="24"/>
      <w:lang w:val="en-AU"/>
    </w:rPr>
  </w:style>
  <w:style w:type="paragraph" w:styleId="Heading1">
    <w:name w:val="heading 1"/>
    <w:basedOn w:val="Normal"/>
    <w:next w:val="Normal"/>
    <w:link w:val="Heading1Char1"/>
    <w:uiPriority w:val="9"/>
    <w:qFormat/>
    <w:rsid w:val="00DB193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autoRedefine/>
    <w:uiPriority w:val="99"/>
    <w:qFormat/>
    <w:rsid w:val="00413CF8"/>
    <w:pPr>
      <w:keepNext/>
      <w:spacing w:before="120"/>
      <w:outlineLvl w:val="1"/>
    </w:pPr>
    <w:rPr>
      <w:rFonts w:ascii="Palatino Linotype" w:hAnsi="Palatino Linotype" w:cstheme="minorHAnsi"/>
      <w:i/>
    </w:rPr>
  </w:style>
  <w:style w:type="paragraph" w:styleId="Heading3">
    <w:name w:val="heading 3"/>
    <w:basedOn w:val="Normal"/>
    <w:next w:val="ListNumber3"/>
    <w:link w:val="Heading3Char"/>
    <w:uiPriority w:val="99"/>
    <w:qFormat/>
    <w:rsid w:val="00A87B6C"/>
    <w:pPr>
      <w:keepNext/>
      <w:spacing w:before="240" w:after="60"/>
      <w:outlineLvl w:val="2"/>
    </w:pPr>
    <w:rPr>
      <w:rFonts w:ascii="Arial" w:hAnsi="Arial" w:cs="Arial"/>
      <w:sz w:val="22"/>
      <w:szCs w:val="22"/>
    </w:rPr>
  </w:style>
  <w:style w:type="paragraph" w:styleId="Heading4">
    <w:name w:val="heading 4"/>
    <w:basedOn w:val="Normal"/>
    <w:next w:val="Normal"/>
    <w:link w:val="Heading4Char"/>
    <w:uiPriority w:val="99"/>
    <w:qFormat/>
    <w:rsid w:val="00A87B6C"/>
    <w:pPr>
      <w:keepNext/>
      <w:numPr>
        <w:ilvl w:val="3"/>
        <w:numId w:val="10"/>
      </w:numPr>
      <w:spacing w:before="240" w:after="60"/>
      <w:outlineLvl w:val="3"/>
    </w:pPr>
    <w:rPr>
      <w:b/>
      <w:bCs/>
      <w:i/>
      <w:iCs/>
    </w:rPr>
  </w:style>
  <w:style w:type="paragraph" w:styleId="Heading5">
    <w:name w:val="heading 5"/>
    <w:basedOn w:val="Normal"/>
    <w:next w:val="Normal"/>
    <w:link w:val="Heading5Char"/>
    <w:uiPriority w:val="99"/>
    <w:qFormat/>
    <w:rsid w:val="00A87B6C"/>
    <w:pPr>
      <w:numPr>
        <w:ilvl w:val="4"/>
        <w:numId w:val="10"/>
      </w:numPr>
      <w:spacing w:before="240" w:after="60"/>
      <w:outlineLvl w:val="4"/>
    </w:pPr>
    <w:rPr>
      <w:b/>
      <w:bCs/>
      <w:i/>
      <w:iCs/>
      <w:sz w:val="26"/>
      <w:szCs w:val="26"/>
    </w:rPr>
  </w:style>
  <w:style w:type="paragraph" w:styleId="Heading6">
    <w:name w:val="heading 6"/>
    <w:basedOn w:val="Normal"/>
    <w:next w:val="Normal"/>
    <w:link w:val="Heading6Char"/>
    <w:uiPriority w:val="99"/>
    <w:qFormat/>
    <w:rsid w:val="00A87B6C"/>
    <w:pPr>
      <w:numPr>
        <w:ilvl w:val="5"/>
        <w:numId w:val="10"/>
      </w:numPr>
      <w:spacing w:before="240" w:after="60"/>
      <w:outlineLvl w:val="5"/>
    </w:pPr>
    <w:rPr>
      <w:b/>
      <w:bCs/>
    </w:rPr>
  </w:style>
  <w:style w:type="paragraph" w:styleId="Heading7">
    <w:name w:val="heading 7"/>
    <w:basedOn w:val="Normal"/>
    <w:next w:val="Normal"/>
    <w:link w:val="Heading7Char"/>
    <w:uiPriority w:val="99"/>
    <w:qFormat/>
    <w:rsid w:val="00A87B6C"/>
    <w:pPr>
      <w:numPr>
        <w:ilvl w:val="6"/>
        <w:numId w:val="10"/>
      </w:numPr>
      <w:spacing w:before="240" w:after="60"/>
      <w:outlineLvl w:val="6"/>
    </w:pPr>
  </w:style>
  <w:style w:type="paragraph" w:styleId="Heading8">
    <w:name w:val="heading 8"/>
    <w:basedOn w:val="Normal"/>
    <w:next w:val="Normal"/>
    <w:link w:val="Heading8Char"/>
    <w:uiPriority w:val="99"/>
    <w:qFormat/>
    <w:rsid w:val="00A87B6C"/>
    <w:pPr>
      <w:numPr>
        <w:ilvl w:val="7"/>
        <w:numId w:val="10"/>
      </w:numPr>
      <w:spacing w:before="240" w:after="60"/>
      <w:outlineLvl w:val="7"/>
    </w:pPr>
    <w:rPr>
      <w:i/>
      <w:iCs/>
    </w:rPr>
  </w:style>
  <w:style w:type="paragraph" w:styleId="Heading9">
    <w:name w:val="heading 9"/>
    <w:basedOn w:val="Normal"/>
    <w:next w:val="Normal"/>
    <w:link w:val="Heading9Char"/>
    <w:uiPriority w:val="99"/>
    <w:qFormat/>
    <w:rsid w:val="00A87B6C"/>
    <w:pPr>
      <w:numPr>
        <w:ilvl w:val="8"/>
        <w:numId w:val="10"/>
      </w:num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9"/>
    <w:rsid w:val="000C7D7A"/>
    <w:rPr>
      <w:rFonts w:ascii="Palatino Linotype" w:hAnsi="Palatino Linotype" w:cs="Palatino Linotype"/>
      <w:b/>
      <w:bCs/>
      <w:kern w:val="32"/>
      <w:sz w:val="24"/>
      <w:szCs w:val="24"/>
      <w:lang w:val="en-AU"/>
    </w:rPr>
  </w:style>
  <w:style w:type="character" w:customStyle="1" w:styleId="Heading2Char">
    <w:name w:val="Heading 2 Char"/>
    <w:link w:val="Heading2"/>
    <w:uiPriority w:val="99"/>
    <w:rsid w:val="00413CF8"/>
    <w:rPr>
      <w:rFonts w:ascii="Palatino Linotype" w:hAnsi="Palatino Linotype" w:cstheme="minorHAnsi"/>
      <w:i/>
      <w:sz w:val="24"/>
      <w:szCs w:val="24"/>
      <w:lang w:val="en-AU"/>
    </w:rPr>
  </w:style>
  <w:style w:type="character" w:customStyle="1" w:styleId="Heading3Char">
    <w:name w:val="Heading 3 Char"/>
    <w:link w:val="Heading3"/>
    <w:uiPriority w:val="9"/>
    <w:semiHidden/>
    <w:rsid w:val="00D513B4"/>
    <w:rPr>
      <w:rFonts w:ascii="Cambria" w:eastAsia="Times New Roman" w:hAnsi="Cambria" w:cs="Times New Roman"/>
      <w:b/>
      <w:bCs/>
      <w:sz w:val="26"/>
      <w:szCs w:val="26"/>
      <w:lang w:val="en-AU"/>
    </w:rPr>
  </w:style>
  <w:style w:type="character" w:customStyle="1" w:styleId="Heading4Char">
    <w:name w:val="Heading 4 Char"/>
    <w:link w:val="Heading4"/>
    <w:uiPriority w:val="99"/>
    <w:rsid w:val="00D513B4"/>
    <w:rPr>
      <w:b/>
      <w:bCs/>
      <w:i/>
      <w:iCs/>
      <w:sz w:val="24"/>
      <w:szCs w:val="24"/>
      <w:lang w:val="en-AU"/>
    </w:rPr>
  </w:style>
  <w:style w:type="character" w:customStyle="1" w:styleId="Heading5Char">
    <w:name w:val="Heading 5 Char"/>
    <w:link w:val="Heading5"/>
    <w:uiPriority w:val="99"/>
    <w:rsid w:val="00D513B4"/>
    <w:rPr>
      <w:b/>
      <w:bCs/>
      <w:i/>
      <w:iCs/>
      <w:sz w:val="26"/>
      <w:szCs w:val="26"/>
      <w:lang w:val="en-AU"/>
    </w:rPr>
  </w:style>
  <w:style w:type="character" w:customStyle="1" w:styleId="Heading6Char">
    <w:name w:val="Heading 6 Char"/>
    <w:link w:val="Heading6"/>
    <w:uiPriority w:val="99"/>
    <w:rsid w:val="00D513B4"/>
    <w:rPr>
      <w:b/>
      <w:bCs/>
      <w:sz w:val="24"/>
      <w:szCs w:val="24"/>
      <w:lang w:val="en-AU"/>
    </w:rPr>
  </w:style>
  <w:style w:type="character" w:customStyle="1" w:styleId="Heading7Char">
    <w:name w:val="Heading 7 Char"/>
    <w:link w:val="Heading7"/>
    <w:uiPriority w:val="99"/>
    <w:rsid w:val="00D513B4"/>
    <w:rPr>
      <w:sz w:val="24"/>
      <w:szCs w:val="24"/>
      <w:lang w:val="en-AU"/>
    </w:rPr>
  </w:style>
  <w:style w:type="character" w:customStyle="1" w:styleId="Heading8Char">
    <w:name w:val="Heading 8 Char"/>
    <w:link w:val="Heading8"/>
    <w:uiPriority w:val="99"/>
    <w:rsid w:val="00D513B4"/>
    <w:rPr>
      <w:i/>
      <w:iCs/>
      <w:sz w:val="24"/>
      <w:szCs w:val="24"/>
      <w:lang w:val="en-AU"/>
    </w:rPr>
  </w:style>
  <w:style w:type="character" w:customStyle="1" w:styleId="Heading9Char">
    <w:name w:val="Heading 9 Char"/>
    <w:link w:val="Heading9"/>
    <w:uiPriority w:val="99"/>
    <w:rsid w:val="00D513B4"/>
    <w:rPr>
      <w:rFonts w:ascii="Arial" w:hAnsi="Arial" w:cs="Arial"/>
      <w:sz w:val="24"/>
      <w:szCs w:val="24"/>
      <w:lang w:val="en-AU"/>
    </w:rPr>
  </w:style>
  <w:style w:type="paragraph" w:styleId="BalloonText">
    <w:name w:val="Balloon Text"/>
    <w:basedOn w:val="Normal"/>
    <w:link w:val="BalloonTextChar1"/>
    <w:uiPriority w:val="99"/>
    <w:semiHidden/>
    <w:rsid w:val="00533613"/>
    <w:rPr>
      <w:rFonts w:ascii="Tahoma" w:hAnsi="Tahoma" w:cs="Tahoma"/>
      <w:sz w:val="16"/>
      <w:szCs w:val="16"/>
    </w:rPr>
  </w:style>
  <w:style w:type="character" w:customStyle="1" w:styleId="BalloonTextChar">
    <w:name w:val="Balloon Text Char"/>
    <w:uiPriority w:val="99"/>
    <w:semiHidden/>
    <w:locked/>
    <w:rsid w:val="008D1691"/>
    <w:rPr>
      <w:rFonts w:ascii="Lucida Grande" w:hAnsi="Lucida Grande" w:cs="Lucida Grande"/>
      <w:sz w:val="18"/>
      <w:szCs w:val="18"/>
    </w:rPr>
  </w:style>
  <w:style w:type="paragraph" w:styleId="Header">
    <w:name w:val="header"/>
    <w:basedOn w:val="Normal"/>
    <w:link w:val="HeaderChar"/>
    <w:uiPriority w:val="99"/>
    <w:rsid w:val="00A87B6C"/>
    <w:pPr>
      <w:tabs>
        <w:tab w:val="center" w:pos="4153"/>
        <w:tab w:val="right" w:pos="8306"/>
      </w:tabs>
    </w:pPr>
  </w:style>
  <w:style w:type="character" w:customStyle="1" w:styleId="HeaderChar">
    <w:name w:val="Header Char"/>
    <w:link w:val="Header"/>
    <w:uiPriority w:val="99"/>
    <w:locked/>
    <w:rsid w:val="00F34E55"/>
    <w:rPr>
      <w:sz w:val="24"/>
      <w:szCs w:val="24"/>
      <w:lang w:val="en-AU"/>
    </w:rPr>
  </w:style>
  <w:style w:type="paragraph" w:styleId="Footer">
    <w:name w:val="footer"/>
    <w:basedOn w:val="Normal"/>
    <w:link w:val="FooterChar"/>
    <w:uiPriority w:val="99"/>
    <w:rsid w:val="00A87B6C"/>
    <w:pPr>
      <w:tabs>
        <w:tab w:val="center" w:pos="4153"/>
        <w:tab w:val="right" w:pos="8306"/>
      </w:tabs>
    </w:pPr>
  </w:style>
  <w:style w:type="character" w:customStyle="1" w:styleId="FooterChar">
    <w:name w:val="Footer Char"/>
    <w:link w:val="Footer"/>
    <w:uiPriority w:val="99"/>
    <w:locked/>
    <w:rsid w:val="004D76B0"/>
    <w:rPr>
      <w:sz w:val="24"/>
      <w:szCs w:val="24"/>
      <w:lang w:val="en-AU"/>
    </w:rPr>
  </w:style>
  <w:style w:type="paragraph" w:styleId="Title">
    <w:name w:val="Title"/>
    <w:basedOn w:val="Normal"/>
    <w:link w:val="TitleChar"/>
    <w:uiPriority w:val="99"/>
    <w:qFormat/>
    <w:rsid w:val="00A87B6C"/>
    <w:pPr>
      <w:jc w:val="center"/>
    </w:pPr>
    <w:rPr>
      <w:rFonts w:ascii="Arial" w:hAnsi="Arial" w:cs="Arial"/>
      <w:sz w:val="32"/>
      <w:szCs w:val="32"/>
    </w:rPr>
  </w:style>
  <w:style w:type="character" w:customStyle="1" w:styleId="TitleChar">
    <w:name w:val="Title Char"/>
    <w:link w:val="Title"/>
    <w:uiPriority w:val="10"/>
    <w:rsid w:val="00D513B4"/>
    <w:rPr>
      <w:rFonts w:ascii="Cambria" w:eastAsia="Times New Roman" w:hAnsi="Cambria" w:cs="Times New Roman"/>
      <w:b/>
      <w:bCs/>
      <w:kern w:val="28"/>
      <w:sz w:val="32"/>
      <w:szCs w:val="32"/>
      <w:lang w:val="en-AU"/>
    </w:rPr>
  </w:style>
  <w:style w:type="paragraph" w:styleId="NormalWeb">
    <w:name w:val="Normal (Web)"/>
    <w:basedOn w:val="Normal"/>
    <w:uiPriority w:val="99"/>
    <w:rsid w:val="00A87B6C"/>
    <w:pPr>
      <w:spacing w:before="100" w:beforeAutospacing="1" w:after="100" w:afterAutospacing="1"/>
    </w:pPr>
    <w:rPr>
      <w:lang w:val="en-CA"/>
    </w:rPr>
  </w:style>
  <w:style w:type="paragraph" w:styleId="ListNumber3">
    <w:name w:val="List Number 3"/>
    <w:basedOn w:val="Normal"/>
    <w:uiPriority w:val="99"/>
    <w:semiHidden/>
    <w:rsid w:val="00A87B6C"/>
    <w:pPr>
      <w:numPr>
        <w:numId w:val="1"/>
      </w:numPr>
      <w:tabs>
        <w:tab w:val="clear" w:pos="360"/>
        <w:tab w:val="num" w:pos="1080"/>
      </w:tabs>
      <w:ind w:left="1080"/>
    </w:pPr>
  </w:style>
  <w:style w:type="character" w:styleId="PageNumber">
    <w:name w:val="page number"/>
    <w:basedOn w:val="DefaultParagraphFont"/>
    <w:uiPriority w:val="99"/>
    <w:semiHidden/>
    <w:rsid w:val="00A87B6C"/>
  </w:style>
  <w:style w:type="paragraph" w:styleId="FootnoteText">
    <w:name w:val="footnote text"/>
    <w:basedOn w:val="Normal"/>
    <w:link w:val="FootnoteTextChar"/>
    <w:rsid w:val="00A87B6C"/>
    <w:rPr>
      <w:sz w:val="20"/>
      <w:szCs w:val="20"/>
    </w:rPr>
  </w:style>
  <w:style w:type="character" w:customStyle="1" w:styleId="FootnoteTextChar">
    <w:name w:val="Footnote Text Char"/>
    <w:link w:val="FootnoteText"/>
    <w:rsid w:val="00D513B4"/>
    <w:rPr>
      <w:sz w:val="20"/>
      <w:szCs w:val="20"/>
      <w:lang w:val="en-AU"/>
    </w:rPr>
  </w:style>
  <w:style w:type="character" w:styleId="FootnoteReference">
    <w:name w:val="footnote reference"/>
    <w:rsid w:val="00A87B6C"/>
    <w:rPr>
      <w:vertAlign w:val="superscript"/>
    </w:rPr>
  </w:style>
  <w:style w:type="paragraph" w:styleId="BodyText">
    <w:name w:val="Body Text"/>
    <w:basedOn w:val="Normal"/>
    <w:link w:val="BodyTextChar"/>
    <w:uiPriority w:val="99"/>
    <w:semiHidden/>
    <w:rsid w:val="00A87B6C"/>
    <w:rPr>
      <w:lang w:val="en-US"/>
    </w:rPr>
  </w:style>
  <w:style w:type="character" w:customStyle="1" w:styleId="BodyTextChar">
    <w:name w:val="Body Text Char"/>
    <w:link w:val="BodyText"/>
    <w:uiPriority w:val="99"/>
    <w:semiHidden/>
    <w:rsid w:val="00D513B4"/>
    <w:rPr>
      <w:sz w:val="24"/>
      <w:szCs w:val="24"/>
      <w:lang w:val="en-AU"/>
    </w:rPr>
  </w:style>
  <w:style w:type="paragraph" w:styleId="BodyTextIndent">
    <w:name w:val="Body Text Indent"/>
    <w:basedOn w:val="Normal"/>
    <w:link w:val="BodyTextIndentChar"/>
    <w:uiPriority w:val="99"/>
    <w:semiHidden/>
    <w:rsid w:val="00A87B6C"/>
    <w:pPr>
      <w:ind w:left="567"/>
    </w:pPr>
  </w:style>
  <w:style w:type="character" w:customStyle="1" w:styleId="BodyTextIndentChar">
    <w:name w:val="Body Text Indent Char"/>
    <w:link w:val="BodyTextIndent"/>
    <w:uiPriority w:val="99"/>
    <w:semiHidden/>
    <w:rsid w:val="00D513B4"/>
    <w:rPr>
      <w:sz w:val="24"/>
      <w:szCs w:val="24"/>
      <w:lang w:val="en-AU"/>
    </w:rPr>
  </w:style>
  <w:style w:type="character" w:styleId="CommentReference">
    <w:name w:val="annotation reference"/>
    <w:uiPriority w:val="99"/>
    <w:semiHidden/>
    <w:rsid w:val="00A87B6C"/>
    <w:rPr>
      <w:sz w:val="16"/>
      <w:szCs w:val="16"/>
    </w:rPr>
  </w:style>
  <w:style w:type="paragraph" w:styleId="CommentText">
    <w:name w:val="annotation text"/>
    <w:basedOn w:val="Normal"/>
    <w:link w:val="CommentTextChar"/>
    <w:uiPriority w:val="99"/>
    <w:semiHidden/>
    <w:rsid w:val="00A87B6C"/>
    <w:rPr>
      <w:sz w:val="20"/>
      <w:szCs w:val="20"/>
    </w:rPr>
  </w:style>
  <w:style w:type="character" w:customStyle="1" w:styleId="CommentTextChar">
    <w:name w:val="Comment Text Char"/>
    <w:link w:val="CommentText"/>
    <w:uiPriority w:val="99"/>
    <w:semiHidden/>
    <w:rsid w:val="00D513B4"/>
    <w:rPr>
      <w:sz w:val="20"/>
      <w:szCs w:val="20"/>
      <w:lang w:val="en-AU"/>
    </w:rPr>
  </w:style>
  <w:style w:type="paragraph" w:styleId="TOC1">
    <w:name w:val="toc 1"/>
    <w:basedOn w:val="Normal"/>
    <w:next w:val="Normal"/>
    <w:autoRedefine/>
    <w:uiPriority w:val="39"/>
    <w:qFormat/>
    <w:rsid w:val="006569FB"/>
    <w:pPr>
      <w:tabs>
        <w:tab w:val="right" w:leader="dot" w:pos="9074"/>
      </w:tabs>
      <w:spacing w:before="120" w:after="120"/>
      <w:ind w:right="554"/>
    </w:pPr>
    <w:rPr>
      <w:rFonts w:ascii="Palatino Linotype" w:hAnsi="Palatino Linotype" w:cs="Palatino Linotype"/>
      <w:b/>
      <w:bCs/>
      <w:caps/>
      <w:noProof/>
    </w:rPr>
  </w:style>
  <w:style w:type="paragraph" w:styleId="TOC2">
    <w:name w:val="toc 2"/>
    <w:basedOn w:val="Normal"/>
    <w:next w:val="Normal"/>
    <w:autoRedefine/>
    <w:uiPriority w:val="39"/>
    <w:qFormat/>
    <w:rsid w:val="00A86D9B"/>
    <w:pPr>
      <w:tabs>
        <w:tab w:val="right" w:leader="dot" w:pos="9072"/>
      </w:tabs>
      <w:ind w:left="220"/>
    </w:pPr>
    <w:rPr>
      <w:smallCaps/>
    </w:rPr>
  </w:style>
  <w:style w:type="paragraph" w:styleId="TOC3">
    <w:name w:val="toc 3"/>
    <w:basedOn w:val="Normal"/>
    <w:next w:val="Normal"/>
    <w:autoRedefine/>
    <w:uiPriority w:val="39"/>
    <w:qFormat/>
    <w:rsid w:val="00A86D9B"/>
    <w:pPr>
      <w:tabs>
        <w:tab w:val="right" w:leader="dot" w:pos="9072"/>
      </w:tabs>
      <w:ind w:left="440"/>
    </w:pPr>
    <w:rPr>
      <w:i/>
      <w:iCs/>
    </w:rPr>
  </w:style>
  <w:style w:type="paragraph" w:styleId="TOC4">
    <w:name w:val="toc 4"/>
    <w:basedOn w:val="Normal"/>
    <w:next w:val="Normal"/>
    <w:autoRedefine/>
    <w:uiPriority w:val="99"/>
    <w:semiHidden/>
    <w:rsid w:val="00A87B6C"/>
    <w:pPr>
      <w:ind w:left="660"/>
    </w:pPr>
  </w:style>
  <w:style w:type="paragraph" w:styleId="TOC5">
    <w:name w:val="toc 5"/>
    <w:basedOn w:val="Normal"/>
    <w:next w:val="Normal"/>
    <w:autoRedefine/>
    <w:uiPriority w:val="99"/>
    <w:semiHidden/>
    <w:rsid w:val="00A87B6C"/>
    <w:pPr>
      <w:ind w:left="880"/>
    </w:pPr>
  </w:style>
  <w:style w:type="paragraph" w:styleId="TOC6">
    <w:name w:val="toc 6"/>
    <w:basedOn w:val="Normal"/>
    <w:next w:val="Normal"/>
    <w:autoRedefine/>
    <w:uiPriority w:val="99"/>
    <w:semiHidden/>
    <w:rsid w:val="00A87B6C"/>
    <w:pPr>
      <w:ind w:left="1100"/>
    </w:pPr>
  </w:style>
  <w:style w:type="paragraph" w:styleId="TOC7">
    <w:name w:val="toc 7"/>
    <w:basedOn w:val="Normal"/>
    <w:next w:val="Normal"/>
    <w:autoRedefine/>
    <w:uiPriority w:val="99"/>
    <w:semiHidden/>
    <w:rsid w:val="00A87B6C"/>
    <w:pPr>
      <w:ind w:left="1320"/>
    </w:pPr>
  </w:style>
  <w:style w:type="paragraph" w:styleId="TOC8">
    <w:name w:val="toc 8"/>
    <w:basedOn w:val="Normal"/>
    <w:next w:val="Normal"/>
    <w:autoRedefine/>
    <w:uiPriority w:val="99"/>
    <w:semiHidden/>
    <w:rsid w:val="00A87B6C"/>
    <w:pPr>
      <w:ind w:left="1540"/>
    </w:pPr>
  </w:style>
  <w:style w:type="paragraph" w:styleId="TOC9">
    <w:name w:val="toc 9"/>
    <w:basedOn w:val="Normal"/>
    <w:next w:val="Normal"/>
    <w:autoRedefine/>
    <w:uiPriority w:val="99"/>
    <w:semiHidden/>
    <w:rsid w:val="00A87B6C"/>
    <w:pPr>
      <w:ind w:left="1760"/>
    </w:pPr>
  </w:style>
  <w:style w:type="character" w:styleId="Hyperlink">
    <w:name w:val="Hyperlink"/>
    <w:uiPriority w:val="99"/>
    <w:rsid w:val="00A87B6C"/>
    <w:rPr>
      <w:color w:val="0000FF"/>
      <w:u w:val="single"/>
    </w:rPr>
  </w:style>
  <w:style w:type="character" w:styleId="FollowedHyperlink">
    <w:name w:val="FollowedHyperlink"/>
    <w:uiPriority w:val="99"/>
    <w:semiHidden/>
    <w:rsid w:val="00A87B6C"/>
    <w:rPr>
      <w:color w:val="800080"/>
      <w:u w:val="single"/>
    </w:rPr>
  </w:style>
  <w:style w:type="paragraph" w:styleId="BodyText2">
    <w:name w:val="Body Text 2"/>
    <w:basedOn w:val="Normal"/>
    <w:link w:val="BodyText2Char"/>
    <w:uiPriority w:val="99"/>
    <w:semiHidden/>
    <w:rsid w:val="00A87B6C"/>
    <w:rPr>
      <w:i/>
      <w:iCs/>
    </w:rPr>
  </w:style>
  <w:style w:type="character" w:customStyle="1" w:styleId="BodyText2Char">
    <w:name w:val="Body Text 2 Char"/>
    <w:link w:val="BodyText2"/>
    <w:uiPriority w:val="99"/>
    <w:semiHidden/>
    <w:rsid w:val="00D513B4"/>
    <w:rPr>
      <w:sz w:val="24"/>
      <w:szCs w:val="24"/>
      <w:lang w:val="en-AU"/>
    </w:rPr>
  </w:style>
  <w:style w:type="paragraph" w:styleId="Subtitle">
    <w:name w:val="Subtitle"/>
    <w:basedOn w:val="Normal"/>
    <w:link w:val="SubtitleChar"/>
    <w:uiPriority w:val="99"/>
    <w:qFormat/>
    <w:rsid w:val="00A87B6C"/>
    <w:rPr>
      <w:b/>
      <w:bCs/>
    </w:rPr>
  </w:style>
  <w:style w:type="character" w:customStyle="1" w:styleId="SubtitleChar">
    <w:name w:val="Subtitle Char"/>
    <w:link w:val="Subtitle"/>
    <w:uiPriority w:val="11"/>
    <w:rsid w:val="00D513B4"/>
    <w:rPr>
      <w:rFonts w:ascii="Cambria" w:eastAsia="Times New Roman" w:hAnsi="Cambria" w:cs="Times New Roman"/>
      <w:sz w:val="24"/>
      <w:szCs w:val="24"/>
      <w:lang w:val="en-AU"/>
    </w:rPr>
  </w:style>
  <w:style w:type="paragraph" w:styleId="BodyText3">
    <w:name w:val="Body Text 3"/>
    <w:basedOn w:val="Normal"/>
    <w:link w:val="BodyText3Char"/>
    <w:uiPriority w:val="99"/>
    <w:semiHidden/>
    <w:rsid w:val="00A87B6C"/>
    <w:rPr>
      <w:i/>
      <w:iCs/>
      <w:sz w:val="20"/>
      <w:szCs w:val="20"/>
      <w:lang w:val="en-US"/>
    </w:rPr>
  </w:style>
  <w:style w:type="character" w:customStyle="1" w:styleId="BodyText3Char">
    <w:name w:val="Body Text 3 Char"/>
    <w:link w:val="BodyText3"/>
    <w:uiPriority w:val="99"/>
    <w:semiHidden/>
    <w:rsid w:val="00D513B4"/>
    <w:rPr>
      <w:sz w:val="16"/>
      <w:szCs w:val="16"/>
      <w:lang w:val="en-AU"/>
    </w:rPr>
  </w:style>
  <w:style w:type="paragraph" w:styleId="Caption">
    <w:name w:val="caption"/>
    <w:basedOn w:val="Normal"/>
    <w:next w:val="Normal"/>
    <w:uiPriority w:val="35"/>
    <w:qFormat/>
    <w:rsid w:val="00A87B6C"/>
    <w:pPr>
      <w:spacing w:before="120" w:after="120"/>
    </w:pPr>
    <w:rPr>
      <w:b/>
      <w:bCs/>
      <w:u w:val="single"/>
      <w:lang w:val="en-US"/>
    </w:rPr>
  </w:style>
  <w:style w:type="paragraph" w:customStyle="1" w:styleId="xl25">
    <w:name w:val="xl25"/>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customStyle="1" w:styleId="xl26">
    <w:name w:val="xl26"/>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customStyle="1" w:styleId="xl27">
    <w:name w:val="xl27"/>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lang w:val="en-US"/>
    </w:rPr>
  </w:style>
  <w:style w:type="paragraph" w:customStyle="1" w:styleId="xl28">
    <w:name w:val="xl28"/>
    <w:basedOn w:val="Normal"/>
    <w:uiPriority w:val="99"/>
    <w:rsid w:val="00A87B6C"/>
    <w:pPr>
      <w:spacing w:before="100" w:beforeAutospacing="1" w:after="100" w:afterAutospacing="1"/>
    </w:pPr>
    <w:rPr>
      <w:rFonts w:ascii="Arial Unicode MS" w:eastAsia="Arial Unicode MS" w:hAnsi="Arial Unicode MS" w:cs="Arial Unicode MS"/>
      <w:lang w:val="en-US"/>
    </w:rPr>
  </w:style>
  <w:style w:type="paragraph" w:customStyle="1" w:styleId="xl29">
    <w:name w:val="xl29"/>
    <w:basedOn w:val="Normal"/>
    <w:uiPriority w:val="99"/>
    <w:rsid w:val="00A87B6C"/>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uiPriority w:val="99"/>
    <w:rsid w:val="00A87B6C"/>
    <w:pPr>
      <w:spacing w:before="100" w:beforeAutospacing="1" w:after="100" w:afterAutospacing="1"/>
      <w:jc w:val="center"/>
    </w:pPr>
    <w:rPr>
      <w:rFonts w:ascii="Arial" w:eastAsia="Arial Unicode MS" w:hAnsi="Arial" w:cs="Arial"/>
      <w:b/>
      <w:bCs/>
      <w:lang w:val="en-US"/>
    </w:rPr>
  </w:style>
  <w:style w:type="paragraph" w:customStyle="1" w:styleId="xl31">
    <w:name w:val="xl31"/>
    <w:basedOn w:val="Normal"/>
    <w:uiPriority w:val="99"/>
    <w:rsid w:val="00A87B6C"/>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styleId="BodyTextIndent2">
    <w:name w:val="Body Text Indent 2"/>
    <w:basedOn w:val="Normal"/>
    <w:link w:val="BodyTextIndent2Char"/>
    <w:uiPriority w:val="99"/>
    <w:semiHidden/>
    <w:rsid w:val="00A87B6C"/>
    <w:pPr>
      <w:ind w:left="1134" w:hanging="1134"/>
    </w:pPr>
  </w:style>
  <w:style w:type="character" w:customStyle="1" w:styleId="BodyTextIndent2Char">
    <w:name w:val="Body Text Indent 2 Char"/>
    <w:link w:val="BodyTextIndent2"/>
    <w:uiPriority w:val="99"/>
    <w:semiHidden/>
    <w:rsid w:val="00D513B4"/>
    <w:rPr>
      <w:sz w:val="24"/>
      <w:szCs w:val="24"/>
      <w:lang w:val="en-AU"/>
    </w:rPr>
  </w:style>
  <w:style w:type="paragraph" w:styleId="E-mailSignature">
    <w:name w:val="E-mail Signature"/>
    <w:basedOn w:val="Normal"/>
    <w:link w:val="E-mailSignatureChar"/>
    <w:uiPriority w:val="99"/>
    <w:semiHidden/>
    <w:rsid w:val="00A87B6C"/>
  </w:style>
  <w:style w:type="character" w:customStyle="1" w:styleId="E-mailSignatureChar">
    <w:name w:val="E-mail Signature Char"/>
    <w:link w:val="E-mailSignature"/>
    <w:uiPriority w:val="99"/>
    <w:semiHidden/>
    <w:rsid w:val="00D513B4"/>
    <w:rPr>
      <w:sz w:val="24"/>
      <w:szCs w:val="24"/>
      <w:lang w:val="en-AU"/>
    </w:rPr>
  </w:style>
  <w:style w:type="paragraph" w:styleId="BlockText">
    <w:name w:val="Block Text"/>
    <w:basedOn w:val="Normal"/>
    <w:uiPriority w:val="99"/>
    <w:semiHidden/>
    <w:rsid w:val="00A87B6C"/>
    <w:pPr>
      <w:spacing w:after="120"/>
      <w:ind w:left="1440" w:right="1440"/>
    </w:pPr>
  </w:style>
  <w:style w:type="paragraph" w:styleId="BodyTextFirstIndent">
    <w:name w:val="Body Text First Indent"/>
    <w:basedOn w:val="BodyText"/>
    <w:link w:val="BodyTextFirstIndentChar"/>
    <w:uiPriority w:val="99"/>
    <w:semiHidden/>
    <w:rsid w:val="00A87B6C"/>
    <w:pPr>
      <w:spacing w:after="120"/>
      <w:ind w:firstLine="210"/>
    </w:pPr>
    <w:rPr>
      <w:lang w:val="en-AU"/>
    </w:rPr>
  </w:style>
  <w:style w:type="character" w:customStyle="1" w:styleId="BodyTextFirstIndentChar">
    <w:name w:val="Body Text First Indent Char"/>
    <w:basedOn w:val="BodyTextChar"/>
    <w:link w:val="BodyTextFirstIndent"/>
    <w:uiPriority w:val="99"/>
    <w:semiHidden/>
    <w:rsid w:val="00D513B4"/>
    <w:rPr>
      <w:sz w:val="24"/>
      <w:szCs w:val="24"/>
      <w:lang w:val="en-AU"/>
    </w:rPr>
  </w:style>
  <w:style w:type="paragraph" w:styleId="BodyTextFirstIndent2">
    <w:name w:val="Body Text First Indent 2"/>
    <w:basedOn w:val="BodyTextIndent"/>
    <w:link w:val="BodyTextFirstIndent2Char"/>
    <w:uiPriority w:val="99"/>
    <w:semiHidden/>
    <w:rsid w:val="00A87B6C"/>
    <w:pPr>
      <w:spacing w:after="120"/>
      <w:ind w:left="283" w:firstLine="210"/>
    </w:pPr>
  </w:style>
  <w:style w:type="character" w:customStyle="1" w:styleId="BodyTextFirstIndent2Char">
    <w:name w:val="Body Text First Indent 2 Char"/>
    <w:basedOn w:val="BodyTextIndentChar"/>
    <w:link w:val="BodyTextFirstIndent2"/>
    <w:uiPriority w:val="99"/>
    <w:semiHidden/>
    <w:rsid w:val="00D513B4"/>
    <w:rPr>
      <w:sz w:val="24"/>
      <w:szCs w:val="24"/>
      <w:lang w:val="en-AU"/>
    </w:rPr>
  </w:style>
  <w:style w:type="paragraph" w:styleId="BodyTextIndent3">
    <w:name w:val="Body Text Indent 3"/>
    <w:basedOn w:val="Normal"/>
    <w:link w:val="BodyTextIndent3Char"/>
    <w:uiPriority w:val="99"/>
    <w:semiHidden/>
    <w:rsid w:val="00A87B6C"/>
    <w:pPr>
      <w:spacing w:after="120"/>
      <w:ind w:left="283"/>
    </w:pPr>
    <w:rPr>
      <w:sz w:val="16"/>
      <w:szCs w:val="16"/>
    </w:rPr>
  </w:style>
  <w:style w:type="character" w:customStyle="1" w:styleId="BodyTextIndent3Char">
    <w:name w:val="Body Text Indent 3 Char"/>
    <w:link w:val="BodyTextIndent3"/>
    <w:uiPriority w:val="99"/>
    <w:semiHidden/>
    <w:rsid w:val="00D513B4"/>
    <w:rPr>
      <w:sz w:val="16"/>
      <w:szCs w:val="16"/>
      <w:lang w:val="en-AU"/>
    </w:rPr>
  </w:style>
  <w:style w:type="paragraph" w:styleId="Closing">
    <w:name w:val="Closing"/>
    <w:basedOn w:val="Normal"/>
    <w:link w:val="ClosingChar"/>
    <w:uiPriority w:val="99"/>
    <w:semiHidden/>
    <w:rsid w:val="00A87B6C"/>
    <w:pPr>
      <w:ind w:left="4252"/>
    </w:pPr>
  </w:style>
  <w:style w:type="character" w:customStyle="1" w:styleId="ClosingChar">
    <w:name w:val="Closing Char"/>
    <w:link w:val="Closing"/>
    <w:uiPriority w:val="99"/>
    <w:semiHidden/>
    <w:rsid w:val="00D513B4"/>
    <w:rPr>
      <w:sz w:val="24"/>
      <w:szCs w:val="24"/>
      <w:lang w:val="en-AU"/>
    </w:rPr>
  </w:style>
  <w:style w:type="paragraph" w:styleId="Date">
    <w:name w:val="Date"/>
    <w:basedOn w:val="Normal"/>
    <w:next w:val="Normal"/>
    <w:link w:val="DateChar"/>
    <w:uiPriority w:val="99"/>
    <w:semiHidden/>
    <w:rsid w:val="00A87B6C"/>
  </w:style>
  <w:style w:type="character" w:customStyle="1" w:styleId="DateChar">
    <w:name w:val="Date Char"/>
    <w:link w:val="Date"/>
    <w:uiPriority w:val="99"/>
    <w:semiHidden/>
    <w:rsid w:val="00D513B4"/>
    <w:rPr>
      <w:sz w:val="24"/>
      <w:szCs w:val="24"/>
      <w:lang w:val="en-AU"/>
    </w:rPr>
  </w:style>
  <w:style w:type="paragraph" w:styleId="DocumentMap">
    <w:name w:val="Document Map"/>
    <w:basedOn w:val="Normal"/>
    <w:link w:val="DocumentMapChar"/>
    <w:uiPriority w:val="99"/>
    <w:semiHidden/>
    <w:rsid w:val="00A87B6C"/>
    <w:pPr>
      <w:shd w:val="clear" w:color="auto" w:fill="000080"/>
    </w:pPr>
    <w:rPr>
      <w:rFonts w:ascii="Tahoma" w:hAnsi="Tahoma" w:cs="Tahoma"/>
    </w:rPr>
  </w:style>
  <w:style w:type="character" w:customStyle="1" w:styleId="DocumentMapChar">
    <w:name w:val="Document Map Char"/>
    <w:link w:val="DocumentMap"/>
    <w:uiPriority w:val="99"/>
    <w:semiHidden/>
    <w:rsid w:val="00D513B4"/>
    <w:rPr>
      <w:sz w:val="0"/>
      <w:szCs w:val="0"/>
      <w:lang w:val="en-AU"/>
    </w:rPr>
  </w:style>
  <w:style w:type="paragraph" w:styleId="EndnoteText">
    <w:name w:val="endnote text"/>
    <w:basedOn w:val="Normal"/>
    <w:link w:val="EndnoteTextChar"/>
    <w:uiPriority w:val="99"/>
    <w:semiHidden/>
    <w:rsid w:val="00A87B6C"/>
    <w:rPr>
      <w:sz w:val="20"/>
      <w:szCs w:val="20"/>
    </w:rPr>
  </w:style>
  <w:style w:type="character" w:customStyle="1" w:styleId="EndnoteTextChar">
    <w:name w:val="Endnote Text Char"/>
    <w:link w:val="EndnoteText"/>
    <w:uiPriority w:val="99"/>
    <w:semiHidden/>
    <w:rsid w:val="00D513B4"/>
    <w:rPr>
      <w:sz w:val="20"/>
      <w:szCs w:val="20"/>
      <w:lang w:val="en-AU"/>
    </w:rPr>
  </w:style>
  <w:style w:type="paragraph" w:styleId="EnvelopeAddress">
    <w:name w:val="envelope address"/>
    <w:basedOn w:val="Normal"/>
    <w:uiPriority w:val="99"/>
    <w:semiHidden/>
    <w:rsid w:val="00A87B6C"/>
    <w:pPr>
      <w:framePr w:w="7920" w:h="1980" w:hRule="exact" w:hSpace="180" w:wrap="auto" w:hAnchor="page" w:xAlign="center" w:yAlign="bottom"/>
      <w:ind w:left="2880"/>
    </w:pPr>
    <w:rPr>
      <w:rFonts w:ascii="Arial" w:hAnsi="Arial" w:cs="Arial"/>
    </w:rPr>
  </w:style>
  <w:style w:type="paragraph" w:styleId="EnvelopeReturn">
    <w:name w:val="envelope return"/>
    <w:basedOn w:val="Normal"/>
    <w:uiPriority w:val="99"/>
    <w:semiHidden/>
    <w:rsid w:val="00A87B6C"/>
    <w:rPr>
      <w:rFonts w:ascii="Arial" w:hAnsi="Arial" w:cs="Arial"/>
      <w:sz w:val="20"/>
      <w:szCs w:val="20"/>
    </w:rPr>
  </w:style>
  <w:style w:type="paragraph" w:styleId="HTMLAddress">
    <w:name w:val="HTML Address"/>
    <w:basedOn w:val="Normal"/>
    <w:link w:val="HTMLAddressChar"/>
    <w:uiPriority w:val="99"/>
    <w:semiHidden/>
    <w:rsid w:val="00A87B6C"/>
    <w:rPr>
      <w:i/>
      <w:iCs/>
    </w:rPr>
  </w:style>
  <w:style w:type="character" w:customStyle="1" w:styleId="HTMLAddressChar">
    <w:name w:val="HTML Address Char"/>
    <w:link w:val="HTMLAddress"/>
    <w:uiPriority w:val="99"/>
    <w:semiHidden/>
    <w:rsid w:val="00D513B4"/>
    <w:rPr>
      <w:i/>
      <w:iCs/>
      <w:sz w:val="24"/>
      <w:szCs w:val="24"/>
      <w:lang w:val="en-AU"/>
    </w:rPr>
  </w:style>
  <w:style w:type="paragraph" w:styleId="HTMLPreformatted">
    <w:name w:val="HTML Preformatted"/>
    <w:basedOn w:val="Normal"/>
    <w:link w:val="HTMLPreformattedChar"/>
    <w:uiPriority w:val="99"/>
    <w:semiHidden/>
    <w:rsid w:val="00A87B6C"/>
    <w:rPr>
      <w:rFonts w:ascii="Courier New" w:hAnsi="Courier New" w:cs="Courier New"/>
      <w:sz w:val="20"/>
      <w:szCs w:val="20"/>
    </w:rPr>
  </w:style>
  <w:style w:type="character" w:customStyle="1" w:styleId="HTMLPreformattedChar">
    <w:name w:val="HTML Preformatted Char"/>
    <w:link w:val="HTMLPreformatted"/>
    <w:uiPriority w:val="99"/>
    <w:semiHidden/>
    <w:rsid w:val="00D513B4"/>
    <w:rPr>
      <w:rFonts w:ascii="Courier New" w:hAnsi="Courier New" w:cs="Courier New"/>
      <w:sz w:val="20"/>
      <w:szCs w:val="20"/>
      <w:lang w:val="en-AU"/>
    </w:rPr>
  </w:style>
  <w:style w:type="paragraph" w:styleId="Index1">
    <w:name w:val="index 1"/>
    <w:basedOn w:val="Normal"/>
    <w:next w:val="Normal"/>
    <w:autoRedefine/>
    <w:uiPriority w:val="99"/>
    <w:semiHidden/>
    <w:rsid w:val="00A87B6C"/>
    <w:pPr>
      <w:ind w:left="220" w:hanging="220"/>
    </w:pPr>
  </w:style>
  <w:style w:type="paragraph" w:styleId="Index2">
    <w:name w:val="index 2"/>
    <w:basedOn w:val="Normal"/>
    <w:next w:val="Normal"/>
    <w:autoRedefine/>
    <w:uiPriority w:val="99"/>
    <w:semiHidden/>
    <w:rsid w:val="00A87B6C"/>
    <w:pPr>
      <w:ind w:left="440" w:hanging="220"/>
    </w:pPr>
  </w:style>
  <w:style w:type="paragraph" w:styleId="Index3">
    <w:name w:val="index 3"/>
    <w:basedOn w:val="Normal"/>
    <w:next w:val="Normal"/>
    <w:autoRedefine/>
    <w:uiPriority w:val="99"/>
    <w:semiHidden/>
    <w:rsid w:val="00A87B6C"/>
    <w:pPr>
      <w:ind w:left="660" w:hanging="220"/>
    </w:pPr>
  </w:style>
  <w:style w:type="paragraph" w:styleId="Index4">
    <w:name w:val="index 4"/>
    <w:basedOn w:val="Normal"/>
    <w:next w:val="Normal"/>
    <w:autoRedefine/>
    <w:uiPriority w:val="99"/>
    <w:semiHidden/>
    <w:rsid w:val="00A87B6C"/>
    <w:pPr>
      <w:ind w:left="880" w:hanging="220"/>
    </w:pPr>
  </w:style>
  <w:style w:type="paragraph" w:styleId="Index5">
    <w:name w:val="index 5"/>
    <w:basedOn w:val="Normal"/>
    <w:next w:val="Normal"/>
    <w:autoRedefine/>
    <w:uiPriority w:val="99"/>
    <w:semiHidden/>
    <w:rsid w:val="00A87B6C"/>
    <w:pPr>
      <w:ind w:left="1100" w:hanging="220"/>
    </w:pPr>
  </w:style>
  <w:style w:type="paragraph" w:styleId="Index6">
    <w:name w:val="index 6"/>
    <w:basedOn w:val="Normal"/>
    <w:next w:val="Normal"/>
    <w:autoRedefine/>
    <w:uiPriority w:val="99"/>
    <w:semiHidden/>
    <w:rsid w:val="00A87B6C"/>
    <w:pPr>
      <w:ind w:left="1320" w:hanging="220"/>
    </w:pPr>
  </w:style>
  <w:style w:type="paragraph" w:styleId="Index7">
    <w:name w:val="index 7"/>
    <w:basedOn w:val="Normal"/>
    <w:next w:val="Normal"/>
    <w:autoRedefine/>
    <w:uiPriority w:val="99"/>
    <w:semiHidden/>
    <w:rsid w:val="00A87B6C"/>
    <w:pPr>
      <w:ind w:left="1540" w:hanging="220"/>
    </w:pPr>
  </w:style>
  <w:style w:type="paragraph" w:styleId="Index8">
    <w:name w:val="index 8"/>
    <w:basedOn w:val="Normal"/>
    <w:next w:val="Normal"/>
    <w:autoRedefine/>
    <w:uiPriority w:val="99"/>
    <w:semiHidden/>
    <w:rsid w:val="00A87B6C"/>
    <w:pPr>
      <w:ind w:left="1760" w:hanging="220"/>
    </w:pPr>
  </w:style>
  <w:style w:type="paragraph" w:styleId="Index9">
    <w:name w:val="index 9"/>
    <w:basedOn w:val="Normal"/>
    <w:next w:val="Normal"/>
    <w:autoRedefine/>
    <w:uiPriority w:val="99"/>
    <w:semiHidden/>
    <w:rsid w:val="00A87B6C"/>
    <w:pPr>
      <w:ind w:left="1980" w:hanging="220"/>
    </w:pPr>
  </w:style>
  <w:style w:type="paragraph" w:styleId="IndexHeading">
    <w:name w:val="index heading"/>
    <w:basedOn w:val="Normal"/>
    <w:next w:val="Index1"/>
    <w:uiPriority w:val="99"/>
    <w:semiHidden/>
    <w:rsid w:val="00A87B6C"/>
    <w:rPr>
      <w:rFonts w:ascii="Arial" w:hAnsi="Arial" w:cs="Arial"/>
      <w:b/>
      <w:bCs/>
    </w:rPr>
  </w:style>
  <w:style w:type="paragraph" w:styleId="List">
    <w:name w:val="List"/>
    <w:basedOn w:val="Normal"/>
    <w:uiPriority w:val="99"/>
    <w:semiHidden/>
    <w:rsid w:val="00A87B6C"/>
    <w:pPr>
      <w:ind w:left="283" w:hanging="283"/>
    </w:pPr>
  </w:style>
  <w:style w:type="paragraph" w:styleId="List2">
    <w:name w:val="List 2"/>
    <w:basedOn w:val="Normal"/>
    <w:uiPriority w:val="99"/>
    <w:semiHidden/>
    <w:rsid w:val="00A87B6C"/>
    <w:pPr>
      <w:ind w:left="566" w:hanging="283"/>
    </w:pPr>
  </w:style>
  <w:style w:type="paragraph" w:styleId="List3">
    <w:name w:val="List 3"/>
    <w:basedOn w:val="Normal"/>
    <w:uiPriority w:val="99"/>
    <w:semiHidden/>
    <w:rsid w:val="00A87B6C"/>
    <w:pPr>
      <w:ind w:left="849" w:hanging="283"/>
    </w:pPr>
  </w:style>
  <w:style w:type="paragraph" w:styleId="List4">
    <w:name w:val="List 4"/>
    <w:basedOn w:val="Normal"/>
    <w:uiPriority w:val="99"/>
    <w:semiHidden/>
    <w:rsid w:val="00A87B6C"/>
    <w:pPr>
      <w:ind w:left="1132" w:hanging="283"/>
    </w:pPr>
  </w:style>
  <w:style w:type="paragraph" w:styleId="List5">
    <w:name w:val="List 5"/>
    <w:basedOn w:val="Normal"/>
    <w:uiPriority w:val="99"/>
    <w:semiHidden/>
    <w:rsid w:val="00A87B6C"/>
    <w:pPr>
      <w:ind w:left="1415" w:hanging="283"/>
    </w:pPr>
  </w:style>
  <w:style w:type="paragraph" w:styleId="ListBullet">
    <w:name w:val="List Bullet"/>
    <w:basedOn w:val="Normal"/>
    <w:autoRedefine/>
    <w:uiPriority w:val="99"/>
    <w:semiHidden/>
    <w:rsid w:val="00A87B6C"/>
    <w:pPr>
      <w:numPr>
        <w:numId w:val="2"/>
      </w:numPr>
      <w:ind w:left="360"/>
    </w:pPr>
  </w:style>
  <w:style w:type="paragraph" w:styleId="ListBullet2">
    <w:name w:val="List Bullet 2"/>
    <w:basedOn w:val="Normal"/>
    <w:autoRedefine/>
    <w:uiPriority w:val="99"/>
    <w:semiHidden/>
    <w:rsid w:val="00A87B6C"/>
    <w:pPr>
      <w:numPr>
        <w:numId w:val="3"/>
      </w:numPr>
      <w:tabs>
        <w:tab w:val="num" w:pos="643"/>
      </w:tabs>
      <w:ind w:left="643"/>
    </w:pPr>
  </w:style>
  <w:style w:type="paragraph" w:styleId="ListBullet3">
    <w:name w:val="List Bullet 3"/>
    <w:basedOn w:val="Normal"/>
    <w:autoRedefine/>
    <w:uiPriority w:val="99"/>
    <w:semiHidden/>
    <w:rsid w:val="00A87B6C"/>
    <w:pPr>
      <w:numPr>
        <w:numId w:val="4"/>
      </w:numPr>
      <w:tabs>
        <w:tab w:val="num" w:pos="926"/>
      </w:tabs>
      <w:ind w:left="926"/>
    </w:pPr>
  </w:style>
  <w:style w:type="paragraph" w:styleId="ListBullet4">
    <w:name w:val="List Bullet 4"/>
    <w:basedOn w:val="Normal"/>
    <w:autoRedefine/>
    <w:uiPriority w:val="99"/>
    <w:semiHidden/>
    <w:rsid w:val="00A87B6C"/>
    <w:pPr>
      <w:numPr>
        <w:numId w:val="5"/>
      </w:numPr>
      <w:tabs>
        <w:tab w:val="num" w:pos="1209"/>
      </w:tabs>
      <w:ind w:left="1209"/>
    </w:pPr>
  </w:style>
  <w:style w:type="paragraph" w:styleId="ListBullet5">
    <w:name w:val="List Bullet 5"/>
    <w:basedOn w:val="Normal"/>
    <w:autoRedefine/>
    <w:uiPriority w:val="99"/>
    <w:semiHidden/>
    <w:rsid w:val="00A87B6C"/>
    <w:pPr>
      <w:numPr>
        <w:numId w:val="6"/>
      </w:numPr>
      <w:tabs>
        <w:tab w:val="clear" w:pos="360"/>
        <w:tab w:val="num" w:pos="1492"/>
      </w:tabs>
      <w:ind w:left="1492"/>
    </w:pPr>
  </w:style>
  <w:style w:type="paragraph" w:styleId="ListContinue">
    <w:name w:val="List Continue"/>
    <w:basedOn w:val="Normal"/>
    <w:uiPriority w:val="99"/>
    <w:semiHidden/>
    <w:rsid w:val="00A87B6C"/>
    <w:pPr>
      <w:spacing w:after="120"/>
      <w:ind w:left="283"/>
    </w:pPr>
  </w:style>
  <w:style w:type="paragraph" w:styleId="ListContinue2">
    <w:name w:val="List Continue 2"/>
    <w:basedOn w:val="Normal"/>
    <w:uiPriority w:val="99"/>
    <w:semiHidden/>
    <w:rsid w:val="00A87B6C"/>
    <w:pPr>
      <w:spacing w:after="120"/>
      <w:ind w:left="566"/>
    </w:pPr>
  </w:style>
  <w:style w:type="paragraph" w:styleId="ListContinue3">
    <w:name w:val="List Continue 3"/>
    <w:basedOn w:val="Normal"/>
    <w:uiPriority w:val="99"/>
    <w:semiHidden/>
    <w:rsid w:val="00A87B6C"/>
    <w:pPr>
      <w:spacing w:after="120"/>
      <w:ind w:left="849"/>
    </w:pPr>
  </w:style>
  <w:style w:type="paragraph" w:styleId="ListContinue4">
    <w:name w:val="List Continue 4"/>
    <w:basedOn w:val="Normal"/>
    <w:uiPriority w:val="99"/>
    <w:semiHidden/>
    <w:rsid w:val="00A87B6C"/>
    <w:pPr>
      <w:spacing w:after="120"/>
      <w:ind w:left="1132"/>
    </w:pPr>
  </w:style>
  <w:style w:type="paragraph" w:styleId="ListContinue5">
    <w:name w:val="List Continue 5"/>
    <w:basedOn w:val="Normal"/>
    <w:uiPriority w:val="99"/>
    <w:semiHidden/>
    <w:rsid w:val="00A87B6C"/>
    <w:pPr>
      <w:spacing w:after="120"/>
      <w:ind w:left="1415"/>
    </w:pPr>
  </w:style>
  <w:style w:type="paragraph" w:styleId="ListNumber">
    <w:name w:val="List Number"/>
    <w:basedOn w:val="Normal"/>
    <w:uiPriority w:val="99"/>
    <w:semiHidden/>
    <w:rsid w:val="00A87B6C"/>
    <w:pPr>
      <w:numPr>
        <w:numId w:val="7"/>
      </w:numPr>
      <w:ind w:left="360"/>
    </w:pPr>
  </w:style>
  <w:style w:type="paragraph" w:styleId="ListNumber2">
    <w:name w:val="List Number 2"/>
    <w:basedOn w:val="Normal"/>
    <w:uiPriority w:val="99"/>
    <w:semiHidden/>
    <w:rsid w:val="00A87B6C"/>
    <w:pPr>
      <w:numPr>
        <w:numId w:val="8"/>
      </w:numPr>
      <w:tabs>
        <w:tab w:val="num" w:pos="643"/>
      </w:tabs>
      <w:ind w:left="643"/>
    </w:pPr>
  </w:style>
  <w:style w:type="paragraph" w:styleId="ListNumber4">
    <w:name w:val="List Number 4"/>
    <w:basedOn w:val="Normal"/>
    <w:uiPriority w:val="99"/>
    <w:semiHidden/>
    <w:rsid w:val="00A87B6C"/>
    <w:pPr>
      <w:numPr>
        <w:numId w:val="9"/>
      </w:numPr>
      <w:tabs>
        <w:tab w:val="num" w:pos="1209"/>
      </w:tabs>
      <w:ind w:left="1209"/>
    </w:pPr>
  </w:style>
  <w:style w:type="paragraph" w:styleId="ListNumber5">
    <w:name w:val="List Number 5"/>
    <w:basedOn w:val="Normal"/>
    <w:uiPriority w:val="99"/>
    <w:semiHidden/>
    <w:rsid w:val="00A87B6C"/>
    <w:pPr>
      <w:numPr>
        <w:numId w:val="10"/>
      </w:numPr>
      <w:tabs>
        <w:tab w:val="num" w:pos="1492"/>
      </w:tabs>
      <w:ind w:left="1492" w:hanging="360"/>
    </w:pPr>
  </w:style>
  <w:style w:type="paragraph" w:styleId="MacroText">
    <w:name w:val="macro"/>
    <w:link w:val="MacroTextChar"/>
    <w:uiPriority w:val="99"/>
    <w:semiHidden/>
    <w:rsid w:val="00A87B6C"/>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4"/>
      <w:szCs w:val="24"/>
      <w:lang w:val="en-AU"/>
    </w:rPr>
  </w:style>
  <w:style w:type="character" w:customStyle="1" w:styleId="MacroTextChar">
    <w:name w:val="Macro Text Char"/>
    <w:link w:val="MacroText"/>
    <w:uiPriority w:val="99"/>
    <w:semiHidden/>
    <w:rsid w:val="00D513B4"/>
    <w:rPr>
      <w:rFonts w:ascii="Courier New" w:hAnsi="Courier New" w:cs="Courier New"/>
      <w:sz w:val="24"/>
      <w:szCs w:val="24"/>
      <w:lang w:val="en-AU" w:eastAsia="en-US" w:bidi="ar-SA"/>
    </w:rPr>
  </w:style>
  <w:style w:type="paragraph" w:styleId="MessageHeader">
    <w:name w:val="Message Header"/>
    <w:basedOn w:val="Normal"/>
    <w:link w:val="MessageHeaderChar"/>
    <w:uiPriority w:val="99"/>
    <w:semiHidden/>
    <w:rsid w:val="00A87B6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MessageHeaderChar">
    <w:name w:val="Message Header Char"/>
    <w:link w:val="MessageHeader"/>
    <w:uiPriority w:val="99"/>
    <w:semiHidden/>
    <w:rsid w:val="00D513B4"/>
    <w:rPr>
      <w:rFonts w:ascii="Cambria" w:eastAsia="Times New Roman" w:hAnsi="Cambria" w:cs="Times New Roman"/>
      <w:sz w:val="24"/>
      <w:szCs w:val="24"/>
      <w:shd w:val="pct20" w:color="auto" w:fill="auto"/>
      <w:lang w:val="en-AU"/>
    </w:rPr>
  </w:style>
  <w:style w:type="paragraph" w:styleId="NormalIndent">
    <w:name w:val="Normal Indent"/>
    <w:basedOn w:val="Normal"/>
    <w:uiPriority w:val="99"/>
    <w:semiHidden/>
    <w:rsid w:val="00A87B6C"/>
    <w:pPr>
      <w:ind w:left="720"/>
    </w:pPr>
  </w:style>
  <w:style w:type="paragraph" w:styleId="NoteHeading">
    <w:name w:val="Note Heading"/>
    <w:basedOn w:val="Normal"/>
    <w:next w:val="Normal"/>
    <w:link w:val="NoteHeadingChar"/>
    <w:uiPriority w:val="99"/>
    <w:semiHidden/>
    <w:rsid w:val="00A87B6C"/>
  </w:style>
  <w:style w:type="character" w:customStyle="1" w:styleId="NoteHeadingChar">
    <w:name w:val="Note Heading Char"/>
    <w:link w:val="NoteHeading"/>
    <w:uiPriority w:val="99"/>
    <w:semiHidden/>
    <w:rsid w:val="00D513B4"/>
    <w:rPr>
      <w:sz w:val="24"/>
      <w:szCs w:val="24"/>
      <w:lang w:val="en-AU"/>
    </w:rPr>
  </w:style>
  <w:style w:type="paragraph" w:styleId="PlainText">
    <w:name w:val="Plain Text"/>
    <w:basedOn w:val="Normal"/>
    <w:link w:val="PlainTextChar"/>
    <w:uiPriority w:val="99"/>
    <w:semiHidden/>
    <w:rsid w:val="00A87B6C"/>
    <w:rPr>
      <w:rFonts w:ascii="Courier New" w:hAnsi="Courier New" w:cs="Courier New"/>
      <w:sz w:val="20"/>
      <w:szCs w:val="20"/>
    </w:rPr>
  </w:style>
  <w:style w:type="character" w:customStyle="1" w:styleId="PlainTextChar">
    <w:name w:val="Plain Text Char"/>
    <w:link w:val="PlainText"/>
    <w:uiPriority w:val="99"/>
    <w:semiHidden/>
    <w:rsid w:val="00D513B4"/>
    <w:rPr>
      <w:rFonts w:ascii="Courier New" w:hAnsi="Courier New" w:cs="Courier New"/>
      <w:sz w:val="20"/>
      <w:szCs w:val="20"/>
      <w:lang w:val="en-AU"/>
    </w:rPr>
  </w:style>
  <w:style w:type="paragraph" w:styleId="Salutation">
    <w:name w:val="Salutation"/>
    <w:basedOn w:val="Normal"/>
    <w:next w:val="Normal"/>
    <w:link w:val="SalutationChar"/>
    <w:uiPriority w:val="99"/>
    <w:semiHidden/>
    <w:rsid w:val="00A87B6C"/>
  </w:style>
  <w:style w:type="character" w:customStyle="1" w:styleId="SalutationChar">
    <w:name w:val="Salutation Char"/>
    <w:link w:val="Salutation"/>
    <w:uiPriority w:val="99"/>
    <w:semiHidden/>
    <w:rsid w:val="00D513B4"/>
    <w:rPr>
      <w:sz w:val="24"/>
      <w:szCs w:val="24"/>
      <w:lang w:val="en-AU"/>
    </w:rPr>
  </w:style>
  <w:style w:type="paragraph" w:styleId="Signature">
    <w:name w:val="Signature"/>
    <w:basedOn w:val="Normal"/>
    <w:link w:val="SignatureChar"/>
    <w:uiPriority w:val="99"/>
    <w:semiHidden/>
    <w:rsid w:val="00A87B6C"/>
    <w:pPr>
      <w:ind w:left="4252"/>
    </w:pPr>
  </w:style>
  <w:style w:type="character" w:customStyle="1" w:styleId="SignatureChar">
    <w:name w:val="Signature Char"/>
    <w:link w:val="Signature"/>
    <w:uiPriority w:val="99"/>
    <w:semiHidden/>
    <w:rsid w:val="00D513B4"/>
    <w:rPr>
      <w:sz w:val="24"/>
      <w:szCs w:val="24"/>
      <w:lang w:val="en-AU"/>
    </w:rPr>
  </w:style>
  <w:style w:type="paragraph" w:styleId="TableofAuthorities">
    <w:name w:val="table of authorities"/>
    <w:basedOn w:val="Normal"/>
    <w:next w:val="Normal"/>
    <w:uiPriority w:val="99"/>
    <w:semiHidden/>
    <w:rsid w:val="00A87B6C"/>
    <w:pPr>
      <w:ind w:left="220" w:hanging="220"/>
    </w:pPr>
  </w:style>
  <w:style w:type="paragraph" w:styleId="TableofFigures">
    <w:name w:val="table of figures"/>
    <w:basedOn w:val="Normal"/>
    <w:next w:val="Normal"/>
    <w:uiPriority w:val="99"/>
    <w:semiHidden/>
    <w:rsid w:val="00A87B6C"/>
    <w:pPr>
      <w:ind w:left="440" w:hanging="440"/>
    </w:pPr>
  </w:style>
  <w:style w:type="paragraph" w:styleId="TOAHeading">
    <w:name w:val="toa heading"/>
    <w:basedOn w:val="Normal"/>
    <w:next w:val="Normal"/>
    <w:uiPriority w:val="99"/>
    <w:semiHidden/>
    <w:rsid w:val="00A87B6C"/>
    <w:pPr>
      <w:spacing w:before="120"/>
    </w:pPr>
    <w:rPr>
      <w:rFonts w:ascii="Arial" w:hAnsi="Arial" w:cs="Arial"/>
      <w:b/>
      <w:bCs/>
    </w:rPr>
  </w:style>
  <w:style w:type="paragraph" w:customStyle="1" w:styleId="TableDot">
    <w:name w:val="Table Dot"/>
    <w:basedOn w:val="Normal"/>
    <w:uiPriority w:val="99"/>
    <w:rsid w:val="00A87B6C"/>
    <w:pPr>
      <w:numPr>
        <w:numId w:val="11"/>
      </w:numPr>
      <w:tabs>
        <w:tab w:val="clear" w:pos="720"/>
      </w:tabs>
      <w:ind w:left="178" w:hanging="240"/>
    </w:pPr>
    <w:rPr>
      <w:sz w:val="20"/>
      <w:szCs w:val="20"/>
      <w:lang w:val="en-US"/>
    </w:rPr>
  </w:style>
  <w:style w:type="paragraph" w:customStyle="1" w:styleId="steps">
    <w:name w:val="steps"/>
    <w:basedOn w:val="Normal"/>
    <w:uiPriority w:val="99"/>
    <w:rsid w:val="00A87B6C"/>
    <w:pPr>
      <w:numPr>
        <w:numId w:val="12"/>
      </w:numPr>
    </w:pPr>
    <w:rPr>
      <w:rFonts w:ascii="Palatino" w:hAnsi="Palatino" w:cs="Palatino"/>
      <w:lang w:val="en-US"/>
    </w:rPr>
  </w:style>
  <w:style w:type="paragraph" w:customStyle="1" w:styleId="Figurecaption">
    <w:name w:val="Figure caption"/>
    <w:basedOn w:val="BodyText"/>
    <w:uiPriority w:val="99"/>
    <w:rsid w:val="00A87B6C"/>
    <w:rPr>
      <w:rFonts w:ascii="Arial" w:hAnsi="Arial" w:cs="Arial"/>
      <w:sz w:val="22"/>
      <w:szCs w:val="22"/>
      <w:lang w:val="en-AU"/>
    </w:rPr>
  </w:style>
  <w:style w:type="paragraph" w:customStyle="1" w:styleId="Tableheading">
    <w:name w:val="Table heading"/>
    <w:basedOn w:val="Caption"/>
    <w:uiPriority w:val="99"/>
    <w:rsid w:val="00A87B6C"/>
    <w:pPr>
      <w:keepNext/>
    </w:pPr>
    <w:rPr>
      <w:rFonts w:ascii="Arial" w:hAnsi="Arial" w:cs="Arial"/>
      <w:b w:val="0"/>
      <w:bCs w:val="0"/>
      <w:sz w:val="22"/>
      <w:szCs w:val="22"/>
    </w:rPr>
  </w:style>
  <w:style w:type="paragraph" w:customStyle="1" w:styleId="Tablenumber">
    <w:name w:val="Table number"/>
    <w:basedOn w:val="Tableheading"/>
    <w:uiPriority w:val="99"/>
    <w:rsid w:val="00A87B6C"/>
    <w:rPr>
      <w:b/>
      <w:bCs/>
    </w:rPr>
  </w:style>
  <w:style w:type="paragraph" w:customStyle="1" w:styleId="Figurenumber">
    <w:name w:val="Figure number"/>
    <w:basedOn w:val="Figurecaption"/>
    <w:uiPriority w:val="99"/>
    <w:rsid w:val="00A87B6C"/>
    <w:rPr>
      <w:b/>
      <w:bCs/>
    </w:rPr>
  </w:style>
  <w:style w:type="paragraph" w:customStyle="1" w:styleId="Tablecontent">
    <w:name w:val="Table content"/>
    <w:basedOn w:val="BodyText"/>
    <w:uiPriority w:val="99"/>
    <w:rsid w:val="00A87B6C"/>
    <w:pPr>
      <w:spacing w:before="40" w:after="40"/>
    </w:pPr>
    <w:rPr>
      <w:rFonts w:ascii="Arial" w:hAnsi="Arial" w:cs="Arial"/>
      <w:sz w:val="20"/>
      <w:szCs w:val="20"/>
      <w:lang w:val="en-AU"/>
    </w:rPr>
  </w:style>
  <w:style w:type="character" w:customStyle="1" w:styleId="BalloonTextChar1">
    <w:name w:val="Balloon Text Char1"/>
    <w:link w:val="BalloonText"/>
    <w:uiPriority w:val="99"/>
    <w:semiHidden/>
    <w:locked/>
    <w:rsid w:val="00533613"/>
    <w:rPr>
      <w:rFonts w:ascii="Tahoma" w:hAnsi="Tahoma" w:cs="Tahoma"/>
      <w:sz w:val="16"/>
      <w:szCs w:val="16"/>
      <w:lang w:eastAsia="en-US"/>
    </w:rPr>
  </w:style>
  <w:style w:type="paragraph" w:styleId="CommentSubject">
    <w:name w:val="annotation subject"/>
    <w:basedOn w:val="CommentText"/>
    <w:next w:val="CommentText"/>
    <w:link w:val="CommentSubjectChar"/>
    <w:uiPriority w:val="99"/>
    <w:semiHidden/>
    <w:rsid w:val="00521F93"/>
    <w:rPr>
      <w:b/>
      <w:bCs/>
    </w:rPr>
  </w:style>
  <w:style w:type="character" w:customStyle="1" w:styleId="CommentSubjectChar">
    <w:name w:val="Comment Subject Char"/>
    <w:link w:val="CommentSubject"/>
    <w:uiPriority w:val="99"/>
    <w:semiHidden/>
    <w:rsid w:val="00D513B4"/>
    <w:rPr>
      <w:b/>
      <w:bCs/>
      <w:sz w:val="20"/>
      <w:szCs w:val="20"/>
      <w:lang w:val="en-AU"/>
    </w:rPr>
  </w:style>
  <w:style w:type="paragraph" w:styleId="Revision">
    <w:name w:val="Revision"/>
    <w:hidden/>
    <w:uiPriority w:val="99"/>
    <w:semiHidden/>
    <w:rsid w:val="003C4361"/>
    <w:rPr>
      <w:sz w:val="24"/>
      <w:szCs w:val="24"/>
      <w:lang w:val="en-AU"/>
    </w:rPr>
  </w:style>
  <w:style w:type="paragraph" w:styleId="TOCHeading">
    <w:name w:val="TOC Heading"/>
    <w:basedOn w:val="Normal"/>
    <w:next w:val="Normal"/>
    <w:uiPriority w:val="39"/>
    <w:qFormat/>
    <w:rsid w:val="008A7EB1"/>
    <w:pPr>
      <w:keepLines/>
      <w:spacing w:before="480" w:line="276" w:lineRule="auto"/>
    </w:pPr>
    <w:rPr>
      <w:rFonts w:ascii="Cambria" w:hAnsi="Cambria" w:cs="Cambria"/>
      <w:color w:val="365F91"/>
      <w:sz w:val="28"/>
      <w:szCs w:val="28"/>
      <w:lang w:val="en-US"/>
    </w:rPr>
  </w:style>
  <w:style w:type="paragraph" w:styleId="ListParagraph">
    <w:name w:val="List Paragraph"/>
    <w:basedOn w:val="Normal"/>
    <w:uiPriority w:val="99"/>
    <w:qFormat/>
    <w:rsid w:val="00990DF6"/>
    <w:pPr>
      <w:ind w:left="720"/>
    </w:pPr>
  </w:style>
  <w:style w:type="paragraph" w:styleId="IntenseQuote">
    <w:name w:val="Intense Quote"/>
    <w:basedOn w:val="Normal"/>
    <w:next w:val="Normal"/>
    <w:link w:val="IntenseQuoteChar"/>
    <w:uiPriority w:val="99"/>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99"/>
    <w:locked/>
    <w:rsid w:val="00990DF6"/>
    <w:rPr>
      <w:b/>
      <w:bCs/>
      <w:i/>
      <w:iCs/>
      <w:color w:val="4F81BD"/>
      <w:sz w:val="24"/>
      <w:szCs w:val="24"/>
      <w:lang w:val="en-AU"/>
    </w:rPr>
  </w:style>
  <w:style w:type="character" w:styleId="BookTitle">
    <w:name w:val="Book Title"/>
    <w:uiPriority w:val="99"/>
    <w:qFormat/>
    <w:rsid w:val="007A436A"/>
    <w:rPr>
      <w:b/>
      <w:bCs/>
      <w:smallCaps/>
      <w:spacing w:val="5"/>
    </w:rPr>
  </w:style>
  <w:style w:type="paragraph" w:customStyle="1" w:styleId="reference">
    <w:name w:val="reference"/>
    <w:basedOn w:val="Normal"/>
    <w:uiPriority w:val="99"/>
    <w:rsid w:val="00201E2A"/>
    <w:pPr>
      <w:overflowPunct w:val="0"/>
      <w:autoSpaceDE w:val="0"/>
      <w:autoSpaceDN w:val="0"/>
      <w:adjustRightInd w:val="0"/>
      <w:ind w:left="567" w:hanging="567"/>
      <w:textAlignment w:val="baseline"/>
    </w:pPr>
    <w:rPr>
      <w:rFonts w:ascii="Arial" w:hAnsi="Arial" w:cs="Arial"/>
      <w:sz w:val="20"/>
      <w:szCs w:val="20"/>
      <w:lang w:val="en-US" w:eastAsia="de-DE"/>
    </w:rPr>
  </w:style>
  <w:style w:type="character" w:styleId="Emphasis">
    <w:name w:val="Emphasis"/>
    <w:uiPriority w:val="20"/>
    <w:qFormat/>
    <w:rsid w:val="00422F03"/>
    <w:rPr>
      <w:i/>
      <w:iCs/>
    </w:rPr>
  </w:style>
  <w:style w:type="table" w:styleId="ColorfulList-Accent1">
    <w:name w:val="Colorful List Accent 1"/>
    <w:basedOn w:val="TableNormal"/>
    <w:uiPriority w:val="99"/>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9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99"/>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99"/>
    <w:rsid w:val="000716A9"/>
    <w:rPr>
      <w:rFonts w:ascii="Cambria" w:hAnsi="Cambria" w:cs="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99"/>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uiPriority w:val="99"/>
    <w:rsid w:val="00D87266"/>
    <w:pPr>
      <w:spacing w:before="100" w:beforeAutospacing="1" w:after="100" w:afterAutospacing="1"/>
    </w:pPr>
    <w:rPr>
      <w:lang w:eastAsia="en-AU"/>
    </w:rPr>
  </w:style>
  <w:style w:type="character" w:customStyle="1" w:styleId="citationauthor">
    <w:name w:val="citation_author"/>
    <w:basedOn w:val="DefaultParagraphFont"/>
    <w:uiPriority w:val="99"/>
    <w:rsid w:val="00D87266"/>
  </w:style>
  <w:style w:type="character" w:customStyle="1" w:styleId="citationdate">
    <w:name w:val="citation_date"/>
    <w:basedOn w:val="DefaultParagraphFont"/>
    <w:uiPriority w:val="99"/>
    <w:rsid w:val="00D87266"/>
  </w:style>
  <w:style w:type="character" w:customStyle="1" w:styleId="citationarticletitle">
    <w:name w:val="citation_article_title"/>
    <w:basedOn w:val="DefaultParagraphFont"/>
    <w:uiPriority w:val="99"/>
    <w:rsid w:val="00D87266"/>
  </w:style>
  <w:style w:type="character" w:customStyle="1" w:styleId="citationjournaltitle">
    <w:name w:val="citation_journal_title"/>
    <w:basedOn w:val="DefaultParagraphFont"/>
    <w:uiPriority w:val="99"/>
    <w:rsid w:val="00D87266"/>
  </w:style>
  <w:style w:type="character" w:customStyle="1" w:styleId="citationissue">
    <w:name w:val="citation_issue"/>
    <w:basedOn w:val="DefaultParagraphFont"/>
    <w:uiPriority w:val="99"/>
    <w:rsid w:val="00D87266"/>
  </w:style>
  <w:style w:type="character" w:customStyle="1" w:styleId="citationstartpage">
    <w:name w:val="citation_start_page"/>
    <w:basedOn w:val="DefaultParagraphFont"/>
    <w:uiPriority w:val="99"/>
    <w:rsid w:val="00D87266"/>
  </w:style>
  <w:style w:type="character" w:customStyle="1" w:styleId="citationdoi">
    <w:name w:val="citation_doi"/>
    <w:basedOn w:val="DefaultParagraphFont"/>
    <w:uiPriority w:val="99"/>
    <w:rsid w:val="00D87266"/>
  </w:style>
  <w:style w:type="character" w:styleId="Strong">
    <w:name w:val="Strong"/>
    <w:uiPriority w:val="99"/>
    <w:qFormat/>
    <w:rsid w:val="00004A6D"/>
    <w:rPr>
      <w:b/>
      <w:bCs/>
    </w:rPr>
  </w:style>
  <w:style w:type="character" w:customStyle="1" w:styleId="apple-converted-space">
    <w:name w:val="apple-converted-space"/>
    <w:uiPriority w:val="99"/>
    <w:rsid w:val="00336D3C"/>
    <w:rPr>
      <w:rFonts w:cs="Times New Roman"/>
    </w:rPr>
  </w:style>
  <w:style w:type="character" w:customStyle="1" w:styleId="Heading1Char1">
    <w:name w:val="Heading 1 Char1"/>
    <w:basedOn w:val="DefaultParagraphFont"/>
    <w:link w:val="Heading1"/>
    <w:uiPriority w:val="9"/>
    <w:rsid w:val="00DB1938"/>
    <w:rPr>
      <w:rFonts w:asciiTheme="majorHAnsi" w:eastAsiaTheme="majorEastAsia" w:hAnsiTheme="majorHAnsi" w:cstheme="majorBidi"/>
      <w:b/>
      <w:bCs/>
      <w:color w:val="365F91" w:themeColor="accent1" w:themeShade="BF"/>
      <w:sz w:val="28"/>
      <w:szCs w:val="28"/>
      <w:lang w:val="en-AU"/>
    </w:rPr>
  </w:style>
  <w:style w:type="paragraph" w:customStyle="1" w:styleId="BasicParagraph">
    <w:name w:val="[Basic Paragraph]"/>
    <w:basedOn w:val="Normal"/>
    <w:uiPriority w:val="99"/>
    <w:rsid w:val="00E850E0"/>
    <w:pPr>
      <w:autoSpaceDE w:val="0"/>
      <w:autoSpaceDN w:val="0"/>
      <w:adjustRightInd w:val="0"/>
      <w:spacing w:line="288" w:lineRule="auto"/>
      <w:textAlignment w:val="center"/>
    </w:pPr>
    <w:rPr>
      <w:rFonts w:eastAsiaTheme="minorHAnsi"/>
      <w:color w:val="000000"/>
      <w:lang w:val="en-GB"/>
    </w:rPr>
  </w:style>
  <w:style w:type="paragraph" w:styleId="NoSpacing">
    <w:name w:val="No Spacing"/>
    <w:uiPriority w:val="1"/>
    <w:qFormat/>
    <w:rsid w:val="00FC20C3"/>
    <w:rPr>
      <w:sz w:val="24"/>
      <w:szCs w:val="24"/>
      <w:lang w:val="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locked="1" w:semiHidden="0" w:uiPriority="39" w:unhideWhenUsed="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locked="1" w:semiHidden="0" w:uiPriority="20" w:unhideWhenUsed="0" w:qFormat="1"/>
    <w:lsdException w:name="Normal (Web)" w:locked="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87B6C"/>
    <w:rPr>
      <w:sz w:val="24"/>
      <w:szCs w:val="24"/>
      <w:lang w:val="en-AU"/>
    </w:rPr>
  </w:style>
  <w:style w:type="paragraph" w:styleId="Heading1">
    <w:name w:val="heading 1"/>
    <w:basedOn w:val="Normal"/>
    <w:next w:val="Normal"/>
    <w:link w:val="Heading1Char1"/>
    <w:uiPriority w:val="9"/>
    <w:qFormat/>
    <w:rsid w:val="00DB193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autoRedefine/>
    <w:uiPriority w:val="99"/>
    <w:qFormat/>
    <w:rsid w:val="00413CF8"/>
    <w:pPr>
      <w:keepNext/>
      <w:spacing w:before="120"/>
      <w:outlineLvl w:val="1"/>
    </w:pPr>
    <w:rPr>
      <w:rFonts w:ascii="Palatino Linotype" w:hAnsi="Palatino Linotype" w:cstheme="minorHAnsi"/>
      <w:i/>
    </w:rPr>
  </w:style>
  <w:style w:type="paragraph" w:styleId="Heading3">
    <w:name w:val="heading 3"/>
    <w:basedOn w:val="Normal"/>
    <w:next w:val="ListNumber3"/>
    <w:link w:val="Heading3Char"/>
    <w:uiPriority w:val="99"/>
    <w:qFormat/>
    <w:rsid w:val="00A87B6C"/>
    <w:pPr>
      <w:keepNext/>
      <w:spacing w:before="240" w:after="60"/>
      <w:outlineLvl w:val="2"/>
    </w:pPr>
    <w:rPr>
      <w:rFonts w:ascii="Arial" w:hAnsi="Arial" w:cs="Arial"/>
      <w:sz w:val="22"/>
      <w:szCs w:val="22"/>
    </w:rPr>
  </w:style>
  <w:style w:type="paragraph" w:styleId="Heading4">
    <w:name w:val="heading 4"/>
    <w:basedOn w:val="Normal"/>
    <w:next w:val="Normal"/>
    <w:link w:val="Heading4Char"/>
    <w:uiPriority w:val="99"/>
    <w:qFormat/>
    <w:rsid w:val="00A87B6C"/>
    <w:pPr>
      <w:keepNext/>
      <w:numPr>
        <w:ilvl w:val="3"/>
        <w:numId w:val="10"/>
      </w:numPr>
      <w:spacing w:before="240" w:after="60"/>
      <w:outlineLvl w:val="3"/>
    </w:pPr>
    <w:rPr>
      <w:b/>
      <w:bCs/>
      <w:i/>
      <w:iCs/>
    </w:rPr>
  </w:style>
  <w:style w:type="paragraph" w:styleId="Heading5">
    <w:name w:val="heading 5"/>
    <w:basedOn w:val="Normal"/>
    <w:next w:val="Normal"/>
    <w:link w:val="Heading5Char"/>
    <w:uiPriority w:val="99"/>
    <w:qFormat/>
    <w:rsid w:val="00A87B6C"/>
    <w:pPr>
      <w:numPr>
        <w:ilvl w:val="4"/>
        <w:numId w:val="10"/>
      </w:numPr>
      <w:spacing w:before="240" w:after="60"/>
      <w:outlineLvl w:val="4"/>
    </w:pPr>
    <w:rPr>
      <w:b/>
      <w:bCs/>
      <w:i/>
      <w:iCs/>
      <w:sz w:val="26"/>
      <w:szCs w:val="26"/>
    </w:rPr>
  </w:style>
  <w:style w:type="paragraph" w:styleId="Heading6">
    <w:name w:val="heading 6"/>
    <w:basedOn w:val="Normal"/>
    <w:next w:val="Normal"/>
    <w:link w:val="Heading6Char"/>
    <w:uiPriority w:val="99"/>
    <w:qFormat/>
    <w:rsid w:val="00A87B6C"/>
    <w:pPr>
      <w:numPr>
        <w:ilvl w:val="5"/>
        <w:numId w:val="10"/>
      </w:numPr>
      <w:spacing w:before="240" w:after="60"/>
      <w:outlineLvl w:val="5"/>
    </w:pPr>
    <w:rPr>
      <w:b/>
      <w:bCs/>
    </w:rPr>
  </w:style>
  <w:style w:type="paragraph" w:styleId="Heading7">
    <w:name w:val="heading 7"/>
    <w:basedOn w:val="Normal"/>
    <w:next w:val="Normal"/>
    <w:link w:val="Heading7Char"/>
    <w:uiPriority w:val="99"/>
    <w:qFormat/>
    <w:rsid w:val="00A87B6C"/>
    <w:pPr>
      <w:numPr>
        <w:ilvl w:val="6"/>
        <w:numId w:val="10"/>
      </w:numPr>
      <w:spacing w:before="240" w:after="60"/>
      <w:outlineLvl w:val="6"/>
    </w:pPr>
  </w:style>
  <w:style w:type="paragraph" w:styleId="Heading8">
    <w:name w:val="heading 8"/>
    <w:basedOn w:val="Normal"/>
    <w:next w:val="Normal"/>
    <w:link w:val="Heading8Char"/>
    <w:uiPriority w:val="99"/>
    <w:qFormat/>
    <w:rsid w:val="00A87B6C"/>
    <w:pPr>
      <w:numPr>
        <w:ilvl w:val="7"/>
        <w:numId w:val="10"/>
      </w:numPr>
      <w:spacing w:before="240" w:after="60"/>
      <w:outlineLvl w:val="7"/>
    </w:pPr>
    <w:rPr>
      <w:i/>
      <w:iCs/>
    </w:rPr>
  </w:style>
  <w:style w:type="paragraph" w:styleId="Heading9">
    <w:name w:val="heading 9"/>
    <w:basedOn w:val="Normal"/>
    <w:next w:val="Normal"/>
    <w:link w:val="Heading9Char"/>
    <w:uiPriority w:val="99"/>
    <w:qFormat/>
    <w:rsid w:val="00A87B6C"/>
    <w:pPr>
      <w:numPr>
        <w:ilvl w:val="8"/>
        <w:numId w:val="10"/>
      </w:num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9"/>
    <w:rsid w:val="000C7D7A"/>
    <w:rPr>
      <w:rFonts w:ascii="Palatino Linotype" w:hAnsi="Palatino Linotype" w:cs="Palatino Linotype"/>
      <w:b/>
      <w:bCs/>
      <w:kern w:val="32"/>
      <w:sz w:val="24"/>
      <w:szCs w:val="24"/>
      <w:lang w:val="en-AU"/>
    </w:rPr>
  </w:style>
  <w:style w:type="character" w:customStyle="1" w:styleId="Heading2Char">
    <w:name w:val="Heading 2 Char"/>
    <w:link w:val="Heading2"/>
    <w:uiPriority w:val="99"/>
    <w:rsid w:val="00413CF8"/>
    <w:rPr>
      <w:rFonts w:ascii="Palatino Linotype" w:hAnsi="Palatino Linotype" w:cstheme="minorHAnsi"/>
      <w:i/>
      <w:sz w:val="24"/>
      <w:szCs w:val="24"/>
      <w:lang w:val="en-AU"/>
    </w:rPr>
  </w:style>
  <w:style w:type="character" w:customStyle="1" w:styleId="Heading3Char">
    <w:name w:val="Heading 3 Char"/>
    <w:link w:val="Heading3"/>
    <w:uiPriority w:val="9"/>
    <w:semiHidden/>
    <w:rsid w:val="00D513B4"/>
    <w:rPr>
      <w:rFonts w:ascii="Cambria" w:eastAsia="Times New Roman" w:hAnsi="Cambria" w:cs="Times New Roman"/>
      <w:b/>
      <w:bCs/>
      <w:sz w:val="26"/>
      <w:szCs w:val="26"/>
      <w:lang w:val="en-AU"/>
    </w:rPr>
  </w:style>
  <w:style w:type="character" w:customStyle="1" w:styleId="Heading4Char">
    <w:name w:val="Heading 4 Char"/>
    <w:link w:val="Heading4"/>
    <w:uiPriority w:val="99"/>
    <w:rsid w:val="00D513B4"/>
    <w:rPr>
      <w:b/>
      <w:bCs/>
      <w:i/>
      <w:iCs/>
      <w:sz w:val="24"/>
      <w:szCs w:val="24"/>
      <w:lang w:val="en-AU"/>
    </w:rPr>
  </w:style>
  <w:style w:type="character" w:customStyle="1" w:styleId="Heading5Char">
    <w:name w:val="Heading 5 Char"/>
    <w:link w:val="Heading5"/>
    <w:uiPriority w:val="99"/>
    <w:rsid w:val="00D513B4"/>
    <w:rPr>
      <w:b/>
      <w:bCs/>
      <w:i/>
      <w:iCs/>
      <w:sz w:val="26"/>
      <w:szCs w:val="26"/>
      <w:lang w:val="en-AU"/>
    </w:rPr>
  </w:style>
  <w:style w:type="character" w:customStyle="1" w:styleId="Heading6Char">
    <w:name w:val="Heading 6 Char"/>
    <w:link w:val="Heading6"/>
    <w:uiPriority w:val="99"/>
    <w:rsid w:val="00D513B4"/>
    <w:rPr>
      <w:b/>
      <w:bCs/>
      <w:sz w:val="24"/>
      <w:szCs w:val="24"/>
      <w:lang w:val="en-AU"/>
    </w:rPr>
  </w:style>
  <w:style w:type="character" w:customStyle="1" w:styleId="Heading7Char">
    <w:name w:val="Heading 7 Char"/>
    <w:link w:val="Heading7"/>
    <w:uiPriority w:val="99"/>
    <w:rsid w:val="00D513B4"/>
    <w:rPr>
      <w:sz w:val="24"/>
      <w:szCs w:val="24"/>
      <w:lang w:val="en-AU"/>
    </w:rPr>
  </w:style>
  <w:style w:type="character" w:customStyle="1" w:styleId="Heading8Char">
    <w:name w:val="Heading 8 Char"/>
    <w:link w:val="Heading8"/>
    <w:uiPriority w:val="99"/>
    <w:rsid w:val="00D513B4"/>
    <w:rPr>
      <w:i/>
      <w:iCs/>
      <w:sz w:val="24"/>
      <w:szCs w:val="24"/>
      <w:lang w:val="en-AU"/>
    </w:rPr>
  </w:style>
  <w:style w:type="character" w:customStyle="1" w:styleId="Heading9Char">
    <w:name w:val="Heading 9 Char"/>
    <w:link w:val="Heading9"/>
    <w:uiPriority w:val="99"/>
    <w:rsid w:val="00D513B4"/>
    <w:rPr>
      <w:rFonts w:ascii="Arial" w:hAnsi="Arial" w:cs="Arial"/>
      <w:sz w:val="24"/>
      <w:szCs w:val="24"/>
      <w:lang w:val="en-AU"/>
    </w:rPr>
  </w:style>
  <w:style w:type="paragraph" w:styleId="BalloonText">
    <w:name w:val="Balloon Text"/>
    <w:basedOn w:val="Normal"/>
    <w:link w:val="BalloonTextChar1"/>
    <w:uiPriority w:val="99"/>
    <w:semiHidden/>
    <w:rsid w:val="00533613"/>
    <w:rPr>
      <w:rFonts w:ascii="Tahoma" w:hAnsi="Tahoma" w:cs="Tahoma"/>
      <w:sz w:val="16"/>
      <w:szCs w:val="16"/>
    </w:rPr>
  </w:style>
  <w:style w:type="character" w:customStyle="1" w:styleId="BalloonTextChar">
    <w:name w:val="Balloon Text Char"/>
    <w:uiPriority w:val="99"/>
    <w:semiHidden/>
    <w:locked/>
    <w:rsid w:val="008D1691"/>
    <w:rPr>
      <w:rFonts w:ascii="Lucida Grande" w:hAnsi="Lucida Grande" w:cs="Lucida Grande"/>
      <w:sz w:val="18"/>
      <w:szCs w:val="18"/>
    </w:rPr>
  </w:style>
  <w:style w:type="paragraph" w:styleId="Header">
    <w:name w:val="header"/>
    <w:basedOn w:val="Normal"/>
    <w:link w:val="HeaderChar"/>
    <w:uiPriority w:val="99"/>
    <w:rsid w:val="00A87B6C"/>
    <w:pPr>
      <w:tabs>
        <w:tab w:val="center" w:pos="4153"/>
        <w:tab w:val="right" w:pos="8306"/>
      </w:tabs>
    </w:pPr>
  </w:style>
  <w:style w:type="character" w:customStyle="1" w:styleId="HeaderChar">
    <w:name w:val="Header Char"/>
    <w:link w:val="Header"/>
    <w:uiPriority w:val="99"/>
    <w:locked/>
    <w:rsid w:val="00F34E55"/>
    <w:rPr>
      <w:sz w:val="24"/>
      <w:szCs w:val="24"/>
      <w:lang w:val="en-AU"/>
    </w:rPr>
  </w:style>
  <w:style w:type="paragraph" w:styleId="Footer">
    <w:name w:val="footer"/>
    <w:basedOn w:val="Normal"/>
    <w:link w:val="FooterChar"/>
    <w:uiPriority w:val="99"/>
    <w:rsid w:val="00A87B6C"/>
    <w:pPr>
      <w:tabs>
        <w:tab w:val="center" w:pos="4153"/>
        <w:tab w:val="right" w:pos="8306"/>
      </w:tabs>
    </w:pPr>
  </w:style>
  <w:style w:type="character" w:customStyle="1" w:styleId="FooterChar">
    <w:name w:val="Footer Char"/>
    <w:link w:val="Footer"/>
    <w:uiPriority w:val="99"/>
    <w:locked/>
    <w:rsid w:val="004D76B0"/>
    <w:rPr>
      <w:sz w:val="24"/>
      <w:szCs w:val="24"/>
      <w:lang w:val="en-AU"/>
    </w:rPr>
  </w:style>
  <w:style w:type="paragraph" w:styleId="Title">
    <w:name w:val="Title"/>
    <w:basedOn w:val="Normal"/>
    <w:link w:val="TitleChar"/>
    <w:uiPriority w:val="99"/>
    <w:qFormat/>
    <w:rsid w:val="00A87B6C"/>
    <w:pPr>
      <w:jc w:val="center"/>
    </w:pPr>
    <w:rPr>
      <w:rFonts w:ascii="Arial" w:hAnsi="Arial" w:cs="Arial"/>
      <w:sz w:val="32"/>
      <w:szCs w:val="32"/>
    </w:rPr>
  </w:style>
  <w:style w:type="character" w:customStyle="1" w:styleId="TitleChar">
    <w:name w:val="Title Char"/>
    <w:link w:val="Title"/>
    <w:uiPriority w:val="10"/>
    <w:rsid w:val="00D513B4"/>
    <w:rPr>
      <w:rFonts w:ascii="Cambria" w:eastAsia="Times New Roman" w:hAnsi="Cambria" w:cs="Times New Roman"/>
      <w:b/>
      <w:bCs/>
      <w:kern w:val="28"/>
      <w:sz w:val="32"/>
      <w:szCs w:val="32"/>
      <w:lang w:val="en-AU"/>
    </w:rPr>
  </w:style>
  <w:style w:type="paragraph" w:styleId="NormalWeb">
    <w:name w:val="Normal (Web)"/>
    <w:basedOn w:val="Normal"/>
    <w:uiPriority w:val="99"/>
    <w:rsid w:val="00A87B6C"/>
    <w:pPr>
      <w:spacing w:before="100" w:beforeAutospacing="1" w:after="100" w:afterAutospacing="1"/>
    </w:pPr>
    <w:rPr>
      <w:lang w:val="en-CA"/>
    </w:rPr>
  </w:style>
  <w:style w:type="paragraph" w:styleId="ListNumber3">
    <w:name w:val="List Number 3"/>
    <w:basedOn w:val="Normal"/>
    <w:uiPriority w:val="99"/>
    <w:semiHidden/>
    <w:rsid w:val="00A87B6C"/>
    <w:pPr>
      <w:numPr>
        <w:numId w:val="1"/>
      </w:numPr>
      <w:tabs>
        <w:tab w:val="clear" w:pos="360"/>
        <w:tab w:val="num" w:pos="1080"/>
      </w:tabs>
      <w:ind w:left="1080"/>
    </w:pPr>
  </w:style>
  <w:style w:type="character" w:styleId="PageNumber">
    <w:name w:val="page number"/>
    <w:basedOn w:val="DefaultParagraphFont"/>
    <w:uiPriority w:val="99"/>
    <w:semiHidden/>
    <w:rsid w:val="00A87B6C"/>
  </w:style>
  <w:style w:type="paragraph" w:styleId="FootnoteText">
    <w:name w:val="footnote text"/>
    <w:basedOn w:val="Normal"/>
    <w:link w:val="FootnoteTextChar"/>
    <w:rsid w:val="00A87B6C"/>
    <w:rPr>
      <w:sz w:val="20"/>
      <w:szCs w:val="20"/>
    </w:rPr>
  </w:style>
  <w:style w:type="character" w:customStyle="1" w:styleId="FootnoteTextChar">
    <w:name w:val="Footnote Text Char"/>
    <w:link w:val="FootnoteText"/>
    <w:rsid w:val="00D513B4"/>
    <w:rPr>
      <w:sz w:val="20"/>
      <w:szCs w:val="20"/>
      <w:lang w:val="en-AU"/>
    </w:rPr>
  </w:style>
  <w:style w:type="character" w:styleId="FootnoteReference">
    <w:name w:val="footnote reference"/>
    <w:rsid w:val="00A87B6C"/>
    <w:rPr>
      <w:vertAlign w:val="superscript"/>
    </w:rPr>
  </w:style>
  <w:style w:type="paragraph" w:styleId="BodyText">
    <w:name w:val="Body Text"/>
    <w:basedOn w:val="Normal"/>
    <w:link w:val="BodyTextChar"/>
    <w:uiPriority w:val="99"/>
    <w:semiHidden/>
    <w:rsid w:val="00A87B6C"/>
    <w:rPr>
      <w:lang w:val="en-US"/>
    </w:rPr>
  </w:style>
  <w:style w:type="character" w:customStyle="1" w:styleId="BodyTextChar">
    <w:name w:val="Body Text Char"/>
    <w:link w:val="BodyText"/>
    <w:uiPriority w:val="99"/>
    <w:semiHidden/>
    <w:rsid w:val="00D513B4"/>
    <w:rPr>
      <w:sz w:val="24"/>
      <w:szCs w:val="24"/>
      <w:lang w:val="en-AU"/>
    </w:rPr>
  </w:style>
  <w:style w:type="paragraph" w:styleId="BodyTextIndent">
    <w:name w:val="Body Text Indent"/>
    <w:basedOn w:val="Normal"/>
    <w:link w:val="BodyTextIndentChar"/>
    <w:uiPriority w:val="99"/>
    <w:semiHidden/>
    <w:rsid w:val="00A87B6C"/>
    <w:pPr>
      <w:ind w:left="567"/>
    </w:pPr>
  </w:style>
  <w:style w:type="character" w:customStyle="1" w:styleId="BodyTextIndentChar">
    <w:name w:val="Body Text Indent Char"/>
    <w:link w:val="BodyTextIndent"/>
    <w:uiPriority w:val="99"/>
    <w:semiHidden/>
    <w:rsid w:val="00D513B4"/>
    <w:rPr>
      <w:sz w:val="24"/>
      <w:szCs w:val="24"/>
      <w:lang w:val="en-AU"/>
    </w:rPr>
  </w:style>
  <w:style w:type="character" w:styleId="CommentReference">
    <w:name w:val="annotation reference"/>
    <w:uiPriority w:val="99"/>
    <w:semiHidden/>
    <w:rsid w:val="00A87B6C"/>
    <w:rPr>
      <w:sz w:val="16"/>
      <w:szCs w:val="16"/>
    </w:rPr>
  </w:style>
  <w:style w:type="paragraph" w:styleId="CommentText">
    <w:name w:val="annotation text"/>
    <w:basedOn w:val="Normal"/>
    <w:link w:val="CommentTextChar"/>
    <w:uiPriority w:val="99"/>
    <w:semiHidden/>
    <w:rsid w:val="00A87B6C"/>
    <w:rPr>
      <w:sz w:val="20"/>
      <w:szCs w:val="20"/>
    </w:rPr>
  </w:style>
  <w:style w:type="character" w:customStyle="1" w:styleId="CommentTextChar">
    <w:name w:val="Comment Text Char"/>
    <w:link w:val="CommentText"/>
    <w:uiPriority w:val="99"/>
    <w:semiHidden/>
    <w:rsid w:val="00D513B4"/>
    <w:rPr>
      <w:sz w:val="20"/>
      <w:szCs w:val="20"/>
      <w:lang w:val="en-AU"/>
    </w:rPr>
  </w:style>
  <w:style w:type="paragraph" w:styleId="TOC1">
    <w:name w:val="toc 1"/>
    <w:basedOn w:val="Normal"/>
    <w:next w:val="Normal"/>
    <w:autoRedefine/>
    <w:uiPriority w:val="39"/>
    <w:qFormat/>
    <w:rsid w:val="006569FB"/>
    <w:pPr>
      <w:tabs>
        <w:tab w:val="right" w:leader="dot" w:pos="9074"/>
      </w:tabs>
      <w:spacing w:before="120" w:after="120"/>
      <w:ind w:right="554"/>
    </w:pPr>
    <w:rPr>
      <w:rFonts w:ascii="Palatino Linotype" w:hAnsi="Palatino Linotype" w:cs="Palatino Linotype"/>
      <w:b/>
      <w:bCs/>
      <w:caps/>
      <w:noProof/>
    </w:rPr>
  </w:style>
  <w:style w:type="paragraph" w:styleId="TOC2">
    <w:name w:val="toc 2"/>
    <w:basedOn w:val="Normal"/>
    <w:next w:val="Normal"/>
    <w:autoRedefine/>
    <w:uiPriority w:val="39"/>
    <w:qFormat/>
    <w:rsid w:val="00A86D9B"/>
    <w:pPr>
      <w:tabs>
        <w:tab w:val="right" w:leader="dot" w:pos="9072"/>
      </w:tabs>
      <w:ind w:left="220"/>
    </w:pPr>
    <w:rPr>
      <w:smallCaps/>
    </w:rPr>
  </w:style>
  <w:style w:type="paragraph" w:styleId="TOC3">
    <w:name w:val="toc 3"/>
    <w:basedOn w:val="Normal"/>
    <w:next w:val="Normal"/>
    <w:autoRedefine/>
    <w:uiPriority w:val="39"/>
    <w:qFormat/>
    <w:rsid w:val="00A86D9B"/>
    <w:pPr>
      <w:tabs>
        <w:tab w:val="right" w:leader="dot" w:pos="9072"/>
      </w:tabs>
      <w:ind w:left="440"/>
    </w:pPr>
    <w:rPr>
      <w:i/>
      <w:iCs/>
    </w:rPr>
  </w:style>
  <w:style w:type="paragraph" w:styleId="TOC4">
    <w:name w:val="toc 4"/>
    <w:basedOn w:val="Normal"/>
    <w:next w:val="Normal"/>
    <w:autoRedefine/>
    <w:uiPriority w:val="99"/>
    <w:semiHidden/>
    <w:rsid w:val="00A87B6C"/>
    <w:pPr>
      <w:ind w:left="660"/>
    </w:pPr>
  </w:style>
  <w:style w:type="paragraph" w:styleId="TOC5">
    <w:name w:val="toc 5"/>
    <w:basedOn w:val="Normal"/>
    <w:next w:val="Normal"/>
    <w:autoRedefine/>
    <w:uiPriority w:val="99"/>
    <w:semiHidden/>
    <w:rsid w:val="00A87B6C"/>
    <w:pPr>
      <w:ind w:left="880"/>
    </w:pPr>
  </w:style>
  <w:style w:type="paragraph" w:styleId="TOC6">
    <w:name w:val="toc 6"/>
    <w:basedOn w:val="Normal"/>
    <w:next w:val="Normal"/>
    <w:autoRedefine/>
    <w:uiPriority w:val="99"/>
    <w:semiHidden/>
    <w:rsid w:val="00A87B6C"/>
    <w:pPr>
      <w:ind w:left="1100"/>
    </w:pPr>
  </w:style>
  <w:style w:type="paragraph" w:styleId="TOC7">
    <w:name w:val="toc 7"/>
    <w:basedOn w:val="Normal"/>
    <w:next w:val="Normal"/>
    <w:autoRedefine/>
    <w:uiPriority w:val="99"/>
    <w:semiHidden/>
    <w:rsid w:val="00A87B6C"/>
    <w:pPr>
      <w:ind w:left="1320"/>
    </w:pPr>
  </w:style>
  <w:style w:type="paragraph" w:styleId="TOC8">
    <w:name w:val="toc 8"/>
    <w:basedOn w:val="Normal"/>
    <w:next w:val="Normal"/>
    <w:autoRedefine/>
    <w:uiPriority w:val="99"/>
    <w:semiHidden/>
    <w:rsid w:val="00A87B6C"/>
    <w:pPr>
      <w:ind w:left="1540"/>
    </w:pPr>
  </w:style>
  <w:style w:type="paragraph" w:styleId="TOC9">
    <w:name w:val="toc 9"/>
    <w:basedOn w:val="Normal"/>
    <w:next w:val="Normal"/>
    <w:autoRedefine/>
    <w:uiPriority w:val="99"/>
    <w:semiHidden/>
    <w:rsid w:val="00A87B6C"/>
    <w:pPr>
      <w:ind w:left="1760"/>
    </w:pPr>
  </w:style>
  <w:style w:type="character" w:styleId="Hyperlink">
    <w:name w:val="Hyperlink"/>
    <w:uiPriority w:val="99"/>
    <w:rsid w:val="00A87B6C"/>
    <w:rPr>
      <w:color w:val="0000FF"/>
      <w:u w:val="single"/>
    </w:rPr>
  </w:style>
  <w:style w:type="character" w:styleId="FollowedHyperlink">
    <w:name w:val="FollowedHyperlink"/>
    <w:uiPriority w:val="99"/>
    <w:semiHidden/>
    <w:rsid w:val="00A87B6C"/>
    <w:rPr>
      <w:color w:val="800080"/>
      <w:u w:val="single"/>
    </w:rPr>
  </w:style>
  <w:style w:type="paragraph" w:styleId="BodyText2">
    <w:name w:val="Body Text 2"/>
    <w:basedOn w:val="Normal"/>
    <w:link w:val="BodyText2Char"/>
    <w:uiPriority w:val="99"/>
    <w:semiHidden/>
    <w:rsid w:val="00A87B6C"/>
    <w:rPr>
      <w:i/>
      <w:iCs/>
    </w:rPr>
  </w:style>
  <w:style w:type="character" w:customStyle="1" w:styleId="BodyText2Char">
    <w:name w:val="Body Text 2 Char"/>
    <w:link w:val="BodyText2"/>
    <w:uiPriority w:val="99"/>
    <w:semiHidden/>
    <w:rsid w:val="00D513B4"/>
    <w:rPr>
      <w:sz w:val="24"/>
      <w:szCs w:val="24"/>
      <w:lang w:val="en-AU"/>
    </w:rPr>
  </w:style>
  <w:style w:type="paragraph" w:styleId="Subtitle">
    <w:name w:val="Subtitle"/>
    <w:basedOn w:val="Normal"/>
    <w:link w:val="SubtitleChar"/>
    <w:uiPriority w:val="99"/>
    <w:qFormat/>
    <w:rsid w:val="00A87B6C"/>
    <w:rPr>
      <w:b/>
      <w:bCs/>
    </w:rPr>
  </w:style>
  <w:style w:type="character" w:customStyle="1" w:styleId="SubtitleChar">
    <w:name w:val="Subtitle Char"/>
    <w:link w:val="Subtitle"/>
    <w:uiPriority w:val="11"/>
    <w:rsid w:val="00D513B4"/>
    <w:rPr>
      <w:rFonts w:ascii="Cambria" w:eastAsia="Times New Roman" w:hAnsi="Cambria" w:cs="Times New Roman"/>
      <w:sz w:val="24"/>
      <w:szCs w:val="24"/>
      <w:lang w:val="en-AU"/>
    </w:rPr>
  </w:style>
  <w:style w:type="paragraph" w:styleId="BodyText3">
    <w:name w:val="Body Text 3"/>
    <w:basedOn w:val="Normal"/>
    <w:link w:val="BodyText3Char"/>
    <w:uiPriority w:val="99"/>
    <w:semiHidden/>
    <w:rsid w:val="00A87B6C"/>
    <w:rPr>
      <w:i/>
      <w:iCs/>
      <w:sz w:val="20"/>
      <w:szCs w:val="20"/>
      <w:lang w:val="en-US"/>
    </w:rPr>
  </w:style>
  <w:style w:type="character" w:customStyle="1" w:styleId="BodyText3Char">
    <w:name w:val="Body Text 3 Char"/>
    <w:link w:val="BodyText3"/>
    <w:uiPriority w:val="99"/>
    <w:semiHidden/>
    <w:rsid w:val="00D513B4"/>
    <w:rPr>
      <w:sz w:val="16"/>
      <w:szCs w:val="16"/>
      <w:lang w:val="en-AU"/>
    </w:rPr>
  </w:style>
  <w:style w:type="paragraph" w:styleId="Caption">
    <w:name w:val="caption"/>
    <w:basedOn w:val="Normal"/>
    <w:next w:val="Normal"/>
    <w:uiPriority w:val="35"/>
    <w:qFormat/>
    <w:rsid w:val="00A87B6C"/>
    <w:pPr>
      <w:spacing w:before="120" w:after="120"/>
    </w:pPr>
    <w:rPr>
      <w:b/>
      <w:bCs/>
      <w:u w:val="single"/>
      <w:lang w:val="en-US"/>
    </w:rPr>
  </w:style>
  <w:style w:type="paragraph" w:customStyle="1" w:styleId="xl25">
    <w:name w:val="xl25"/>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customStyle="1" w:styleId="xl26">
    <w:name w:val="xl26"/>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customStyle="1" w:styleId="xl27">
    <w:name w:val="xl27"/>
    <w:basedOn w:val="Normal"/>
    <w:uiPriority w:val="99"/>
    <w:rsid w:val="00A87B6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lang w:val="en-US"/>
    </w:rPr>
  </w:style>
  <w:style w:type="paragraph" w:customStyle="1" w:styleId="xl28">
    <w:name w:val="xl28"/>
    <w:basedOn w:val="Normal"/>
    <w:uiPriority w:val="99"/>
    <w:rsid w:val="00A87B6C"/>
    <w:pPr>
      <w:spacing w:before="100" w:beforeAutospacing="1" w:after="100" w:afterAutospacing="1"/>
    </w:pPr>
    <w:rPr>
      <w:rFonts w:ascii="Arial Unicode MS" w:eastAsia="Arial Unicode MS" w:hAnsi="Arial Unicode MS" w:cs="Arial Unicode MS"/>
      <w:lang w:val="en-US"/>
    </w:rPr>
  </w:style>
  <w:style w:type="paragraph" w:customStyle="1" w:styleId="xl29">
    <w:name w:val="xl29"/>
    <w:basedOn w:val="Normal"/>
    <w:uiPriority w:val="99"/>
    <w:rsid w:val="00A87B6C"/>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uiPriority w:val="99"/>
    <w:rsid w:val="00A87B6C"/>
    <w:pPr>
      <w:spacing w:before="100" w:beforeAutospacing="1" w:after="100" w:afterAutospacing="1"/>
      <w:jc w:val="center"/>
    </w:pPr>
    <w:rPr>
      <w:rFonts w:ascii="Arial" w:eastAsia="Arial Unicode MS" w:hAnsi="Arial" w:cs="Arial"/>
      <w:b/>
      <w:bCs/>
      <w:lang w:val="en-US"/>
    </w:rPr>
  </w:style>
  <w:style w:type="paragraph" w:customStyle="1" w:styleId="xl31">
    <w:name w:val="xl31"/>
    <w:basedOn w:val="Normal"/>
    <w:uiPriority w:val="99"/>
    <w:rsid w:val="00A87B6C"/>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lang w:val="en-US"/>
    </w:rPr>
  </w:style>
  <w:style w:type="paragraph" w:styleId="BodyTextIndent2">
    <w:name w:val="Body Text Indent 2"/>
    <w:basedOn w:val="Normal"/>
    <w:link w:val="BodyTextIndent2Char"/>
    <w:uiPriority w:val="99"/>
    <w:semiHidden/>
    <w:rsid w:val="00A87B6C"/>
    <w:pPr>
      <w:ind w:left="1134" w:hanging="1134"/>
    </w:pPr>
  </w:style>
  <w:style w:type="character" w:customStyle="1" w:styleId="BodyTextIndent2Char">
    <w:name w:val="Body Text Indent 2 Char"/>
    <w:link w:val="BodyTextIndent2"/>
    <w:uiPriority w:val="99"/>
    <w:semiHidden/>
    <w:rsid w:val="00D513B4"/>
    <w:rPr>
      <w:sz w:val="24"/>
      <w:szCs w:val="24"/>
      <w:lang w:val="en-AU"/>
    </w:rPr>
  </w:style>
  <w:style w:type="paragraph" w:styleId="E-mailSignature">
    <w:name w:val="E-mail Signature"/>
    <w:basedOn w:val="Normal"/>
    <w:link w:val="E-mailSignatureChar"/>
    <w:uiPriority w:val="99"/>
    <w:semiHidden/>
    <w:rsid w:val="00A87B6C"/>
  </w:style>
  <w:style w:type="character" w:customStyle="1" w:styleId="E-mailSignatureChar">
    <w:name w:val="E-mail Signature Char"/>
    <w:link w:val="E-mailSignature"/>
    <w:uiPriority w:val="99"/>
    <w:semiHidden/>
    <w:rsid w:val="00D513B4"/>
    <w:rPr>
      <w:sz w:val="24"/>
      <w:szCs w:val="24"/>
      <w:lang w:val="en-AU"/>
    </w:rPr>
  </w:style>
  <w:style w:type="paragraph" w:styleId="BlockText">
    <w:name w:val="Block Text"/>
    <w:basedOn w:val="Normal"/>
    <w:uiPriority w:val="99"/>
    <w:semiHidden/>
    <w:rsid w:val="00A87B6C"/>
    <w:pPr>
      <w:spacing w:after="120"/>
      <w:ind w:left="1440" w:right="1440"/>
    </w:pPr>
  </w:style>
  <w:style w:type="paragraph" w:styleId="BodyTextFirstIndent">
    <w:name w:val="Body Text First Indent"/>
    <w:basedOn w:val="BodyText"/>
    <w:link w:val="BodyTextFirstIndentChar"/>
    <w:uiPriority w:val="99"/>
    <w:semiHidden/>
    <w:rsid w:val="00A87B6C"/>
    <w:pPr>
      <w:spacing w:after="120"/>
      <w:ind w:firstLine="210"/>
    </w:pPr>
    <w:rPr>
      <w:lang w:val="en-AU"/>
    </w:rPr>
  </w:style>
  <w:style w:type="character" w:customStyle="1" w:styleId="BodyTextFirstIndentChar">
    <w:name w:val="Body Text First Indent Char"/>
    <w:basedOn w:val="BodyTextChar"/>
    <w:link w:val="BodyTextFirstIndent"/>
    <w:uiPriority w:val="99"/>
    <w:semiHidden/>
    <w:rsid w:val="00D513B4"/>
    <w:rPr>
      <w:sz w:val="24"/>
      <w:szCs w:val="24"/>
      <w:lang w:val="en-AU"/>
    </w:rPr>
  </w:style>
  <w:style w:type="paragraph" w:styleId="BodyTextFirstIndent2">
    <w:name w:val="Body Text First Indent 2"/>
    <w:basedOn w:val="BodyTextIndent"/>
    <w:link w:val="BodyTextFirstIndent2Char"/>
    <w:uiPriority w:val="99"/>
    <w:semiHidden/>
    <w:rsid w:val="00A87B6C"/>
    <w:pPr>
      <w:spacing w:after="120"/>
      <w:ind w:left="283" w:firstLine="210"/>
    </w:pPr>
  </w:style>
  <w:style w:type="character" w:customStyle="1" w:styleId="BodyTextFirstIndent2Char">
    <w:name w:val="Body Text First Indent 2 Char"/>
    <w:basedOn w:val="BodyTextIndentChar"/>
    <w:link w:val="BodyTextFirstIndent2"/>
    <w:uiPriority w:val="99"/>
    <w:semiHidden/>
    <w:rsid w:val="00D513B4"/>
    <w:rPr>
      <w:sz w:val="24"/>
      <w:szCs w:val="24"/>
      <w:lang w:val="en-AU"/>
    </w:rPr>
  </w:style>
  <w:style w:type="paragraph" w:styleId="BodyTextIndent3">
    <w:name w:val="Body Text Indent 3"/>
    <w:basedOn w:val="Normal"/>
    <w:link w:val="BodyTextIndent3Char"/>
    <w:uiPriority w:val="99"/>
    <w:semiHidden/>
    <w:rsid w:val="00A87B6C"/>
    <w:pPr>
      <w:spacing w:after="120"/>
      <w:ind w:left="283"/>
    </w:pPr>
    <w:rPr>
      <w:sz w:val="16"/>
      <w:szCs w:val="16"/>
    </w:rPr>
  </w:style>
  <w:style w:type="character" w:customStyle="1" w:styleId="BodyTextIndent3Char">
    <w:name w:val="Body Text Indent 3 Char"/>
    <w:link w:val="BodyTextIndent3"/>
    <w:uiPriority w:val="99"/>
    <w:semiHidden/>
    <w:rsid w:val="00D513B4"/>
    <w:rPr>
      <w:sz w:val="16"/>
      <w:szCs w:val="16"/>
      <w:lang w:val="en-AU"/>
    </w:rPr>
  </w:style>
  <w:style w:type="paragraph" w:styleId="Closing">
    <w:name w:val="Closing"/>
    <w:basedOn w:val="Normal"/>
    <w:link w:val="ClosingChar"/>
    <w:uiPriority w:val="99"/>
    <w:semiHidden/>
    <w:rsid w:val="00A87B6C"/>
    <w:pPr>
      <w:ind w:left="4252"/>
    </w:pPr>
  </w:style>
  <w:style w:type="character" w:customStyle="1" w:styleId="ClosingChar">
    <w:name w:val="Closing Char"/>
    <w:link w:val="Closing"/>
    <w:uiPriority w:val="99"/>
    <w:semiHidden/>
    <w:rsid w:val="00D513B4"/>
    <w:rPr>
      <w:sz w:val="24"/>
      <w:szCs w:val="24"/>
      <w:lang w:val="en-AU"/>
    </w:rPr>
  </w:style>
  <w:style w:type="paragraph" w:styleId="Date">
    <w:name w:val="Date"/>
    <w:basedOn w:val="Normal"/>
    <w:next w:val="Normal"/>
    <w:link w:val="DateChar"/>
    <w:uiPriority w:val="99"/>
    <w:semiHidden/>
    <w:rsid w:val="00A87B6C"/>
  </w:style>
  <w:style w:type="character" w:customStyle="1" w:styleId="DateChar">
    <w:name w:val="Date Char"/>
    <w:link w:val="Date"/>
    <w:uiPriority w:val="99"/>
    <w:semiHidden/>
    <w:rsid w:val="00D513B4"/>
    <w:rPr>
      <w:sz w:val="24"/>
      <w:szCs w:val="24"/>
      <w:lang w:val="en-AU"/>
    </w:rPr>
  </w:style>
  <w:style w:type="paragraph" w:styleId="DocumentMap">
    <w:name w:val="Document Map"/>
    <w:basedOn w:val="Normal"/>
    <w:link w:val="DocumentMapChar"/>
    <w:uiPriority w:val="99"/>
    <w:semiHidden/>
    <w:rsid w:val="00A87B6C"/>
    <w:pPr>
      <w:shd w:val="clear" w:color="auto" w:fill="000080"/>
    </w:pPr>
    <w:rPr>
      <w:rFonts w:ascii="Tahoma" w:hAnsi="Tahoma" w:cs="Tahoma"/>
    </w:rPr>
  </w:style>
  <w:style w:type="character" w:customStyle="1" w:styleId="DocumentMapChar">
    <w:name w:val="Document Map Char"/>
    <w:link w:val="DocumentMap"/>
    <w:uiPriority w:val="99"/>
    <w:semiHidden/>
    <w:rsid w:val="00D513B4"/>
    <w:rPr>
      <w:sz w:val="0"/>
      <w:szCs w:val="0"/>
      <w:lang w:val="en-AU"/>
    </w:rPr>
  </w:style>
  <w:style w:type="paragraph" w:styleId="EndnoteText">
    <w:name w:val="endnote text"/>
    <w:basedOn w:val="Normal"/>
    <w:link w:val="EndnoteTextChar"/>
    <w:uiPriority w:val="99"/>
    <w:semiHidden/>
    <w:rsid w:val="00A87B6C"/>
    <w:rPr>
      <w:sz w:val="20"/>
      <w:szCs w:val="20"/>
    </w:rPr>
  </w:style>
  <w:style w:type="character" w:customStyle="1" w:styleId="EndnoteTextChar">
    <w:name w:val="Endnote Text Char"/>
    <w:link w:val="EndnoteText"/>
    <w:uiPriority w:val="99"/>
    <w:semiHidden/>
    <w:rsid w:val="00D513B4"/>
    <w:rPr>
      <w:sz w:val="20"/>
      <w:szCs w:val="20"/>
      <w:lang w:val="en-AU"/>
    </w:rPr>
  </w:style>
  <w:style w:type="paragraph" w:styleId="EnvelopeAddress">
    <w:name w:val="envelope address"/>
    <w:basedOn w:val="Normal"/>
    <w:uiPriority w:val="99"/>
    <w:semiHidden/>
    <w:rsid w:val="00A87B6C"/>
    <w:pPr>
      <w:framePr w:w="7920" w:h="1980" w:hRule="exact" w:hSpace="180" w:wrap="auto" w:hAnchor="page" w:xAlign="center" w:yAlign="bottom"/>
      <w:ind w:left="2880"/>
    </w:pPr>
    <w:rPr>
      <w:rFonts w:ascii="Arial" w:hAnsi="Arial" w:cs="Arial"/>
    </w:rPr>
  </w:style>
  <w:style w:type="paragraph" w:styleId="EnvelopeReturn">
    <w:name w:val="envelope return"/>
    <w:basedOn w:val="Normal"/>
    <w:uiPriority w:val="99"/>
    <w:semiHidden/>
    <w:rsid w:val="00A87B6C"/>
    <w:rPr>
      <w:rFonts w:ascii="Arial" w:hAnsi="Arial" w:cs="Arial"/>
      <w:sz w:val="20"/>
      <w:szCs w:val="20"/>
    </w:rPr>
  </w:style>
  <w:style w:type="paragraph" w:styleId="HTMLAddress">
    <w:name w:val="HTML Address"/>
    <w:basedOn w:val="Normal"/>
    <w:link w:val="HTMLAddressChar"/>
    <w:uiPriority w:val="99"/>
    <w:semiHidden/>
    <w:rsid w:val="00A87B6C"/>
    <w:rPr>
      <w:i/>
      <w:iCs/>
    </w:rPr>
  </w:style>
  <w:style w:type="character" w:customStyle="1" w:styleId="HTMLAddressChar">
    <w:name w:val="HTML Address Char"/>
    <w:link w:val="HTMLAddress"/>
    <w:uiPriority w:val="99"/>
    <w:semiHidden/>
    <w:rsid w:val="00D513B4"/>
    <w:rPr>
      <w:i/>
      <w:iCs/>
      <w:sz w:val="24"/>
      <w:szCs w:val="24"/>
      <w:lang w:val="en-AU"/>
    </w:rPr>
  </w:style>
  <w:style w:type="paragraph" w:styleId="HTMLPreformatted">
    <w:name w:val="HTML Preformatted"/>
    <w:basedOn w:val="Normal"/>
    <w:link w:val="HTMLPreformattedChar"/>
    <w:uiPriority w:val="99"/>
    <w:semiHidden/>
    <w:rsid w:val="00A87B6C"/>
    <w:rPr>
      <w:rFonts w:ascii="Courier New" w:hAnsi="Courier New" w:cs="Courier New"/>
      <w:sz w:val="20"/>
      <w:szCs w:val="20"/>
    </w:rPr>
  </w:style>
  <w:style w:type="character" w:customStyle="1" w:styleId="HTMLPreformattedChar">
    <w:name w:val="HTML Preformatted Char"/>
    <w:link w:val="HTMLPreformatted"/>
    <w:uiPriority w:val="99"/>
    <w:semiHidden/>
    <w:rsid w:val="00D513B4"/>
    <w:rPr>
      <w:rFonts w:ascii="Courier New" w:hAnsi="Courier New" w:cs="Courier New"/>
      <w:sz w:val="20"/>
      <w:szCs w:val="20"/>
      <w:lang w:val="en-AU"/>
    </w:rPr>
  </w:style>
  <w:style w:type="paragraph" w:styleId="Index1">
    <w:name w:val="index 1"/>
    <w:basedOn w:val="Normal"/>
    <w:next w:val="Normal"/>
    <w:autoRedefine/>
    <w:uiPriority w:val="99"/>
    <w:semiHidden/>
    <w:rsid w:val="00A87B6C"/>
    <w:pPr>
      <w:ind w:left="220" w:hanging="220"/>
    </w:pPr>
  </w:style>
  <w:style w:type="paragraph" w:styleId="Index2">
    <w:name w:val="index 2"/>
    <w:basedOn w:val="Normal"/>
    <w:next w:val="Normal"/>
    <w:autoRedefine/>
    <w:uiPriority w:val="99"/>
    <w:semiHidden/>
    <w:rsid w:val="00A87B6C"/>
    <w:pPr>
      <w:ind w:left="440" w:hanging="220"/>
    </w:pPr>
  </w:style>
  <w:style w:type="paragraph" w:styleId="Index3">
    <w:name w:val="index 3"/>
    <w:basedOn w:val="Normal"/>
    <w:next w:val="Normal"/>
    <w:autoRedefine/>
    <w:uiPriority w:val="99"/>
    <w:semiHidden/>
    <w:rsid w:val="00A87B6C"/>
    <w:pPr>
      <w:ind w:left="660" w:hanging="220"/>
    </w:pPr>
  </w:style>
  <w:style w:type="paragraph" w:styleId="Index4">
    <w:name w:val="index 4"/>
    <w:basedOn w:val="Normal"/>
    <w:next w:val="Normal"/>
    <w:autoRedefine/>
    <w:uiPriority w:val="99"/>
    <w:semiHidden/>
    <w:rsid w:val="00A87B6C"/>
    <w:pPr>
      <w:ind w:left="880" w:hanging="220"/>
    </w:pPr>
  </w:style>
  <w:style w:type="paragraph" w:styleId="Index5">
    <w:name w:val="index 5"/>
    <w:basedOn w:val="Normal"/>
    <w:next w:val="Normal"/>
    <w:autoRedefine/>
    <w:uiPriority w:val="99"/>
    <w:semiHidden/>
    <w:rsid w:val="00A87B6C"/>
    <w:pPr>
      <w:ind w:left="1100" w:hanging="220"/>
    </w:pPr>
  </w:style>
  <w:style w:type="paragraph" w:styleId="Index6">
    <w:name w:val="index 6"/>
    <w:basedOn w:val="Normal"/>
    <w:next w:val="Normal"/>
    <w:autoRedefine/>
    <w:uiPriority w:val="99"/>
    <w:semiHidden/>
    <w:rsid w:val="00A87B6C"/>
    <w:pPr>
      <w:ind w:left="1320" w:hanging="220"/>
    </w:pPr>
  </w:style>
  <w:style w:type="paragraph" w:styleId="Index7">
    <w:name w:val="index 7"/>
    <w:basedOn w:val="Normal"/>
    <w:next w:val="Normal"/>
    <w:autoRedefine/>
    <w:uiPriority w:val="99"/>
    <w:semiHidden/>
    <w:rsid w:val="00A87B6C"/>
    <w:pPr>
      <w:ind w:left="1540" w:hanging="220"/>
    </w:pPr>
  </w:style>
  <w:style w:type="paragraph" w:styleId="Index8">
    <w:name w:val="index 8"/>
    <w:basedOn w:val="Normal"/>
    <w:next w:val="Normal"/>
    <w:autoRedefine/>
    <w:uiPriority w:val="99"/>
    <w:semiHidden/>
    <w:rsid w:val="00A87B6C"/>
    <w:pPr>
      <w:ind w:left="1760" w:hanging="220"/>
    </w:pPr>
  </w:style>
  <w:style w:type="paragraph" w:styleId="Index9">
    <w:name w:val="index 9"/>
    <w:basedOn w:val="Normal"/>
    <w:next w:val="Normal"/>
    <w:autoRedefine/>
    <w:uiPriority w:val="99"/>
    <w:semiHidden/>
    <w:rsid w:val="00A87B6C"/>
    <w:pPr>
      <w:ind w:left="1980" w:hanging="220"/>
    </w:pPr>
  </w:style>
  <w:style w:type="paragraph" w:styleId="IndexHeading">
    <w:name w:val="index heading"/>
    <w:basedOn w:val="Normal"/>
    <w:next w:val="Index1"/>
    <w:uiPriority w:val="99"/>
    <w:semiHidden/>
    <w:rsid w:val="00A87B6C"/>
    <w:rPr>
      <w:rFonts w:ascii="Arial" w:hAnsi="Arial" w:cs="Arial"/>
      <w:b/>
      <w:bCs/>
    </w:rPr>
  </w:style>
  <w:style w:type="paragraph" w:styleId="List">
    <w:name w:val="List"/>
    <w:basedOn w:val="Normal"/>
    <w:uiPriority w:val="99"/>
    <w:semiHidden/>
    <w:rsid w:val="00A87B6C"/>
    <w:pPr>
      <w:ind w:left="283" w:hanging="283"/>
    </w:pPr>
  </w:style>
  <w:style w:type="paragraph" w:styleId="List2">
    <w:name w:val="List 2"/>
    <w:basedOn w:val="Normal"/>
    <w:uiPriority w:val="99"/>
    <w:semiHidden/>
    <w:rsid w:val="00A87B6C"/>
    <w:pPr>
      <w:ind w:left="566" w:hanging="283"/>
    </w:pPr>
  </w:style>
  <w:style w:type="paragraph" w:styleId="List3">
    <w:name w:val="List 3"/>
    <w:basedOn w:val="Normal"/>
    <w:uiPriority w:val="99"/>
    <w:semiHidden/>
    <w:rsid w:val="00A87B6C"/>
    <w:pPr>
      <w:ind w:left="849" w:hanging="283"/>
    </w:pPr>
  </w:style>
  <w:style w:type="paragraph" w:styleId="List4">
    <w:name w:val="List 4"/>
    <w:basedOn w:val="Normal"/>
    <w:uiPriority w:val="99"/>
    <w:semiHidden/>
    <w:rsid w:val="00A87B6C"/>
    <w:pPr>
      <w:ind w:left="1132" w:hanging="283"/>
    </w:pPr>
  </w:style>
  <w:style w:type="paragraph" w:styleId="List5">
    <w:name w:val="List 5"/>
    <w:basedOn w:val="Normal"/>
    <w:uiPriority w:val="99"/>
    <w:semiHidden/>
    <w:rsid w:val="00A87B6C"/>
    <w:pPr>
      <w:ind w:left="1415" w:hanging="283"/>
    </w:pPr>
  </w:style>
  <w:style w:type="paragraph" w:styleId="ListBullet">
    <w:name w:val="List Bullet"/>
    <w:basedOn w:val="Normal"/>
    <w:autoRedefine/>
    <w:uiPriority w:val="99"/>
    <w:semiHidden/>
    <w:rsid w:val="00A87B6C"/>
    <w:pPr>
      <w:numPr>
        <w:numId w:val="2"/>
      </w:numPr>
      <w:ind w:left="360"/>
    </w:pPr>
  </w:style>
  <w:style w:type="paragraph" w:styleId="ListBullet2">
    <w:name w:val="List Bullet 2"/>
    <w:basedOn w:val="Normal"/>
    <w:autoRedefine/>
    <w:uiPriority w:val="99"/>
    <w:semiHidden/>
    <w:rsid w:val="00A87B6C"/>
    <w:pPr>
      <w:numPr>
        <w:numId w:val="3"/>
      </w:numPr>
      <w:tabs>
        <w:tab w:val="num" w:pos="643"/>
      </w:tabs>
      <w:ind w:left="643"/>
    </w:pPr>
  </w:style>
  <w:style w:type="paragraph" w:styleId="ListBullet3">
    <w:name w:val="List Bullet 3"/>
    <w:basedOn w:val="Normal"/>
    <w:autoRedefine/>
    <w:uiPriority w:val="99"/>
    <w:semiHidden/>
    <w:rsid w:val="00A87B6C"/>
    <w:pPr>
      <w:numPr>
        <w:numId w:val="4"/>
      </w:numPr>
      <w:tabs>
        <w:tab w:val="num" w:pos="926"/>
      </w:tabs>
      <w:ind w:left="926"/>
    </w:pPr>
  </w:style>
  <w:style w:type="paragraph" w:styleId="ListBullet4">
    <w:name w:val="List Bullet 4"/>
    <w:basedOn w:val="Normal"/>
    <w:autoRedefine/>
    <w:uiPriority w:val="99"/>
    <w:semiHidden/>
    <w:rsid w:val="00A87B6C"/>
    <w:pPr>
      <w:numPr>
        <w:numId w:val="5"/>
      </w:numPr>
      <w:tabs>
        <w:tab w:val="num" w:pos="1209"/>
      </w:tabs>
      <w:ind w:left="1209"/>
    </w:pPr>
  </w:style>
  <w:style w:type="paragraph" w:styleId="ListBullet5">
    <w:name w:val="List Bullet 5"/>
    <w:basedOn w:val="Normal"/>
    <w:autoRedefine/>
    <w:uiPriority w:val="99"/>
    <w:semiHidden/>
    <w:rsid w:val="00A87B6C"/>
    <w:pPr>
      <w:numPr>
        <w:numId w:val="6"/>
      </w:numPr>
      <w:tabs>
        <w:tab w:val="clear" w:pos="360"/>
        <w:tab w:val="num" w:pos="1492"/>
      </w:tabs>
      <w:ind w:left="1492"/>
    </w:pPr>
  </w:style>
  <w:style w:type="paragraph" w:styleId="ListContinue">
    <w:name w:val="List Continue"/>
    <w:basedOn w:val="Normal"/>
    <w:uiPriority w:val="99"/>
    <w:semiHidden/>
    <w:rsid w:val="00A87B6C"/>
    <w:pPr>
      <w:spacing w:after="120"/>
      <w:ind w:left="283"/>
    </w:pPr>
  </w:style>
  <w:style w:type="paragraph" w:styleId="ListContinue2">
    <w:name w:val="List Continue 2"/>
    <w:basedOn w:val="Normal"/>
    <w:uiPriority w:val="99"/>
    <w:semiHidden/>
    <w:rsid w:val="00A87B6C"/>
    <w:pPr>
      <w:spacing w:after="120"/>
      <w:ind w:left="566"/>
    </w:pPr>
  </w:style>
  <w:style w:type="paragraph" w:styleId="ListContinue3">
    <w:name w:val="List Continue 3"/>
    <w:basedOn w:val="Normal"/>
    <w:uiPriority w:val="99"/>
    <w:semiHidden/>
    <w:rsid w:val="00A87B6C"/>
    <w:pPr>
      <w:spacing w:after="120"/>
      <w:ind w:left="849"/>
    </w:pPr>
  </w:style>
  <w:style w:type="paragraph" w:styleId="ListContinue4">
    <w:name w:val="List Continue 4"/>
    <w:basedOn w:val="Normal"/>
    <w:uiPriority w:val="99"/>
    <w:semiHidden/>
    <w:rsid w:val="00A87B6C"/>
    <w:pPr>
      <w:spacing w:after="120"/>
      <w:ind w:left="1132"/>
    </w:pPr>
  </w:style>
  <w:style w:type="paragraph" w:styleId="ListContinue5">
    <w:name w:val="List Continue 5"/>
    <w:basedOn w:val="Normal"/>
    <w:uiPriority w:val="99"/>
    <w:semiHidden/>
    <w:rsid w:val="00A87B6C"/>
    <w:pPr>
      <w:spacing w:after="120"/>
      <w:ind w:left="1415"/>
    </w:pPr>
  </w:style>
  <w:style w:type="paragraph" w:styleId="ListNumber">
    <w:name w:val="List Number"/>
    <w:basedOn w:val="Normal"/>
    <w:uiPriority w:val="99"/>
    <w:semiHidden/>
    <w:rsid w:val="00A87B6C"/>
    <w:pPr>
      <w:numPr>
        <w:numId w:val="7"/>
      </w:numPr>
      <w:ind w:left="360"/>
    </w:pPr>
  </w:style>
  <w:style w:type="paragraph" w:styleId="ListNumber2">
    <w:name w:val="List Number 2"/>
    <w:basedOn w:val="Normal"/>
    <w:uiPriority w:val="99"/>
    <w:semiHidden/>
    <w:rsid w:val="00A87B6C"/>
    <w:pPr>
      <w:numPr>
        <w:numId w:val="8"/>
      </w:numPr>
      <w:tabs>
        <w:tab w:val="num" w:pos="643"/>
      </w:tabs>
      <w:ind w:left="643"/>
    </w:pPr>
  </w:style>
  <w:style w:type="paragraph" w:styleId="ListNumber4">
    <w:name w:val="List Number 4"/>
    <w:basedOn w:val="Normal"/>
    <w:uiPriority w:val="99"/>
    <w:semiHidden/>
    <w:rsid w:val="00A87B6C"/>
    <w:pPr>
      <w:numPr>
        <w:numId w:val="9"/>
      </w:numPr>
      <w:tabs>
        <w:tab w:val="num" w:pos="1209"/>
      </w:tabs>
      <w:ind w:left="1209"/>
    </w:pPr>
  </w:style>
  <w:style w:type="paragraph" w:styleId="ListNumber5">
    <w:name w:val="List Number 5"/>
    <w:basedOn w:val="Normal"/>
    <w:uiPriority w:val="99"/>
    <w:semiHidden/>
    <w:rsid w:val="00A87B6C"/>
    <w:pPr>
      <w:numPr>
        <w:numId w:val="10"/>
      </w:numPr>
      <w:tabs>
        <w:tab w:val="num" w:pos="1492"/>
      </w:tabs>
      <w:ind w:left="1492" w:hanging="360"/>
    </w:pPr>
  </w:style>
  <w:style w:type="paragraph" w:styleId="MacroText">
    <w:name w:val="macro"/>
    <w:link w:val="MacroTextChar"/>
    <w:uiPriority w:val="99"/>
    <w:semiHidden/>
    <w:rsid w:val="00A87B6C"/>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4"/>
      <w:szCs w:val="24"/>
      <w:lang w:val="en-AU"/>
    </w:rPr>
  </w:style>
  <w:style w:type="character" w:customStyle="1" w:styleId="MacroTextChar">
    <w:name w:val="Macro Text Char"/>
    <w:link w:val="MacroText"/>
    <w:uiPriority w:val="99"/>
    <w:semiHidden/>
    <w:rsid w:val="00D513B4"/>
    <w:rPr>
      <w:rFonts w:ascii="Courier New" w:hAnsi="Courier New" w:cs="Courier New"/>
      <w:sz w:val="24"/>
      <w:szCs w:val="24"/>
      <w:lang w:val="en-AU" w:eastAsia="en-US" w:bidi="ar-SA"/>
    </w:rPr>
  </w:style>
  <w:style w:type="paragraph" w:styleId="MessageHeader">
    <w:name w:val="Message Header"/>
    <w:basedOn w:val="Normal"/>
    <w:link w:val="MessageHeaderChar"/>
    <w:uiPriority w:val="99"/>
    <w:semiHidden/>
    <w:rsid w:val="00A87B6C"/>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customStyle="1" w:styleId="MessageHeaderChar">
    <w:name w:val="Message Header Char"/>
    <w:link w:val="MessageHeader"/>
    <w:uiPriority w:val="99"/>
    <w:semiHidden/>
    <w:rsid w:val="00D513B4"/>
    <w:rPr>
      <w:rFonts w:ascii="Cambria" w:eastAsia="Times New Roman" w:hAnsi="Cambria" w:cs="Times New Roman"/>
      <w:sz w:val="24"/>
      <w:szCs w:val="24"/>
      <w:shd w:val="pct20" w:color="auto" w:fill="auto"/>
      <w:lang w:val="en-AU"/>
    </w:rPr>
  </w:style>
  <w:style w:type="paragraph" w:styleId="NormalIndent">
    <w:name w:val="Normal Indent"/>
    <w:basedOn w:val="Normal"/>
    <w:uiPriority w:val="99"/>
    <w:semiHidden/>
    <w:rsid w:val="00A87B6C"/>
    <w:pPr>
      <w:ind w:left="720"/>
    </w:pPr>
  </w:style>
  <w:style w:type="paragraph" w:styleId="NoteHeading">
    <w:name w:val="Note Heading"/>
    <w:basedOn w:val="Normal"/>
    <w:next w:val="Normal"/>
    <w:link w:val="NoteHeadingChar"/>
    <w:uiPriority w:val="99"/>
    <w:semiHidden/>
    <w:rsid w:val="00A87B6C"/>
  </w:style>
  <w:style w:type="character" w:customStyle="1" w:styleId="NoteHeadingChar">
    <w:name w:val="Note Heading Char"/>
    <w:link w:val="NoteHeading"/>
    <w:uiPriority w:val="99"/>
    <w:semiHidden/>
    <w:rsid w:val="00D513B4"/>
    <w:rPr>
      <w:sz w:val="24"/>
      <w:szCs w:val="24"/>
      <w:lang w:val="en-AU"/>
    </w:rPr>
  </w:style>
  <w:style w:type="paragraph" w:styleId="PlainText">
    <w:name w:val="Plain Text"/>
    <w:basedOn w:val="Normal"/>
    <w:link w:val="PlainTextChar"/>
    <w:uiPriority w:val="99"/>
    <w:semiHidden/>
    <w:rsid w:val="00A87B6C"/>
    <w:rPr>
      <w:rFonts w:ascii="Courier New" w:hAnsi="Courier New" w:cs="Courier New"/>
      <w:sz w:val="20"/>
      <w:szCs w:val="20"/>
    </w:rPr>
  </w:style>
  <w:style w:type="character" w:customStyle="1" w:styleId="PlainTextChar">
    <w:name w:val="Plain Text Char"/>
    <w:link w:val="PlainText"/>
    <w:uiPriority w:val="99"/>
    <w:semiHidden/>
    <w:rsid w:val="00D513B4"/>
    <w:rPr>
      <w:rFonts w:ascii="Courier New" w:hAnsi="Courier New" w:cs="Courier New"/>
      <w:sz w:val="20"/>
      <w:szCs w:val="20"/>
      <w:lang w:val="en-AU"/>
    </w:rPr>
  </w:style>
  <w:style w:type="paragraph" w:styleId="Salutation">
    <w:name w:val="Salutation"/>
    <w:basedOn w:val="Normal"/>
    <w:next w:val="Normal"/>
    <w:link w:val="SalutationChar"/>
    <w:uiPriority w:val="99"/>
    <w:semiHidden/>
    <w:rsid w:val="00A87B6C"/>
  </w:style>
  <w:style w:type="character" w:customStyle="1" w:styleId="SalutationChar">
    <w:name w:val="Salutation Char"/>
    <w:link w:val="Salutation"/>
    <w:uiPriority w:val="99"/>
    <w:semiHidden/>
    <w:rsid w:val="00D513B4"/>
    <w:rPr>
      <w:sz w:val="24"/>
      <w:szCs w:val="24"/>
      <w:lang w:val="en-AU"/>
    </w:rPr>
  </w:style>
  <w:style w:type="paragraph" w:styleId="Signature">
    <w:name w:val="Signature"/>
    <w:basedOn w:val="Normal"/>
    <w:link w:val="SignatureChar"/>
    <w:uiPriority w:val="99"/>
    <w:semiHidden/>
    <w:rsid w:val="00A87B6C"/>
    <w:pPr>
      <w:ind w:left="4252"/>
    </w:pPr>
  </w:style>
  <w:style w:type="character" w:customStyle="1" w:styleId="SignatureChar">
    <w:name w:val="Signature Char"/>
    <w:link w:val="Signature"/>
    <w:uiPriority w:val="99"/>
    <w:semiHidden/>
    <w:rsid w:val="00D513B4"/>
    <w:rPr>
      <w:sz w:val="24"/>
      <w:szCs w:val="24"/>
      <w:lang w:val="en-AU"/>
    </w:rPr>
  </w:style>
  <w:style w:type="paragraph" w:styleId="TableofAuthorities">
    <w:name w:val="table of authorities"/>
    <w:basedOn w:val="Normal"/>
    <w:next w:val="Normal"/>
    <w:uiPriority w:val="99"/>
    <w:semiHidden/>
    <w:rsid w:val="00A87B6C"/>
    <w:pPr>
      <w:ind w:left="220" w:hanging="220"/>
    </w:pPr>
  </w:style>
  <w:style w:type="paragraph" w:styleId="TableofFigures">
    <w:name w:val="table of figures"/>
    <w:basedOn w:val="Normal"/>
    <w:next w:val="Normal"/>
    <w:uiPriority w:val="99"/>
    <w:semiHidden/>
    <w:rsid w:val="00A87B6C"/>
    <w:pPr>
      <w:ind w:left="440" w:hanging="440"/>
    </w:pPr>
  </w:style>
  <w:style w:type="paragraph" w:styleId="TOAHeading">
    <w:name w:val="toa heading"/>
    <w:basedOn w:val="Normal"/>
    <w:next w:val="Normal"/>
    <w:uiPriority w:val="99"/>
    <w:semiHidden/>
    <w:rsid w:val="00A87B6C"/>
    <w:pPr>
      <w:spacing w:before="120"/>
    </w:pPr>
    <w:rPr>
      <w:rFonts w:ascii="Arial" w:hAnsi="Arial" w:cs="Arial"/>
      <w:b/>
      <w:bCs/>
    </w:rPr>
  </w:style>
  <w:style w:type="paragraph" w:customStyle="1" w:styleId="TableDot">
    <w:name w:val="Table Dot"/>
    <w:basedOn w:val="Normal"/>
    <w:uiPriority w:val="99"/>
    <w:rsid w:val="00A87B6C"/>
    <w:pPr>
      <w:numPr>
        <w:numId w:val="11"/>
      </w:numPr>
      <w:tabs>
        <w:tab w:val="clear" w:pos="720"/>
      </w:tabs>
      <w:ind w:left="178" w:hanging="240"/>
    </w:pPr>
    <w:rPr>
      <w:sz w:val="20"/>
      <w:szCs w:val="20"/>
      <w:lang w:val="en-US"/>
    </w:rPr>
  </w:style>
  <w:style w:type="paragraph" w:customStyle="1" w:styleId="steps">
    <w:name w:val="steps"/>
    <w:basedOn w:val="Normal"/>
    <w:uiPriority w:val="99"/>
    <w:rsid w:val="00A87B6C"/>
    <w:pPr>
      <w:numPr>
        <w:numId w:val="12"/>
      </w:numPr>
    </w:pPr>
    <w:rPr>
      <w:rFonts w:ascii="Palatino" w:hAnsi="Palatino" w:cs="Palatino"/>
      <w:lang w:val="en-US"/>
    </w:rPr>
  </w:style>
  <w:style w:type="paragraph" w:customStyle="1" w:styleId="Figurecaption">
    <w:name w:val="Figure caption"/>
    <w:basedOn w:val="BodyText"/>
    <w:uiPriority w:val="99"/>
    <w:rsid w:val="00A87B6C"/>
    <w:rPr>
      <w:rFonts w:ascii="Arial" w:hAnsi="Arial" w:cs="Arial"/>
      <w:sz w:val="22"/>
      <w:szCs w:val="22"/>
      <w:lang w:val="en-AU"/>
    </w:rPr>
  </w:style>
  <w:style w:type="paragraph" w:customStyle="1" w:styleId="Tableheading">
    <w:name w:val="Table heading"/>
    <w:basedOn w:val="Caption"/>
    <w:uiPriority w:val="99"/>
    <w:rsid w:val="00A87B6C"/>
    <w:pPr>
      <w:keepNext/>
    </w:pPr>
    <w:rPr>
      <w:rFonts w:ascii="Arial" w:hAnsi="Arial" w:cs="Arial"/>
      <w:b w:val="0"/>
      <w:bCs w:val="0"/>
      <w:sz w:val="22"/>
      <w:szCs w:val="22"/>
    </w:rPr>
  </w:style>
  <w:style w:type="paragraph" w:customStyle="1" w:styleId="Tablenumber">
    <w:name w:val="Table number"/>
    <w:basedOn w:val="Tableheading"/>
    <w:uiPriority w:val="99"/>
    <w:rsid w:val="00A87B6C"/>
    <w:rPr>
      <w:b/>
      <w:bCs/>
    </w:rPr>
  </w:style>
  <w:style w:type="paragraph" w:customStyle="1" w:styleId="Figurenumber">
    <w:name w:val="Figure number"/>
    <w:basedOn w:val="Figurecaption"/>
    <w:uiPriority w:val="99"/>
    <w:rsid w:val="00A87B6C"/>
    <w:rPr>
      <w:b/>
      <w:bCs/>
    </w:rPr>
  </w:style>
  <w:style w:type="paragraph" w:customStyle="1" w:styleId="Tablecontent">
    <w:name w:val="Table content"/>
    <w:basedOn w:val="BodyText"/>
    <w:uiPriority w:val="99"/>
    <w:rsid w:val="00A87B6C"/>
    <w:pPr>
      <w:spacing w:before="40" w:after="40"/>
    </w:pPr>
    <w:rPr>
      <w:rFonts w:ascii="Arial" w:hAnsi="Arial" w:cs="Arial"/>
      <w:sz w:val="20"/>
      <w:szCs w:val="20"/>
      <w:lang w:val="en-AU"/>
    </w:rPr>
  </w:style>
  <w:style w:type="character" w:customStyle="1" w:styleId="BalloonTextChar1">
    <w:name w:val="Balloon Text Char1"/>
    <w:link w:val="BalloonText"/>
    <w:uiPriority w:val="99"/>
    <w:semiHidden/>
    <w:locked/>
    <w:rsid w:val="00533613"/>
    <w:rPr>
      <w:rFonts w:ascii="Tahoma" w:hAnsi="Tahoma" w:cs="Tahoma"/>
      <w:sz w:val="16"/>
      <w:szCs w:val="16"/>
      <w:lang w:eastAsia="en-US"/>
    </w:rPr>
  </w:style>
  <w:style w:type="paragraph" w:styleId="CommentSubject">
    <w:name w:val="annotation subject"/>
    <w:basedOn w:val="CommentText"/>
    <w:next w:val="CommentText"/>
    <w:link w:val="CommentSubjectChar"/>
    <w:uiPriority w:val="99"/>
    <w:semiHidden/>
    <w:rsid w:val="00521F93"/>
    <w:rPr>
      <w:b/>
      <w:bCs/>
    </w:rPr>
  </w:style>
  <w:style w:type="character" w:customStyle="1" w:styleId="CommentSubjectChar">
    <w:name w:val="Comment Subject Char"/>
    <w:link w:val="CommentSubject"/>
    <w:uiPriority w:val="99"/>
    <w:semiHidden/>
    <w:rsid w:val="00D513B4"/>
    <w:rPr>
      <w:b/>
      <w:bCs/>
      <w:sz w:val="20"/>
      <w:szCs w:val="20"/>
      <w:lang w:val="en-AU"/>
    </w:rPr>
  </w:style>
  <w:style w:type="paragraph" w:styleId="Revision">
    <w:name w:val="Revision"/>
    <w:hidden/>
    <w:uiPriority w:val="99"/>
    <w:semiHidden/>
    <w:rsid w:val="003C4361"/>
    <w:rPr>
      <w:sz w:val="24"/>
      <w:szCs w:val="24"/>
      <w:lang w:val="en-AU"/>
    </w:rPr>
  </w:style>
  <w:style w:type="paragraph" w:styleId="TOCHeading">
    <w:name w:val="TOC Heading"/>
    <w:basedOn w:val="Normal"/>
    <w:next w:val="Normal"/>
    <w:uiPriority w:val="39"/>
    <w:qFormat/>
    <w:rsid w:val="008A7EB1"/>
    <w:pPr>
      <w:keepLines/>
      <w:spacing w:before="480" w:line="276" w:lineRule="auto"/>
    </w:pPr>
    <w:rPr>
      <w:rFonts w:ascii="Cambria" w:hAnsi="Cambria" w:cs="Cambria"/>
      <w:color w:val="365F91"/>
      <w:sz w:val="28"/>
      <w:szCs w:val="28"/>
      <w:lang w:val="en-US"/>
    </w:rPr>
  </w:style>
  <w:style w:type="paragraph" w:styleId="ListParagraph">
    <w:name w:val="List Paragraph"/>
    <w:basedOn w:val="Normal"/>
    <w:uiPriority w:val="99"/>
    <w:qFormat/>
    <w:rsid w:val="00990DF6"/>
    <w:pPr>
      <w:ind w:left="720"/>
    </w:pPr>
  </w:style>
  <w:style w:type="paragraph" w:styleId="IntenseQuote">
    <w:name w:val="Intense Quote"/>
    <w:basedOn w:val="Normal"/>
    <w:next w:val="Normal"/>
    <w:link w:val="IntenseQuoteChar"/>
    <w:uiPriority w:val="99"/>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99"/>
    <w:locked/>
    <w:rsid w:val="00990DF6"/>
    <w:rPr>
      <w:b/>
      <w:bCs/>
      <w:i/>
      <w:iCs/>
      <w:color w:val="4F81BD"/>
      <w:sz w:val="24"/>
      <w:szCs w:val="24"/>
      <w:lang w:val="en-AU"/>
    </w:rPr>
  </w:style>
  <w:style w:type="character" w:styleId="BookTitle">
    <w:name w:val="Book Title"/>
    <w:uiPriority w:val="99"/>
    <w:qFormat/>
    <w:rsid w:val="007A436A"/>
    <w:rPr>
      <w:b/>
      <w:bCs/>
      <w:smallCaps/>
      <w:spacing w:val="5"/>
    </w:rPr>
  </w:style>
  <w:style w:type="paragraph" w:customStyle="1" w:styleId="reference">
    <w:name w:val="reference"/>
    <w:basedOn w:val="Normal"/>
    <w:uiPriority w:val="99"/>
    <w:rsid w:val="00201E2A"/>
    <w:pPr>
      <w:overflowPunct w:val="0"/>
      <w:autoSpaceDE w:val="0"/>
      <w:autoSpaceDN w:val="0"/>
      <w:adjustRightInd w:val="0"/>
      <w:ind w:left="567" w:hanging="567"/>
      <w:textAlignment w:val="baseline"/>
    </w:pPr>
    <w:rPr>
      <w:rFonts w:ascii="Arial" w:hAnsi="Arial" w:cs="Arial"/>
      <w:sz w:val="20"/>
      <w:szCs w:val="20"/>
      <w:lang w:val="en-US" w:eastAsia="de-DE"/>
    </w:rPr>
  </w:style>
  <w:style w:type="character" w:styleId="Emphasis">
    <w:name w:val="Emphasis"/>
    <w:uiPriority w:val="20"/>
    <w:qFormat/>
    <w:rsid w:val="00422F03"/>
    <w:rPr>
      <w:i/>
      <w:iCs/>
    </w:rPr>
  </w:style>
  <w:style w:type="table" w:styleId="ColorfulList-Accent1">
    <w:name w:val="Colorful List Accent 1"/>
    <w:basedOn w:val="TableNormal"/>
    <w:uiPriority w:val="99"/>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9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99"/>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99"/>
    <w:rsid w:val="000716A9"/>
    <w:rPr>
      <w:rFonts w:ascii="Cambria" w:hAnsi="Cambria" w:cs="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99"/>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uiPriority w:val="99"/>
    <w:rsid w:val="00D87266"/>
    <w:pPr>
      <w:spacing w:before="100" w:beforeAutospacing="1" w:after="100" w:afterAutospacing="1"/>
    </w:pPr>
    <w:rPr>
      <w:lang w:eastAsia="en-AU"/>
    </w:rPr>
  </w:style>
  <w:style w:type="character" w:customStyle="1" w:styleId="citationauthor">
    <w:name w:val="citation_author"/>
    <w:basedOn w:val="DefaultParagraphFont"/>
    <w:uiPriority w:val="99"/>
    <w:rsid w:val="00D87266"/>
  </w:style>
  <w:style w:type="character" w:customStyle="1" w:styleId="citationdate">
    <w:name w:val="citation_date"/>
    <w:basedOn w:val="DefaultParagraphFont"/>
    <w:uiPriority w:val="99"/>
    <w:rsid w:val="00D87266"/>
  </w:style>
  <w:style w:type="character" w:customStyle="1" w:styleId="citationarticletitle">
    <w:name w:val="citation_article_title"/>
    <w:basedOn w:val="DefaultParagraphFont"/>
    <w:uiPriority w:val="99"/>
    <w:rsid w:val="00D87266"/>
  </w:style>
  <w:style w:type="character" w:customStyle="1" w:styleId="citationjournaltitle">
    <w:name w:val="citation_journal_title"/>
    <w:basedOn w:val="DefaultParagraphFont"/>
    <w:uiPriority w:val="99"/>
    <w:rsid w:val="00D87266"/>
  </w:style>
  <w:style w:type="character" w:customStyle="1" w:styleId="citationissue">
    <w:name w:val="citation_issue"/>
    <w:basedOn w:val="DefaultParagraphFont"/>
    <w:uiPriority w:val="99"/>
    <w:rsid w:val="00D87266"/>
  </w:style>
  <w:style w:type="character" w:customStyle="1" w:styleId="citationstartpage">
    <w:name w:val="citation_start_page"/>
    <w:basedOn w:val="DefaultParagraphFont"/>
    <w:uiPriority w:val="99"/>
    <w:rsid w:val="00D87266"/>
  </w:style>
  <w:style w:type="character" w:customStyle="1" w:styleId="citationdoi">
    <w:name w:val="citation_doi"/>
    <w:basedOn w:val="DefaultParagraphFont"/>
    <w:uiPriority w:val="99"/>
    <w:rsid w:val="00D87266"/>
  </w:style>
  <w:style w:type="character" w:styleId="Strong">
    <w:name w:val="Strong"/>
    <w:uiPriority w:val="99"/>
    <w:qFormat/>
    <w:rsid w:val="00004A6D"/>
    <w:rPr>
      <w:b/>
      <w:bCs/>
    </w:rPr>
  </w:style>
  <w:style w:type="character" w:customStyle="1" w:styleId="apple-converted-space">
    <w:name w:val="apple-converted-space"/>
    <w:uiPriority w:val="99"/>
    <w:rsid w:val="00336D3C"/>
    <w:rPr>
      <w:rFonts w:cs="Times New Roman"/>
    </w:rPr>
  </w:style>
  <w:style w:type="character" w:customStyle="1" w:styleId="Heading1Char1">
    <w:name w:val="Heading 1 Char1"/>
    <w:basedOn w:val="DefaultParagraphFont"/>
    <w:link w:val="Heading1"/>
    <w:uiPriority w:val="9"/>
    <w:rsid w:val="00DB1938"/>
    <w:rPr>
      <w:rFonts w:asciiTheme="majorHAnsi" w:eastAsiaTheme="majorEastAsia" w:hAnsiTheme="majorHAnsi" w:cstheme="majorBidi"/>
      <w:b/>
      <w:bCs/>
      <w:color w:val="365F91" w:themeColor="accent1" w:themeShade="BF"/>
      <w:sz w:val="28"/>
      <w:szCs w:val="28"/>
      <w:lang w:val="en-AU"/>
    </w:rPr>
  </w:style>
  <w:style w:type="paragraph" w:customStyle="1" w:styleId="BasicParagraph">
    <w:name w:val="[Basic Paragraph]"/>
    <w:basedOn w:val="Normal"/>
    <w:uiPriority w:val="99"/>
    <w:rsid w:val="00E850E0"/>
    <w:pPr>
      <w:autoSpaceDE w:val="0"/>
      <w:autoSpaceDN w:val="0"/>
      <w:adjustRightInd w:val="0"/>
      <w:spacing w:line="288" w:lineRule="auto"/>
      <w:textAlignment w:val="center"/>
    </w:pPr>
    <w:rPr>
      <w:rFonts w:eastAsiaTheme="minorHAnsi"/>
      <w:color w:val="000000"/>
      <w:lang w:val="en-GB"/>
    </w:rPr>
  </w:style>
  <w:style w:type="paragraph" w:styleId="NoSpacing">
    <w:name w:val="No Spacing"/>
    <w:uiPriority w:val="1"/>
    <w:qFormat/>
    <w:rsid w:val="00FC20C3"/>
    <w:rPr>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51797">
      <w:bodyDiv w:val="1"/>
      <w:marLeft w:val="0"/>
      <w:marRight w:val="0"/>
      <w:marTop w:val="0"/>
      <w:marBottom w:val="0"/>
      <w:divBdr>
        <w:top w:val="none" w:sz="0" w:space="0" w:color="auto"/>
        <w:left w:val="none" w:sz="0" w:space="0" w:color="auto"/>
        <w:bottom w:val="none" w:sz="0" w:space="0" w:color="auto"/>
        <w:right w:val="none" w:sz="0" w:space="0" w:color="auto"/>
      </w:divBdr>
      <w:divsChild>
        <w:div w:id="868252921">
          <w:marLeft w:val="0"/>
          <w:marRight w:val="0"/>
          <w:marTop w:val="0"/>
          <w:marBottom w:val="0"/>
          <w:divBdr>
            <w:top w:val="none" w:sz="0" w:space="0" w:color="auto"/>
            <w:left w:val="none" w:sz="0" w:space="0" w:color="auto"/>
            <w:bottom w:val="none" w:sz="0" w:space="0" w:color="auto"/>
            <w:right w:val="none" w:sz="0" w:space="0" w:color="auto"/>
          </w:divBdr>
        </w:div>
      </w:divsChild>
    </w:div>
    <w:div w:id="54592889">
      <w:bodyDiv w:val="1"/>
      <w:marLeft w:val="0"/>
      <w:marRight w:val="0"/>
      <w:marTop w:val="0"/>
      <w:marBottom w:val="0"/>
      <w:divBdr>
        <w:top w:val="none" w:sz="0" w:space="0" w:color="auto"/>
        <w:left w:val="none" w:sz="0" w:space="0" w:color="auto"/>
        <w:bottom w:val="none" w:sz="0" w:space="0" w:color="auto"/>
        <w:right w:val="none" w:sz="0" w:space="0" w:color="auto"/>
      </w:divBdr>
    </w:div>
    <w:div w:id="97024505">
      <w:bodyDiv w:val="1"/>
      <w:marLeft w:val="0"/>
      <w:marRight w:val="0"/>
      <w:marTop w:val="0"/>
      <w:marBottom w:val="0"/>
      <w:divBdr>
        <w:top w:val="none" w:sz="0" w:space="0" w:color="auto"/>
        <w:left w:val="none" w:sz="0" w:space="0" w:color="auto"/>
        <w:bottom w:val="none" w:sz="0" w:space="0" w:color="auto"/>
        <w:right w:val="none" w:sz="0" w:space="0" w:color="auto"/>
      </w:divBdr>
    </w:div>
    <w:div w:id="247471574">
      <w:marLeft w:val="0"/>
      <w:marRight w:val="0"/>
      <w:marTop w:val="0"/>
      <w:marBottom w:val="0"/>
      <w:divBdr>
        <w:top w:val="none" w:sz="0" w:space="0" w:color="auto"/>
        <w:left w:val="none" w:sz="0" w:space="0" w:color="auto"/>
        <w:bottom w:val="none" w:sz="0" w:space="0" w:color="auto"/>
        <w:right w:val="none" w:sz="0" w:space="0" w:color="auto"/>
      </w:divBdr>
    </w:div>
    <w:div w:id="247471575">
      <w:marLeft w:val="0"/>
      <w:marRight w:val="0"/>
      <w:marTop w:val="0"/>
      <w:marBottom w:val="0"/>
      <w:divBdr>
        <w:top w:val="none" w:sz="0" w:space="0" w:color="auto"/>
        <w:left w:val="none" w:sz="0" w:space="0" w:color="auto"/>
        <w:bottom w:val="none" w:sz="0" w:space="0" w:color="auto"/>
        <w:right w:val="none" w:sz="0" w:space="0" w:color="auto"/>
      </w:divBdr>
    </w:div>
    <w:div w:id="247471576">
      <w:marLeft w:val="0"/>
      <w:marRight w:val="0"/>
      <w:marTop w:val="0"/>
      <w:marBottom w:val="0"/>
      <w:divBdr>
        <w:top w:val="none" w:sz="0" w:space="0" w:color="auto"/>
        <w:left w:val="none" w:sz="0" w:space="0" w:color="auto"/>
        <w:bottom w:val="none" w:sz="0" w:space="0" w:color="auto"/>
        <w:right w:val="none" w:sz="0" w:space="0" w:color="auto"/>
      </w:divBdr>
    </w:div>
    <w:div w:id="247471577">
      <w:marLeft w:val="0"/>
      <w:marRight w:val="0"/>
      <w:marTop w:val="0"/>
      <w:marBottom w:val="0"/>
      <w:divBdr>
        <w:top w:val="none" w:sz="0" w:space="0" w:color="auto"/>
        <w:left w:val="none" w:sz="0" w:space="0" w:color="auto"/>
        <w:bottom w:val="none" w:sz="0" w:space="0" w:color="auto"/>
        <w:right w:val="none" w:sz="0" w:space="0" w:color="auto"/>
      </w:divBdr>
    </w:div>
    <w:div w:id="247471578">
      <w:marLeft w:val="0"/>
      <w:marRight w:val="0"/>
      <w:marTop w:val="0"/>
      <w:marBottom w:val="0"/>
      <w:divBdr>
        <w:top w:val="none" w:sz="0" w:space="0" w:color="auto"/>
        <w:left w:val="none" w:sz="0" w:space="0" w:color="auto"/>
        <w:bottom w:val="none" w:sz="0" w:space="0" w:color="auto"/>
        <w:right w:val="none" w:sz="0" w:space="0" w:color="auto"/>
      </w:divBdr>
    </w:div>
    <w:div w:id="247471579">
      <w:marLeft w:val="0"/>
      <w:marRight w:val="0"/>
      <w:marTop w:val="0"/>
      <w:marBottom w:val="0"/>
      <w:divBdr>
        <w:top w:val="none" w:sz="0" w:space="0" w:color="auto"/>
        <w:left w:val="none" w:sz="0" w:space="0" w:color="auto"/>
        <w:bottom w:val="none" w:sz="0" w:space="0" w:color="auto"/>
        <w:right w:val="none" w:sz="0" w:space="0" w:color="auto"/>
      </w:divBdr>
    </w:div>
    <w:div w:id="247471580">
      <w:marLeft w:val="0"/>
      <w:marRight w:val="0"/>
      <w:marTop w:val="0"/>
      <w:marBottom w:val="0"/>
      <w:divBdr>
        <w:top w:val="none" w:sz="0" w:space="0" w:color="auto"/>
        <w:left w:val="none" w:sz="0" w:space="0" w:color="auto"/>
        <w:bottom w:val="none" w:sz="0" w:space="0" w:color="auto"/>
        <w:right w:val="none" w:sz="0" w:space="0" w:color="auto"/>
      </w:divBdr>
    </w:div>
    <w:div w:id="247471581">
      <w:marLeft w:val="0"/>
      <w:marRight w:val="0"/>
      <w:marTop w:val="0"/>
      <w:marBottom w:val="0"/>
      <w:divBdr>
        <w:top w:val="none" w:sz="0" w:space="0" w:color="auto"/>
        <w:left w:val="none" w:sz="0" w:space="0" w:color="auto"/>
        <w:bottom w:val="none" w:sz="0" w:space="0" w:color="auto"/>
        <w:right w:val="none" w:sz="0" w:space="0" w:color="auto"/>
      </w:divBdr>
    </w:div>
    <w:div w:id="247471582">
      <w:marLeft w:val="0"/>
      <w:marRight w:val="0"/>
      <w:marTop w:val="0"/>
      <w:marBottom w:val="0"/>
      <w:divBdr>
        <w:top w:val="none" w:sz="0" w:space="0" w:color="auto"/>
        <w:left w:val="none" w:sz="0" w:space="0" w:color="auto"/>
        <w:bottom w:val="none" w:sz="0" w:space="0" w:color="auto"/>
        <w:right w:val="none" w:sz="0" w:space="0" w:color="auto"/>
      </w:divBdr>
    </w:div>
    <w:div w:id="247471583">
      <w:marLeft w:val="0"/>
      <w:marRight w:val="0"/>
      <w:marTop w:val="0"/>
      <w:marBottom w:val="0"/>
      <w:divBdr>
        <w:top w:val="none" w:sz="0" w:space="0" w:color="auto"/>
        <w:left w:val="none" w:sz="0" w:space="0" w:color="auto"/>
        <w:bottom w:val="none" w:sz="0" w:space="0" w:color="auto"/>
        <w:right w:val="none" w:sz="0" w:space="0" w:color="auto"/>
      </w:divBdr>
    </w:div>
    <w:div w:id="247471584">
      <w:marLeft w:val="0"/>
      <w:marRight w:val="0"/>
      <w:marTop w:val="0"/>
      <w:marBottom w:val="0"/>
      <w:divBdr>
        <w:top w:val="none" w:sz="0" w:space="0" w:color="auto"/>
        <w:left w:val="none" w:sz="0" w:space="0" w:color="auto"/>
        <w:bottom w:val="none" w:sz="0" w:space="0" w:color="auto"/>
        <w:right w:val="none" w:sz="0" w:space="0" w:color="auto"/>
      </w:divBdr>
    </w:div>
    <w:div w:id="247471585">
      <w:marLeft w:val="0"/>
      <w:marRight w:val="0"/>
      <w:marTop w:val="0"/>
      <w:marBottom w:val="0"/>
      <w:divBdr>
        <w:top w:val="none" w:sz="0" w:space="0" w:color="auto"/>
        <w:left w:val="none" w:sz="0" w:space="0" w:color="auto"/>
        <w:bottom w:val="none" w:sz="0" w:space="0" w:color="auto"/>
        <w:right w:val="none" w:sz="0" w:space="0" w:color="auto"/>
      </w:divBdr>
    </w:div>
    <w:div w:id="247471586">
      <w:marLeft w:val="0"/>
      <w:marRight w:val="0"/>
      <w:marTop w:val="0"/>
      <w:marBottom w:val="0"/>
      <w:divBdr>
        <w:top w:val="none" w:sz="0" w:space="0" w:color="auto"/>
        <w:left w:val="none" w:sz="0" w:space="0" w:color="auto"/>
        <w:bottom w:val="none" w:sz="0" w:space="0" w:color="auto"/>
        <w:right w:val="none" w:sz="0" w:space="0" w:color="auto"/>
      </w:divBdr>
    </w:div>
    <w:div w:id="247471587">
      <w:marLeft w:val="0"/>
      <w:marRight w:val="0"/>
      <w:marTop w:val="0"/>
      <w:marBottom w:val="0"/>
      <w:divBdr>
        <w:top w:val="none" w:sz="0" w:space="0" w:color="auto"/>
        <w:left w:val="none" w:sz="0" w:space="0" w:color="auto"/>
        <w:bottom w:val="none" w:sz="0" w:space="0" w:color="auto"/>
        <w:right w:val="none" w:sz="0" w:space="0" w:color="auto"/>
      </w:divBdr>
    </w:div>
    <w:div w:id="247471588">
      <w:marLeft w:val="0"/>
      <w:marRight w:val="0"/>
      <w:marTop w:val="0"/>
      <w:marBottom w:val="0"/>
      <w:divBdr>
        <w:top w:val="none" w:sz="0" w:space="0" w:color="auto"/>
        <w:left w:val="none" w:sz="0" w:space="0" w:color="auto"/>
        <w:bottom w:val="none" w:sz="0" w:space="0" w:color="auto"/>
        <w:right w:val="none" w:sz="0" w:space="0" w:color="auto"/>
      </w:divBdr>
    </w:div>
    <w:div w:id="247471589">
      <w:marLeft w:val="0"/>
      <w:marRight w:val="0"/>
      <w:marTop w:val="0"/>
      <w:marBottom w:val="0"/>
      <w:divBdr>
        <w:top w:val="none" w:sz="0" w:space="0" w:color="auto"/>
        <w:left w:val="none" w:sz="0" w:space="0" w:color="auto"/>
        <w:bottom w:val="none" w:sz="0" w:space="0" w:color="auto"/>
        <w:right w:val="none" w:sz="0" w:space="0" w:color="auto"/>
      </w:divBdr>
    </w:div>
    <w:div w:id="247471590">
      <w:marLeft w:val="0"/>
      <w:marRight w:val="0"/>
      <w:marTop w:val="0"/>
      <w:marBottom w:val="0"/>
      <w:divBdr>
        <w:top w:val="none" w:sz="0" w:space="0" w:color="auto"/>
        <w:left w:val="none" w:sz="0" w:space="0" w:color="auto"/>
        <w:bottom w:val="none" w:sz="0" w:space="0" w:color="auto"/>
        <w:right w:val="none" w:sz="0" w:space="0" w:color="auto"/>
      </w:divBdr>
    </w:div>
    <w:div w:id="247471591">
      <w:marLeft w:val="0"/>
      <w:marRight w:val="0"/>
      <w:marTop w:val="0"/>
      <w:marBottom w:val="0"/>
      <w:divBdr>
        <w:top w:val="none" w:sz="0" w:space="0" w:color="auto"/>
        <w:left w:val="none" w:sz="0" w:space="0" w:color="auto"/>
        <w:bottom w:val="none" w:sz="0" w:space="0" w:color="auto"/>
        <w:right w:val="none" w:sz="0" w:space="0" w:color="auto"/>
      </w:divBdr>
    </w:div>
    <w:div w:id="247471592">
      <w:marLeft w:val="0"/>
      <w:marRight w:val="0"/>
      <w:marTop w:val="0"/>
      <w:marBottom w:val="0"/>
      <w:divBdr>
        <w:top w:val="none" w:sz="0" w:space="0" w:color="auto"/>
        <w:left w:val="none" w:sz="0" w:space="0" w:color="auto"/>
        <w:bottom w:val="none" w:sz="0" w:space="0" w:color="auto"/>
        <w:right w:val="none" w:sz="0" w:space="0" w:color="auto"/>
      </w:divBdr>
    </w:div>
    <w:div w:id="247471593">
      <w:marLeft w:val="0"/>
      <w:marRight w:val="0"/>
      <w:marTop w:val="0"/>
      <w:marBottom w:val="0"/>
      <w:divBdr>
        <w:top w:val="none" w:sz="0" w:space="0" w:color="auto"/>
        <w:left w:val="none" w:sz="0" w:space="0" w:color="auto"/>
        <w:bottom w:val="none" w:sz="0" w:space="0" w:color="auto"/>
        <w:right w:val="none" w:sz="0" w:space="0" w:color="auto"/>
      </w:divBdr>
    </w:div>
    <w:div w:id="247471594">
      <w:marLeft w:val="0"/>
      <w:marRight w:val="0"/>
      <w:marTop w:val="0"/>
      <w:marBottom w:val="0"/>
      <w:divBdr>
        <w:top w:val="none" w:sz="0" w:space="0" w:color="auto"/>
        <w:left w:val="none" w:sz="0" w:space="0" w:color="auto"/>
        <w:bottom w:val="none" w:sz="0" w:space="0" w:color="auto"/>
        <w:right w:val="none" w:sz="0" w:space="0" w:color="auto"/>
      </w:divBdr>
    </w:div>
    <w:div w:id="247471595">
      <w:marLeft w:val="0"/>
      <w:marRight w:val="0"/>
      <w:marTop w:val="0"/>
      <w:marBottom w:val="0"/>
      <w:divBdr>
        <w:top w:val="none" w:sz="0" w:space="0" w:color="auto"/>
        <w:left w:val="none" w:sz="0" w:space="0" w:color="auto"/>
        <w:bottom w:val="none" w:sz="0" w:space="0" w:color="auto"/>
        <w:right w:val="none" w:sz="0" w:space="0" w:color="auto"/>
      </w:divBdr>
    </w:div>
    <w:div w:id="247471596">
      <w:marLeft w:val="0"/>
      <w:marRight w:val="0"/>
      <w:marTop w:val="0"/>
      <w:marBottom w:val="0"/>
      <w:divBdr>
        <w:top w:val="none" w:sz="0" w:space="0" w:color="auto"/>
        <w:left w:val="none" w:sz="0" w:space="0" w:color="auto"/>
        <w:bottom w:val="none" w:sz="0" w:space="0" w:color="auto"/>
        <w:right w:val="none" w:sz="0" w:space="0" w:color="auto"/>
      </w:divBdr>
    </w:div>
    <w:div w:id="247471597">
      <w:marLeft w:val="0"/>
      <w:marRight w:val="0"/>
      <w:marTop w:val="0"/>
      <w:marBottom w:val="0"/>
      <w:divBdr>
        <w:top w:val="none" w:sz="0" w:space="0" w:color="auto"/>
        <w:left w:val="none" w:sz="0" w:space="0" w:color="auto"/>
        <w:bottom w:val="none" w:sz="0" w:space="0" w:color="auto"/>
        <w:right w:val="none" w:sz="0" w:space="0" w:color="auto"/>
      </w:divBdr>
    </w:div>
    <w:div w:id="247471598">
      <w:marLeft w:val="0"/>
      <w:marRight w:val="0"/>
      <w:marTop w:val="0"/>
      <w:marBottom w:val="0"/>
      <w:divBdr>
        <w:top w:val="none" w:sz="0" w:space="0" w:color="auto"/>
        <w:left w:val="none" w:sz="0" w:space="0" w:color="auto"/>
        <w:bottom w:val="none" w:sz="0" w:space="0" w:color="auto"/>
        <w:right w:val="none" w:sz="0" w:space="0" w:color="auto"/>
      </w:divBdr>
    </w:div>
    <w:div w:id="247471599">
      <w:marLeft w:val="0"/>
      <w:marRight w:val="0"/>
      <w:marTop w:val="0"/>
      <w:marBottom w:val="0"/>
      <w:divBdr>
        <w:top w:val="none" w:sz="0" w:space="0" w:color="auto"/>
        <w:left w:val="none" w:sz="0" w:space="0" w:color="auto"/>
        <w:bottom w:val="none" w:sz="0" w:space="0" w:color="auto"/>
        <w:right w:val="none" w:sz="0" w:space="0" w:color="auto"/>
      </w:divBdr>
    </w:div>
    <w:div w:id="247471600">
      <w:marLeft w:val="0"/>
      <w:marRight w:val="0"/>
      <w:marTop w:val="0"/>
      <w:marBottom w:val="0"/>
      <w:divBdr>
        <w:top w:val="none" w:sz="0" w:space="0" w:color="auto"/>
        <w:left w:val="none" w:sz="0" w:space="0" w:color="auto"/>
        <w:bottom w:val="none" w:sz="0" w:space="0" w:color="auto"/>
        <w:right w:val="none" w:sz="0" w:space="0" w:color="auto"/>
      </w:divBdr>
    </w:div>
    <w:div w:id="399183333">
      <w:bodyDiv w:val="1"/>
      <w:marLeft w:val="0"/>
      <w:marRight w:val="0"/>
      <w:marTop w:val="0"/>
      <w:marBottom w:val="0"/>
      <w:divBdr>
        <w:top w:val="none" w:sz="0" w:space="0" w:color="auto"/>
        <w:left w:val="none" w:sz="0" w:space="0" w:color="auto"/>
        <w:bottom w:val="none" w:sz="0" w:space="0" w:color="auto"/>
        <w:right w:val="none" w:sz="0" w:space="0" w:color="auto"/>
      </w:divBdr>
    </w:div>
    <w:div w:id="1366253960">
      <w:bodyDiv w:val="1"/>
      <w:marLeft w:val="0"/>
      <w:marRight w:val="0"/>
      <w:marTop w:val="0"/>
      <w:marBottom w:val="0"/>
      <w:divBdr>
        <w:top w:val="none" w:sz="0" w:space="0" w:color="auto"/>
        <w:left w:val="none" w:sz="0" w:space="0" w:color="auto"/>
        <w:bottom w:val="none" w:sz="0" w:space="0" w:color="auto"/>
        <w:right w:val="none" w:sz="0" w:space="0" w:color="auto"/>
      </w:divBdr>
      <w:divsChild>
        <w:div w:id="912785694">
          <w:marLeft w:val="0"/>
          <w:marRight w:val="0"/>
          <w:marTop w:val="0"/>
          <w:marBottom w:val="0"/>
          <w:divBdr>
            <w:top w:val="none" w:sz="0" w:space="0" w:color="auto"/>
            <w:left w:val="none" w:sz="0" w:space="0" w:color="auto"/>
            <w:bottom w:val="none" w:sz="0" w:space="0" w:color="auto"/>
            <w:right w:val="none" w:sz="0" w:space="0" w:color="auto"/>
          </w:divBdr>
          <w:divsChild>
            <w:div w:id="1020349387">
              <w:marLeft w:val="0"/>
              <w:marRight w:val="0"/>
              <w:marTop w:val="0"/>
              <w:marBottom w:val="0"/>
              <w:divBdr>
                <w:top w:val="none" w:sz="0" w:space="0" w:color="auto"/>
                <w:left w:val="none" w:sz="0" w:space="0" w:color="auto"/>
                <w:bottom w:val="none" w:sz="0" w:space="0" w:color="auto"/>
                <w:right w:val="none" w:sz="0" w:space="0" w:color="auto"/>
              </w:divBdr>
              <w:divsChild>
                <w:div w:id="494344659">
                  <w:marLeft w:val="0"/>
                  <w:marRight w:val="0"/>
                  <w:marTop w:val="0"/>
                  <w:marBottom w:val="0"/>
                  <w:divBdr>
                    <w:top w:val="none" w:sz="0" w:space="0" w:color="auto"/>
                    <w:left w:val="none" w:sz="0" w:space="0" w:color="auto"/>
                    <w:bottom w:val="none" w:sz="0" w:space="0" w:color="auto"/>
                    <w:right w:val="none" w:sz="0" w:space="0" w:color="auto"/>
                  </w:divBdr>
                  <w:divsChild>
                    <w:div w:id="86468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4417262">
      <w:bodyDiv w:val="1"/>
      <w:marLeft w:val="0"/>
      <w:marRight w:val="0"/>
      <w:marTop w:val="0"/>
      <w:marBottom w:val="0"/>
      <w:divBdr>
        <w:top w:val="none" w:sz="0" w:space="0" w:color="auto"/>
        <w:left w:val="none" w:sz="0" w:space="0" w:color="auto"/>
        <w:bottom w:val="none" w:sz="0" w:space="0" w:color="auto"/>
        <w:right w:val="none" w:sz="0" w:space="0" w:color="auto"/>
      </w:divBdr>
      <w:divsChild>
        <w:div w:id="2074768428">
          <w:marLeft w:val="0"/>
          <w:marRight w:val="0"/>
          <w:marTop w:val="0"/>
          <w:marBottom w:val="0"/>
          <w:divBdr>
            <w:top w:val="none" w:sz="0" w:space="0" w:color="auto"/>
            <w:left w:val="none" w:sz="0" w:space="0" w:color="auto"/>
            <w:bottom w:val="none" w:sz="0" w:space="0" w:color="auto"/>
            <w:right w:val="none" w:sz="0" w:space="0" w:color="auto"/>
          </w:divBdr>
          <w:divsChild>
            <w:div w:id="1371996460">
              <w:marLeft w:val="0"/>
              <w:marRight w:val="0"/>
              <w:marTop w:val="0"/>
              <w:marBottom w:val="0"/>
              <w:divBdr>
                <w:top w:val="none" w:sz="0" w:space="0" w:color="auto"/>
                <w:left w:val="none" w:sz="0" w:space="0" w:color="auto"/>
                <w:bottom w:val="none" w:sz="0" w:space="0" w:color="auto"/>
                <w:right w:val="none" w:sz="0" w:space="0" w:color="auto"/>
              </w:divBdr>
              <w:divsChild>
                <w:div w:id="577323148">
                  <w:marLeft w:val="0"/>
                  <w:marRight w:val="0"/>
                  <w:marTop w:val="0"/>
                  <w:marBottom w:val="0"/>
                  <w:divBdr>
                    <w:top w:val="none" w:sz="0" w:space="0" w:color="auto"/>
                    <w:left w:val="none" w:sz="0" w:space="0" w:color="auto"/>
                    <w:bottom w:val="none" w:sz="0" w:space="0" w:color="auto"/>
                    <w:right w:val="none" w:sz="0" w:space="0" w:color="auto"/>
                  </w:divBdr>
                  <w:divsChild>
                    <w:div w:id="1028605904">
                      <w:marLeft w:val="0"/>
                      <w:marRight w:val="0"/>
                      <w:marTop w:val="0"/>
                      <w:marBottom w:val="0"/>
                      <w:divBdr>
                        <w:top w:val="none" w:sz="0" w:space="0" w:color="auto"/>
                        <w:left w:val="single" w:sz="36" w:space="0" w:color="9FD9A7"/>
                        <w:bottom w:val="none" w:sz="0" w:space="0" w:color="auto"/>
                        <w:right w:val="none" w:sz="0" w:space="0" w:color="auto"/>
                      </w:divBdr>
                      <w:divsChild>
                        <w:div w:id="1898661327">
                          <w:marLeft w:val="0"/>
                          <w:marRight w:val="0"/>
                          <w:marTop w:val="0"/>
                          <w:marBottom w:val="0"/>
                          <w:divBdr>
                            <w:top w:val="none" w:sz="0" w:space="0" w:color="auto"/>
                            <w:left w:val="none" w:sz="0" w:space="0" w:color="auto"/>
                            <w:bottom w:val="none" w:sz="0" w:space="0" w:color="auto"/>
                            <w:right w:val="none" w:sz="0" w:space="0" w:color="auto"/>
                          </w:divBdr>
                          <w:divsChild>
                            <w:div w:id="2028098916">
                              <w:marLeft w:val="0"/>
                              <w:marRight w:val="0"/>
                              <w:marTop w:val="0"/>
                              <w:marBottom w:val="0"/>
                              <w:divBdr>
                                <w:top w:val="none" w:sz="0" w:space="0" w:color="auto"/>
                                <w:left w:val="none" w:sz="0" w:space="0" w:color="auto"/>
                                <w:bottom w:val="none" w:sz="0" w:space="0" w:color="auto"/>
                                <w:right w:val="none" w:sz="0" w:space="0" w:color="auto"/>
                              </w:divBdr>
                              <w:divsChild>
                                <w:div w:id="528224804">
                                  <w:marLeft w:val="0"/>
                                  <w:marRight w:val="0"/>
                                  <w:marTop w:val="0"/>
                                  <w:marBottom w:val="0"/>
                                  <w:divBdr>
                                    <w:top w:val="none" w:sz="0" w:space="0" w:color="auto"/>
                                    <w:left w:val="none" w:sz="0" w:space="0" w:color="auto"/>
                                    <w:bottom w:val="none" w:sz="0" w:space="0" w:color="auto"/>
                                    <w:right w:val="none" w:sz="0" w:space="0" w:color="auto"/>
                                  </w:divBdr>
                                  <w:divsChild>
                                    <w:div w:id="757990551">
                                      <w:marLeft w:val="0"/>
                                      <w:marRight w:val="0"/>
                                      <w:marTop w:val="0"/>
                                      <w:marBottom w:val="0"/>
                                      <w:divBdr>
                                        <w:top w:val="none" w:sz="0" w:space="0" w:color="auto"/>
                                        <w:left w:val="none" w:sz="0" w:space="0" w:color="auto"/>
                                        <w:bottom w:val="none" w:sz="0" w:space="0" w:color="auto"/>
                                        <w:right w:val="none" w:sz="0" w:space="0" w:color="auto"/>
                                      </w:divBdr>
                                      <w:divsChild>
                                        <w:div w:id="63651685">
                                          <w:marLeft w:val="0"/>
                                          <w:marRight w:val="0"/>
                                          <w:marTop w:val="0"/>
                                          <w:marBottom w:val="0"/>
                                          <w:divBdr>
                                            <w:top w:val="none" w:sz="0" w:space="0" w:color="auto"/>
                                            <w:left w:val="none" w:sz="0" w:space="0" w:color="auto"/>
                                            <w:bottom w:val="none" w:sz="0" w:space="0" w:color="auto"/>
                                            <w:right w:val="none" w:sz="0" w:space="0" w:color="auto"/>
                                          </w:divBdr>
                                          <w:divsChild>
                                            <w:div w:id="1340500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50.jpeg"/><Relationship Id="rId26" Type="http://schemas.openxmlformats.org/officeDocument/2006/relationships/hyperlink" Target="http://www.gbrmpa.gov.au/zoning-permits-and-plans/plans-of-management/hinchinbrook-plan-of-management" TargetMode="External"/><Relationship Id="rId39" Type="http://schemas.openxmlformats.org/officeDocument/2006/relationships/image" Target="media/image22.png"/><Relationship Id="rId21" Type="http://schemas.openxmlformats.org/officeDocument/2006/relationships/image" Target="media/image8.jpeg"/><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3.png"/><Relationship Id="rId55" Type="http://schemas.openxmlformats.org/officeDocument/2006/relationships/image" Target="media/image37.pn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0.jpeg"/><Relationship Id="rId29" Type="http://schemas.openxmlformats.org/officeDocument/2006/relationships/image" Target="media/image12.png"/><Relationship Id="rId11" Type="http://schemas.openxmlformats.org/officeDocument/2006/relationships/footer" Target="footer1.xml"/><Relationship Id="rId24" Type="http://schemas.openxmlformats.org/officeDocument/2006/relationships/image" Target="media/image11.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png"/><Relationship Id="rId45" Type="http://schemas.openxmlformats.org/officeDocument/2006/relationships/image" Target="media/image28.jpeg"/><Relationship Id="rId53" Type="http://schemas.openxmlformats.org/officeDocument/2006/relationships/hyperlink" Target="http://www.uow.edu.au/science/eesc/staff/marji/mp.html" TargetMode="External"/><Relationship Id="rId58" Type="http://schemas.openxmlformats.org/officeDocument/2006/relationships/image" Target="media/image40.emf"/><Relationship Id="rId5" Type="http://schemas.openxmlformats.org/officeDocument/2006/relationships/settings" Target="settings.xml"/><Relationship Id="rId61" Type="http://schemas.openxmlformats.org/officeDocument/2006/relationships/footer" Target="footer4.xml"/><Relationship Id="rId19" Type="http://schemas.openxmlformats.org/officeDocument/2006/relationships/image" Target="media/image6.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hyperlink" Target="http://www.gbrmpa.gov.au/zoning-permits-and-plans/plans-of-management/shoalwater-bay-dugong-plan-of-management" TargetMode="External"/><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8.emf"/><Relationship Id="rId8" Type="http://schemas.openxmlformats.org/officeDocument/2006/relationships/endnotes" Target="endnotes.xml"/><Relationship Id="rId51"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5.jpeg"/><Relationship Id="rId25" Type="http://schemas.openxmlformats.org/officeDocument/2006/relationships/hyperlink" Target="http://www.gbrmpa.gov.au/zoning-permits-and-plans/plans-of-management/cairns-area-plan-of-management" TargetMode="External"/><Relationship Id="rId33" Type="http://schemas.openxmlformats.org/officeDocument/2006/relationships/image" Target="media/image16.emf"/><Relationship Id="rId38" Type="http://schemas.openxmlformats.org/officeDocument/2006/relationships/image" Target="media/image21.png"/><Relationship Id="rId46" Type="http://schemas.openxmlformats.org/officeDocument/2006/relationships/image" Target="media/image29.jpeg"/><Relationship Id="rId59" Type="http://schemas.openxmlformats.org/officeDocument/2006/relationships/image" Target="media/image400.emf"/><Relationship Id="rId20" Type="http://schemas.openxmlformats.org/officeDocument/2006/relationships/image" Target="media/image7.png"/><Relationship Id="rId41" Type="http://schemas.openxmlformats.org/officeDocument/2006/relationships/image" Target="media/image24.jpeg"/><Relationship Id="rId54" Type="http://schemas.openxmlformats.org/officeDocument/2006/relationships/image" Target="media/image36.jp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0.png"/><Relationship Id="rId28" Type="http://schemas.openxmlformats.org/officeDocument/2006/relationships/hyperlink" Target="http://www.gbrmpa.gov.au/zoning-permits-and-plans/plans-of-management/whitsunday-plan-of-management" TargetMode="External"/><Relationship Id="rId36" Type="http://schemas.openxmlformats.org/officeDocument/2006/relationships/image" Target="media/image19.jpeg"/><Relationship Id="rId49" Type="http://schemas.openxmlformats.org/officeDocument/2006/relationships/image" Target="media/image32.jpeg"/><Relationship Id="rId57" Type="http://schemas.openxmlformats.org/officeDocument/2006/relationships/image" Target="media/image39.emf"/><Relationship Id="rId10" Type="http://schemas.openxmlformats.org/officeDocument/2006/relationships/image" Target="media/image2.jpeg"/><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png"/><Relationship Id="rId60"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www.bom.gov.au/qld/forecasts/cyclone.shtml" TargetMode="External"/><Relationship Id="rId2" Type="http://schemas.openxmlformats.org/officeDocument/2006/relationships/hyperlink" Target="http://www.afac.com.au/" TargetMode="External"/><Relationship Id="rId1" Type="http://schemas.openxmlformats.org/officeDocument/2006/relationships/hyperlink" Target="http://www.afac.com.au/" TargetMode="External"/><Relationship Id="rId5" Type="http://schemas.openxmlformats.org/officeDocument/2006/relationships/hyperlink" Target="http://knowledgeweb.afac.com.au/training/aiims" TargetMode="External"/><Relationship Id="rId4" Type="http://schemas.openxmlformats.org/officeDocument/2006/relationships/hyperlink" Target="http://www.bom.gov.au/cyclone/about/warnings/advic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36C0C5-B67F-4656-998F-1B092C0BE8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14302</Words>
  <Characters>79524</Characters>
  <Application>Microsoft Office Word</Application>
  <DocSecurity>0</DocSecurity>
  <Lines>662</Lines>
  <Paragraphs>187</Paragraphs>
  <ScaleCrop>false</ScaleCrop>
  <HeadingPairs>
    <vt:vector size="2" baseType="variant">
      <vt:variant>
        <vt:lpstr>Title</vt:lpstr>
      </vt:variant>
      <vt:variant>
        <vt:i4>1</vt:i4>
      </vt:variant>
    </vt:vector>
  </HeadingPairs>
  <TitlesOfParts>
    <vt:vector size="1" baseType="lpstr">
      <vt:lpstr>Draft Overview</vt:lpstr>
    </vt:vector>
  </TitlesOfParts>
  <Company>GBRMPA</Company>
  <LinksUpToDate>false</LinksUpToDate>
  <CharactersWithSpaces>93639</CharactersWithSpaces>
  <SharedDoc>false</SharedDoc>
  <HLinks>
    <vt:vector size="54" baseType="variant">
      <vt:variant>
        <vt:i4>7602212</vt:i4>
      </vt:variant>
      <vt:variant>
        <vt:i4>57</vt:i4>
      </vt:variant>
      <vt:variant>
        <vt:i4>0</vt:i4>
      </vt:variant>
      <vt:variant>
        <vt:i4>5</vt:i4>
      </vt:variant>
      <vt:variant>
        <vt:lpwstr>http://www.gbrmpa.gov.au/zoning-permits-and-plans/plans-of-management/whitsunday-plan-of-management</vt:lpwstr>
      </vt:variant>
      <vt:variant>
        <vt:lpwstr/>
      </vt:variant>
      <vt:variant>
        <vt:i4>2752638</vt:i4>
      </vt:variant>
      <vt:variant>
        <vt:i4>54</vt:i4>
      </vt:variant>
      <vt:variant>
        <vt:i4>0</vt:i4>
      </vt:variant>
      <vt:variant>
        <vt:i4>5</vt:i4>
      </vt:variant>
      <vt:variant>
        <vt:lpwstr>http://www.gbrmpa.gov.au/zoning-permits-and-plans/plans-of-management/shoalwater-bay-dugong-plan-of-management</vt:lpwstr>
      </vt:variant>
      <vt:variant>
        <vt:lpwstr/>
      </vt:variant>
      <vt:variant>
        <vt:i4>327771</vt:i4>
      </vt:variant>
      <vt:variant>
        <vt:i4>51</vt:i4>
      </vt:variant>
      <vt:variant>
        <vt:i4>0</vt:i4>
      </vt:variant>
      <vt:variant>
        <vt:i4>5</vt:i4>
      </vt:variant>
      <vt:variant>
        <vt:lpwstr>http://www.gbrmpa.gov.au/zoning-permits-and-plans/plans-of-management/hinchinbrook-plan-of-management</vt:lpwstr>
      </vt:variant>
      <vt:variant>
        <vt:lpwstr/>
      </vt:variant>
      <vt:variant>
        <vt:i4>4194380</vt:i4>
      </vt:variant>
      <vt:variant>
        <vt:i4>48</vt:i4>
      </vt:variant>
      <vt:variant>
        <vt:i4>0</vt:i4>
      </vt:variant>
      <vt:variant>
        <vt:i4>5</vt:i4>
      </vt:variant>
      <vt:variant>
        <vt:lpwstr>http://www.gbrmpa.gov.au/zoning-permits-and-plans/plans-of-management/cairns-area-plan-of-management</vt:lpwstr>
      </vt:variant>
      <vt:variant>
        <vt:lpwstr/>
      </vt:variant>
      <vt:variant>
        <vt:i4>2228259</vt:i4>
      </vt:variant>
      <vt:variant>
        <vt:i4>12</vt:i4>
      </vt:variant>
      <vt:variant>
        <vt:i4>0</vt:i4>
      </vt:variant>
      <vt:variant>
        <vt:i4>5</vt:i4>
      </vt:variant>
      <vt:variant>
        <vt:lpwstr>http://knowledgeweb.afac.com.au/training/aiims</vt:lpwstr>
      </vt:variant>
      <vt:variant>
        <vt:lpwstr/>
      </vt:variant>
      <vt:variant>
        <vt:i4>5898270</vt:i4>
      </vt:variant>
      <vt:variant>
        <vt:i4>9</vt:i4>
      </vt:variant>
      <vt:variant>
        <vt:i4>0</vt:i4>
      </vt:variant>
      <vt:variant>
        <vt:i4>5</vt:i4>
      </vt:variant>
      <vt:variant>
        <vt:lpwstr>http://www.bom.gov.au/cyclone/about/warnings/advice.shtml</vt:lpwstr>
      </vt:variant>
      <vt:variant>
        <vt:lpwstr/>
      </vt:variant>
      <vt:variant>
        <vt:i4>5767242</vt:i4>
      </vt:variant>
      <vt:variant>
        <vt:i4>6</vt:i4>
      </vt:variant>
      <vt:variant>
        <vt:i4>0</vt:i4>
      </vt:variant>
      <vt:variant>
        <vt:i4>5</vt:i4>
      </vt:variant>
      <vt:variant>
        <vt:lpwstr>http://www.bom.gov.au/qld/forecasts/cyclone.shtml</vt:lpwstr>
      </vt:variant>
      <vt:variant>
        <vt:lpwstr/>
      </vt:variant>
      <vt:variant>
        <vt:i4>3211322</vt:i4>
      </vt:variant>
      <vt:variant>
        <vt:i4>3</vt:i4>
      </vt:variant>
      <vt:variant>
        <vt:i4>0</vt:i4>
      </vt:variant>
      <vt:variant>
        <vt:i4>5</vt:i4>
      </vt:variant>
      <vt:variant>
        <vt:lpwstr>http://www.afac.com.au/</vt:lpwstr>
      </vt:variant>
      <vt:variant>
        <vt:lpwstr/>
      </vt:variant>
      <vt:variant>
        <vt:i4>3211322</vt:i4>
      </vt:variant>
      <vt:variant>
        <vt:i4>0</vt:i4>
      </vt:variant>
      <vt:variant>
        <vt:i4>0</vt:i4>
      </vt:variant>
      <vt:variant>
        <vt:i4>5</vt:i4>
      </vt:variant>
      <vt:variant>
        <vt:lpwstr>http://www.afac.com.au/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Overview</dc:title>
  <dc:creator>Research &amp; Monitoring</dc:creator>
  <cp:lastModifiedBy>Jen Dryden</cp:lastModifiedBy>
  <cp:revision>2</cp:revision>
  <cp:lastPrinted>2014-02-04T04:55:00Z</cp:lastPrinted>
  <dcterms:created xsi:type="dcterms:W3CDTF">2014-02-14T06:00:00Z</dcterms:created>
  <dcterms:modified xsi:type="dcterms:W3CDTF">2014-02-14T06:00:00Z</dcterms:modified>
</cp:coreProperties>
</file>