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298D37" w14:textId="5C5C7833" w:rsidR="007C4A37" w:rsidRPr="007C4A37" w:rsidRDefault="007C4A37" w:rsidP="007C4A37">
      <w:pPr>
        <w:spacing w:line="240" w:lineRule="auto"/>
        <w:contextualSpacing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>
        <w:rPr>
          <w:rFonts w:ascii="Arial" w:hAnsi="Arial" w:cs="Arial"/>
          <w:b/>
          <w:sz w:val="32"/>
          <w:szCs w:val="32"/>
        </w:rPr>
        <w:t>R</w:t>
      </w:r>
      <w:r w:rsidRPr="007C4A37">
        <w:rPr>
          <w:rFonts w:ascii="Arial" w:hAnsi="Arial" w:cs="Arial"/>
          <w:b/>
          <w:sz w:val="32"/>
          <w:szCs w:val="32"/>
        </w:rPr>
        <w:t xml:space="preserve">eef 2050 Integrated Monitoring and Reporting Program </w:t>
      </w:r>
    </w:p>
    <w:p w14:paraId="400CA504" w14:textId="77777777" w:rsidR="00A40430" w:rsidRDefault="007C4A37" w:rsidP="007C4A37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 w:rsidRPr="007C4A37">
        <w:rPr>
          <w:rFonts w:ascii="Arial" w:hAnsi="Arial" w:cs="Arial"/>
          <w:b/>
          <w:sz w:val="24"/>
          <w:szCs w:val="24"/>
        </w:rPr>
        <w:t>Communique</w:t>
      </w:r>
      <w:r w:rsidR="00A40430">
        <w:rPr>
          <w:rFonts w:ascii="Arial" w:hAnsi="Arial" w:cs="Arial"/>
          <w:b/>
          <w:sz w:val="24"/>
          <w:szCs w:val="24"/>
        </w:rPr>
        <w:t xml:space="preserve"> s</w:t>
      </w:r>
      <w:r w:rsidRPr="007C4A37">
        <w:rPr>
          <w:rFonts w:ascii="Arial" w:hAnsi="Arial" w:cs="Arial"/>
          <w:b/>
          <w:sz w:val="24"/>
          <w:szCs w:val="24"/>
        </w:rPr>
        <w:t>teering group meeting</w:t>
      </w:r>
      <w:r w:rsidR="00624D86">
        <w:rPr>
          <w:rFonts w:ascii="Arial" w:hAnsi="Arial" w:cs="Arial"/>
          <w:b/>
          <w:sz w:val="24"/>
          <w:szCs w:val="24"/>
        </w:rPr>
        <w:t xml:space="preserve"> </w:t>
      </w:r>
      <w:r w:rsidR="00A40430">
        <w:rPr>
          <w:rFonts w:ascii="Arial" w:hAnsi="Arial" w:cs="Arial"/>
          <w:b/>
          <w:sz w:val="24"/>
          <w:szCs w:val="24"/>
        </w:rPr>
        <w:t>11</w:t>
      </w:r>
    </w:p>
    <w:p w14:paraId="5E298D3A" w14:textId="2DCB7DB1" w:rsidR="007C4A37" w:rsidRPr="007C4A37" w:rsidRDefault="00A40430" w:rsidP="007C4A37">
      <w:pPr>
        <w:spacing w:line="240" w:lineRule="auto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23</w:t>
      </w:r>
      <w:r w:rsidR="00B33E76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March 2018</w:t>
      </w:r>
    </w:p>
    <w:p w14:paraId="5E298D3B" w14:textId="3D5E43FF" w:rsidR="007C4A37" w:rsidRPr="00A5680C" w:rsidRDefault="007C4A37" w:rsidP="000911E2">
      <w:pPr>
        <w:pStyle w:val="NoSpacing"/>
        <w:rPr>
          <w:rFonts w:ascii="Arial" w:hAnsi="Arial" w:cs="Arial"/>
        </w:rPr>
      </w:pPr>
      <w:r w:rsidRPr="00A5680C">
        <w:rPr>
          <w:rFonts w:ascii="Arial" w:hAnsi="Arial" w:cs="Arial"/>
        </w:rPr>
        <w:t xml:space="preserve">The </w:t>
      </w:r>
      <w:r w:rsidR="00A40430">
        <w:rPr>
          <w:rFonts w:ascii="Arial" w:hAnsi="Arial" w:cs="Arial"/>
        </w:rPr>
        <w:t>11</w:t>
      </w:r>
      <w:r w:rsidR="00A40430" w:rsidRPr="00A40430">
        <w:rPr>
          <w:rFonts w:ascii="Arial" w:hAnsi="Arial" w:cs="Arial"/>
          <w:vertAlign w:val="superscript"/>
        </w:rPr>
        <w:t>th</w:t>
      </w:r>
      <w:r w:rsidR="00A40430">
        <w:rPr>
          <w:rFonts w:ascii="Arial" w:hAnsi="Arial" w:cs="Arial"/>
        </w:rPr>
        <w:t xml:space="preserve"> </w:t>
      </w:r>
      <w:r w:rsidRPr="00A5680C">
        <w:rPr>
          <w:rFonts w:ascii="Arial" w:hAnsi="Arial" w:cs="Arial"/>
        </w:rPr>
        <w:t>Reef 2050 Integrated Monitoring and Reporting Program</w:t>
      </w:r>
      <w:r w:rsidR="00E31269" w:rsidRPr="00A5680C">
        <w:rPr>
          <w:rFonts w:ascii="Arial" w:hAnsi="Arial" w:cs="Arial"/>
        </w:rPr>
        <w:t xml:space="preserve"> </w:t>
      </w:r>
      <w:r w:rsidRPr="00A5680C">
        <w:rPr>
          <w:rFonts w:ascii="Arial" w:hAnsi="Arial" w:cs="Arial"/>
        </w:rPr>
        <w:t xml:space="preserve">steering group meeting was held in </w:t>
      </w:r>
      <w:r w:rsidR="00A40430">
        <w:rPr>
          <w:rFonts w:ascii="Arial" w:hAnsi="Arial" w:cs="Arial"/>
        </w:rPr>
        <w:t xml:space="preserve">Townsville </w:t>
      </w:r>
      <w:r w:rsidRPr="00A5680C">
        <w:rPr>
          <w:rFonts w:ascii="Arial" w:hAnsi="Arial" w:cs="Arial"/>
        </w:rPr>
        <w:t xml:space="preserve">on </w:t>
      </w:r>
      <w:r w:rsidR="00A40430">
        <w:rPr>
          <w:rFonts w:ascii="Arial" w:hAnsi="Arial" w:cs="Arial"/>
        </w:rPr>
        <w:t xml:space="preserve">23 March 2018. </w:t>
      </w:r>
      <w:r w:rsidRPr="00A5680C">
        <w:rPr>
          <w:rFonts w:ascii="Arial" w:hAnsi="Arial" w:cs="Arial"/>
        </w:rPr>
        <w:t xml:space="preserve"> </w:t>
      </w:r>
    </w:p>
    <w:p w14:paraId="2FD9B882" w14:textId="77777777" w:rsidR="000911E2" w:rsidRPr="00A5680C" w:rsidRDefault="000911E2" w:rsidP="000911E2">
      <w:pPr>
        <w:pStyle w:val="NoSpacing"/>
        <w:rPr>
          <w:rFonts w:ascii="Arial" w:hAnsi="Arial" w:cs="Arial"/>
        </w:rPr>
      </w:pPr>
    </w:p>
    <w:p w14:paraId="23E54503" w14:textId="51AF96DB" w:rsidR="002A7E56" w:rsidRPr="00A5680C" w:rsidRDefault="007C4A37" w:rsidP="000911E2">
      <w:pPr>
        <w:pStyle w:val="NoSpacing"/>
        <w:rPr>
          <w:rFonts w:ascii="Arial" w:hAnsi="Arial" w:cs="Arial"/>
        </w:rPr>
      </w:pPr>
      <w:r w:rsidRPr="00A5680C">
        <w:rPr>
          <w:rFonts w:ascii="Arial" w:hAnsi="Arial" w:cs="Arial"/>
        </w:rPr>
        <w:t xml:space="preserve">The monitoring program is the key mechanism to track the progress of the </w:t>
      </w:r>
      <w:r w:rsidRPr="00F113DD">
        <w:rPr>
          <w:rFonts w:ascii="Arial" w:hAnsi="Arial" w:cs="Arial"/>
          <w:i/>
        </w:rPr>
        <w:t xml:space="preserve">Reef 2050 </w:t>
      </w:r>
      <w:r w:rsidR="005C090F">
        <w:rPr>
          <w:rFonts w:ascii="Arial" w:hAnsi="Arial" w:cs="Arial"/>
          <w:i/>
        </w:rPr>
        <w:t xml:space="preserve">Plan </w:t>
      </w:r>
      <w:r w:rsidRPr="00A5680C">
        <w:rPr>
          <w:rFonts w:ascii="Arial" w:hAnsi="Arial" w:cs="Arial"/>
        </w:rPr>
        <w:t xml:space="preserve">It brings together monitoring, </w:t>
      </w:r>
      <w:r w:rsidR="00A40430">
        <w:rPr>
          <w:rFonts w:ascii="Arial" w:hAnsi="Arial" w:cs="Arial"/>
        </w:rPr>
        <w:t xml:space="preserve">modelling </w:t>
      </w:r>
      <w:r w:rsidRPr="00A5680C">
        <w:rPr>
          <w:rFonts w:ascii="Arial" w:hAnsi="Arial" w:cs="Arial"/>
        </w:rPr>
        <w:t xml:space="preserve">and reporting activities across the Reef and its catchment </w:t>
      </w:r>
      <w:r w:rsidR="00022A53" w:rsidRPr="00A5680C">
        <w:rPr>
          <w:rFonts w:ascii="Arial" w:hAnsi="Arial" w:cs="Arial"/>
        </w:rPr>
        <w:t>to</w:t>
      </w:r>
      <w:r w:rsidRPr="00A5680C">
        <w:rPr>
          <w:rFonts w:ascii="Arial" w:hAnsi="Arial" w:cs="Arial"/>
        </w:rPr>
        <w:t xml:space="preserve"> enable timely and appropriate responses by Reef managers and partners to emerging risks and issues</w:t>
      </w:r>
      <w:r w:rsidR="00E31269" w:rsidRPr="00A5680C">
        <w:rPr>
          <w:rFonts w:ascii="Arial" w:hAnsi="Arial" w:cs="Arial"/>
        </w:rPr>
        <w:t xml:space="preserve">. </w:t>
      </w:r>
    </w:p>
    <w:p w14:paraId="4E882E57" w14:textId="77777777" w:rsidR="000911E2" w:rsidRPr="00DC6EDE" w:rsidRDefault="000911E2" w:rsidP="000911E2">
      <w:pPr>
        <w:pStyle w:val="NoSpacing"/>
        <w:rPr>
          <w:rFonts w:ascii="Arial" w:hAnsi="Arial" w:cs="Arial"/>
        </w:rPr>
      </w:pPr>
    </w:p>
    <w:p w14:paraId="619A29F9" w14:textId="724928FE" w:rsidR="00420D5A" w:rsidRDefault="00420D5A" w:rsidP="000911E2">
      <w:pPr>
        <w:pStyle w:val="NoSpacing"/>
        <w:rPr>
          <w:rFonts w:ascii="Arial" w:hAnsi="Arial" w:cs="Arial"/>
          <w:b/>
        </w:rPr>
      </w:pPr>
      <w:r w:rsidRPr="00A5680C">
        <w:rPr>
          <w:rFonts w:ascii="Arial" w:hAnsi="Arial" w:cs="Arial"/>
          <w:b/>
        </w:rPr>
        <w:t>Outcomes</w:t>
      </w:r>
    </w:p>
    <w:p w14:paraId="14342663" w14:textId="77777777" w:rsidR="00B120D4" w:rsidRPr="00A5680C" w:rsidRDefault="00B120D4" w:rsidP="000911E2">
      <w:pPr>
        <w:pStyle w:val="NoSpacing"/>
        <w:rPr>
          <w:rFonts w:ascii="Arial" w:hAnsi="Arial" w:cs="Arial"/>
          <w:b/>
        </w:rPr>
      </w:pPr>
    </w:p>
    <w:p w14:paraId="74A72144" w14:textId="52AE490F" w:rsidR="00DF3C00" w:rsidRDefault="00B120D4" w:rsidP="00FB67BE">
      <w:pPr>
        <w:pStyle w:val="NoSpacing"/>
        <w:rPr>
          <w:rFonts w:ascii="Arial" w:hAnsi="Arial" w:cs="Arial"/>
        </w:rPr>
      </w:pPr>
      <w:r w:rsidRPr="00FB67BE">
        <w:rPr>
          <w:rFonts w:ascii="Arial" w:hAnsi="Arial" w:cs="Arial"/>
        </w:rPr>
        <w:t xml:space="preserve">The </w:t>
      </w:r>
      <w:r w:rsidR="006C169C" w:rsidRPr="00FB67BE">
        <w:rPr>
          <w:rFonts w:ascii="Arial" w:hAnsi="Arial" w:cs="Arial"/>
        </w:rPr>
        <w:t xml:space="preserve">steering </w:t>
      </w:r>
      <w:r w:rsidRPr="00FB67BE">
        <w:rPr>
          <w:rFonts w:ascii="Arial" w:hAnsi="Arial" w:cs="Arial"/>
        </w:rPr>
        <w:t xml:space="preserve">group received insight into </w:t>
      </w:r>
      <w:r w:rsidR="002D733D">
        <w:rPr>
          <w:rFonts w:ascii="Arial" w:hAnsi="Arial" w:cs="Arial"/>
        </w:rPr>
        <w:t xml:space="preserve">current and </w:t>
      </w:r>
      <w:r w:rsidRPr="00FB67BE">
        <w:rPr>
          <w:rFonts w:ascii="Arial" w:hAnsi="Arial" w:cs="Arial"/>
        </w:rPr>
        <w:t>upcoming activities</w:t>
      </w:r>
      <w:r w:rsidR="00B06A4B">
        <w:rPr>
          <w:rFonts w:ascii="Arial" w:hAnsi="Arial" w:cs="Arial"/>
        </w:rPr>
        <w:t>,</w:t>
      </w:r>
      <w:r w:rsidRPr="00FB67BE">
        <w:rPr>
          <w:rFonts w:ascii="Arial" w:hAnsi="Arial" w:cs="Arial"/>
        </w:rPr>
        <w:t xml:space="preserve"> and provided strategic guidance </w:t>
      </w:r>
      <w:r w:rsidR="00DF3C00">
        <w:rPr>
          <w:rFonts w:ascii="Arial" w:hAnsi="Arial" w:cs="Arial"/>
        </w:rPr>
        <w:t xml:space="preserve">on </w:t>
      </w:r>
      <w:r w:rsidR="002D733D">
        <w:rPr>
          <w:rFonts w:ascii="Arial" w:hAnsi="Arial" w:cs="Arial"/>
        </w:rPr>
        <w:t xml:space="preserve">planned approaches to </w:t>
      </w:r>
      <w:r w:rsidRPr="00FB67BE">
        <w:rPr>
          <w:rFonts w:ascii="Arial" w:hAnsi="Arial" w:cs="Arial"/>
        </w:rPr>
        <w:t>data management and systems, program design</w:t>
      </w:r>
      <w:r w:rsidR="002D733D">
        <w:rPr>
          <w:rFonts w:ascii="Arial" w:hAnsi="Arial" w:cs="Arial"/>
        </w:rPr>
        <w:t>,</w:t>
      </w:r>
      <w:r w:rsidRPr="00FB67BE">
        <w:rPr>
          <w:rFonts w:ascii="Arial" w:hAnsi="Arial" w:cs="Arial"/>
        </w:rPr>
        <w:t xml:space="preserve"> and reporting</w:t>
      </w:r>
      <w:r w:rsidR="002D733D">
        <w:rPr>
          <w:rFonts w:ascii="Arial" w:hAnsi="Arial" w:cs="Arial"/>
        </w:rPr>
        <w:t>.</w:t>
      </w:r>
      <w:r w:rsidR="00DF3C00">
        <w:rPr>
          <w:rFonts w:ascii="Arial" w:hAnsi="Arial" w:cs="Arial"/>
        </w:rPr>
        <w:t xml:space="preserve"> </w:t>
      </w:r>
    </w:p>
    <w:p w14:paraId="7AA8ADC0" w14:textId="77777777" w:rsidR="00DF3C00" w:rsidRDefault="00DF3C00" w:rsidP="00FB67BE">
      <w:pPr>
        <w:pStyle w:val="NoSpacing"/>
        <w:rPr>
          <w:rFonts w:ascii="Arial" w:hAnsi="Arial" w:cs="Arial"/>
        </w:rPr>
      </w:pPr>
    </w:p>
    <w:p w14:paraId="0691B085" w14:textId="0432AE6C" w:rsidR="00DF3C00" w:rsidRDefault="00DF3C00" w:rsidP="00FB67BE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The group</w:t>
      </w:r>
      <w:r w:rsidR="008B70D3">
        <w:rPr>
          <w:rFonts w:ascii="Arial" w:hAnsi="Arial" w:cs="Arial"/>
        </w:rPr>
        <w:t xml:space="preserve"> noted:</w:t>
      </w:r>
    </w:p>
    <w:p w14:paraId="581629B3" w14:textId="77777777" w:rsidR="00DF3C00" w:rsidRDefault="00DF3C00" w:rsidP="00FB67BE">
      <w:pPr>
        <w:pStyle w:val="NoSpacing"/>
        <w:rPr>
          <w:rFonts w:ascii="Arial" w:hAnsi="Arial" w:cs="Arial"/>
        </w:rPr>
      </w:pPr>
    </w:p>
    <w:p w14:paraId="396B76A6" w14:textId="0335A4A9" w:rsidR="008B70D3" w:rsidRPr="005A346B" w:rsidRDefault="005A346B" w:rsidP="005A346B">
      <w:pPr>
        <w:pStyle w:val="NoSpacing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Updates to the program strategy </w:t>
      </w:r>
      <w:r w:rsidR="002D733D">
        <w:rPr>
          <w:rFonts w:ascii="Arial" w:hAnsi="Arial" w:cs="Arial"/>
        </w:rPr>
        <w:t xml:space="preserve">document </w:t>
      </w:r>
      <w:r>
        <w:rPr>
          <w:rFonts w:ascii="Arial" w:hAnsi="Arial" w:cs="Arial"/>
        </w:rPr>
        <w:t>includ</w:t>
      </w:r>
      <w:r w:rsidR="002D733D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 a </w:t>
      </w:r>
      <w:r w:rsidRPr="008676C5">
        <w:rPr>
          <w:rFonts w:ascii="Arial" w:hAnsi="Arial" w:cs="Arial"/>
        </w:rPr>
        <w:t>revised purpose, vision, mission and objectives</w:t>
      </w:r>
      <w:r>
        <w:rPr>
          <w:rFonts w:ascii="Arial" w:hAnsi="Arial" w:cs="Arial"/>
        </w:rPr>
        <w:t>,</w:t>
      </w:r>
      <w:r w:rsidRPr="008676C5">
        <w:rPr>
          <w:rFonts w:ascii="Arial" w:hAnsi="Arial" w:cs="Arial"/>
        </w:rPr>
        <w:t xml:space="preserve"> </w:t>
      </w:r>
      <w:r w:rsidR="002D733D">
        <w:rPr>
          <w:rFonts w:ascii="Arial" w:hAnsi="Arial" w:cs="Arial"/>
        </w:rPr>
        <w:t>and additional details on the program’s underpinning framework</w:t>
      </w:r>
      <w:r>
        <w:rPr>
          <w:rFonts w:ascii="Arial" w:hAnsi="Arial" w:cs="Arial"/>
        </w:rPr>
        <w:t>.</w:t>
      </w:r>
      <w:r w:rsidRPr="008676C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The group</w:t>
      </w:r>
      <w:r w:rsidRPr="005A346B">
        <w:rPr>
          <w:rFonts w:ascii="Arial" w:hAnsi="Arial" w:cs="Arial"/>
        </w:rPr>
        <w:t xml:space="preserve"> endorsed the changes</w:t>
      </w:r>
      <w:r w:rsidR="008676C5" w:rsidRPr="005A346B">
        <w:rPr>
          <w:rFonts w:ascii="Arial" w:hAnsi="Arial" w:cs="Arial"/>
        </w:rPr>
        <w:t xml:space="preserve"> subject </w:t>
      </w:r>
      <w:r w:rsidRPr="005A346B">
        <w:rPr>
          <w:rFonts w:ascii="Arial" w:hAnsi="Arial" w:cs="Arial"/>
        </w:rPr>
        <w:t xml:space="preserve">to a few </w:t>
      </w:r>
      <w:r w:rsidR="002D733D">
        <w:rPr>
          <w:rFonts w:ascii="Arial" w:hAnsi="Arial" w:cs="Arial"/>
        </w:rPr>
        <w:t xml:space="preserve">minor </w:t>
      </w:r>
      <w:r w:rsidRPr="005A346B">
        <w:rPr>
          <w:rFonts w:ascii="Arial" w:hAnsi="Arial" w:cs="Arial"/>
        </w:rPr>
        <w:t>amendments</w:t>
      </w:r>
      <w:r w:rsidR="002D733D">
        <w:rPr>
          <w:rFonts w:ascii="Arial" w:hAnsi="Arial" w:cs="Arial"/>
        </w:rPr>
        <w:t>. The strategy</w:t>
      </w:r>
      <w:r w:rsidRPr="005A346B">
        <w:rPr>
          <w:rFonts w:ascii="Arial" w:hAnsi="Arial" w:cs="Arial"/>
        </w:rPr>
        <w:t xml:space="preserve"> will be publicly available soon.</w:t>
      </w:r>
    </w:p>
    <w:p w14:paraId="29C83334" w14:textId="2504A758" w:rsidR="008B70D3" w:rsidRPr="008676C5" w:rsidRDefault="008B70D3" w:rsidP="00FB67BE">
      <w:pPr>
        <w:pStyle w:val="NoSpacing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6C169C" w:rsidRPr="00FB67BE">
        <w:rPr>
          <w:rFonts w:ascii="Arial" w:hAnsi="Arial" w:cs="Arial"/>
        </w:rPr>
        <w:t>rogress</w:t>
      </w:r>
      <w:r w:rsidR="002D733D">
        <w:rPr>
          <w:rFonts w:ascii="Arial" w:hAnsi="Arial" w:cs="Arial"/>
        </w:rPr>
        <w:t xml:space="preserve"> by</w:t>
      </w:r>
      <w:r w:rsidR="006C169C" w:rsidRPr="00FB67BE">
        <w:rPr>
          <w:rFonts w:ascii="Arial" w:hAnsi="Arial" w:cs="Arial"/>
        </w:rPr>
        <w:t xml:space="preserve"> </w:t>
      </w:r>
      <w:r w:rsidR="002D733D">
        <w:rPr>
          <w:rFonts w:ascii="Arial" w:hAnsi="Arial" w:cs="Arial"/>
        </w:rPr>
        <w:t>the</w:t>
      </w:r>
      <w:r w:rsidR="002D733D" w:rsidRPr="00FB67BE">
        <w:rPr>
          <w:rFonts w:ascii="Arial" w:hAnsi="Arial" w:cs="Arial"/>
        </w:rPr>
        <w:t xml:space="preserve"> eight expert them</w:t>
      </w:r>
      <w:r w:rsidR="002D733D">
        <w:rPr>
          <w:rFonts w:ascii="Arial" w:hAnsi="Arial" w:cs="Arial"/>
        </w:rPr>
        <w:t>e groups</w:t>
      </w:r>
      <w:r w:rsidR="006C169C" w:rsidRPr="00FB67BE">
        <w:rPr>
          <w:rFonts w:ascii="Arial" w:hAnsi="Arial" w:cs="Arial"/>
        </w:rPr>
        <w:t xml:space="preserve"> </w:t>
      </w:r>
      <w:r w:rsidR="002D733D">
        <w:rPr>
          <w:rFonts w:ascii="Arial" w:hAnsi="Arial" w:cs="Arial"/>
        </w:rPr>
        <w:t xml:space="preserve">towards </w:t>
      </w:r>
      <w:r w:rsidR="00FB67BE" w:rsidRPr="00FB67BE">
        <w:rPr>
          <w:rFonts w:ascii="Arial" w:hAnsi="Arial" w:cs="Arial"/>
        </w:rPr>
        <w:t xml:space="preserve">monitoring </w:t>
      </w:r>
      <w:r w:rsidR="002D733D">
        <w:rPr>
          <w:rFonts w:ascii="Arial" w:hAnsi="Arial" w:cs="Arial"/>
        </w:rPr>
        <w:t xml:space="preserve">design </w:t>
      </w:r>
      <w:r w:rsidR="00FB67BE" w:rsidRPr="00FB67BE">
        <w:rPr>
          <w:rFonts w:ascii="Arial" w:hAnsi="Arial" w:cs="Arial"/>
        </w:rPr>
        <w:t xml:space="preserve">recommendations </w:t>
      </w:r>
      <w:r w:rsidR="002D733D">
        <w:rPr>
          <w:rFonts w:ascii="Arial" w:hAnsi="Arial" w:cs="Arial"/>
        </w:rPr>
        <w:t xml:space="preserve">for </w:t>
      </w:r>
      <w:r w:rsidR="00FB67BE" w:rsidRPr="00FB67BE">
        <w:rPr>
          <w:rFonts w:ascii="Arial" w:hAnsi="Arial" w:cs="Arial"/>
        </w:rPr>
        <w:t xml:space="preserve">seagrass, coral, fish, megafauna, Indigenous heritage, human dimensions, catchment and estuaries, and the physico-chemical environment. </w:t>
      </w:r>
      <w:r w:rsidR="00B120D4" w:rsidRPr="00FB67BE">
        <w:rPr>
          <w:rFonts w:ascii="Arial" w:hAnsi="Arial" w:cs="Arial"/>
        </w:rPr>
        <w:t xml:space="preserve">The final monitoring design </w:t>
      </w:r>
      <w:r w:rsidR="002D733D">
        <w:rPr>
          <w:rFonts w:ascii="Arial" w:hAnsi="Arial" w:cs="Arial"/>
        </w:rPr>
        <w:t>reports</w:t>
      </w:r>
      <w:r w:rsidR="00DF3C00">
        <w:rPr>
          <w:rFonts w:ascii="Arial" w:hAnsi="Arial" w:cs="Arial"/>
        </w:rPr>
        <w:t xml:space="preserve"> </w:t>
      </w:r>
      <w:r w:rsidR="00B120D4" w:rsidRPr="00FB67BE">
        <w:rPr>
          <w:rFonts w:ascii="Arial" w:hAnsi="Arial" w:cs="Arial"/>
        </w:rPr>
        <w:t xml:space="preserve">are due at the end of April. </w:t>
      </w:r>
    </w:p>
    <w:p w14:paraId="6A2DB263" w14:textId="4D199D7A" w:rsidR="00995BC6" w:rsidRPr="008676C5" w:rsidRDefault="003B0287" w:rsidP="00FB67BE">
      <w:pPr>
        <w:pStyle w:val="NoSpacing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B120D4" w:rsidRPr="00FB67BE">
        <w:rPr>
          <w:rFonts w:ascii="Arial" w:hAnsi="Arial" w:cs="Arial"/>
        </w:rPr>
        <w:t>amalgamation of three program working groups into one</w:t>
      </w:r>
      <w:r w:rsidR="00731A4B">
        <w:rPr>
          <w:rFonts w:ascii="Arial" w:hAnsi="Arial" w:cs="Arial"/>
        </w:rPr>
        <w:t xml:space="preserve"> working group</w:t>
      </w:r>
      <w:r w:rsidR="00B120D4" w:rsidRPr="00FB67BE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assisting </w:t>
      </w:r>
      <w:r w:rsidR="00B120D4" w:rsidRPr="00FB67BE">
        <w:rPr>
          <w:rFonts w:ascii="Arial" w:hAnsi="Arial" w:cs="Arial"/>
        </w:rPr>
        <w:t>program management and delivery.</w:t>
      </w:r>
      <w:r>
        <w:rPr>
          <w:rFonts w:ascii="Arial" w:hAnsi="Arial" w:cs="Arial"/>
        </w:rPr>
        <w:t xml:space="preserve"> </w:t>
      </w:r>
      <w:r w:rsidR="00B120D4" w:rsidRPr="00FB67BE">
        <w:rPr>
          <w:rFonts w:ascii="Arial" w:hAnsi="Arial" w:cs="Arial"/>
        </w:rPr>
        <w:t xml:space="preserve">The group </w:t>
      </w:r>
      <w:r>
        <w:rPr>
          <w:rFonts w:ascii="Arial" w:hAnsi="Arial" w:cs="Arial"/>
        </w:rPr>
        <w:t xml:space="preserve">will meet </w:t>
      </w:r>
      <w:r w:rsidR="00B120D4" w:rsidRPr="00FB67BE">
        <w:rPr>
          <w:rFonts w:ascii="Arial" w:hAnsi="Arial" w:cs="Arial"/>
        </w:rPr>
        <w:t xml:space="preserve">monthly to ensure </w:t>
      </w:r>
      <w:r>
        <w:rPr>
          <w:rFonts w:ascii="Arial" w:hAnsi="Arial" w:cs="Arial"/>
        </w:rPr>
        <w:t xml:space="preserve">alignment of </w:t>
      </w:r>
      <w:r w:rsidR="00B120D4" w:rsidRPr="00FB67BE">
        <w:rPr>
          <w:rFonts w:ascii="Arial" w:hAnsi="Arial" w:cs="Arial"/>
        </w:rPr>
        <w:t xml:space="preserve">program components. </w:t>
      </w:r>
    </w:p>
    <w:p w14:paraId="7AA9C896" w14:textId="66E449C5" w:rsidR="003B0287" w:rsidRPr="008676C5" w:rsidRDefault="003B0287" w:rsidP="008676C5">
      <w:pPr>
        <w:pStyle w:val="NoSpacing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>T</w:t>
      </w:r>
      <w:r w:rsidR="00B120D4" w:rsidRPr="00FB67BE">
        <w:rPr>
          <w:rFonts w:ascii="Arial" w:hAnsi="Arial" w:cs="Arial"/>
        </w:rPr>
        <w:t xml:space="preserve">he data management and systems work </w:t>
      </w:r>
      <w:r w:rsidR="002A03AE">
        <w:rPr>
          <w:rFonts w:ascii="Arial" w:hAnsi="Arial" w:cs="Arial"/>
        </w:rPr>
        <w:t>required to support an</w:t>
      </w:r>
      <w:r>
        <w:rPr>
          <w:rFonts w:ascii="Arial" w:hAnsi="Arial" w:cs="Arial"/>
        </w:rPr>
        <w:t xml:space="preserve"> operation</w:t>
      </w:r>
      <w:r w:rsidR="002A03AE">
        <w:rPr>
          <w:rFonts w:ascii="Arial" w:hAnsi="Arial" w:cs="Arial"/>
        </w:rPr>
        <w:t>al</w:t>
      </w:r>
      <w:r>
        <w:rPr>
          <w:rFonts w:ascii="Arial" w:hAnsi="Arial" w:cs="Arial"/>
        </w:rPr>
        <w:t xml:space="preserve"> program </w:t>
      </w:r>
      <w:r w:rsidR="002A03AE">
        <w:rPr>
          <w:rFonts w:ascii="Arial" w:hAnsi="Arial" w:cs="Arial"/>
        </w:rPr>
        <w:t>is</w:t>
      </w:r>
      <w:r w:rsidR="00731A4B">
        <w:rPr>
          <w:rFonts w:ascii="Arial" w:hAnsi="Arial" w:cs="Arial"/>
        </w:rPr>
        <w:t xml:space="preserve"> underway and noted the</w:t>
      </w:r>
      <w:r>
        <w:rPr>
          <w:rFonts w:ascii="Arial" w:hAnsi="Arial" w:cs="Arial"/>
        </w:rPr>
        <w:t xml:space="preserve"> </w:t>
      </w:r>
      <w:r w:rsidR="00B120D4" w:rsidRPr="00FB67BE">
        <w:rPr>
          <w:rFonts w:ascii="Arial" w:hAnsi="Arial" w:cs="Arial"/>
        </w:rPr>
        <w:t xml:space="preserve">program design </w:t>
      </w:r>
      <w:r w:rsidR="002A03AE">
        <w:rPr>
          <w:rFonts w:ascii="Arial" w:hAnsi="Arial" w:cs="Arial"/>
        </w:rPr>
        <w:t xml:space="preserve">work </w:t>
      </w:r>
      <w:r w:rsidR="00731A4B">
        <w:rPr>
          <w:rFonts w:ascii="Arial" w:hAnsi="Arial" w:cs="Arial"/>
        </w:rPr>
        <w:t xml:space="preserve">will be used to inform the final operational requirements. </w:t>
      </w:r>
    </w:p>
    <w:p w14:paraId="7D42C217" w14:textId="5EEF0AFE" w:rsidR="00B120D4" w:rsidRPr="008676C5" w:rsidRDefault="002D733D" w:rsidP="008676C5">
      <w:pPr>
        <w:pStyle w:val="NoSpacing"/>
        <w:numPr>
          <w:ilvl w:val="0"/>
          <w:numId w:val="1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Progress in </w:t>
      </w:r>
      <w:r w:rsidR="00731A4B">
        <w:rPr>
          <w:rFonts w:ascii="Arial" w:hAnsi="Arial" w:cs="Arial"/>
        </w:rPr>
        <w:t xml:space="preserve">developing </w:t>
      </w:r>
      <w:r w:rsidR="002A03AE">
        <w:rPr>
          <w:rFonts w:ascii="Arial" w:hAnsi="Arial" w:cs="Arial"/>
        </w:rPr>
        <w:t>consistent</w:t>
      </w:r>
      <w:r w:rsidR="00FB67BE" w:rsidRPr="00FB67BE">
        <w:rPr>
          <w:rFonts w:ascii="Arial" w:hAnsi="Arial" w:cs="Arial"/>
        </w:rPr>
        <w:t xml:space="preserve"> approaches for data collection and management including protocols for sharing and handling culturally sensitive information.</w:t>
      </w:r>
    </w:p>
    <w:p w14:paraId="0D82E4A3" w14:textId="324C2DB6" w:rsidR="006B042B" w:rsidRPr="008676C5" w:rsidRDefault="00B120D4" w:rsidP="00FB67BE">
      <w:pPr>
        <w:pStyle w:val="NoSpacing"/>
        <w:numPr>
          <w:ilvl w:val="0"/>
          <w:numId w:val="15"/>
        </w:numPr>
        <w:rPr>
          <w:rFonts w:ascii="Arial" w:hAnsi="Arial" w:cs="Arial"/>
        </w:rPr>
      </w:pPr>
      <w:r w:rsidRPr="00FB67BE">
        <w:rPr>
          <w:rFonts w:ascii="Arial" w:hAnsi="Arial" w:cs="Arial"/>
        </w:rPr>
        <w:t xml:space="preserve">An update on the progress of the </w:t>
      </w:r>
      <w:r w:rsidRPr="00FB67BE">
        <w:rPr>
          <w:rFonts w:ascii="Arial" w:hAnsi="Arial" w:cs="Arial"/>
          <w:i/>
        </w:rPr>
        <w:t>Reef 2050 Long</w:t>
      </w:r>
      <w:r w:rsidR="00731A4B">
        <w:rPr>
          <w:rFonts w:ascii="Arial" w:hAnsi="Arial" w:cs="Arial"/>
          <w:i/>
        </w:rPr>
        <w:t xml:space="preserve"> </w:t>
      </w:r>
      <w:r w:rsidRPr="00FB67BE">
        <w:rPr>
          <w:rFonts w:ascii="Arial" w:hAnsi="Arial" w:cs="Arial"/>
          <w:i/>
        </w:rPr>
        <w:t>Term Sustainability Plan (</w:t>
      </w:r>
      <w:r w:rsidRPr="000C3F87">
        <w:rPr>
          <w:rFonts w:ascii="Arial" w:hAnsi="Arial" w:cs="Arial"/>
        </w:rPr>
        <w:t>Reef 2050 Plan</w:t>
      </w:r>
      <w:r w:rsidRPr="00FB67BE">
        <w:rPr>
          <w:rFonts w:ascii="Arial" w:hAnsi="Arial" w:cs="Arial"/>
          <w:i/>
        </w:rPr>
        <w:t xml:space="preserve">) </w:t>
      </w:r>
      <w:r w:rsidRPr="00995BC6">
        <w:rPr>
          <w:rFonts w:ascii="Arial" w:hAnsi="Arial" w:cs="Arial"/>
        </w:rPr>
        <w:t>mid-term review</w:t>
      </w:r>
      <w:r w:rsidRPr="00FB67BE">
        <w:rPr>
          <w:rFonts w:ascii="Arial" w:hAnsi="Arial" w:cs="Arial"/>
        </w:rPr>
        <w:t xml:space="preserve">. A comprehensive review of the </w:t>
      </w:r>
      <w:r w:rsidRPr="00FB67BE">
        <w:rPr>
          <w:rFonts w:ascii="Arial" w:hAnsi="Arial" w:cs="Arial"/>
          <w:i/>
        </w:rPr>
        <w:t>Reef 2050 Plan</w:t>
      </w:r>
      <w:r w:rsidR="008676C5">
        <w:rPr>
          <w:rFonts w:ascii="Arial" w:hAnsi="Arial" w:cs="Arial"/>
        </w:rPr>
        <w:t xml:space="preserve"> will be undertaken in 2020.</w:t>
      </w:r>
    </w:p>
    <w:p w14:paraId="020E9B66" w14:textId="2890F203" w:rsidR="00731A4B" w:rsidRPr="000B4EFC" w:rsidRDefault="006B042B" w:rsidP="00731A4B">
      <w:pPr>
        <w:pStyle w:val="NoSpacing"/>
        <w:numPr>
          <w:ilvl w:val="0"/>
          <w:numId w:val="15"/>
        </w:numPr>
        <w:rPr>
          <w:rFonts w:ascii="Arial" w:eastAsia="Times New Roman" w:hAnsi="Arial" w:cs="Arial"/>
        </w:rPr>
      </w:pPr>
      <w:r w:rsidRPr="00995BC6">
        <w:rPr>
          <w:rFonts w:ascii="Arial" w:eastAsia="Times New Roman" w:hAnsi="Arial" w:cs="Arial"/>
        </w:rPr>
        <w:t xml:space="preserve">A </w:t>
      </w:r>
      <w:hyperlink r:id="rId12" w:history="1">
        <w:r w:rsidRPr="000C3F87">
          <w:rPr>
            <w:rStyle w:val="Hyperlink"/>
            <w:rFonts w:ascii="Arial" w:eastAsia="Times New Roman" w:hAnsi="Arial" w:cs="Arial"/>
          </w:rPr>
          <w:t>communication tool</w:t>
        </w:r>
      </w:hyperlink>
      <w:r w:rsidRPr="00995BC6">
        <w:rPr>
          <w:rFonts w:ascii="Arial" w:eastAsia="Times New Roman" w:hAnsi="Arial" w:cs="Arial"/>
        </w:rPr>
        <w:t xml:space="preserve"> to showcase program development, provide program updates and information on monitoring and modelling programs has been created. It will be regularly updated as the program progresses. </w:t>
      </w:r>
    </w:p>
    <w:p w14:paraId="73F70EA9" w14:textId="3DC99E15" w:rsidR="0020171D" w:rsidRPr="00A40430" w:rsidRDefault="0020171D" w:rsidP="000911E2">
      <w:pPr>
        <w:pStyle w:val="NoSpacing"/>
        <w:rPr>
          <w:rFonts w:ascii="Arial" w:hAnsi="Arial" w:cs="Arial"/>
          <w:color w:val="FF0000"/>
        </w:rPr>
      </w:pPr>
    </w:p>
    <w:p w14:paraId="6911F1C3" w14:textId="77777777" w:rsidR="000B4EFC" w:rsidRDefault="000B4EFC" w:rsidP="008B70D3">
      <w:pPr>
        <w:pStyle w:val="NoSpacing"/>
        <w:rPr>
          <w:rFonts w:ascii="Arial" w:hAnsi="Arial" w:cs="Arial"/>
        </w:rPr>
      </w:pPr>
    </w:p>
    <w:p w14:paraId="26DC385F" w14:textId="77777777" w:rsidR="008B70D3" w:rsidRDefault="008B70D3" w:rsidP="008B70D3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Provided advice on:</w:t>
      </w:r>
    </w:p>
    <w:p w14:paraId="3E14B8F5" w14:textId="77777777" w:rsidR="00731A4B" w:rsidRDefault="00731A4B" w:rsidP="008B70D3">
      <w:pPr>
        <w:pStyle w:val="NoSpacing"/>
        <w:rPr>
          <w:rFonts w:ascii="Arial" w:hAnsi="Arial" w:cs="Arial"/>
        </w:rPr>
      </w:pPr>
    </w:p>
    <w:p w14:paraId="551436CE" w14:textId="77777777" w:rsidR="008B70D3" w:rsidRDefault="008B70D3" w:rsidP="00731A4B">
      <w:pPr>
        <w:pStyle w:val="NoSpacing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The program design trade-off </w:t>
      </w:r>
      <w:r w:rsidRPr="00FB67BE">
        <w:rPr>
          <w:rFonts w:ascii="Arial" w:hAnsi="Arial" w:cs="Arial"/>
        </w:rPr>
        <w:softHyphen/>
      </w:r>
      <w:r>
        <w:rPr>
          <w:rFonts w:ascii="Arial" w:hAnsi="Arial" w:cs="Arial"/>
        </w:rPr>
        <w:t xml:space="preserve">analysis </w:t>
      </w:r>
      <w:r w:rsidRPr="00FB67BE">
        <w:rPr>
          <w:rFonts w:ascii="Arial" w:hAnsi="Arial" w:cs="Arial"/>
        </w:rPr>
        <w:t>–– which will examine recommended designs against a number of management objectives and funding scenarios</w:t>
      </w:r>
      <w:r>
        <w:rPr>
          <w:rFonts w:ascii="Arial" w:hAnsi="Arial" w:cs="Arial"/>
        </w:rPr>
        <w:t>.</w:t>
      </w:r>
      <w:r w:rsidRPr="00FB67BE">
        <w:rPr>
          <w:rFonts w:ascii="Arial" w:hAnsi="Arial" w:cs="Arial"/>
        </w:rPr>
        <w:t xml:space="preserve"> </w:t>
      </w:r>
    </w:p>
    <w:p w14:paraId="03444A12" w14:textId="77777777" w:rsidR="00731A4B" w:rsidRDefault="00731A4B" w:rsidP="000911E2">
      <w:pPr>
        <w:pStyle w:val="NoSpacing"/>
        <w:rPr>
          <w:rFonts w:ascii="Arial" w:hAnsi="Arial" w:cs="Arial"/>
          <w:b/>
        </w:rPr>
      </w:pPr>
    </w:p>
    <w:p w14:paraId="46801936" w14:textId="1F3C477E" w:rsidR="000911E2" w:rsidRPr="00DC6EDE" w:rsidRDefault="000911E2" w:rsidP="000911E2">
      <w:pPr>
        <w:pStyle w:val="NoSpacing"/>
        <w:rPr>
          <w:rFonts w:ascii="Arial" w:hAnsi="Arial" w:cs="Arial"/>
          <w:b/>
        </w:rPr>
      </w:pPr>
      <w:r w:rsidRPr="00DC6EDE">
        <w:rPr>
          <w:rFonts w:ascii="Arial" w:hAnsi="Arial" w:cs="Arial"/>
          <w:b/>
        </w:rPr>
        <w:lastRenderedPageBreak/>
        <w:t>Reporting and future meetings</w:t>
      </w:r>
    </w:p>
    <w:p w14:paraId="5631825A" w14:textId="77777777" w:rsidR="0079717B" w:rsidRPr="00DC6EDE" w:rsidRDefault="0079717B" w:rsidP="000911E2">
      <w:pPr>
        <w:pStyle w:val="NoSpacing"/>
        <w:rPr>
          <w:rFonts w:ascii="Arial" w:hAnsi="Arial" w:cs="Arial"/>
          <w:b/>
        </w:rPr>
      </w:pPr>
    </w:p>
    <w:p w14:paraId="3B541418" w14:textId="10876994" w:rsidR="000911E2" w:rsidRPr="00B120D4" w:rsidRDefault="000911E2" w:rsidP="000911E2">
      <w:pPr>
        <w:pStyle w:val="NoSpacing"/>
        <w:rPr>
          <w:rFonts w:ascii="Arial" w:hAnsi="Arial" w:cs="Arial"/>
        </w:rPr>
      </w:pPr>
      <w:r w:rsidRPr="00DC6EDE">
        <w:rPr>
          <w:rFonts w:ascii="Arial" w:hAnsi="Arial" w:cs="Arial"/>
        </w:rPr>
        <w:t xml:space="preserve">The next </w:t>
      </w:r>
      <w:r w:rsidR="005D1E59" w:rsidRPr="00DC6EDE">
        <w:rPr>
          <w:rFonts w:ascii="Arial" w:hAnsi="Arial" w:cs="Arial"/>
        </w:rPr>
        <w:t xml:space="preserve">steering group meeting will be </w:t>
      </w:r>
      <w:r w:rsidR="00B1695C">
        <w:rPr>
          <w:rFonts w:ascii="Arial" w:hAnsi="Arial" w:cs="Arial"/>
        </w:rPr>
        <w:t>hel</w:t>
      </w:r>
      <w:r w:rsidR="00B1695C" w:rsidRPr="00B120D4">
        <w:rPr>
          <w:rFonts w:ascii="Arial" w:hAnsi="Arial" w:cs="Arial"/>
        </w:rPr>
        <w:t xml:space="preserve">d </w:t>
      </w:r>
      <w:r w:rsidR="00A625B7" w:rsidRPr="00B120D4">
        <w:rPr>
          <w:rFonts w:ascii="Arial" w:hAnsi="Arial" w:cs="Arial"/>
        </w:rPr>
        <w:t xml:space="preserve">in </w:t>
      </w:r>
      <w:r w:rsidR="00995BC6">
        <w:rPr>
          <w:rFonts w:ascii="Arial" w:hAnsi="Arial" w:cs="Arial"/>
        </w:rPr>
        <w:t xml:space="preserve">June </w:t>
      </w:r>
      <w:r w:rsidR="00B120D4" w:rsidRPr="00B120D4">
        <w:rPr>
          <w:rFonts w:ascii="Arial" w:hAnsi="Arial" w:cs="Arial"/>
        </w:rPr>
        <w:t xml:space="preserve">2018. </w:t>
      </w:r>
      <w:r w:rsidRPr="00B120D4">
        <w:rPr>
          <w:rFonts w:ascii="Arial" w:hAnsi="Arial" w:cs="Arial"/>
        </w:rPr>
        <w:t xml:space="preserve"> </w:t>
      </w:r>
      <w:r w:rsidR="00995BC6">
        <w:rPr>
          <w:rFonts w:ascii="Arial" w:hAnsi="Arial" w:cs="Arial"/>
        </w:rPr>
        <w:t>Previous meeting</w:t>
      </w:r>
      <w:r w:rsidR="00995BC6" w:rsidRPr="00FB67BE">
        <w:rPr>
          <w:rFonts w:ascii="Arial" w:hAnsi="Arial" w:cs="Arial"/>
        </w:rPr>
        <w:t xml:space="preserve"> </w:t>
      </w:r>
      <w:hyperlink r:id="rId13" w:history="1">
        <w:r w:rsidR="00995BC6" w:rsidRPr="00995BC6">
          <w:rPr>
            <w:rStyle w:val="Hyperlink"/>
            <w:rFonts w:ascii="Arial" w:hAnsi="Arial" w:cs="Arial"/>
          </w:rPr>
          <w:t>communiques</w:t>
        </w:r>
      </w:hyperlink>
      <w:r w:rsidR="00995BC6" w:rsidRPr="00FB67BE">
        <w:rPr>
          <w:rFonts w:ascii="Arial" w:hAnsi="Arial" w:cs="Arial"/>
        </w:rPr>
        <w:t xml:space="preserve"> are available </w:t>
      </w:r>
      <w:r w:rsidR="00995BC6">
        <w:rPr>
          <w:rFonts w:ascii="Arial" w:hAnsi="Arial" w:cs="Arial"/>
        </w:rPr>
        <w:t>online</w:t>
      </w:r>
      <w:r w:rsidR="00995BC6" w:rsidRPr="00FB67BE">
        <w:rPr>
          <w:rFonts w:ascii="Arial" w:hAnsi="Arial" w:cs="Arial"/>
        </w:rPr>
        <w:t xml:space="preserve">. </w:t>
      </w:r>
    </w:p>
    <w:p w14:paraId="618982EE" w14:textId="77777777" w:rsidR="00624D86" w:rsidRDefault="00624D86" w:rsidP="00624D86">
      <w:pPr>
        <w:rPr>
          <w:rFonts w:ascii="Arial" w:hAnsi="Arial" w:cs="Arial"/>
          <w:sz w:val="21"/>
          <w:szCs w:val="21"/>
        </w:rPr>
      </w:pPr>
    </w:p>
    <w:p w14:paraId="5CF38953" w14:textId="77777777" w:rsidR="00A462D6" w:rsidRDefault="00A462D6" w:rsidP="00624D86">
      <w:pPr>
        <w:rPr>
          <w:rFonts w:ascii="Arial" w:hAnsi="Arial" w:cs="Arial"/>
          <w:sz w:val="21"/>
          <w:szCs w:val="21"/>
        </w:rPr>
      </w:pPr>
    </w:p>
    <w:p w14:paraId="33ECE86D" w14:textId="77777777" w:rsidR="00A462D6" w:rsidRDefault="00A462D6">
      <w:pP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br w:type="page"/>
      </w:r>
    </w:p>
    <w:p w14:paraId="55ACF007" w14:textId="77777777" w:rsidR="008676C5" w:rsidRPr="009A26EB" w:rsidRDefault="008676C5" w:rsidP="008676C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List of a</w:t>
      </w:r>
      <w:r w:rsidRPr="009A26EB">
        <w:rPr>
          <w:rFonts w:ascii="Arial" w:hAnsi="Arial" w:cs="Arial"/>
          <w:b/>
        </w:rPr>
        <w:t>ttendees</w:t>
      </w:r>
    </w:p>
    <w:tbl>
      <w:tblPr>
        <w:tblW w:w="50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64"/>
        <w:gridCol w:w="1005"/>
        <w:gridCol w:w="6612"/>
      </w:tblGrid>
      <w:tr w:rsidR="008676C5" w:rsidRPr="00F224E1" w14:paraId="418DDBEC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2F2F2" w:themeFill="background1" w:themeFillShade="F2"/>
            <w:vAlign w:val="center"/>
          </w:tcPr>
          <w:p w14:paraId="66811688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541" w:type="pct"/>
            <w:shd w:val="clear" w:color="auto" w:fill="F2F2F2" w:themeFill="background1" w:themeFillShade="F2"/>
          </w:tcPr>
          <w:p w14:paraId="014A3F05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562" w:type="pct"/>
            <w:shd w:val="clear" w:color="auto" w:fill="F2F2F2" w:themeFill="background1" w:themeFillShade="F2"/>
            <w:vAlign w:val="center"/>
          </w:tcPr>
          <w:p w14:paraId="18604D9A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8676C5" w:rsidRPr="00F224E1" w14:paraId="02F3E75D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7A3ABCF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Russell Reichelt</w:t>
            </w:r>
          </w:p>
        </w:tc>
        <w:tc>
          <w:tcPr>
            <w:tcW w:w="541" w:type="pct"/>
            <w:vAlign w:val="center"/>
          </w:tcPr>
          <w:p w14:paraId="3A6F67B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562" w:type="pct"/>
            <w:vAlign w:val="center"/>
          </w:tcPr>
          <w:p w14:paraId="5EEB4646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Chairman, Great Barrier Reef Marine Park Authority</w:t>
            </w:r>
          </w:p>
        </w:tc>
      </w:tr>
      <w:tr w:rsidR="008676C5" w:rsidRPr="00F224E1" w14:paraId="2C286039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61FF9EE5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Deb Callister</w:t>
            </w:r>
          </w:p>
        </w:tc>
        <w:tc>
          <w:tcPr>
            <w:tcW w:w="541" w:type="pct"/>
            <w:vAlign w:val="center"/>
          </w:tcPr>
          <w:p w14:paraId="267F954E" w14:textId="77777777" w:rsidR="008676C5" w:rsidRPr="002118C6" w:rsidRDefault="008676C5" w:rsidP="003C7A42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078FA137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Secretary, Department of the Environment</w:t>
            </w:r>
          </w:p>
        </w:tc>
      </w:tr>
      <w:tr w:rsidR="008676C5" w:rsidRPr="00F224E1" w14:paraId="0787B71D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240028C0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Paul Hardisty</w:t>
            </w:r>
          </w:p>
        </w:tc>
        <w:tc>
          <w:tcPr>
            <w:tcW w:w="541" w:type="pct"/>
            <w:vAlign w:val="center"/>
          </w:tcPr>
          <w:p w14:paraId="35281083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5D0E455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CEO, Australian Institute of Marine Science</w:t>
            </w:r>
          </w:p>
        </w:tc>
      </w:tr>
      <w:tr w:rsidR="008676C5" w:rsidRPr="00F224E1" w14:paraId="4D68464A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7C887B1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Tim Moltmann</w:t>
            </w:r>
          </w:p>
        </w:tc>
        <w:tc>
          <w:tcPr>
            <w:tcW w:w="541" w:type="pct"/>
            <w:vAlign w:val="center"/>
          </w:tcPr>
          <w:p w14:paraId="1AE74454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353500B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Integrated Marine Observing System</w:t>
            </w:r>
          </w:p>
        </w:tc>
      </w:tr>
      <w:tr w:rsidR="008676C5" w:rsidRPr="00F224E1" w14:paraId="18421B7C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345D635E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Ian Gordon</w:t>
            </w:r>
          </w:p>
        </w:tc>
        <w:tc>
          <w:tcPr>
            <w:tcW w:w="541" w:type="pct"/>
            <w:vAlign w:val="center"/>
          </w:tcPr>
          <w:p w14:paraId="7DB9E8D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6027265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Regional Manager, Queensland Department of Natural Resources </w:t>
            </w:r>
          </w:p>
          <w:p w14:paraId="58F709D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and Mining</w:t>
            </w:r>
          </w:p>
        </w:tc>
      </w:tr>
      <w:tr w:rsidR="008676C5" w:rsidRPr="00F224E1" w14:paraId="28E65925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3B25205D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Roger Shaw</w:t>
            </w:r>
          </w:p>
        </w:tc>
        <w:tc>
          <w:tcPr>
            <w:tcW w:w="541" w:type="pct"/>
            <w:vAlign w:val="center"/>
          </w:tcPr>
          <w:p w14:paraId="1A57721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27C0C22F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Chairman, Independent Science Panel</w:t>
            </w:r>
          </w:p>
        </w:tc>
      </w:tr>
      <w:tr w:rsidR="008676C5" w:rsidRPr="00F224E1" w14:paraId="78772A52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27F6B2A4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Greg Stuart</w:t>
            </w:r>
          </w:p>
        </w:tc>
        <w:tc>
          <w:tcPr>
            <w:tcW w:w="541" w:type="pct"/>
            <w:vAlign w:val="center"/>
          </w:tcPr>
          <w:p w14:paraId="3E2FFB05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51BDC68F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National Manager, Bureau of Meteorology</w:t>
            </w:r>
          </w:p>
        </w:tc>
      </w:tr>
      <w:tr w:rsidR="008676C5" w:rsidRPr="00F224E1" w14:paraId="76B1310B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0E9F8BD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Christian Roth</w:t>
            </w:r>
          </w:p>
        </w:tc>
        <w:tc>
          <w:tcPr>
            <w:tcW w:w="541" w:type="pct"/>
            <w:vAlign w:val="center"/>
          </w:tcPr>
          <w:p w14:paraId="19C4A14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276C0965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Commonwealth Scientific and Industrial Research Organisation</w:t>
            </w:r>
          </w:p>
        </w:tc>
      </w:tr>
      <w:tr w:rsidR="008676C5" w:rsidRPr="00F224E1" w14:paraId="37BC4555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06B36C8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Mark Jacobs</w:t>
            </w:r>
          </w:p>
        </w:tc>
        <w:tc>
          <w:tcPr>
            <w:tcW w:w="541" w:type="pct"/>
            <w:vAlign w:val="center"/>
          </w:tcPr>
          <w:p w14:paraId="2C5768D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305E9664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Director-General, Department of Environment and Science</w:t>
            </w:r>
          </w:p>
        </w:tc>
      </w:tr>
      <w:tr w:rsidR="008676C5" w:rsidRPr="00F224E1" w14:paraId="696BBFE4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4CBCA0E6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Damien Burrows</w:t>
            </w:r>
          </w:p>
        </w:tc>
        <w:tc>
          <w:tcPr>
            <w:tcW w:w="541" w:type="pct"/>
            <w:vAlign w:val="center"/>
          </w:tcPr>
          <w:p w14:paraId="7B757B4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Proxy</w:t>
            </w:r>
          </w:p>
        </w:tc>
        <w:tc>
          <w:tcPr>
            <w:tcW w:w="3562" w:type="pct"/>
            <w:vAlign w:val="center"/>
          </w:tcPr>
          <w:p w14:paraId="6507704A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James Cook University</w:t>
            </w:r>
          </w:p>
        </w:tc>
      </w:tr>
      <w:tr w:rsidR="008676C5" w:rsidRPr="00F224E1" w14:paraId="4A7165A5" w14:textId="77777777" w:rsidTr="006835BC">
        <w:trPr>
          <w:trHeight w:val="88"/>
          <w:jc w:val="center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65AD7514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Apologies</w:t>
            </w:r>
          </w:p>
        </w:tc>
      </w:tr>
      <w:tr w:rsidR="008676C5" w:rsidRPr="00F224E1" w14:paraId="57C42A70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7B553B90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Jamie Merrick</w:t>
            </w:r>
          </w:p>
        </w:tc>
        <w:tc>
          <w:tcPr>
            <w:tcW w:w="541" w:type="pct"/>
            <w:vAlign w:val="center"/>
          </w:tcPr>
          <w:p w14:paraId="0FDAEE3D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Co-chair</w:t>
            </w:r>
          </w:p>
        </w:tc>
        <w:tc>
          <w:tcPr>
            <w:tcW w:w="3562" w:type="pct"/>
            <w:vAlign w:val="center"/>
          </w:tcPr>
          <w:p w14:paraId="5CF2556D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Director-General, Queensland Department of Environment and Science</w:t>
            </w:r>
          </w:p>
        </w:tc>
      </w:tr>
      <w:tr w:rsidR="008676C5" w:rsidRPr="00F224E1" w14:paraId="6C06B740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1B9CDD7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Chris Cocklin</w:t>
            </w:r>
          </w:p>
        </w:tc>
        <w:tc>
          <w:tcPr>
            <w:tcW w:w="541" w:type="pct"/>
            <w:vAlign w:val="center"/>
          </w:tcPr>
          <w:p w14:paraId="6BE9ACDE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Member</w:t>
            </w:r>
          </w:p>
        </w:tc>
        <w:tc>
          <w:tcPr>
            <w:tcW w:w="3562" w:type="pct"/>
            <w:vAlign w:val="center"/>
          </w:tcPr>
          <w:p w14:paraId="7E99C425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Senior Deputy Vice Chancellor, James Cook University</w:t>
            </w:r>
          </w:p>
        </w:tc>
      </w:tr>
      <w:tr w:rsidR="008676C5" w:rsidRPr="00F224E1" w14:paraId="58AE6ECF" w14:textId="77777777" w:rsidTr="006835BC">
        <w:trPr>
          <w:trHeight w:val="88"/>
          <w:jc w:val="center"/>
        </w:trPr>
        <w:tc>
          <w:tcPr>
            <w:tcW w:w="897" w:type="pct"/>
            <w:shd w:val="clear" w:color="auto" w:fill="FFFFFF"/>
            <w:vAlign w:val="center"/>
          </w:tcPr>
          <w:p w14:paraId="58B0FD2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Elisa Nichols</w:t>
            </w:r>
          </w:p>
        </w:tc>
        <w:tc>
          <w:tcPr>
            <w:tcW w:w="541" w:type="pct"/>
            <w:vAlign w:val="center"/>
          </w:tcPr>
          <w:p w14:paraId="18ED629E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562" w:type="pct"/>
            <w:vAlign w:val="center"/>
          </w:tcPr>
          <w:p w14:paraId="65ED14DF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Executive Director, Queensland Department of Environment </w:t>
            </w:r>
          </w:p>
          <w:p w14:paraId="5346A82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and Science</w:t>
            </w:r>
          </w:p>
        </w:tc>
      </w:tr>
    </w:tbl>
    <w:p w14:paraId="36DDD856" w14:textId="77777777" w:rsidR="008676C5" w:rsidRDefault="008676C5" w:rsidP="008676C5">
      <w:pPr>
        <w:rPr>
          <w:rFonts w:ascii="Arial" w:hAnsi="Arial" w:cs="Arial"/>
          <w:sz w:val="20"/>
          <w:szCs w:val="20"/>
        </w:rPr>
      </w:pPr>
    </w:p>
    <w:p w14:paraId="77C12C9C" w14:textId="77777777" w:rsidR="008676C5" w:rsidRPr="009A26EB" w:rsidRDefault="008676C5" w:rsidP="008676C5">
      <w:pPr>
        <w:rPr>
          <w:rFonts w:ascii="Arial" w:hAnsi="Arial" w:cs="Arial"/>
          <w:b/>
        </w:rPr>
      </w:pPr>
      <w:r w:rsidRPr="009A26EB">
        <w:rPr>
          <w:rFonts w:ascii="Arial" w:hAnsi="Arial" w:cs="Arial"/>
          <w:b/>
        </w:rPr>
        <w:t>Observers/Experts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809"/>
        <w:gridCol w:w="1529"/>
        <w:gridCol w:w="5904"/>
      </w:tblGrid>
      <w:tr w:rsidR="008676C5" w:rsidRPr="00F224E1" w14:paraId="47D37109" w14:textId="77777777" w:rsidTr="006835BC">
        <w:trPr>
          <w:trHeight w:val="88"/>
          <w:jc w:val="center"/>
        </w:trPr>
        <w:tc>
          <w:tcPr>
            <w:tcW w:w="979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8D966EA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827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574DFDCA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194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660E25F7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8676C5" w:rsidRPr="00F224E1" w14:paraId="7CB72FA1" w14:textId="77777777" w:rsidTr="006835BC">
        <w:trPr>
          <w:trHeight w:val="88"/>
          <w:jc w:val="center"/>
        </w:trPr>
        <w:tc>
          <w:tcPr>
            <w:tcW w:w="979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15A44D3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David Souter</w:t>
            </w:r>
          </w:p>
        </w:tc>
        <w:tc>
          <w:tcPr>
            <w:tcW w:w="827" w:type="pct"/>
            <w:tcBorders>
              <w:top w:val="single" w:sz="6" w:space="0" w:color="auto"/>
            </w:tcBorders>
            <w:vAlign w:val="center"/>
          </w:tcPr>
          <w:p w14:paraId="5B334D36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tcBorders>
              <w:top w:val="single" w:sz="6" w:space="0" w:color="auto"/>
            </w:tcBorders>
            <w:vAlign w:val="center"/>
          </w:tcPr>
          <w:p w14:paraId="5A25F1B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Research Manager, Australian Institute of Marine Science</w:t>
            </w:r>
          </w:p>
        </w:tc>
      </w:tr>
      <w:tr w:rsidR="008676C5" w:rsidRPr="00F224E1" w14:paraId="06761D08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1AAB2322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Margaret Johnson</w:t>
            </w:r>
          </w:p>
        </w:tc>
        <w:tc>
          <w:tcPr>
            <w:tcW w:w="827" w:type="pct"/>
            <w:vAlign w:val="center"/>
          </w:tcPr>
          <w:p w14:paraId="326F9BB4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7EB525BF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General Manager, Great Barrier Reef Marine Park Authority</w:t>
            </w:r>
          </w:p>
        </w:tc>
      </w:tr>
      <w:tr w:rsidR="008676C5" w:rsidRPr="00F224E1" w14:paraId="3D5C926F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7C446D2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Angela Stokes</w:t>
            </w:r>
          </w:p>
        </w:tc>
        <w:tc>
          <w:tcPr>
            <w:tcW w:w="827" w:type="pct"/>
            <w:vAlign w:val="center"/>
          </w:tcPr>
          <w:p w14:paraId="681B9827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05A8F21A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Reef Delivery, Department of the Environment</w:t>
            </w:r>
          </w:p>
        </w:tc>
      </w:tr>
      <w:tr w:rsidR="008676C5" w:rsidRPr="00F224E1" w14:paraId="41164AC1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236A6EA3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Kirstin Kenyon</w:t>
            </w:r>
          </w:p>
        </w:tc>
        <w:tc>
          <w:tcPr>
            <w:tcW w:w="827" w:type="pct"/>
            <w:vAlign w:val="center"/>
          </w:tcPr>
          <w:p w14:paraId="4523338A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727D042E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Director, Queensland Department of Environment and Science</w:t>
            </w:r>
          </w:p>
        </w:tc>
      </w:tr>
      <w:tr w:rsidR="008676C5" w:rsidRPr="00F224E1" w14:paraId="6572AB7A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0F3E9347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Mel Cowlishaw</w:t>
            </w:r>
          </w:p>
        </w:tc>
        <w:tc>
          <w:tcPr>
            <w:tcW w:w="827" w:type="pct"/>
            <w:vAlign w:val="center"/>
          </w:tcPr>
          <w:p w14:paraId="6EA4B10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3F2765A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8676C5" w:rsidRPr="00F224E1" w14:paraId="17A588F6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7B2946ED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Chloe Schauble</w:t>
            </w:r>
          </w:p>
        </w:tc>
        <w:tc>
          <w:tcPr>
            <w:tcW w:w="827" w:type="pct"/>
            <w:vAlign w:val="center"/>
          </w:tcPr>
          <w:p w14:paraId="7992E99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1418D4B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Acting Director, Great Barrier Reef Marine Park Authority</w:t>
            </w:r>
          </w:p>
        </w:tc>
      </w:tr>
      <w:tr w:rsidR="008676C5" w:rsidRPr="00F224E1" w14:paraId="67A478B3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4484115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Nyssa Henry</w:t>
            </w:r>
          </w:p>
        </w:tc>
        <w:tc>
          <w:tcPr>
            <w:tcW w:w="827" w:type="pct"/>
            <w:vAlign w:val="center"/>
          </w:tcPr>
          <w:p w14:paraId="199A3DD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4D43A8B7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Chief Scientific Officer, Queensland Department of Environment </w:t>
            </w:r>
          </w:p>
          <w:p w14:paraId="37AC4A20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and Science</w:t>
            </w:r>
          </w:p>
        </w:tc>
      </w:tr>
      <w:tr w:rsidR="008676C5" w:rsidRPr="00F224E1" w14:paraId="28C20C29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2BB76B62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Giles West</w:t>
            </w:r>
          </w:p>
        </w:tc>
        <w:tc>
          <w:tcPr>
            <w:tcW w:w="827" w:type="pct"/>
            <w:vAlign w:val="center"/>
          </w:tcPr>
          <w:p w14:paraId="369F47D9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Observer</w:t>
            </w:r>
          </w:p>
        </w:tc>
        <w:tc>
          <w:tcPr>
            <w:tcW w:w="3194" w:type="pct"/>
            <w:vAlign w:val="center"/>
          </w:tcPr>
          <w:p w14:paraId="179420FB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Department of Environment</w:t>
            </w:r>
          </w:p>
        </w:tc>
      </w:tr>
    </w:tbl>
    <w:p w14:paraId="3759459B" w14:textId="77777777" w:rsidR="008676C5" w:rsidRDefault="008676C5" w:rsidP="008676C5"/>
    <w:p w14:paraId="76D01470" w14:textId="77777777" w:rsidR="008676C5" w:rsidRPr="009A26EB" w:rsidRDefault="008676C5" w:rsidP="008676C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Secretariat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809"/>
        <w:gridCol w:w="1529"/>
        <w:gridCol w:w="5904"/>
      </w:tblGrid>
      <w:tr w:rsidR="008676C5" w:rsidRPr="00F224E1" w14:paraId="4F1FBB53" w14:textId="77777777" w:rsidTr="006835BC">
        <w:trPr>
          <w:trHeight w:val="88"/>
          <w:jc w:val="center"/>
        </w:trPr>
        <w:tc>
          <w:tcPr>
            <w:tcW w:w="979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27ACF151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Attendee</w:t>
            </w:r>
          </w:p>
        </w:tc>
        <w:tc>
          <w:tcPr>
            <w:tcW w:w="827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30B2882B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>Position</w:t>
            </w:r>
          </w:p>
        </w:tc>
        <w:tc>
          <w:tcPr>
            <w:tcW w:w="3194" w:type="pct"/>
            <w:tcBorders>
              <w:top w:val="single" w:sz="4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4C1EA7FF" w14:textId="77777777" w:rsidR="008676C5" w:rsidRPr="002118C6" w:rsidRDefault="008676C5" w:rsidP="003C7A42">
            <w:pPr>
              <w:pStyle w:val="NoSpacing"/>
              <w:rPr>
                <w:rFonts w:ascii="Arial" w:hAnsi="Arial" w:cs="Arial"/>
                <w:b/>
                <w:sz w:val="20"/>
                <w:szCs w:val="20"/>
                <w:lang w:eastAsia="en-AU"/>
              </w:rPr>
            </w:pPr>
            <w:r w:rsidRPr="002118C6">
              <w:rPr>
                <w:rFonts w:ascii="Arial" w:hAnsi="Arial" w:cs="Arial"/>
                <w:b/>
                <w:sz w:val="20"/>
                <w:szCs w:val="20"/>
                <w:lang w:eastAsia="en-AU"/>
              </w:rPr>
              <w:t xml:space="preserve">Title/Organisation </w:t>
            </w:r>
          </w:p>
        </w:tc>
      </w:tr>
      <w:tr w:rsidR="008676C5" w:rsidRPr="00F224E1" w14:paraId="0CA8C491" w14:textId="77777777" w:rsidTr="006835BC">
        <w:trPr>
          <w:trHeight w:val="88"/>
          <w:jc w:val="center"/>
        </w:trPr>
        <w:tc>
          <w:tcPr>
            <w:tcW w:w="979" w:type="pct"/>
            <w:tcBorders>
              <w:top w:val="single" w:sz="6" w:space="0" w:color="auto"/>
            </w:tcBorders>
            <w:shd w:val="clear" w:color="auto" w:fill="FFFFFF"/>
            <w:vAlign w:val="center"/>
          </w:tcPr>
          <w:p w14:paraId="0F62494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Fergus Molloy</w:t>
            </w:r>
          </w:p>
        </w:tc>
        <w:tc>
          <w:tcPr>
            <w:tcW w:w="827" w:type="pct"/>
            <w:tcBorders>
              <w:top w:val="single" w:sz="6" w:space="0" w:color="auto"/>
            </w:tcBorders>
            <w:vAlign w:val="center"/>
          </w:tcPr>
          <w:p w14:paraId="48A0FDE2" w14:textId="77777777" w:rsidR="008676C5" w:rsidRPr="002118C6" w:rsidRDefault="008676C5" w:rsidP="003C7A42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194" w:type="pct"/>
            <w:tcBorders>
              <w:top w:val="single" w:sz="6" w:space="0" w:color="auto"/>
            </w:tcBorders>
            <w:vAlign w:val="center"/>
          </w:tcPr>
          <w:p w14:paraId="63389493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8676C5" w:rsidRPr="00F224E1" w14:paraId="39DED08E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41899723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Dylan Horne</w:t>
            </w:r>
          </w:p>
        </w:tc>
        <w:tc>
          <w:tcPr>
            <w:tcW w:w="827" w:type="pct"/>
            <w:vAlign w:val="center"/>
          </w:tcPr>
          <w:p w14:paraId="5677F6DA" w14:textId="77777777" w:rsidR="008676C5" w:rsidRPr="002118C6" w:rsidRDefault="008676C5" w:rsidP="003C7A42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194" w:type="pct"/>
            <w:vAlign w:val="center"/>
          </w:tcPr>
          <w:p w14:paraId="5345DA91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Assistant Director, Great Barrier Reef Marine Park Authority</w:t>
            </w:r>
          </w:p>
        </w:tc>
      </w:tr>
      <w:tr w:rsidR="008676C5" w:rsidRPr="00F224E1" w14:paraId="61A1B2AB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33F3B64C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Jesscia Mead</w:t>
            </w:r>
          </w:p>
        </w:tc>
        <w:tc>
          <w:tcPr>
            <w:tcW w:w="827" w:type="pct"/>
            <w:vAlign w:val="center"/>
          </w:tcPr>
          <w:p w14:paraId="27A54BDD" w14:textId="77777777" w:rsidR="008676C5" w:rsidRPr="002118C6" w:rsidRDefault="008676C5" w:rsidP="003C7A42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194" w:type="pct"/>
            <w:vAlign w:val="center"/>
          </w:tcPr>
          <w:p w14:paraId="0B5C375A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 xml:space="preserve">Communications Project Manager, Great Barrier Reef Marine </w:t>
            </w:r>
          </w:p>
          <w:p w14:paraId="6BC437E8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Park Authority</w:t>
            </w:r>
          </w:p>
        </w:tc>
      </w:tr>
      <w:tr w:rsidR="008676C5" w:rsidRPr="00F224E1" w14:paraId="497CAAD5" w14:textId="77777777" w:rsidTr="006835BC">
        <w:trPr>
          <w:trHeight w:val="88"/>
          <w:jc w:val="center"/>
        </w:trPr>
        <w:tc>
          <w:tcPr>
            <w:tcW w:w="979" w:type="pct"/>
            <w:shd w:val="clear" w:color="auto" w:fill="FFFFFF"/>
            <w:vAlign w:val="center"/>
          </w:tcPr>
          <w:p w14:paraId="13503FD6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Camille Conaghan</w:t>
            </w:r>
          </w:p>
        </w:tc>
        <w:tc>
          <w:tcPr>
            <w:tcW w:w="827" w:type="pct"/>
            <w:vAlign w:val="center"/>
          </w:tcPr>
          <w:p w14:paraId="08ADB5EF" w14:textId="77777777" w:rsidR="008676C5" w:rsidRPr="002118C6" w:rsidRDefault="008676C5" w:rsidP="003C7A42">
            <w:pPr>
              <w:spacing w:after="0" w:line="240" w:lineRule="auto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Secretariat</w:t>
            </w:r>
          </w:p>
        </w:tc>
        <w:tc>
          <w:tcPr>
            <w:tcW w:w="3194" w:type="pct"/>
            <w:vAlign w:val="center"/>
          </w:tcPr>
          <w:p w14:paraId="0B29465A" w14:textId="77777777" w:rsidR="008676C5" w:rsidRPr="002118C6" w:rsidRDefault="008676C5" w:rsidP="003C7A42">
            <w:pPr>
              <w:spacing w:after="0" w:line="240" w:lineRule="auto"/>
              <w:ind w:right="-131"/>
              <w:jc w:val="both"/>
              <w:rPr>
                <w:rFonts w:ascii="Arial" w:eastAsia="Arial Unicode MS" w:hAnsi="Arial" w:cs="Arial"/>
                <w:sz w:val="20"/>
                <w:szCs w:val="20"/>
                <w:lang w:eastAsia="en-AU"/>
              </w:rPr>
            </w:pPr>
            <w:r w:rsidRPr="002118C6">
              <w:rPr>
                <w:rFonts w:ascii="Arial" w:eastAsia="Arial Unicode MS" w:hAnsi="Arial" w:cs="Arial"/>
                <w:sz w:val="20"/>
                <w:szCs w:val="20"/>
                <w:lang w:eastAsia="en-AU"/>
              </w:rPr>
              <w:t>Project Manager, Great Barrier Reef Marine Park Authority</w:t>
            </w:r>
          </w:p>
        </w:tc>
      </w:tr>
    </w:tbl>
    <w:p w14:paraId="14DE76B5" w14:textId="77777777" w:rsidR="00995BC6" w:rsidRPr="00CB542A" w:rsidRDefault="00995BC6" w:rsidP="00624D86">
      <w:pPr>
        <w:rPr>
          <w:rFonts w:ascii="Arial" w:hAnsi="Arial" w:cs="Arial"/>
          <w:sz w:val="20"/>
          <w:szCs w:val="20"/>
        </w:rPr>
      </w:pPr>
    </w:p>
    <w:sectPr w:rsidR="00995BC6" w:rsidRPr="00CB542A" w:rsidSect="00731A4B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2722" w:right="1440" w:bottom="1440" w:left="1440" w:header="68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D9E2EE" w14:textId="77777777" w:rsidR="00C2442F" w:rsidRDefault="00C2442F" w:rsidP="007C4A37">
      <w:pPr>
        <w:spacing w:after="0" w:line="240" w:lineRule="auto"/>
      </w:pPr>
      <w:r>
        <w:separator/>
      </w:r>
    </w:p>
  </w:endnote>
  <w:endnote w:type="continuationSeparator" w:id="0">
    <w:p w14:paraId="0540240D" w14:textId="77777777" w:rsidR="00C2442F" w:rsidRDefault="00C2442F" w:rsidP="007C4A37">
      <w:pPr>
        <w:spacing w:after="0" w:line="240" w:lineRule="auto"/>
      </w:pPr>
      <w:r>
        <w:continuationSeparator/>
      </w:r>
    </w:p>
  </w:endnote>
  <w:endnote w:type="continuationNotice" w:id="1">
    <w:p w14:paraId="6F77252A" w14:textId="77777777" w:rsidR="00C2442F" w:rsidRDefault="00C244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99636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298D51" w14:textId="2B6DEA6F" w:rsidR="00C2442F" w:rsidRDefault="00C2442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071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E298D52" w14:textId="502FFB15" w:rsidR="00C2442F" w:rsidRDefault="00C244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1703B8" w14:textId="77777777" w:rsidR="00C2442F" w:rsidRDefault="00C2442F" w:rsidP="007C4A37">
      <w:pPr>
        <w:spacing w:after="0" w:line="240" w:lineRule="auto"/>
      </w:pPr>
      <w:r>
        <w:separator/>
      </w:r>
    </w:p>
  </w:footnote>
  <w:footnote w:type="continuationSeparator" w:id="0">
    <w:p w14:paraId="733A95D4" w14:textId="77777777" w:rsidR="00C2442F" w:rsidRDefault="00C2442F" w:rsidP="007C4A37">
      <w:pPr>
        <w:spacing w:after="0" w:line="240" w:lineRule="auto"/>
      </w:pPr>
      <w:r>
        <w:continuationSeparator/>
      </w:r>
    </w:p>
  </w:footnote>
  <w:footnote w:type="continuationNotice" w:id="1">
    <w:p w14:paraId="01B99990" w14:textId="77777777" w:rsidR="00C2442F" w:rsidRDefault="00C244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C3863C" w14:textId="20939912" w:rsidR="00557322" w:rsidRDefault="0055732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298D50" w14:textId="5963FD90" w:rsidR="00C2442F" w:rsidRDefault="00F113DD" w:rsidP="006B042B">
    <w:pPr>
      <w:pStyle w:val="Header"/>
      <w:tabs>
        <w:tab w:val="clear" w:pos="4513"/>
        <w:tab w:val="clear" w:pos="9026"/>
        <w:tab w:val="left" w:pos="2250"/>
      </w:tabs>
    </w:pPr>
    <w:r w:rsidRPr="006B042B">
      <w:rPr>
        <w:noProof/>
        <w:lang w:eastAsia="en-AU"/>
      </w:rPr>
      <w:drawing>
        <wp:anchor distT="0" distB="0" distL="114300" distR="114300" simplePos="0" relativeHeight="251657728" behindDoc="0" locked="0" layoutInCell="1" allowOverlap="1" wp14:anchorId="090409AF" wp14:editId="5926681C">
          <wp:simplePos x="0" y="0"/>
          <wp:positionH relativeFrom="column">
            <wp:posOffset>-298450</wp:posOffset>
          </wp:positionH>
          <wp:positionV relativeFrom="paragraph">
            <wp:posOffset>-222250</wp:posOffset>
          </wp:positionV>
          <wp:extent cx="6330950" cy="1344295"/>
          <wp:effectExtent l="0" t="0" r="0" b="8255"/>
          <wp:wrapSquare wrapText="bothSides"/>
          <wp:docPr id="1" name="Picture 1" descr="\\gbrmpa.gov.au\SHARES\Publications\2018-0283 RIMRep A4 Header\RIMReP_Header_GBRMPA_Qld_Gov_FIN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brmpa.gov.au\SHARES\Publications\2018-0283 RIMRep A4 Header\RIMReP_Header_GBRMPA_Qld_Gov_FIN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0950" cy="1344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042B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75DF82" w14:textId="7E47B910" w:rsidR="00557322" w:rsidRDefault="0055732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474706"/>
    <w:multiLevelType w:val="hybridMultilevel"/>
    <w:tmpl w:val="37DC50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B280E"/>
    <w:multiLevelType w:val="hybridMultilevel"/>
    <w:tmpl w:val="CCA445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80929"/>
    <w:multiLevelType w:val="hybridMultilevel"/>
    <w:tmpl w:val="2DEAD9E4"/>
    <w:lvl w:ilvl="0" w:tplc="04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3" w15:restartNumberingAfterBreak="0">
    <w:nsid w:val="0FC94871"/>
    <w:multiLevelType w:val="hybridMultilevel"/>
    <w:tmpl w:val="B18A70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D7EBB"/>
    <w:multiLevelType w:val="multilevel"/>
    <w:tmpl w:val="3B5CC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2005D7"/>
    <w:multiLevelType w:val="hybridMultilevel"/>
    <w:tmpl w:val="C79A069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48552F"/>
    <w:multiLevelType w:val="hybridMultilevel"/>
    <w:tmpl w:val="BA4220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9C0EF4"/>
    <w:multiLevelType w:val="hybridMultilevel"/>
    <w:tmpl w:val="9FECD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15089F"/>
    <w:multiLevelType w:val="hybridMultilevel"/>
    <w:tmpl w:val="BFF242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5C3C80"/>
    <w:multiLevelType w:val="hybridMultilevel"/>
    <w:tmpl w:val="58FE723E"/>
    <w:lvl w:ilvl="0" w:tplc="0CF46C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B91FF1"/>
    <w:multiLevelType w:val="hybridMultilevel"/>
    <w:tmpl w:val="B67EB804"/>
    <w:lvl w:ilvl="0" w:tplc="0C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49295D"/>
    <w:multiLevelType w:val="hybridMultilevel"/>
    <w:tmpl w:val="32D6C5A0"/>
    <w:lvl w:ilvl="0" w:tplc="C368FFD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D2004E"/>
    <w:multiLevelType w:val="hybridMultilevel"/>
    <w:tmpl w:val="B39637E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D70C1A"/>
    <w:multiLevelType w:val="hybridMultilevel"/>
    <w:tmpl w:val="CF3819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434F80"/>
    <w:multiLevelType w:val="hybridMultilevel"/>
    <w:tmpl w:val="F93C02EA"/>
    <w:lvl w:ilvl="0" w:tplc="16AAF9E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801CE5"/>
    <w:multiLevelType w:val="hybridMultilevel"/>
    <w:tmpl w:val="DC5C5BD4"/>
    <w:lvl w:ilvl="0" w:tplc="E138CF7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5515B8"/>
    <w:multiLevelType w:val="hybridMultilevel"/>
    <w:tmpl w:val="D1844B2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2"/>
  </w:num>
  <w:num w:numId="4">
    <w:abstractNumId w:val="2"/>
  </w:num>
  <w:num w:numId="5">
    <w:abstractNumId w:val="3"/>
  </w:num>
  <w:num w:numId="6">
    <w:abstractNumId w:val="7"/>
  </w:num>
  <w:num w:numId="7">
    <w:abstractNumId w:val="10"/>
  </w:num>
  <w:num w:numId="8">
    <w:abstractNumId w:val="11"/>
  </w:num>
  <w:num w:numId="9">
    <w:abstractNumId w:val="4"/>
  </w:num>
  <w:num w:numId="10">
    <w:abstractNumId w:val="15"/>
  </w:num>
  <w:num w:numId="11">
    <w:abstractNumId w:val="6"/>
  </w:num>
  <w:num w:numId="12">
    <w:abstractNumId w:val="14"/>
  </w:num>
  <w:num w:numId="13">
    <w:abstractNumId w:val="9"/>
  </w:num>
  <w:num w:numId="14">
    <w:abstractNumId w:val="13"/>
  </w:num>
  <w:num w:numId="15">
    <w:abstractNumId w:val="5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defaultTabStop w:val="720"/>
  <w:characterSpacingControl w:val="doNotCompress"/>
  <w:hdrShapeDefaults>
    <o:shapedefaults v:ext="edit" spidmax="716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A37"/>
    <w:rsid w:val="000152F9"/>
    <w:rsid w:val="00022811"/>
    <w:rsid w:val="00022A53"/>
    <w:rsid w:val="000525C9"/>
    <w:rsid w:val="00070E50"/>
    <w:rsid w:val="000837E9"/>
    <w:rsid w:val="000878A1"/>
    <w:rsid w:val="000911E2"/>
    <w:rsid w:val="000B4EFC"/>
    <w:rsid w:val="000C3F87"/>
    <w:rsid w:val="000C434A"/>
    <w:rsid w:val="000D2E08"/>
    <w:rsid w:val="000E300A"/>
    <w:rsid w:val="000E5CA2"/>
    <w:rsid w:val="000E7659"/>
    <w:rsid w:val="000F1141"/>
    <w:rsid w:val="001514F9"/>
    <w:rsid w:val="001816FE"/>
    <w:rsid w:val="001A43FA"/>
    <w:rsid w:val="001A4E14"/>
    <w:rsid w:val="001B0895"/>
    <w:rsid w:val="001B09DB"/>
    <w:rsid w:val="001D219C"/>
    <w:rsid w:val="001D4EE1"/>
    <w:rsid w:val="001D5895"/>
    <w:rsid w:val="001D5AE2"/>
    <w:rsid w:val="001D6807"/>
    <w:rsid w:val="001E0E11"/>
    <w:rsid w:val="001E2C56"/>
    <w:rsid w:val="0020171D"/>
    <w:rsid w:val="00253B11"/>
    <w:rsid w:val="002766B4"/>
    <w:rsid w:val="002955CB"/>
    <w:rsid w:val="002A03AE"/>
    <w:rsid w:val="002A1218"/>
    <w:rsid w:val="002A7E56"/>
    <w:rsid w:val="002C11CC"/>
    <w:rsid w:val="002C774C"/>
    <w:rsid w:val="002D733D"/>
    <w:rsid w:val="002F2DCF"/>
    <w:rsid w:val="003467A2"/>
    <w:rsid w:val="00346C02"/>
    <w:rsid w:val="00361DC5"/>
    <w:rsid w:val="00367E15"/>
    <w:rsid w:val="003861D9"/>
    <w:rsid w:val="003A5A65"/>
    <w:rsid w:val="003B0287"/>
    <w:rsid w:val="003C7773"/>
    <w:rsid w:val="003D041C"/>
    <w:rsid w:val="003E1CD3"/>
    <w:rsid w:val="004076ED"/>
    <w:rsid w:val="0041572B"/>
    <w:rsid w:val="00415A56"/>
    <w:rsid w:val="00420D5A"/>
    <w:rsid w:val="004334E9"/>
    <w:rsid w:val="0047499A"/>
    <w:rsid w:val="0049391E"/>
    <w:rsid w:val="004A67A5"/>
    <w:rsid w:val="004C248D"/>
    <w:rsid w:val="004D76B7"/>
    <w:rsid w:val="004E2B6E"/>
    <w:rsid w:val="004E58DC"/>
    <w:rsid w:val="005067C1"/>
    <w:rsid w:val="005341B2"/>
    <w:rsid w:val="005369A6"/>
    <w:rsid w:val="00557322"/>
    <w:rsid w:val="005820DD"/>
    <w:rsid w:val="00587467"/>
    <w:rsid w:val="00597017"/>
    <w:rsid w:val="005A346B"/>
    <w:rsid w:val="005A43CD"/>
    <w:rsid w:val="005A74E3"/>
    <w:rsid w:val="005C090F"/>
    <w:rsid w:val="005C7FEA"/>
    <w:rsid w:val="005D1E59"/>
    <w:rsid w:val="005D5936"/>
    <w:rsid w:val="005E3EB9"/>
    <w:rsid w:val="005E5F75"/>
    <w:rsid w:val="005F065D"/>
    <w:rsid w:val="005F5B2C"/>
    <w:rsid w:val="00601267"/>
    <w:rsid w:val="006048A4"/>
    <w:rsid w:val="00622D8E"/>
    <w:rsid w:val="006230FE"/>
    <w:rsid w:val="00624D86"/>
    <w:rsid w:val="00635756"/>
    <w:rsid w:val="00652665"/>
    <w:rsid w:val="00677FEA"/>
    <w:rsid w:val="006835BC"/>
    <w:rsid w:val="006B042B"/>
    <w:rsid w:val="006C169C"/>
    <w:rsid w:val="006E5633"/>
    <w:rsid w:val="00704337"/>
    <w:rsid w:val="00705404"/>
    <w:rsid w:val="00712A18"/>
    <w:rsid w:val="00721CE8"/>
    <w:rsid w:val="00725FA5"/>
    <w:rsid w:val="00731A4B"/>
    <w:rsid w:val="007340CA"/>
    <w:rsid w:val="00755D30"/>
    <w:rsid w:val="007601FE"/>
    <w:rsid w:val="00765475"/>
    <w:rsid w:val="0079717B"/>
    <w:rsid w:val="007A08E8"/>
    <w:rsid w:val="007A2258"/>
    <w:rsid w:val="007A4700"/>
    <w:rsid w:val="007B19E9"/>
    <w:rsid w:val="007B6FF1"/>
    <w:rsid w:val="007C2269"/>
    <w:rsid w:val="007C2B73"/>
    <w:rsid w:val="007C4A37"/>
    <w:rsid w:val="007E18AF"/>
    <w:rsid w:val="007F20C9"/>
    <w:rsid w:val="008072A8"/>
    <w:rsid w:val="00843C54"/>
    <w:rsid w:val="00846C37"/>
    <w:rsid w:val="00853F00"/>
    <w:rsid w:val="008676C5"/>
    <w:rsid w:val="0087218C"/>
    <w:rsid w:val="00885595"/>
    <w:rsid w:val="00890E82"/>
    <w:rsid w:val="00897D95"/>
    <w:rsid w:val="008B70D3"/>
    <w:rsid w:val="008E2D34"/>
    <w:rsid w:val="008E6E16"/>
    <w:rsid w:val="008F774C"/>
    <w:rsid w:val="009159B9"/>
    <w:rsid w:val="0093473E"/>
    <w:rsid w:val="00934E0B"/>
    <w:rsid w:val="0095083A"/>
    <w:rsid w:val="00956681"/>
    <w:rsid w:val="00965B60"/>
    <w:rsid w:val="00976B5D"/>
    <w:rsid w:val="009847C4"/>
    <w:rsid w:val="00986044"/>
    <w:rsid w:val="00990547"/>
    <w:rsid w:val="00995BC6"/>
    <w:rsid w:val="009A26EB"/>
    <w:rsid w:val="009B4A60"/>
    <w:rsid w:val="009C1D79"/>
    <w:rsid w:val="009D4C9A"/>
    <w:rsid w:val="009D5185"/>
    <w:rsid w:val="009D6123"/>
    <w:rsid w:val="009E096B"/>
    <w:rsid w:val="009E1339"/>
    <w:rsid w:val="00A15BF7"/>
    <w:rsid w:val="00A40430"/>
    <w:rsid w:val="00A462D6"/>
    <w:rsid w:val="00A53B63"/>
    <w:rsid w:val="00A53ED7"/>
    <w:rsid w:val="00A5680C"/>
    <w:rsid w:val="00A625B7"/>
    <w:rsid w:val="00A73858"/>
    <w:rsid w:val="00A771CF"/>
    <w:rsid w:val="00AA11D2"/>
    <w:rsid w:val="00AB2BE6"/>
    <w:rsid w:val="00AC3E8B"/>
    <w:rsid w:val="00AC47A4"/>
    <w:rsid w:val="00AC6DFA"/>
    <w:rsid w:val="00AE4855"/>
    <w:rsid w:val="00AF2A30"/>
    <w:rsid w:val="00B06A4B"/>
    <w:rsid w:val="00B120D4"/>
    <w:rsid w:val="00B13D7A"/>
    <w:rsid w:val="00B1695C"/>
    <w:rsid w:val="00B31926"/>
    <w:rsid w:val="00B31981"/>
    <w:rsid w:val="00B33E76"/>
    <w:rsid w:val="00B4716F"/>
    <w:rsid w:val="00B5531A"/>
    <w:rsid w:val="00B73D25"/>
    <w:rsid w:val="00B9673E"/>
    <w:rsid w:val="00BA3AF7"/>
    <w:rsid w:val="00BB37B5"/>
    <w:rsid w:val="00BE4F3E"/>
    <w:rsid w:val="00C07BEB"/>
    <w:rsid w:val="00C17B60"/>
    <w:rsid w:val="00C2442F"/>
    <w:rsid w:val="00C26176"/>
    <w:rsid w:val="00C3459C"/>
    <w:rsid w:val="00C50C50"/>
    <w:rsid w:val="00C5165D"/>
    <w:rsid w:val="00C617D3"/>
    <w:rsid w:val="00C66119"/>
    <w:rsid w:val="00C8115D"/>
    <w:rsid w:val="00C829FD"/>
    <w:rsid w:val="00C96C6A"/>
    <w:rsid w:val="00CB542A"/>
    <w:rsid w:val="00CD2B77"/>
    <w:rsid w:val="00CE0D2B"/>
    <w:rsid w:val="00CF66EF"/>
    <w:rsid w:val="00D05C73"/>
    <w:rsid w:val="00D20681"/>
    <w:rsid w:val="00D4106A"/>
    <w:rsid w:val="00D61251"/>
    <w:rsid w:val="00D840C4"/>
    <w:rsid w:val="00DC3AC8"/>
    <w:rsid w:val="00DC6EDE"/>
    <w:rsid w:val="00DD6BCD"/>
    <w:rsid w:val="00DE01B0"/>
    <w:rsid w:val="00DF3C00"/>
    <w:rsid w:val="00E10534"/>
    <w:rsid w:val="00E20A4D"/>
    <w:rsid w:val="00E31269"/>
    <w:rsid w:val="00E32D02"/>
    <w:rsid w:val="00E55040"/>
    <w:rsid w:val="00E66035"/>
    <w:rsid w:val="00E8282B"/>
    <w:rsid w:val="00E9131D"/>
    <w:rsid w:val="00EC0A93"/>
    <w:rsid w:val="00ED0712"/>
    <w:rsid w:val="00ED31EA"/>
    <w:rsid w:val="00EE1A2B"/>
    <w:rsid w:val="00EF5973"/>
    <w:rsid w:val="00F0308B"/>
    <w:rsid w:val="00F07D3C"/>
    <w:rsid w:val="00F113DD"/>
    <w:rsid w:val="00F16B7E"/>
    <w:rsid w:val="00F45A82"/>
    <w:rsid w:val="00F7217A"/>
    <w:rsid w:val="00F8026E"/>
    <w:rsid w:val="00F84184"/>
    <w:rsid w:val="00FB000A"/>
    <w:rsid w:val="00FB0C9A"/>
    <w:rsid w:val="00FB489C"/>
    <w:rsid w:val="00FB67BE"/>
    <w:rsid w:val="00FC2CA8"/>
    <w:rsid w:val="00FC749B"/>
    <w:rsid w:val="00FE38C9"/>
    <w:rsid w:val="00FF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681"/>
    <o:shapelayout v:ext="edit">
      <o:idmap v:ext="edit" data="1"/>
    </o:shapelayout>
  </w:shapeDefaults>
  <w:decimalSymbol w:val="."/>
  <w:listSeparator w:val=","/>
  <w14:docId w14:val="5E298D37"/>
  <w15:docId w15:val="{1A058A8D-89A6-4C0F-9523-F4A83435E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37"/>
  </w:style>
  <w:style w:type="paragraph" w:styleId="Header">
    <w:name w:val="header"/>
    <w:basedOn w:val="Normal"/>
    <w:link w:val="HeaderChar"/>
    <w:uiPriority w:val="99"/>
    <w:unhideWhenUsed/>
    <w:rsid w:val="007C4A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37"/>
  </w:style>
  <w:style w:type="paragraph" w:styleId="BalloonText">
    <w:name w:val="Balloon Text"/>
    <w:basedOn w:val="Normal"/>
    <w:link w:val="BalloonTextChar"/>
    <w:uiPriority w:val="99"/>
    <w:semiHidden/>
    <w:unhideWhenUsed/>
    <w:rsid w:val="00F030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8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13D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13D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13D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13D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13D7A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24D86"/>
    <w:rPr>
      <w:color w:val="0000FF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624D86"/>
    <w:pPr>
      <w:ind w:left="720"/>
      <w:contextualSpacing/>
    </w:pPr>
  </w:style>
  <w:style w:type="paragraph" w:styleId="NoSpacing">
    <w:name w:val="No Spacing"/>
    <w:uiPriority w:val="1"/>
    <w:qFormat/>
    <w:rsid w:val="00624D86"/>
    <w:pPr>
      <w:spacing w:after="0" w:line="240" w:lineRule="auto"/>
    </w:pPr>
  </w:style>
  <w:style w:type="paragraph" w:customStyle="1" w:styleId="Default">
    <w:name w:val="Default"/>
    <w:rsid w:val="002A7E56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120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B12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gbrmpa.e-newsletter.com.au/link/id/zzzz5a6fcaefa99b8649/page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gbrmpa.maps.arcgis.com/apps/MapJournal/index.html?appid=68cbaaff06c24d3e8e7f0686724d9ca6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441936E5D27A4AF2935B3316DA024CF200B395117FD544D74688DB3E99AC1F8D74" ma:contentTypeVersion="9" ma:contentTypeDescription="" ma:contentTypeScope="" ma:versionID="b8485207cce82db35a6d75c3ec5e22ef">
  <xsd:schema xmlns:xsd="http://www.w3.org/2001/XMLSchema" xmlns:xs="http://www.w3.org/2001/XMLSchema" xmlns:p="http://schemas.microsoft.com/office/2006/metadata/properties" xmlns:ns2="8ccc4631-9afc-4718-b120-5e2e37a03cc7" xmlns:ns4="http://schemas.microsoft.com/sharepoint/v4" targetNamespace="http://schemas.microsoft.com/office/2006/metadata/properties" ma:root="true" ma:fieldsID="1d6fa6f0dd2139e2ae9ba498cdebd45b" ns2:_="" ns4:_="">
    <xsd:import namespace="8ccc4631-9afc-4718-b120-5e2e37a03cc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etingNumber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cc4631-9afc-4718-b120-5e2e37a03cc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MeetingNumber" ma:index="12" nillable="true" ma:displayName="Meeting Number" ma:description="Enter a unique identifier for this meeting. This information will be inherited by all documents in the document set." ma:internalName="MeetingNumber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3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MeetingNumber xmlns="8ccc4631-9afc-4718-b120-5e2e37a03cc7">0011</MeetingNumber>
    <_dlc_DocId xmlns="8ccc4631-9afc-4718-b120-5e2e37a03cc7">PROJ-589-623</_dlc_DocId>
    <_dlc_DocIdUrl xmlns="8ccc4631-9afc-4718-b120-5e2e37a03cc7">
      <Url>http://thedock.gbrmpa.gov.au/sites/Projects/P000051/SG/_layouts/DocIdRedir.aspx?ID=PROJ-589-623</Url>
      <Description>PROJ-589-623</Description>
    </_dlc_DocIdUrl>
  </documentManagement>
</p:properties>
</file>

<file path=customXml/item4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C3F08C-9A93-4B01-ABAF-0C9D039861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cc4631-9afc-4718-b120-5e2e37a03cc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19EB29-1252-4ED8-8F37-B7C6DB5621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9E28C4-AEDC-4213-AE72-688E9FEA298D}">
  <ds:schemaRefs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schemas.microsoft.com/sharepoint/v4"/>
    <ds:schemaRef ds:uri="8ccc4631-9afc-4718-b120-5e2e37a03cc7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6DC8AF3-BD92-4BC1-8394-E1706AC6D1D7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673A13-10E3-40AC-8D1A-F4EACB436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RIMREPSG10-Communique</vt:lpstr>
    </vt:vector>
  </TitlesOfParts>
  <Company>GBRMPA</Company>
  <LinksUpToDate>false</LinksUpToDate>
  <CharactersWithSpaces>4925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RIMREPSG10-Communique</dc:title>
  <dc:creator>Patricia Clive</dc:creator>
  <cp:lastModifiedBy>Joanna Ruxton</cp:lastModifiedBy>
  <cp:revision>2</cp:revision>
  <cp:lastPrinted>2017-12-20T23:18:00Z</cp:lastPrinted>
  <dcterms:created xsi:type="dcterms:W3CDTF">2018-06-20T01:29:00Z</dcterms:created>
  <dcterms:modified xsi:type="dcterms:W3CDTF">2018-06-20T01:29:00Z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0x010100441936E5D27A4AF2935B3316DA024CF200B395117FD544D74688DB3E99AC1F8D74</vt:lpwstr>
  </property>
  <property fmtid="{D5CDD505-2E9C-101B-9397-08002B2CF9AE}" pid="3" name="_dlc_DocIdItemGuid">
    <vt:lpwstr>7c991d60-1a72-4480-8643-6c65e8b90424</vt:lpwstr>
  </property>
  <property fmtid="{D5CDD505-2E9C-101B-9397-08002B2CF9AE}" pid="4" name="Order">
    <vt:r8>39700</vt:r8>
  </property>
  <property fmtid="{D5CDD505-2E9C-101B-9397-08002B2CF9AE}" pid="5" name="RecordPoint_ActiveItemUniqueId">
    <vt:lpwstr>{7c991d60-1a72-4480-8643-6c65e8b90424}</vt:lpwstr>
  </property>
  <property fmtid="{D5CDD505-2E9C-101B-9397-08002B2CF9AE}" pid="6" name="RecordPoint_WorkflowType">
    <vt:lpwstr>ActiveSubmit</vt:lpwstr>
  </property>
  <property fmtid="{D5CDD505-2E9C-101B-9397-08002B2CF9AE}" pid="7" name="RecordPoint_ActiveItemSiteId">
    <vt:lpwstr>{8ce9eba2-d4a5-4da0-9276-1d47a92e9210}</vt:lpwstr>
  </property>
  <property fmtid="{D5CDD505-2E9C-101B-9397-08002B2CF9AE}" pid="8" name="RecordPoint_ActiveItemListId">
    <vt:lpwstr>{090800e7-2380-442d-813a-21941d3fca6a}</vt:lpwstr>
  </property>
  <property fmtid="{D5CDD505-2E9C-101B-9397-08002B2CF9AE}" pid="9" name="RecordPoint_ActiveItemWebId">
    <vt:lpwstr>{09513718-c5e7-4e92-bd31-fd7935d87ed0}</vt:lpwstr>
  </property>
  <property fmtid="{D5CDD505-2E9C-101B-9397-08002B2CF9AE}" pid="10" name="RecordPoint_RecordNumberSubmitted">
    <vt:lpwstr/>
  </property>
  <property fmtid="{D5CDD505-2E9C-101B-9397-08002B2CF9AE}" pid="11" name="RecordPoint_SubmissionCompleted">
    <vt:lpwstr/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</Properties>
</file>