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header5.xml" ContentType="application/vnd.openxmlformats-officedocument.wordprocessingml.header+xml"/>
  <Override PartName="/word/header6.xml" ContentType="application/vnd.openxmlformats-officedocument.wordprocessingml.header+xml"/>
  <Override PartName="/word/footer5.xml" ContentType="application/vnd.openxmlformats-officedocument.wordprocessingml.footer+xml"/>
  <Override PartName="/word/header7.xml" ContentType="application/vnd.openxmlformats-officedocument.wordprocessingml.header+xml"/>
  <Override PartName="/word/footer6.xml" ContentType="application/vnd.openxmlformats-officedocument.wordprocessingml.footer+xml"/>
  <Override PartName="/word/header8.xml" ContentType="application/vnd.openxmlformats-officedocument.wordprocessingml.header+xml"/>
  <Override PartName="/word/footer7.xml" ContentType="application/vnd.openxmlformats-officedocument.wordprocessingml.footer+xml"/>
  <Override PartName="/word/header9.xml" ContentType="application/vnd.openxmlformats-officedocument.wordprocessingml.header+xml"/>
  <Override PartName="/word/footer8.xml" ContentType="application/vnd.openxmlformats-officedocument.wordprocessingml.footer+xml"/>
  <Override PartName="/word/header10.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Extended.xml" ContentType="application/vnd.openxmlformats-officedocument.wordprocessingml.commentsExtended+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5B04CD99" w14:textId="77777777" w:rsidR="00EA0734" w:rsidRPr="00780440" w:rsidRDefault="00B525CD" w:rsidP="008B0AB4">
      <w:pPr>
        <w:pStyle w:val="Cover-Title1"/>
      </w:pPr>
      <w:bookmarkStart w:id="0" w:name="_GoBack"/>
      <w:bookmarkEnd w:id="0"/>
      <w:r>
        <w:t>Endangered s</w:t>
      </w:r>
      <w:r w:rsidR="00EA0734" w:rsidRPr="00780440">
        <w:t>pecies</w:t>
      </w:r>
    </w:p>
    <w:p w14:paraId="5B04CD9A" w14:textId="77777777" w:rsidR="00EA0734" w:rsidRPr="00780440" w:rsidRDefault="008D2207" w:rsidP="00EA0734">
      <w:pPr>
        <w:pStyle w:val="Cover-Title2"/>
      </w:pPr>
      <w:r w:rsidRPr="00780440">
        <w:t>M</w:t>
      </w:r>
      <w:r w:rsidR="00B525CD">
        <w:t>arine t</w:t>
      </w:r>
      <w:r w:rsidRPr="00780440">
        <w:t>urtles</w:t>
      </w:r>
    </w:p>
    <w:p w14:paraId="5B04CD9B" w14:textId="77777777" w:rsidR="008B0AB4" w:rsidRPr="00780440" w:rsidRDefault="006361AD" w:rsidP="00F928E3">
      <w:pPr>
        <w:pStyle w:val="Cover-Yearlevel"/>
      </w:pPr>
      <w:r w:rsidRPr="00780440">
        <w:t xml:space="preserve">Year </w:t>
      </w:r>
      <w:r w:rsidR="008D2207" w:rsidRPr="00F928E3">
        <w:t>4</w:t>
      </w:r>
    </w:p>
    <w:p w14:paraId="5B04CD9C" w14:textId="77777777" w:rsidR="008B0AB4" w:rsidRPr="00780440" w:rsidRDefault="008B0AB4" w:rsidP="00831CF4">
      <w:pPr>
        <w:pStyle w:val="Cover-Learningarea"/>
      </w:pPr>
      <w:r w:rsidRPr="00780440">
        <w:t>Learning area: Science</w:t>
      </w:r>
    </w:p>
    <w:p w14:paraId="5B04CD9D" w14:textId="77777777" w:rsidR="006F14B9" w:rsidRPr="00780440" w:rsidRDefault="0067628F" w:rsidP="00831CF4">
      <w:pPr>
        <w:pStyle w:val="Cover-Learningarea"/>
        <w:rPr>
          <w:szCs w:val="36"/>
        </w:rPr>
      </w:pPr>
      <w:r w:rsidRPr="00780440">
        <w:rPr>
          <w:szCs w:val="36"/>
        </w:rPr>
        <w:t>Science Understanding (sub-</w:t>
      </w:r>
      <w:r w:rsidR="006F14B9" w:rsidRPr="00780440">
        <w:rPr>
          <w:szCs w:val="36"/>
        </w:rPr>
        <w:t xml:space="preserve">strand): </w:t>
      </w:r>
      <w:r w:rsidR="006F14B9" w:rsidRPr="00780440">
        <w:rPr>
          <w:szCs w:val="36"/>
        </w:rPr>
        <w:br/>
        <w:t>Biological sciences</w:t>
      </w:r>
    </w:p>
    <w:p w14:paraId="5B04CD9E" w14:textId="77777777" w:rsidR="00D421DB" w:rsidRPr="00780440" w:rsidRDefault="00D421DB" w:rsidP="00831CF4">
      <w:pPr>
        <w:pStyle w:val="Contents-Title"/>
        <w:sectPr w:rsidR="00D421DB" w:rsidRPr="00780440" w:rsidSect="00D421DB">
          <w:headerReference w:type="default" r:id="rId13"/>
          <w:footerReference w:type="first" r:id="rId14"/>
          <w:pgSz w:w="11906" w:h="16838" w:code="9"/>
          <w:pgMar w:top="1418" w:right="1134" w:bottom="1418" w:left="1134" w:header="709" w:footer="709" w:gutter="0"/>
          <w:cols w:space="708"/>
          <w:docGrid w:linePitch="360"/>
        </w:sectPr>
      </w:pPr>
    </w:p>
    <w:p w14:paraId="5B04CD9F" w14:textId="35C89502" w:rsidR="000C5348" w:rsidRPr="00780440" w:rsidRDefault="006032D8" w:rsidP="003A47C1">
      <w:bookmarkStart w:id="1" w:name="_Toc393721189"/>
      <w:r>
        <w:lastRenderedPageBreak/>
        <w:t>© Commonwealth of Australia 2016</w:t>
      </w:r>
      <w:r w:rsidR="003A47C1" w:rsidRPr="00780440">
        <w:br/>
      </w:r>
      <w:r w:rsidR="000C5348" w:rsidRPr="00780440">
        <w:t>Published by the Great Barrier Reef Marine Park Authority</w:t>
      </w:r>
    </w:p>
    <w:p w14:paraId="5B04CDA0" w14:textId="52C3C6E3" w:rsidR="000C5348" w:rsidRPr="00780440" w:rsidRDefault="000C5348" w:rsidP="00B44522">
      <w:pPr>
        <w:pStyle w:val="Normal-Toppadding"/>
      </w:pPr>
      <w:r w:rsidRPr="00780440">
        <w:rPr>
          <w:noProof/>
          <w:lang w:eastAsia="en-AU"/>
        </w:rPr>
        <w:drawing>
          <wp:inline distT="0" distB="0" distL="0" distR="0" wp14:anchorId="5B04D16A" wp14:editId="5B04D16B">
            <wp:extent cx="841375" cy="292735"/>
            <wp:effectExtent l="0" t="0" r="0" b="0"/>
            <wp:docPr id="34" name="Picture 34" descr="https://licensebuttons.net/l/by-nc-sa/3.0/88x31.png" title="Copyright - CC BY NC SA"/>
            <wp:cNvGraphicFramePr/>
            <a:graphic xmlns:a="http://schemas.openxmlformats.org/drawingml/2006/main">
              <a:graphicData uri="http://schemas.openxmlformats.org/drawingml/2006/picture">
                <pic:pic xmlns:pic="http://schemas.openxmlformats.org/drawingml/2006/picture">
                  <pic:nvPicPr>
                    <pic:cNvPr id="1" name="Picture 1" descr="https://licensebuttons.net/l/by-nc-sa/3.0/88x31.png"/>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841375" cy="292735"/>
                    </a:xfrm>
                    <a:prstGeom prst="rect">
                      <a:avLst/>
                    </a:prstGeom>
                    <a:noFill/>
                    <a:ln>
                      <a:noFill/>
                    </a:ln>
                  </pic:spPr>
                </pic:pic>
              </a:graphicData>
            </a:graphic>
          </wp:inline>
        </w:drawing>
      </w:r>
      <w:r w:rsidR="003A47C1" w:rsidRPr="00780440">
        <w:br/>
      </w:r>
      <w:r w:rsidRPr="00780440">
        <w:t xml:space="preserve">With the exception of the Commonwealth Coat of Arms, content supplied by third parties, logos and other material protected by a trademark, the content of this publication is licensed under the </w:t>
      </w:r>
      <w:hyperlink r:id="rId16" w:tgtFrame="_blank" w:history="1">
        <w:r w:rsidRPr="00780440">
          <w:rPr>
            <w:rStyle w:val="Hyperlink"/>
          </w:rPr>
          <w:t>Creative Commons Attribution-Non</w:t>
        </w:r>
        <w:r w:rsidR="006032D8">
          <w:rPr>
            <w:rStyle w:val="Hyperlink"/>
          </w:rPr>
          <w:t xml:space="preserve"> </w:t>
        </w:r>
        <w:r w:rsidRPr="00780440">
          <w:rPr>
            <w:rStyle w:val="Hyperlink"/>
          </w:rPr>
          <w:t>Commercial-Share</w:t>
        </w:r>
        <w:r w:rsidR="006032D8">
          <w:rPr>
            <w:rStyle w:val="Hyperlink"/>
          </w:rPr>
          <w:t xml:space="preserve"> </w:t>
        </w:r>
        <w:r w:rsidRPr="00780440">
          <w:rPr>
            <w:rStyle w:val="Hyperlink"/>
          </w:rPr>
          <w:t>Alike 3.0 Licence</w:t>
        </w:r>
      </w:hyperlink>
      <w:r w:rsidRPr="00780440">
        <w:t xml:space="preserve">. </w:t>
      </w:r>
    </w:p>
    <w:p w14:paraId="5B04CDA1" w14:textId="77777777" w:rsidR="000C5348" w:rsidRPr="00780440" w:rsidRDefault="000C5348" w:rsidP="003A47C1">
      <w:pPr>
        <w:pStyle w:val="Normalbullet1subpara"/>
      </w:pPr>
      <w:r w:rsidRPr="00780440">
        <w:t xml:space="preserve">A summary of license terms is available from </w:t>
      </w:r>
      <w:r w:rsidR="0072275A" w:rsidRPr="00780440">
        <w:br/>
      </w:r>
      <w:hyperlink r:id="rId17" w:history="1">
        <w:r w:rsidR="0014591E" w:rsidRPr="00780440">
          <w:rPr>
            <w:rStyle w:val="Hyperlink"/>
          </w:rPr>
          <w:t>http://www.creativecommons.org/licenses/by-nc-sa/3.0/</w:t>
        </w:r>
      </w:hyperlink>
      <w:r w:rsidR="0014591E" w:rsidRPr="00780440">
        <w:t xml:space="preserve"> </w:t>
      </w:r>
    </w:p>
    <w:p w14:paraId="5B04CDA2" w14:textId="77777777" w:rsidR="000C5348" w:rsidRPr="00780440" w:rsidRDefault="000C5348" w:rsidP="003A47C1">
      <w:pPr>
        <w:pStyle w:val="Normalbullet1subpara"/>
      </w:pPr>
      <w:r w:rsidRPr="00780440">
        <w:t xml:space="preserve">The full license terms are available from </w:t>
      </w:r>
      <w:r w:rsidR="0072275A" w:rsidRPr="00780440">
        <w:br/>
      </w:r>
      <w:hyperlink r:id="rId18" w:history="1">
        <w:r w:rsidR="0014591E" w:rsidRPr="00780440">
          <w:rPr>
            <w:rStyle w:val="Hyperlink"/>
          </w:rPr>
          <w:t>http://www.creativecommons.org/licenses/by-nc-sa/3.0/legalcode</w:t>
        </w:r>
      </w:hyperlink>
    </w:p>
    <w:p w14:paraId="5B04CDA3" w14:textId="77777777" w:rsidR="000C5348" w:rsidRPr="00780440" w:rsidRDefault="000C5348" w:rsidP="003A47C1">
      <w:pPr>
        <w:pStyle w:val="Normal-Toppadding"/>
        <w:rPr>
          <w:b/>
        </w:rPr>
      </w:pPr>
      <w:r w:rsidRPr="00780440">
        <w:rPr>
          <w:b/>
        </w:rPr>
        <w:t>This publication should be cited as:</w:t>
      </w:r>
    </w:p>
    <w:p w14:paraId="5B04CDA4" w14:textId="77777777" w:rsidR="000C5348" w:rsidRPr="00780440" w:rsidRDefault="000C5348" w:rsidP="003A47C1">
      <w:pPr>
        <w:pStyle w:val="Normalbullet1subpara"/>
      </w:pPr>
      <w:r w:rsidRPr="00780440">
        <w:t xml:space="preserve">Great Barrier Reef Marine Park Authority 2015, </w:t>
      </w:r>
      <w:proofErr w:type="gramStart"/>
      <w:r w:rsidR="00FC3849">
        <w:rPr>
          <w:i/>
        </w:rPr>
        <w:t>Endangered</w:t>
      </w:r>
      <w:proofErr w:type="gramEnd"/>
      <w:r w:rsidR="00FC3849">
        <w:rPr>
          <w:i/>
        </w:rPr>
        <w:t xml:space="preserve"> species, m</w:t>
      </w:r>
      <w:r w:rsidRPr="00780440">
        <w:rPr>
          <w:i/>
        </w:rPr>
        <w:t>arine turtles: Year 4 Australian science curriculum focus</w:t>
      </w:r>
      <w:r w:rsidRPr="00780440">
        <w:t>, GBRMPA, Townsville.</w:t>
      </w:r>
    </w:p>
    <w:p w14:paraId="5B04CDA5" w14:textId="77777777" w:rsidR="000C5348" w:rsidRPr="00780440" w:rsidRDefault="000C5348" w:rsidP="003A47C1">
      <w:pPr>
        <w:pStyle w:val="Normal-Toppadding"/>
        <w:rPr>
          <w:b/>
        </w:rPr>
      </w:pPr>
      <w:r w:rsidRPr="00780440">
        <w:rPr>
          <w:b/>
        </w:rPr>
        <w:t>National Library of Australia Cataloguing-in-Publication entry</w:t>
      </w:r>
    </w:p>
    <w:p w14:paraId="5B04CDA6" w14:textId="28AE5BFC" w:rsidR="000C5348" w:rsidRPr="00780440" w:rsidRDefault="00A04268" w:rsidP="003A47C1">
      <w:pPr>
        <w:pStyle w:val="Normalbullet1subpara"/>
      </w:pPr>
      <w:r>
        <w:t>Endangered species: marine turtles</w:t>
      </w:r>
      <w:r w:rsidR="000C5348" w:rsidRPr="00780440">
        <w:t>: year 4 Australian science curriculum focus / Great Barrier Reef Marine Park Authority.</w:t>
      </w:r>
    </w:p>
    <w:p w14:paraId="5B04CDA7" w14:textId="77777777" w:rsidR="000C5348" w:rsidRPr="00780440" w:rsidRDefault="000C5348" w:rsidP="003A47C1">
      <w:pPr>
        <w:pStyle w:val="Normalbullet1subpara"/>
      </w:pPr>
      <w:proofErr w:type="gramStart"/>
      <w:r w:rsidRPr="00780440">
        <w:t>ISBN  9781922126658</w:t>
      </w:r>
      <w:proofErr w:type="gramEnd"/>
      <w:r w:rsidRPr="00780440">
        <w:t xml:space="preserve"> </w:t>
      </w:r>
    </w:p>
    <w:p w14:paraId="5B04CDA9" w14:textId="77777777" w:rsidR="000C5348" w:rsidRPr="00780440" w:rsidRDefault="003A47C1" w:rsidP="003A47C1">
      <w:pPr>
        <w:pStyle w:val="Normalbullet1subpara"/>
      </w:pPr>
      <w:r w:rsidRPr="00780440">
        <w:t>Sea turtles—Queensland—Great Barrier Reef—</w:t>
      </w:r>
      <w:r w:rsidR="000C5348" w:rsidRPr="00780440">
        <w:t>Study and teaching (Primary).</w:t>
      </w:r>
      <w:r w:rsidRPr="00780440">
        <w:br/>
      </w:r>
      <w:proofErr w:type="gramStart"/>
      <w:r w:rsidRPr="00780440">
        <w:t>Endangered species—Queensland—Great Barrier Reef—</w:t>
      </w:r>
      <w:r w:rsidR="000C5348" w:rsidRPr="00780440">
        <w:t>Study and teaching (Primary).</w:t>
      </w:r>
      <w:proofErr w:type="gramEnd"/>
      <w:r w:rsidRPr="00780440">
        <w:br/>
      </w:r>
      <w:proofErr w:type="gramStart"/>
      <w:r w:rsidRPr="00780440">
        <w:t>Great Barrier Reef (Qld.)—</w:t>
      </w:r>
      <w:r w:rsidR="000C5348" w:rsidRPr="00780440">
        <w:t>Study and teaching (Primary).</w:t>
      </w:r>
      <w:proofErr w:type="gramEnd"/>
    </w:p>
    <w:p w14:paraId="5B04CDAA" w14:textId="77777777" w:rsidR="000C5348" w:rsidRPr="00780440" w:rsidRDefault="000C5348" w:rsidP="003A47C1">
      <w:pPr>
        <w:pStyle w:val="Normalbullet1subpara"/>
      </w:pPr>
      <w:proofErr w:type="gramStart"/>
      <w:r w:rsidRPr="00780440">
        <w:t>Great Barrier Reef Marine Park Authority.</w:t>
      </w:r>
      <w:proofErr w:type="gramEnd"/>
    </w:p>
    <w:p w14:paraId="5B04CDAB" w14:textId="77777777" w:rsidR="000C5348" w:rsidRPr="00780440" w:rsidRDefault="000C5348" w:rsidP="003A47C1">
      <w:pPr>
        <w:pStyle w:val="Normalbullet1subpara"/>
      </w:pPr>
      <w:r w:rsidRPr="00780440">
        <w:t>597.92809943</w:t>
      </w:r>
    </w:p>
    <w:p w14:paraId="5B04CDAC" w14:textId="77777777" w:rsidR="00C404C4" w:rsidRPr="00780440" w:rsidRDefault="00C404C4" w:rsidP="003A47C1">
      <w:r w:rsidRPr="00780440">
        <w:br w:type="page"/>
      </w:r>
    </w:p>
    <w:p w14:paraId="5B04CDAD" w14:textId="440C7C6D" w:rsidR="001E511C" w:rsidRPr="00780440" w:rsidRDefault="00BB7706" w:rsidP="00B44522">
      <w:r w:rsidRPr="00780440">
        <w:lastRenderedPageBreak/>
        <w:t>In this unit</w:t>
      </w:r>
      <w:r w:rsidR="00650B5E" w:rsidRPr="00780440">
        <w:t>,</w:t>
      </w:r>
      <w:r w:rsidRPr="00780440">
        <w:t xml:space="preserve"> the sections </w:t>
      </w:r>
      <w:r w:rsidRPr="00780440">
        <w:rPr>
          <w:i/>
        </w:rPr>
        <w:t>‘Curriculum intent’</w:t>
      </w:r>
      <w:r w:rsidRPr="00780440">
        <w:t xml:space="preserve">, </w:t>
      </w:r>
      <w:r w:rsidRPr="00780440">
        <w:rPr>
          <w:i/>
        </w:rPr>
        <w:t>‘Assessment – Assessing student learning’ and ‘Making judgements – achievement standard’</w:t>
      </w:r>
      <w:r w:rsidRPr="00780440">
        <w:t xml:space="preserve"> include content that is</w:t>
      </w:r>
      <w:r w:rsidR="00DF6B01">
        <w:t xml:space="preserve"> </w:t>
      </w:r>
      <w:r w:rsidR="001E511C" w:rsidRPr="00780440">
        <w:t>© Australian Curriculum, Assessment and Reporting Authority (ACARA) 2010 to present, unless otherwise indicated. This material was downloaded from the</w:t>
      </w:r>
      <w:r w:rsidR="00B44522" w:rsidRPr="00780440">
        <w:rPr>
          <w:rStyle w:val="apple-converted-space"/>
          <w:rFonts w:cs="Arial"/>
        </w:rPr>
        <w:t xml:space="preserve"> </w:t>
      </w:r>
      <w:hyperlink r:id="rId19" w:tgtFrame="_blank" w:history="1">
        <w:r w:rsidR="001E511C" w:rsidRPr="00780440">
          <w:rPr>
            <w:rStyle w:val="Hyperlink"/>
          </w:rPr>
          <w:t>Australian Curriculum</w:t>
        </w:r>
      </w:hyperlink>
      <w:r w:rsidR="00B44522" w:rsidRPr="00780440">
        <w:rPr>
          <w:rStyle w:val="apple-converted-space"/>
          <w:rFonts w:cs="Arial"/>
        </w:rPr>
        <w:t xml:space="preserve"> </w:t>
      </w:r>
      <w:r w:rsidR="001E511C" w:rsidRPr="00780440">
        <w:t xml:space="preserve">website (accessed </w:t>
      </w:r>
      <w:r w:rsidR="008F60ED" w:rsidRPr="00780440">
        <w:t>March</w:t>
      </w:r>
      <w:r w:rsidR="001E511C" w:rsidRPr="00780440">
        <w:t xml:space="preserve"> 2015)</w:t>
      </w:r>
      <w:r w:rsidR="001837FE">
        <w:t xml:space="preserve"> and was modified</w:t>
      </w:r>
      <w:r w:rsidR="001E511C" w:rsidRPr="00780440">
        <w:t>. The material is licensed under</w:t>
      </w:r>
      <w:r w:rsidR="00B44522" w:rsidRPr="00780440">
        <w:rPr>
          <w:rStyle w:val="apple-converted-space"/>
          <w:rFonts w:cs="Arial"/>
        </w:rPr>
        <w:t xml:space="preserve"> </w:t>
      </w:r>
      <w:hyperlink r:id="rId20" w:tgtFrame="_blank" w:history="1">
        <w:r w:rsidR="001E511C" w:rsidRPr="00780440">
          <w:rPr>
            <w:rStyle w:val="Hyperlink"/>
          </w:rPr>
          <w:t>CC BY 4.0</w:t>
        </w:r>
      </w:hyperlink>
      <w:r w:rsidR="001E511C" w:rsidRPr="00780440">
        <w:t>. Version updates are tracked on the</w:t>
      </w:r>
      <w:r w:rsidR="00B44522" w:rsidRPr="00780440">
        <w:rPr>
          <w:rStyle w:val="apple-converted-space"/>
          <w:rFonts w:cs="Arial"/>
        </w:rPr>
        <w:t xml:space="preserve"> </w:t>
      </w:r>
      <w:hyperlink r:id="rId21" w:tgtFrame="_blank" w:history="1">
        <w:r w:rsidR="001E511C" w:rsidRPr="00780440">
          <w:rPr>
            <w:rStyle w:val="Hyperlink"/>
          </w:rPr>
          <w:t>Curriculum version history</w:t>
        </w:r>
      </w:hyperlink>
      <w:r w:rsidR="00B44522" w:rsidRPr="00780440">
        <w:rPr>
          <w:rStyle w:val="apple-converted-space"/>
          <w:rFonts w:cs="Arial"/>
        </w:rPr>
        <w:t xml:space="preserve"> </w:t>
      </w:r>
      <w:r w:rsidR="001E511C" w:rsidRPr="00780440">
        <w:t>page of the Australian Curriculum website.</w:t>
      </w:r>
    </w:p>
    <w:p w14:paraId="5B04CDAE" w14:textId="77777777" w:rsidR="001E511C" w:rsidRPr="00780440" w:rsidRDefault="001E511C" w:rsidP="00B44522">
      <w:r w:rsidRPr="00780440">
        <w:t>ACARA does not endorse any product that uses the Australian Curriculum or make any representations as to the quality of such products. Any product that uses material published on this website should not be taken to be affiliated with ACARA or have the sponsorship or approval of ACARA. It is up to each person to make their own assessment of the product, taking into account matters including, but not limited to, the version number and the degree to which the materials align with the content descriptions (where relevant). Where there is a claim of alignment, it is important to check that the materials align with the content descriptions (endorsed by all education Ministers), not the elaborations (examples provided by ACARA).</w:t>
      </w:r>
    </w:p>
    <w:p w14:paraId="5B04CDAF" w14:textId="77777777" w:rsidR="000C5348" w:rsidRPr="00780440" w:rsidRDefault="000C5348" w:rsidP="00B44522">
      <w:pPr>
        <w:pStyle w:val="Normal-Toppadding"/>
        <w:rPr>
          <w:b/>
        </w:rPr>
      </w:pPr>
      <w:r w:rsidRPr="00780440">
        <w:rPr>
          <w:b/>
        </w:rPr>
        <w:t xml:space="preserve">Comments and inquiries on this document should be addressed to: </w:t>
      </w:r>
    </w:p>
    <w:p w14:paraId="5B04CDB0" w14:textId="77777777" w:rsidR="000C5348" w:rsidRPr="00780440" w:rsidRDefault="000C5348" w:rsidP="00B44522">
      <w:pPr>
        <w:pStyle w:val="Normalbullet1subpara"/>
      </w:pPr>
      <w:r w:rsidRPr="00780440">
        <w:t>Great Barrier Reef Marine Park Authority</w:t>
      </w:r>
      <w:r w:rsidR="00B44522" w:rsidRPr="00780440">
        <w:br/>
        <w:t>2-68 Flinders Street</w:t>
      </w:r>
      <w:r w:rsidR="00B44522" w:rsidRPr="00780440">
        <w:br/>
        <w:t>PO Box 1379</w:t>
      </w:r>
      <w:r w:rsidR="00B44522" w:rsidRPr="00780440">
        <w:br/>
        <w:t>TOWNSVILLE QLD 4810</w:t>
      </w:r>
      <w:r w:rsidRPr="00780440">
        <w:br/>
        <w:t>Austra</w:t>
      </w:r>
      <w:r w:rsidR="00B44522" w:rsidRPr="00780440">
        <w:t>lia</w:t>
      </w:r>
      <w:r w:rsidR="00B44522" w:rsidRPr="00780440">
        <w:br/>
        <w:t>Phone: (07) 4750 0700</w:t>
      </w:r>
      <w:r w:rsidR="00B44522" w:rsidRPr="00780440">
        <w:br/>
        <w:t>Fax: (07) 4772 6093</w:t>
      </w:r>
      <w:r w:rsidRPr="00780440">
        <w:br/>
      </w:r>
      <w:r w:rsidR="00B44522" w:rsidRPr="00780440">
        <w:t>info@gbrmpa.gov.au</w:t>
      </w:r>
      <w:r w:rsidR="00B44522" w:rsidRPr="00780440">
        <w:br/>
      </w:r>
      <w:hyperlink r:id="rId22" w:history="1">
        <w:r w:rsidR="0014591E" w:rsidRPr="00780440">
          <w:rPr>
            <w:rStyle w:val="Hyperlink"/>
          </w:rPr>
          <w:t>http://www.gbrmpa.gov.au</w:t>
        </w:r>
      </w:hyperlink>
      <w:r w:rsidR="0014591E" w:rsidRPr="00780440">
        <w:rPr>
          <w:rStyle w:val="Hyperlink"/>
          <w:i w:val="0"/>
        </w:rPr>
        <w:t xml:space="preserve"> </w:t>
      </w:r>
    </w:p>
    <w:bookmarkEnd w:id="1"/>
    <w:p w14:paraId="5B04CDB1" w14:textId="77777777" w:rsidR="005C34E0" w:rsidRPr="00780440" w:rsidRDefault="00B525CD" w:rsidP="005C34E0">
      <w:pPr>
        <w:pStyle w:val="Contents-Title"/>
      </w:pPr>
      <w:r>
        <w:lastRenderedPageBreak/>
        <w:t>Endangered species – marine t</w:t>
      </w:r>
      <w:r w:rsidR="005C34E0" w:rsidRPr="00780440">
        <w:t xml:space="preserve">urtles </w:t>
      </w:r>
      <w:r w:rsidR="00533F80">
        <w:t>–</w:t>
      </w:r>
      <w:r w:rsidR="005C34E0" w:rsidRPr="00780440">
        <w:t xml:space="preserve"> Year 4</w:t>
      </w:r>
    </w:p>
    <w:p w14:paraId="5B04CDB2" w14:textId="77777777" w:rsidR="005C34E0" w:rsidRPr="00780440" w:rsidRDefault="005C34E0" w:rsidP="005C34E0">
      <w:pPr>
        <w:rPr>
          <w:b/>
        </w:rPr>
      </w:pPr>
      <w:r w:rsidRPr="00780440">
        <w:rPr>
          <w:b/>
        </w:rPr>
        <w:t>Contents</w:t>
      </w:r>
    </w:p>
    <w:p w14:paraId="5B04CDB3" w14:textId="77777777" w:rsidR="005C34E0" w:rsidRDefault="005C34E0">
      <w:pPr>
        <w:pStyle w:val="TOC1"/>
        <w:rPr>
          <w:rFonts w:asciiTheme="minorHAnsi" w:eastAsiaTheme="minorEastAsia" w:hAnsiTheme="minorHAnsi"/>
          <w:noProof/>
          <w:lang w:eastAsia="zh-CN"/>
        </w:rPr>
      </w:pPr>
      <w:r>
        <w:fldChar w:fldCharType="begin"/>
      </w:r>
      <w:r>
        <w:instrText xml:space="preserve"> TOC \o "1-1" \h \z \t "Attachment Heading,2" </w:instrText>
      </w:r>
      <w:r>
        <w:fldChar w:fldCharType="separate"/>
      </w:r>
      <w:hyperlink w:anchor="_Toc441066508" w:history="1">
        <w:r w:rsidRPr="00A07105">
          <w:rPr>
            <w:rStyle w:val="Hyperlink"/>
            <w:noProof/>
          </w:rPr>
          <w:t>Unit overview</w:t>
        </w:r>
        <w:r>
          <w:rPr>
            <w:noProof/>
            <w:webHidden/>
          </w:rPr>
          <w:tab/>
        </w:r>
        <w:r>
          <w:rPr>
            <w:noProof/>
            <w:webHidden/>
          </w:rPr>
          <w:fldChar w:fldCharType="begin"/>
        </w:r>
        <w:r>
          <w:rPr>
            <w:noProof/>
            <w:webHidden/>
          </w:rPr>
          <w:instrText xml:space="preserve"> PAGEREF _Toc441066508 \h </w:instrText>
        </w:r>
        <w:r>
          <w:rPr>
            <w:noProof/>
            <w:webHidden/>
          </w:rPr>
        </w:r>
        <w:r>
          <w:rPr>
            <w:noProof/>
            <w:webHidden/>
          </w:rPr>
          <w:fldChar w:fldCharType="separate"/>
        </w:r>
        <w:r w:rsidR="001F5652">
          <w:rPr>
            <w:noProof/>
            <w:webHidden/>
          </w:rPr>
          <w:t>5</w:t>
        </w:r>
        <w:r>
          <w:rPr>
            <w:noProof/>
            <w:webHidden/>
          </w:rPr>
          <w:fldChar w:fldCharType="end"/>
        </w:r>
      </w:hyperlink>
    </w:p>
    <w:p w14:paraId="5B04CDB4" w14:textId="77777777" w:rsidR="005C34E0" w:rsidRDefault="00D80178">
      <w:pPr>
        <w:pStyle w:val="TOC1"/>
        <w:rPr>
          <w:rFonts w:asciiTheme="minorHAnsi" w:eastAsiaTheme="minorEastAsia" w:hAnsiTheme="minorHAnsi"/>
          <w:noProof/>
          <w:lang w:eastAsia="zh-CN"/>
        </w:rPr>
      </w:pPr>
      <w:hyperlink w:anchor="_Toc441066509" w:history="1">
        <w:r w:rsidR="005C34E0" w:rsidRPr="00A07105">
          <w:rPr>
            <w:rStyle w:val="Hyperlink"/>
            <w:noProof/>
          </w:rPr>
          <w:t>Teacher information</w:t>
        </w:r>
        <w:r w:rsidR="005C34E0">
          <w:rPr>
            <w:noProof/>
            <w:webHidden/>
          </w:rPr>
          <w:tab/>
        </w:r>
        <w:r w:rsidR="005C34E0">
          <w:rPr>
            <w:noProof/>
            <w:webHidden/>
          </w:rPr>
          <w:fldChar w:fldCharType="begin"/>
        </w:r>
        <w:r w:rsidR="005C34E0">
          <w:rPr>
            <w:noProof/>
            <w:webHidden/>
          </w:rPr>
          <w:instrText xml:space="preserve"> PAGEREF _Toc441066509 \h </w:instrText>
        </w:r>
        <w:r w:rsidR="005C34E0">
          <w:rPr>
            <w:noProof/>
            <w:webHidden/>
          </w:rPr>
        </w:r>
        <w:r w:rsidR="005C34E0">
          <w:rPr>
            <w:noProof/>
            <w:webHidden/>
          </w:rPr>
          <w:fldChar w:fldCharType="separate"/>
        </w:r>
        <w:r w:rsidR="001F5652">
          <w:rPr>
            <w:noProof/>
            <w:webHidden/>
          </w:rPr>
          <w:t>6</w:t>
        </w:r>
        <w:r w:rsidR="005C34E0">
          <w:rPr>
            <w:noProof/>
            <w:webHidden/>
          </w:rPr>
          <w:fldChar w:fldCharType="end"/>
        </w:r>
      </w:hyperlink>
    </w:p>
    <w:p w14:paraId="5B04CDB5" w14:textId="77777777" w:rsidR="005C34E0" w:rsidRDefault="00D80178">
      <w:pPr>
        <w:pStyle w:val="TOC1"/>
        <w:rPr>
          <w:rFonts w:asciiTheme="minorHAnsi" w:eastAsiaTheme="minorEastAsia" w:hAnsiTheme="minorHAnsi"/>
          <w:noProof/>
          <w:lang w:eastAsia="zh-CN"/>
        </w:rPr>
      </w:pPr>
      <w:hyperlink w:anchor="_Toc441066510" w:history="1">
        <w:r w:rsidR="005C34E0" w:rsidRPr="00A07105">
          <w:rPr>
            <w:rStyle w:val="Hyperlink"/>
            <w:noProof/>
          </w:rPr>
          <w:t>Curriculum intent</w:t>
        </w:r>
        <w:r w:rsidR="005C34E0">
          <w:rPr>
            <w:noProof/>
            <w:webHidden/>
          </w:rPr>
          <w:tab/>
        </w:r>
        <w:r w:rsidR="005C34E0">
          <w:rPr>
            <w:noProof/>
            <w:webHidden/>
          </w:rPr>
          <w:fldChar w:fldCharType="begin"/>
        </w:r>
        <w:r w:rsidR="005C34E0">
          <w:rPr>
            <w:noProof/>
            <w:webHidden/>
          </w:rPr>
          <w:instrText xml:space="preserve"> PAGEREF _Toc441066510 \h </w:instrText>
        </w:r>
        <w:r w:rsidR="005C34E0">
          <w:rPr>
            <w:noProof/>
            <w:webHidden/>
          </w:rPr>
        </w:r>
        <w:r w:rsidR="005C34E0">
          <w:rPr>
            <w:noProof/>
            <w:webHidden/>
          </w:rPr>
          <w:fldChar w:fldCharType="separate"/>
        </w:r>
        <w:r w:rsidR="001F5652">
          <w:rPr>
            <w:noProof/>
            <w:webHidden/>
          </w:rPr>
          <w:t>11</w:t>
        </w:r>
        <w:r w:rsidR="005C34E0">
          <w:rPr>
            <w:noProof/>
            <w:webHidden/>
          </w:rPr>
          <w:fldChar w:fldCharType="end"/>
        </w:r>
      </w:hyperlink>
    </w:p>
    <w:p w14:paraId="5B04CDB6" w14:textId="77777777" w:rsidR="005C34E0" w:rsidRDefault="00D80178">
      <w:pPr>
        <w:pStyle w:val="TOC1"/>
        <w:rPr>
          <w:rFonts w:asciiTheme="minorHAnsi" w:eastAsiaTheme="minorEastAsia" w:hAnsiTheme="minorHAnsi"/>
          <w:noProof/>
          <w:lang w:eastAsia="zh-CN"/>
        </w:rPr>
      </w:pPr>
      <w:hyperlink w:anchor="_Toc441066511" w:history="1">
        <w:r w:rsidR="005C34E0" w:rsidRPr="00A07105">
          <w:rPr>
            <w:rStyle w:val="Hyperlink"/>
            <w:noProof/>
          </w:rPr>
          <w:t>Feedback</w:t>
        </w:r>
        <w:r w:rsidR="005C34E0">
          <w:rPr>
            <w:noProof/>
            <w:webHidden/>
          </w:rPr>
          <w:tab/>
        </w:r>
        <w:r w:rsidR="005C34E0">
          <w:rPr>
            <w:noProof/>
            <w:webHidden/>
          </w:rPr>
          <w:fldChar w:fldCharType="begin"/>
        </w:r>
        <w:r w:rsidR="005C34E0">
          <w:rPr>
            <w:noProof/>
            <w:webHidden/>
          </w:rPr>
          <w:instrText xml:space="preserve"> PAGEREF _Toc441066511 \h </w:instrText>
        </w:r>
        <w:r w:rsidR="005C34E0">
          <w:rPr>
            <w:noProof/>
            <w:webHidden/>
          </w:rPr>
        </w:r>
        <w:r w:rsidR="005C34E0">
          <w:rPr>
            <w:noProof/>
            <w:webHidden/>
          </w:rPr>
          <w:fldChar w:fldCharType="separate"/>
        </w:r>
        <w:r w:rsidR="001F5652">
          <w:rPr>
            <w:noProof/>
            <w:webHidden/>
          </w:rPr>
          <w:t>16</w:t>
        </w:r>
        <w:r w:rsidR="005C34E0">
          <w:rPr>
            <w:noProof/>
            <w:webHidden/>
          </w:rPr>
          <w:fldChar w:fldCharType="end"/>
        </w:r>
      </w:hyperlink>
    </w:p>
    <w:p w14:paraId="5B04CDB7" w14:textId="77777777" w:rsidR="005C34E0" w:rsidRDefault="00D80178">
      <w:pPr>
        <w:pStyle w:val="TOC1"/>
        <w:rPr>
          <w:rFonts w:asciiTheme="minorHAnsi" w:eastAsiaTheme="minorEastAsia" w:hAnsiTheme="minorHAnsi"/>
          <w:noProof/>
          <w:lang w:eastAsia="zh-CN"/>
        </w:rPr>
      </w:pPr>
      <w:hyperlink w:anchor="_Toc441066512" w:history="1">
        <w:r w:rsidR="005C34E0" w:rsidRPr="00A07105">
          <w:rPr>
            <w:rStyle w:val="Hyperlink"/>
            <w:noProof/>
          </w:rPr>
          <w:t>Assessment</w:t>
        </w:r>
        <w:r w:rsidR="005C34E0">
          <w:rPr>
            <w:noProof/>
            <w:webHidden/>
          </w:rPr>
          <w:tab/>
        </w:r>
        <w:r w:rsidR="005C34E0">
          <w:rPr>
            <w:noProof/>
            <w:webHidden/>
          </w:rPr>
          <w:fldChar w:fldCharType="begin"/>
        </w:r>
        <w:r w:rsidR="005C34E0">
          <w:rPr>
            <w:noProof/>
            <w:webHidden/>
          </w:rPr>
          <w:instrText xml:space="preserve"> PAGEREF _Toc441066512 \h </w:instrText>
        </w:r>
        <w:r w:rsidR="005C34E0">
          <w:rPr>
            <w:noProof/>
            <w:webHidden/>
          </w:rPr>
        </w:r>
        <w:r w:rsidR="005C34E0">
          <w:rPr>
            <w:noProof/>
            <w:webHidden/>
          </w:rPr>
          <w:fldChar w:fldCharType="separate"/>
        </w:r>
        <w:r w:rsidR="001F5652">
          <w:rPr>
            <w:noProof/>
            <w:webHidden/>
          </w:rPr>
          <w:t>17</w:t>
        </w:r>
        <w:r w:rsidR="005C34E0">
          <w:rPr>
            <w:noProof/>
            <w:webHidden/>
          </w:rPr>
          <w:fldChar w:fldCharType="end"/>
        </w:r>
      </w:hyperlink>
    </w:p>
    <w:p w14:paraId="5B04CDB8" w14:textId="77777777" w:rsidR="005C34E0" w:rsidRDefault="00D80178">
      <w:pPr>
        <w:pStyle w:val="TOC1"/>
        <w:rPr>
          <w:rFonts w:asciiTheme="minorHAnsi" w:eastAsiaTheme="minorEastAsia" w:hAnsiTheme="minorHAnsi"/>
          <w:noProof/>
          <w:lang w:eastAsia="zh-CN"/>
        </w:rPr>
      </w:pPr>
      <w:hyperlink w:anchor="_Toc441066513" w:history="1">
        <w:r w:rsidR="005C34E0" w:rsidRPr="00A07105">
          <w:rPr>
            <w:rStyle w:val="Hyperlink"/>
            <w:noProof/>
          </w:rPr>
          <w:t>Sequencing teaching and learning</w:t>
        </w:r>
        <w:r w:rsidR="005C34E0">
          <w:rPr>
            <w:noProof/>
            <w:webHidden/>
          </w:rPr>
          <w:tab/>
        </w:r>
        <w:r w:rsidR="005C34E0">
          <w:rPr>
            <w:noProof/>
            <w:webHidden/>
          </w:rPr>
          <w:fldChar w:fldCharType="begin"/>
        </w:r>
        <w:r w:rsidR="005C34E0">
          <w:rPr>
            <w:noProof/>
            <w:webHidden/>
          </w:rPr>
          <w:instrText xml:space="preserve"> PAGEREF _Toc441066513 \h </w:instrText>
        </w:r>
        <w:r w:rsidR="005C34E0">
          <w:rPr>
            <w:noProof/>
            <w:webHidden/>
          </w:rPr>
        </w:r>
        <w:r w:rsidR="005C34E0">
          <w:rPr>
            <w:noProof/>
            <w:webHidden/>
          </w:rPr>
          <w:fldChar w:fldCharType="separate"/>
        </w:r>
        <w:r w:rsidR="001F5652">
          <w:rPr>
            <w:noProof/>
            <w:webHidden/>
          </w:rPr>
          <w:t>18</w:t>
        </w:r>
        <w:r w:rsidR="005C34E0">
          <w:rPr>
            <w:noProof/>
            <w:webHidden/>
          </w:rPr>
          <w:fldChar w:fldCharType="end"/>
        </w:r>
      </w:hyperlink>
    </w:p>
    <w:p w14:paraId="5B04CDB9" w14:textId="77777777" w:rsidR="005C34E0" w:rsidRDefault="00D80178">
      <w:pPr>
        <w:pStyle w:val="TOC1"/>
        <w:rPr>
          <w:rFonts w:asciiTheme="minorHAnsi" w:eastAsiaTheme="minorEastAsia" w:hAnsiTheme="minorHAnsi"/>
          <w:noProof/>
          <w:lang w:eastAsia="zh-CN"/>
        </w:rPr>
      </w:pPr>
      <w:hyperlink w:anchor="_Toc441066514" w:history="1">
        <w:r w:rsidR="005C34E0" w:rsidRPr="00A07105">
          <w:rPr>
            <w:rStyle w:val="Hyperlink"/>
            <w:noProof/>
          </w:rPr>
          <w:t>Making judgements</w:t>
        </w:r>
        <w:r w:rsidR="005C34E0">
          <w:rPr>
            <w:noProof/>
            <w:webHidden/>
          </w:rPr>
          <w:tab/>
        </w:r>
        <w:r w:rsidR="005C34E0">
          <w:rPr>
            <w:noProof/>
            <w:webHidden/>
          </w:rPr>
          <w:fldChar w:fldCharType="begin"/>
        </w:r>
        <w:r w:rsidR="005C34E0">
          <w:rPr>
            <w:noProof/>
            <w:webHidden/>
          </w:rPr>
          <w:instrText xml:space="preserve"> PAGEREF _Toc441066514 \h </w:instrText>
        </w:r>
        <w:r w:rsidR="005C34E0">
          <w:rPr>
            <w:noProof/>
            <w:webHidden/>
          </w:rPr>
        </w:r>
        <w:r w:rsidR="005C34E0">
          <w:rPr>
            <w:noProof/>
            <w:webHidden/>
          </w:rPr>
          <w:fldChar w:fldCharType="separate"/>
        </w:r>
        <w:r w:rsidR="001F5652">
          <w:rPr>
            <w:noProof/>
            <w:webHidden/>
          </w:rPr>
          <w:t>19</w:t>
        </w:r>
        <w:r w:rsidR="005C34E0">
          <w:rPr>
            <w:noProof/>
            <w:webHidden/>
          </w:rPr>
          <w:fldChar w:fldCharType="end"/>
        </w:r>
      </w:hyperlink>
    </w:p>
    <w:p w14:paraId="5B04CDBA" w14:textId="77777777" w:rsidR="005C34E0" w:rsidRDefault="00D80178">
      <w:pPr>
        <w:pStyle w:val="TOC1"/>
        <w:rPr>
          <w:rFonts w:asciiTheme="minorHAnsi" w:eastAsiaTheme="minorEastAsia" w:hAnsiTheme="minorHAnsi"/>
          <w:noProof/>
          <w:lang w:eastAsia="zh-CN"/>
        </w:rPr>
      </w:pPr>
      <w:hyperlink w:anchor="_Toc441066515" w:history="1">
        <w:r w:rsidR="005C34E0" w:rsidRPr="00A07105">
          <w:rPr>
            <w:rStyle w:val="Hyperlink"/>
            <w:noProof/>
          </w:rPr>
          <w:t>Teaching sequence</w:t>
        </w:r>
        <w:r w:rsidR="005C34E0">
          <w:rPr>
            <w:noProof/>
            <w:webHidden/>
          </w:rPr>
          <w:tab/>
        </w:r>
        <w:r w:rsidR="005C34E0">
          <w:rPr>
            <w:noProof/>
            <w:webHidden/>
          </w:rPr>
          <w:fldChar w:fldCharType="begin"/>
        </w:r>
        <w:r w:rsidR="005C34E0">
          <w:rPr>
            <w:noProof/>
            <w:webHidden/>
          </w:rPr>
          <w:instrText xml:space="preserve"> PAGEREF _Toc441066515 \h </w:instrText>
        </w:r>
        <w:r w:rsidR="005C34E0">
          <w:rPr>
            <w:noProof/>
            <w:webHidden/>
          </w:rPr>
        </w:r>
        <w:r w:rsidR="005C34E0">
          <w:rPr>
            <w:noProof/>
            <w:webHidden/>
          </w:rPr>
          <w:fldChar w:fldCharType="separate"/>
        </w:r>
        <w:r w:rsidR="001F5652">
          <w:rPr>
            <w:noProof/>
            <w:webHidden/>
          </w:rPr>
          <w:t>20</w:t>
        </w:r>
        <w:r w:rsidR="005C34E0">
          <w:rPr>
            <w:noProof/>
            <w:webHidden/>
          </w:rPr>
          <w:fldChar w:fldCharType="end"/>
        </w:r>
      </w:hyperlink>
    </w:p>
    <w:p w14:paraId="5B04CDBB" w14:textId="77777777" w:rsidR="005C34E0" w:rsidRDefault="00D80178">
      <w:pPr>
        <w:pStyle w:val="TOC1"/>
        <w:rPr>
          <w:rFonts w:asciiTheme="minorHAnsi" w:eastAsiaTheme="minorEastAsia" w:hAnsiTheme="minorHAnsi"/>
          <w:noProof/>
          <w:lang w:eastAsia="zh-CN"/>
        </w:rPr>
      </w:pPr>
      <w:hyperlink w:anchor="_Toc441066516" w:history="1">
        <w:r w:rsidR="005C34E0" w:rsidRPr="00A07105">
          <w:rPr>
            <w:rStyle w:val="Hyperlink"/>
            <w:noProof/>
          </w:rPr>
          <w:t>Resources</w:t>
        </w:r>
        <w:r w:rsidR="005C34E0">
          <w:rPr>
            <w:noProof/>
            <w:webHidden/>
          </w:rPr>
          <w:tab/>
        </w:r>
        <w:r w:rsidR="005C34E0">
          <w:rPr>
            <w:noProof/>
            <w:webHidden/>
          </w:rPr>
          <w:fldChar w:fldCharType="begin"/>
        </w:r>
        <w:r w:rsidR="005C34E0">
          <w:rPr>
            <w:noProof/>
            <w:webHidden/>
          </w:rPr>
          <w:instrText xml:space="preserve"> PAGEREF _Toc441066516 \h </w:instrText>
        </w:r>
        <w:r w:rsidR="005C34E0">
          <w:rPr>
            <w:noProof/>
            <w:webHidden/>
          </w:rPr>
        </w:r>
        <w:r w:rsidR="005C34E0">
          <w:rPr>
            <w:noProof/>
            <w:webHidden/>
          </w:rPr>
          <w:fldChar w:fldCharType="separate"/>
        </w:r>
        <w:r w:rsidR="001F5652">
          <w:rPr>
            <w:noProof/>
            <w:webHidden/>
          </w:rPr>
          <w:t>41</w:t>
        </w:r>
        <w:r w:rsidR="005C34E0">
          <w:rPr>
            <w:noProof/>
            <w:webHidden/>
          </w:rPr>
          <w:fldChar w:fldCharType="end"/>
        </w:r>
      </w:hyperlink>
    </w:p>
    <w:p w14:paraId="5B04CDBC" w14:textId="77777777" w:rsidR="005C34E0" w:rsidRDefault="00D80178">
      <w:pPr>
        <w:pStyle w:val="TOC2"/>
        <w:tabs>
          <w:tab w:val="right" w:leader="dot" w:pos="9628"/>
        </w:tabs>
        <w:rPr>
          <w:rFonts w:asciiTheme="minorHAnsi" w:eastAsiaTheme="minorEastAsia" w:hAnsiTheme="minorHAnsi"/>
          <w:noProof/>
          <w:lang w:eastAsia="zh-CN"/>
        </w:rPr>
      </w:pPr>
      <w:hyperlink w:anchor="_Toc441066517" w:history="1">
        <w:r w:rsidR="005C34E0" w:rsidRPr="00A07105">
          <w:rPr>
            <w:rStyle w:val="Hyperlink"/>
            <w:noProof/>
          </w:rPr>
          <w:t>Resource 1 – TWLH chart</w:t>
        </w:r>
        <w:r w:rsidR="005C34E0">
          <w:rPr>
            <w:noProof/>
            <w:webHidden/>
          </w:rPr>
          <w:tab/>
        </w:r>
        <w:r w:rsidR="005C34E0">
          <w:rPr>
            <w:noProof/>
            <w:webHidden/>
          </w:rPr>
          <w:fldChar w:fldCharType="begin"/>
        </w:r>
        <w:r w:rsidR="005C34E0">
          <w:rPr>
            <w:noProof/>
            <w:webHidden/>
          </w:rPr>
          <w:instrText xml:space="preserve"> PAGEREF _Toc441066517 \h </w:instrText>
        </w:r>
        <w:r w:rsidR="005C34E0">
          <w:rPr>
            <w:noProof/>
            <w:webHidden/>
          </w:rPr>
        </w:r>
        <w:r w:rsidR="005C34E0">
          <w:rPr>
            <w:noProof/>
            <w:webHidden/>
          </w:rPr>
          <w:fldChar w:fldCharType="separate"/>
        </w:r>
        <w:r w:rsidR="001F5652">
          <w:rPr>
            <w:noProof/>
            <w:webHidden/>
          </w:rPr>
          <w:t>42</w:t>
        </w:r>
        <w:r w:rsidR="005C34E0">
          <w:rPr>
            <w:noProof/>
            <w:webHidden/>
          </w:rPr>
          <w:fldChar w:fldCharType="end"/>
        </w:r>
      </w:hyperlink>
    </w:p>
    <w:p w14:paraId="5B04CDBD" w14:textId="77777777" w:rsidR="005C34E0" w:rsidRDefault="00D80178">
      <w:pPr>
        <w:pStyle w:val="TOC2"/>
        <w:tabs>
          <w:tab w:val="right" w:leader="dot" w:pos="9628"/>
        </w:tabs>
        <w:rPr>
          <w:rFonts w:asciiTheme="minorHAnsi" w:eastAsiaTheme="minorEastAsia" w:hAnsiTheme="minorHAnsi"/>
          <w:noProof/>
          <w:lang w:eastAsia="zh-CN"/>
        </w:rPr>
      </w:pPr>
      <w:hyperlink w:anchor="_Toc441066518" w:history="1">
        <w:r w:rsidR="005C34E0" w:rsidRPr="00A07105">
          <w:rPr>
            <w:rStyle w:val="Hyperlink"/>
            <w:noProof/>
          </w:rPr>
          <w:t>Resource 2 – Word bank</w:t>
        </w:r>
        <w:r w:rsidR="005C34E0">
          <w:rPr>
            <w:noProof/>
            <w:webHidden/>
          </w:rPr>
          <w:tab/>
        </w:r>
        <w:r w:rsidR="005C34E0">
          <w:rPr>
            <w:noProof/>
            <w:webHidden/>
          </w:rPr>
          <w:fldChar w:fldCharType="begin"/>
        </w:r>
        <w:r w:rsidR="005C34E0">
          <w:rPr>
            <w:noProof/>
            <w:webHidden/>
          </w:rPr>
          <w:instrText xml:space="preserve"> PAGEREF _Toc441066518 \h </w:instrText>
        </w:r>
        <w:r w:rsidR="005C34E0">
          <w:rPr>
            <w:noProof/>
            <w:webHidden/>
          </w:rPr>
        </w:r>
        <w:r w:rsidR="005C34E0">
          <w:rPr>
            <w:noProof/>
            <w:webHidden/>
          </w:rPr>
          <w:fldChar w:fldCharType="separate"/>
        </w:r>
        <w:r w:rsidR="001F5652">
          <w:rPr>
            <w:noProof/>
            <w:webHidden/>
          </w:rPr>
          <w:t>43</w:t>
        </w:r>
        <w:r w:rsidR="005C34E0">
          <w:rPr>
            <w:noProof/>
            <w:webHidden/>
          </w:rPr>
          <w:fldChar w:fldCharType="end"/>
        </w:r>
      </w:hyperlink>
    </w:p>
    <w:p w14:paraId="5B04CDBE" w14:textId="77777777" w:rsidR="005C34E0" w:rsidRDefault="00D80178">
      <w:pPr>
        <w:pStyle w:val="TOC2"/>
        <w:tabs>
          <w:tab w:val="right" w:leader="dot" w:pos="9628"/>
        </w:tabs>
        <w:rPr>
          <w:rFonts w:asciiTheme="minorHAnsi" w:eastAsiaTheme="minorEastAsia" w:hAnsiTheme="minorHAnsi"/>
          <w:noProof/>
          <w:lang w:eastAsia="zh-CN"/>
        </w:rPr>
      </w:pPr>
      <w:hyperlink w:anchor="_Toc441066519" w:history="1">
        <w:r w:rsidR="005C34E0" w:rsidRPr="00A07105">
          <w:rPr>
            <w:rStyle w:val="Hyperlink"/>
            <w:noProof/>
          </w:rPr>
          <w:t>Resource 3 – Student reflections</w:t>
        </w:r>
        <w:r w:rsidR="005C34E0">
          <w:rPr>
            <w:noProof/>
            <w:webHidden/>
          </w:rPr>
          <w:tab/>
        </w:r>
        <w:r w:rsidR="005C34E0">
          <w:rPr>
            <w:noProof/>
            <w:webHidden/>
          </w:rPr>
          <w:fldChar w:fldCharType="begin"/>
        </w:r>
        <w:r w:rsidR="005C34E0">
          <w:rPr>
            <w:noProof/>
            <w:webHidden/>
          </w:rPr>
          <w:instrText xml:space="preserve"> PAGEREF _Toc441066519 \h </w:instrText>
        </w:r>
        <w:r w:rsidR="005C34E0">
          <w:rPr>
            <w:noProof/>
            <w:webHidden/>
          </w:rPr>
        </w:r>
        <w:r w:rsidR="005C34E0">
          <w:rPr>
            <w:noProof/>
            <w:webHidden/>
          </w:rPr>
          <w:fldChar w:fldCharType="separate"/>
        </w:r>
        <w:r w:rsidR="001F5652">
          <w:rPr>
            <w:noProof/>
            <w:webHidden/>
          </w:rPr>
          <w:t>44</w:t>
        </w:r>
        <w:r w:rsidR="005C34E0">
          <w:rPr>
            <w:noProof/>
            <w:webHidden/>
          </w:rPr>
          <w:fldChar w:fldCharType="end"/>
        </w:r>
      </w:hyperlink>
    </w:p>
    <w:p w14:paraId="5B04CDBF" w14:textId="77777777" w:rsidR="005C34E0" w:rsidRDefault="00D80178">
      <w:pPr>
        <w:pStyle w:val="TOC2"/>
        <w:tabs>
          <w:tab w:val="right" w:leader="dot" w:pos="9628"/>
        </w:tabs>
        <w:rPr>
          <w:rFonts w:asciiTheme="minorHAnsi" w:eastAsiaTheme="minorEastAsia" w:hAnsiTheme="minorHAnsi"/>
          <w:noProof/>
          <w:lang w:eastAsia="zh-CN"/>
        </w:rPr>
      </w:pPr>
      <w:hyperlink w:anchor="_Toc441066520" w:history="1">
        <w:r w:rsidR="005C34E0" w:rsidRPr="00A07105">
          <w:rPr>
            <w:rStyle w:val="Hyperlink"/>
            <w:noProof/>
          </w:rPr>
          <w:t>Resource 4 – Procedural Text – Bycatch Experiment</w:t>
        </w:r>
        <w:r w:rsidR="005C34E0">
          <w:rPr>
            <w:noProof/>
            <w:webHidden/>
          </w:rPr>
          <w:tab/>
        </w:r>
        <w:r w:rsidR="005C34E0">
          <w:rPr>
            <w:noProof/>
            <w:webHidden/>
          </w:rPr>
          <w:fldChar w:fldCharType="begin"/>
        </w:r>
        <w:r w:rsidR="005C34E0">
          <w:rPr>
            <w:noProof/>
            <w:webHidden/>
          </w:rPr>
          <w:instrText xml:space="preserve"> PAGEREF _Toc441066520 \h </w:instrText>
        </w:r>
        <w:r w:rsidR="005C34E0">
          <w:rPr>
            <w:noProof/>
            <w:webHidden/>
          </w:rPr>
        </w:r>
        <w:r w:rsidR="005C34E0">
          <w:rPr>
            <w:noProof/>
            <w:webHidden/>
          </w:rPr>
          <w:fldChar w:fldCharType="separate"/>
        </w:r>
        <w:r w:rsidR="001F5652">
          <w:rPr>
            <w:noProof/>
            <w:webHidden/>
          </w:rPr>
          <w:t>45</w:t>
        </w:r>
        <w:r w:rsidR="005C34E0">
          <w:rPr>
            <w:noProof/>
            <w:webHidden/>
          </w:rPr>
          <w:fldChar w:fldCharType="end"/>
        </w:r>
      </w:hyperlink>
    </w:p>
    <w:p w14:paraId="5B04CDC0" w14:textId="77777777" w:rsidR="005C34E0" w:rsidRDefault="00D80178">
      <w:pPr>
        <w:pStyle w:val="TOC2"/>
        <w:tabs>
          <w:tab w:val="right" w:leader="dot" w:pos="9628"/>
        </w:tabs>
        <w:rPr>
          <w:rFonts w:asciiTheme="minorHAnsi" w:eastAsiaTheme="minorEastAsia" w:hAnsiTheme="minorHAnsi"/>
          <w:noProof/>
          <w:lang w:eastAsia="zh-CN"/>
        </w:rPr>
      </w:pPr>
      <w:hyperlink w:anchor="_Toc441066521" w:history="1">
        <w:r w:rsidR="005C34E0" w:rsidRPr="00A07105">
          <w:rPr>
            <w:rStyle w:val="Hyperlink"/>
            <w:noProof/>
          </w:rPr>
          <w:t>Resource 5 – Turtle Danger Game</w:t>
        </w:r>
        <w:r w:rsidR="005C34E0">
          <w:rPr>
            <w:noProof/>
            <w:webHidden/>
          </w:rPr>
          <w:tab/>
        </w:r>
        <w:r w:rsidR="005C34E0">
          <w:rPr>
            <w:noProof/>
            <w:webHidden/>
          </w:rPr>
          <w:fldChar w:fldCharType="begin"/>
        </w:r>
        <w:r w:rsidR="005C34E0">
          <w:rPr>
            <w:noProof/>
            <w:webHidden/>
          </w:rPr>
          <w:instrText xml:space="preserve"> PAGEREF _Toc441066521 \h </w:instrText>
        </w:r>
        <w:r w:rsidR="005C34E0">
          <w:rPr>
            <w:noProof/>
            <w:webHidden/>
          </w:rPr>
        </w:r>
        <w:r w:rsidR="005C34E0">
          <w:rPr>
            <w:noProof/>
            <w:webHidden/>
          </w:rPr>
          <w:fldChar w:fldCharType="separate"/>
        </w:r>
        <w:r w:rsidR="001F5652">
          <w:rPr>
            <w:noProof/>
            <w:webHidden/>
          </w:rPr>
          <w:t>48</w:t>
        </w:r>
        <w:r w:rsidR="005C34E0">
          <w:rPr>
            <w:noProof/>
            <w:webHidden/>
          </w:rPr>
          <w:fldChar w:fldCharType="end"/>
        </w:r>
      </w:hyperlink>
    </w:p>
    <w:p w14:paraId="5B04CDC1" w14:textId="77777777" w:rsidR="005C34E0" w:rsidRDefault="00D80178">
      <w:pPr>
        <w:pStyle w:val="TOC2"/>
        <w:tabs>
          <w:tab w:val="right" w:leader="dot" w:pos="9628"/>
        </w:tabs>
        <w:rPr>
          <w:rFonts w:asciiTheme="minorHAnsi" w:eastAsiaTheme="minorEastAsia" w:hAnsiTheme="minorHAnsi"/>
          <w:noProof/>
          <w:lang w:eastAsia="zh-CN"/>
        </w:rPr>
      </w:pPr>
      <w:hyperlink w:anchor="_Toc441066522" w:history="1">
        <w:r w:rsidR="005C34E0" w:rsidRPr="00A07105">
          <w:rPr>
            <w:rStyle w:val="Hyperlink"/>
            <w:noProof/>
          </w:rPr>
          <w:t>Resource 6 – Cause-and-effect chart 1</w:t>
        </w:r>
        <w:r w:rsidR="005C34E0">
          <w:rPr>
            <w:noProof/>
            <w:webHidden/>
          </w:rPr>
          <w:tab/>
        </w:r>
        <w:r w:rsidR="005C34E0">
          <w:rPr>
            <w:noProof/>
            <w:webHidden/>
          </w:rPr>
          <w:fldChar w:fldCharType="begin"/>
        </w:r>
        <w:r w:rsidR="005C34E0">
          <w:rPr>
            <w:noProof/>
            <w:webHidden/>
          </w:rPr>
          <w:instrText xml:space="preserve"> PAGEREF _Toc441066522 \h </w:instrText>
        </w:r>
        <w:r w:rsidR="005C34E0">
          <w:rPr>
            <w:noProof/>
            <w:webHidden/>
          </w:rPr>
        </w:r>
        <w:r w:rsidR="005C34E0">
          <w:rPr>
            <w:noProof/>
            <w:webHidden/>
          </w:rPr>
          <w:fldChar w:fldCharType="separate"/>
        </w:r>
        <w:r w:rsidR="001F5652">
          <w:rPr>
            <w:noProof/>
            <w:webHidden/>
          </w:rPr>
          <w:t>49</w:t>
        </w:r>
        <w:r w:rsidR="005C34E0">
          <w:rPr>
            <w:noProof/>
            <w:webHidden/>
          </w:rPr>
          <w:fldChar w:fldCharType="end"/>
        </w:r>
      </w:hyperlink>
    </w:p>
    <w:p w14:paraId="5B04CDC2" w14:textId="77777777" w:rsidR="005C34E0" w:rsidRDefault="00D80178">
      <w:pPr>
        <w:pStyle w:val="TOC2"/>
        <w:tabs>
          <w:tab w:val="right" w:leader="dot" w:pos="9628"/>
        </w:tabs>
        <w:rPr>
          <w:rFonts w:asciiTheme="minorHAnsi" w:eastAsiaTheme="minorEastAsia" w:hAnsiTheme="minorHAnsi"/>
          <w:noProof/>
          <w:lang w:eastAsia="zh-CN"/>
        </w:rPr>
      </w:pPr>
      <w:hyperlink w:anchor="_Toc441066523" w:history="1">
        <w:r w:rsidR="005C34E0" w:rsidRPr="00A07105">
          <w:rPr>
            <w:rStyle w:val="Hyperlink"/>
            <w:noProof/>
          </w:rPr>
          <w:t>Resource 6 – Cause-and-effect chart 2</w:t>
        </w:r>
        <w:r w:rsidR="005C34E0">
          <w:rPr>
            <w:noProof/>
            <w:webHidden/>
          </w:rPr>
          <w:tab/>
        </w:r>
        <w:r w:rsidR="005C34E0">
          <w:rPr>
            <w:noProof/>
            <w:webHidden/>
          </w:rPr>
          <w:fldChar w:fldCharType="begin"/>
        </w:r>
        <w:r w:rsidR="005C34E0">
          <w:rPr>
            <w:noProof/>
            <w:webHidden/>
          </w:rPr>
          <w:instrText xml:space="preserve"> PAGEREF _Toc441066523 \h </w:instrText>
        </w:r>
        <w:r w:rsidR="005C34E0">
          <w:rPr>
            <w:noProof/>
            <w:webHidden/>
          </w:rPr>
        </w:r>
        <w:r w:rsidR="005C34E0">
          <w:rPr>
            <w:noProof/>
            <w:webHidden/>
          </w:rPr>
          <w:fldChar w:fldCharType="separate"/>
        </w:r>
        <w:r w:rsidR="001F5652">
          <w:rPr>
            <w:noProof/>
            <w:webHidden/>
          </w:rPr>
          <w:t>50</w:t>
        </w:r>
        <w:r w:rsidR="005C34E0">
          <w:rPr>
            <w:noProof/>
            <w:webHidden/>
          </w:rPr>
          <w:fldChar w:fldCharType="end"/>
        </w:r>
      </w:hyperlink>
    </w:p>
    <w:p w14:paraId="5B04CDC3" w14:textId="77777777" w:rsidR="005C34E0" w:rsidRDefault="00D80178">
      <w:pPr>
        <w:pStyle w:val="TOC2"/>
        <w:tabs>
          <w:tab w:val="right" w:leader="dot" w:pos="9628"/>
        </w:tabs>
        <w:rPr>
          <w:rFonts w:asciiTheme="minorHAnsi" w:eastAsiaTheme="minorEastAsia" w:hAnsiTheme="minorHAnsi"/>
          <w:noProof/>
          <w:lang w:eastAsia="zh-CN"/>
        </w:rPr>
      </w:pPr>
      <w:hyperlink w:anchor="_Toc441066524" w:history="1">
        <w:r w:rsidR="005C34E0" w:rsidRPr="00A07105">
          <w:rPr>
            <w:rStyle w:val="Hyperlink"/>
            <w:noProof/>
          </w:rPr>
          <w:t>Resource 7 – Student Task Sheet and Guide for making judgements</w:t>
        </w:r>
        <w:r w:rsidR="005C34E0">
          <w:rPr>
            <w:noProof/>
            <w:webHidden/>
          </w:rPr>
          <w:tab/>
        </w:r>
        <w:r w:rsidR="005C34E0">
          <w:rPr>
            <w:noProof/>
            <w:webHidden/>
          </w:rPr>
          <w:fldChar w:fldCharType="begin"/>
        </w:r>
        <w:r w:rsidR="005C34E0">
          <w:rPr>
            <w:noProof/>
            <w:webHidden/>
          </w:rPr>
          <w:instrText xml:space="preserve"> PAGEREF _Toc441066524 \h </w:instrText>
        </w:r>
        <w:r w:rsidR="005C34E0">
          <w:rPr>
            <w:noProof/>
            <w:webHidden/>
          </w:rPr>
        </w:r>
        <w:r w:rsidR="005C34E0">
          <w:rPr>
            <w:noProof/>
            <w:webHidden/>
          </w:rPr>
          <w:fldChar w:fldCharType="separate"/>
        </w:r>
        <w:r w:rsidR="001F5652">
          <w:rPr>
            <w:noProof/>
            <w:webHidden/>
          </w:rPr>
          <w:t>51</w:t>
        </w:r>
        <w:r w:rsidR="005C34E0">
          <w:rPr>
            <w:noProof/>
            <w:webHidden/>
          </w:rPr>
          <w:fldChar w:fldCharType="end"/>
        </w:r>
      </w:hyperlink>
    </w:p>
    <w:p w14:paraId="5B04CDC4" w14:textId="77777777" w:rsidR="005C34E0" w:rsidRPr="00780440" w:rsidRDefault="005C34E0" w:rsidP="005C34E0">
      <w:r>
        <w:fldChar w:fldCharType="end"/>
      </w:r>
    </w:p>
    <w:p w14:paraId="5B04CDC5" w14:textId="77777777" w:rsidR="005C34E0" w:rsidRPr="00780440" w:rsidRDefault="005C34E0" w:rsidP="005C34E0">
      <w:pPr>
        <w:spacing w:before="0" w:line="259" w:lineRule="auto"/>
        <w:rPr>
          <w:rFonts w:cs="Arial"/>
          <w:color w:val="000000"/>
        </w:rPr>
      </w:pPr>
      <w:r w:rsidRPr="00780440">
        <w:rPr>
          <w:rFonts w:cs="Arial"/>
        </w:rPr>
        <w:br w:type="page"/>
      </w:r>
    </w:p>
    <w:p w14:paraId="5B04CDC6" w14:textId="77777777" w:rsidR="00D064B2" w:rsidRPr="00780440" w:rsidRDefault="00D064B2" w:rsidP="00D064B2">
      <w:pPr>
        <w:pStyle w:val="Heading1"/>
        <w:rPr>
          <w:rFonts w:hint="eastAsia"/>
        </w:rPr>
      </w:pPr>
      <w:bookmarkStart w:id="2" w:name="_Toc441066508"/>
      <w:r w:rsidRPr="00780440">
        <w:lastRenderedPageBreak/>
        <w:t>Unit overview</w:t>
      </w:r>
      <w:bookmarkEnd w:id="2"/>
    </w:p>
    <w:p w14:paraId="5B04CDC7" w14:textId="77777777" w:rsidR="007E7583" w:rsidRPr="00780440" w:rsidRDefault="007E7583" w:rsidP="002C230A"/>
    <w:tbl>
      <w:tblPr>
        <w:tblStyle w:val="Table1-Borders"/>
        <w:tblW w:w="5000" w:type="pct"/>
        <w:tblBorders>
          <w:top w:val="single" w:sz="12" w:space="0" w:color="C3D600"/>
          <w:left w:val="single" w:sz="12" w:space="0" w:color="C3D600"/>
          <w:bottom w:val="single" w:sz="12" w:space="0" w:color="C3D600"/>
          <w:right w:val="single" w:sz="12" w:space="0" w:color="C3D600"/>
          <w:insideH w:val="single" w:sz="8" w:space="0" w:color="C3D600"/>
          <w:insideV w:val="single" w:sz="8" w:space="0" w:color="C3D600"/>
        </w:tblBorders>
        <w:tblCellMar>
          <w:bottom w:w="142" w:type="dxa"/>
        </w:tblCellMar>
        <w:tblLook w:val="04A0" w:firstRow="1" w:lastRow="0" w:firstColumn="1" w:lastColumn="0" w:noHBand="0" w:noVBand="1"/>
        <w:tblDescription w:val="Unit overview - Two columns"/>
      </w:tblPr>
      <w:tblGrid>
        <w:gridCol w:w="2608"/>
        <w:gridCol w:w="7246"/>
      </w:tblGrid>
      <w:tr w:rsidR="00D064B2" w:rsidRPr="00780440" w14:paraId="5B04CDCB" w14:textId="77777777" w:rsidTr="001A034B">
        <w:trPr>
          <w:cantSplit/>
          <w:tblHeader/>
        </w:trPr>
        <w:tc>
          <w:tcPr>
            <w:tcW w:w="2608" w:type="dxa"/>
            <w:tcBorders>
              <w:top w:val="single" w:sz="12" w:space="0" w:color="C3D600"/>
              <w:bottom w:val="single" w:sz="8" w:space="0" w:color="C3D600"/>
            </w:tcBorders>
            <w:shd w:val="clear" w:color="auto" w:fill="EDF3B2"/>
          </w:tcPr>
          <w:p w14:paraId="5B04CDC8" w14:textId="77777777" w:rsidR="00DF6B01" w:rsidRDefault="00DF6B01" w:rsidP="00A8305F">
            <w:pPr>
              <w:pStyle w:val="Tableheader0"/>
            </w:pPr>
          </w:p>
          <w:p w14:paraId="5B04CDC9" w14:textId="77777777" w:rsidR="00D064B2" w:rsidRPr="00780440" w:rsidRDefault="00D064B2" w:rsidP="00A8305F">
            <w:pPr>
              <w:pStyle w:val="Tableheader0"/>
            </w:pPr>
            <w:r w:rsidRPr="00780440">
              <w:t>Unit title</w:t>
            </w:r>
          </w:p>
        </w:tc>
        <w:tc>
          <w:tcPr>
            <w:tcW w:w="0" w:type="auto"/>
          </w:tcPr>
          <w:p w14:paraId="5B04CDCA" w14:textId="77777777" w:rsidR="00CB5F6A" w:rsidRPr="00780440" w:rsidRDefault="00B525CD" w:rsidP="00730EB6">
            <w:pPr>
              <w:pStyle w:val="Tablepara0"/>
            </w:pPr>
            <w:r>
              <w:t>Endangered species – marine t</w:t>
            </w:r>
            <w:r w:rsidR="008D2207" w:rsidRPr="00780440">
              <w:t>urtles</w:t>
            </w:r>
          </w:p>
        </w:tc>
      </w:tr>
      <w:tr w:rsidR="00D064B2" w:rsidRPr="00780440" w14:paraId="5B04CDCE" w14:textId="77777777" w:rsidTr="002C230A">
        <w:trPr>
          <w:trHeight w:val="904"/>
        </w:trPr>
        <w:tc>
          <w:tcPr>
            <w:tcW w:w="2608" w:type="dxa"/>
            <w:tcBorders>
              <w:top w:val="single" w:sz="8" w:space="0" w:color="C3D600"/>
              <w:bottom w:val="single" w:sz="8" w:space="0" w:color="C3D600"/>
            </w:tcBorders>
            <w:shd w:val="clear" w:color="auto" w:fill="EDF3B2"/>
          </w:tcPr>
          <w:p w14:paraId="5B04CDCC" w14:textId="77777777" w:rsidR="00D064B2" w:rsidRPr="00780440" w:rsidRDefault="00D064B2" w:rsidP="00CF1277">
            <w:pPr>
              <w:pStyle w:val="Tableheader1"/>
            </w:pPr>
            <w:r w:rsidRPr="00780440">
              <w:t>Learning Area</w:t>
            </w:r>
          </w:p>
        </w:tc>
        <w:tc>
          <w:tcPr>
            <w:tcW w:w="0" w:type="auto"/>
          </w:tcPr>
          <w:p w14:paraId="5B04CDCD" w14:textId="77777777" w:rsidR="00CB5F6A" w:rsidRPr="00780440" w:rsidRDefault="00CF1277" w:rsidP="00730EB6">
            <w:pPr>
              <w:pStyle w:val="Tablepara0"/>
            </w:pPr>
            <w:r w:rsidRPr="00780440">
              <w:t>Science</w:t>
            </w:r>
          </w:p>
        </w:tc>
      </w:tr>
      <w:tr w:rsidR="00C219DF" w:rsidRPr="00780440" w14:paraId="5B04CDD1" w14:textId="77777777" w:rsidTr="002C230A">
        <w:tc>
          <w:tcPr>
            <w:tcW w:w="2608" w:type="dxa"/>
            <w:tcBorders>
              <w:top w:val="single" w:sz="8" w:space="0" w:color="C3D600"/>
              <w:bottom w:val="single" w:sz="8" w:space="0" w:color="C3D600"/>
            </w:tcBorders>
            <w:shd w:val="clear" w:color="auto" w:fill="EDF3B2"/>
          </w:tcPr>
          <w:p w14:paraId="5B04CDCF" w14:textId="77777777" w:rsidR="00CB5F6A" w:rsidRPr="00780440" w:rsidRDefault="00C219DF" w:rsidP="00730EB6">
            <w:pPr>
              <w:pStyle w:val="Tableheader1"/>
            </w:pPr>
            <w:r w:rsidRPr="00780440">
              <w:t xml:space="preserve">Science Understanding </w:t>
            </w:r>
            <w:r w:rsidR="00730EB6" w:rsidRPr="00780440">
              <w:br/>
            </w:r>
            <w:r w:rsidR="007B023C" w:rsidRPr="00780440">
              <w:t>(sub-</w:t>
            </w:r>
            <w:r w:rsidRPr="00780440">
              <w:t>strand)</w:t>
            </w:r>
          </w:p>
        </w:tc>
        <w:tc>
          <w:tcPr>
            <w:tcW w:w="0" w:type="auto"/>
          </w:tcPr>
          <w:p w14:paraId="5B04CDD0" w14:textId="77777777" w:rsidR="00C219DF" w:rsidRPr="00780440" w:rsidRDefault="00C219DF" w:rsidP="00730EB6">
            <w:pPr>
              <w:pStyle w:val="Tablepara0"/>
            </w:pPr>
            <w:r w:rsidRPr="00780440">
              <w:t>Biological sciences</w:t>
            </w:r>
          </w:p>
        </w:tc>
      </w:tr>
      <w:tr w:rsidR="00D064B2" w:rsidRPr="00780440" w14:paraId="5B04CDD4" w14:textId="77777777" w:rsidTr="002C230A">
        <w:tc>
          <w:tcPr>
            <w:tcW w:w="2608" w:type="dxa"/>
            <w:tcBorders>
              <w:top w:val="single" w:sz="8" w:space="0" w:color="C3D600"/>
              <w:bottom w:val="single" w:sz="8" w:space="0" w:color="C3D600"/>
            </w:tcBorders>
            <w:shd w:val="clear" w:color="auto" w:fill="EDF3B2"/>
          </w:tcPr>
          <w:p w14:paraId="5B04CDD2" w14:textId="77777777" w:rsidR="00D064B2" w:rsidRPr="00780440" w:rsidRDefault="00D064B2" w:rsidP="00CF1277">
            <w:pPr>
              <w:pStyle w:val="Tableheader1"/>
            </w:pPr>
            <w:r w:rsidRPr="00780440">
              <w:t>Year level</w:t>
            </w:r>
          </w:p>
        </w:tc>
        <w:tc>
          <w:tcPr>
            <w:tcW w:w="0" w:type="auto"/>
          </w:tcPr>
          <w:p w14:paraId="5B04CDD3" w14:textId="77777777" w:rsidR="00CB5F6A" w:rsidRPr="00780440" w:rsidRDefault="008D2207" w:rsidP="00730EB6">
            <w:pPr>
              <w:pStyle w:val="Tablepara0"/>
            </w:pPr>
            <w:r w:rsidRPr="00780440">
              <w:t>4</w:t>
            </w:r>
          </w:p>
        </w:tc>
      </w:tr>
      <w:tr w:rsidR="00D064B2" w:rsidRPr="00780440" w14:paraId="5B04CDD9" w14:textId="77777777" w:rsidTr="002C230A">
        <w:tc>
          <w:tcPr>
            <w:tcW w:w="2608" w:type="dxa"/>
            <w:tcBorders>
              <w:top w:val="single" w:sz="8" w:space="0" w:color="C3D600"/>
              <w:bottom w:val="single" w:sz="8" w:space="0" w:color="C3D600"/>
            </w:tcBorders>
            <w:shd w:val="clear" w:color="auto" w:fill="EDF3B2"/>
          </w:tcPr>
          <w:p w14:paraId="5B04CDD5" w14:textId="77777777" w:rsidR="00D064B2" w:rsidRPr="00780440" w:rsidRDefault="00D064B2" w:rsidP="00CF1277">
            <w:pPr>
              <w:pStyle w:val="Tableheader1"/>
            </w:pPr>
            <w:r w:rsidRPr="00780440">
              <w:t>Duration</w:t>
            </w:r>
          </w:p>
        </w:tc>
        <w:tc>
          <w:tcPr>
            <w:tcW w:w="0" w:type="auto"/>
          </w:tcPr>
          <w:p w14:paraId="5B04CDD6" w14:textId="77777777" w:rsidR="00CB5F6A" w:rsidRPr="00780440" w:rsidRDefault="00C219DF" w:rsidP="00730EB6">
            <w:pPr>
              <w:pStyle w:val="Tablepara0"/>
            </w:pPr>
            <w:r w:rsidRPr="00780440">
              <w:t xml:space="preserve">Approximately </w:t>
            </w:r>
            <w:r w:rsidR="007A7C6A" w:rsidRPr="00780440">
              <w:t>seven</w:t>
            </w:r>
            <w:r w:rsidR="00C970A9" w:rsidRPr="00780440">
              <w:t xml:space="preserve"> </w:t>
            </w:r>
            <w:r w:rsidR="00CB5F6A" w:rsidRPr="00780440">
              <w:t>weeks</w:t>
            </w:r>
            <w:r w:rsidR="00C970A9" w:rsidRPr="00780440">
              <w:t>*</w:t>
            </w:r>
          </w:p>
          <w:p w14:paraId="5B04CDD7" w14:textId="77777777" w:rsidR="00C970A9" w:rsidRDefault="00DF6B01" w:rsidP="00730EB6">
            <w:pPr>
              <w:pStyle w:val="Tablepara1"/>
              <w:rPr>
                <w:i/>
                <w:sz w:val="20"/>
                <w:szCs w:val="20"/>
              </w:rPr>
            </w:pPr>
            <w:r w:rsidRPr="00DF6B01">
              <w:rPr>
                <w:i/>
                <w:sz w:val="20"/>
                <w:szCs w:val="20"/>
              </w:rPr>
              <w:t>*</w:t>
            </w:r>
            <w:r w:rsidR="0067628F" w:rsidRPr="00DF6B01">
              <w:rPr>
                <w:i/>
                <w:sz w:val="20"/>
                <w:szCs w:val="20"/>
              </w:rPr>
              <w:t xml:space="preserve">based on </w:t>
            </w:r>
            <w:r w:rsidR="007A7C6A" w:rsidRPr="00DF6B01">
              <w:rPr>
                <w:i/>
                <w:sz w:val="20"/>
                <w:szCs w:val="20"/>
              </w:rPr>
              <w:t>two</w:t>
            </w:r>
            <w:r w:rsidR="0067628F" w:rsidRPr="00DF6B01">
              <w:rPr>
                <w:i/>
                <w:sz w:val="20"/>
                <w:szCs w:val="20"/>
              </w:rPr>
              <w:t xml:space="preserve"> lessons </w:t>
            </w:r>
            <w:r w:rsidR="00CB5F6A" w:rsidRPr="00DF6B01">
              <w:rPr>
                <w:i/>
                <w:sz w:val="20"/>
                <w:szCs w:val="20"/>
              </w:rPr>
              <w:t>of science per week for Year 4</w:t>
            </w:r>
            <w:r w:rsidR="0067628F" w:rsidRPr="00DF6B01">
              <w:rPr>
                <w:i/>
                <w:sz w:val="20"/>
                <w:szCs w:val="20"/>
              </w:rPr>
              <w:t xml:space="preserve"> (50 min</w:t>
            </w:r>
            <w:r w:rsidR="0013597D" w:rsidRPr="00DF6B01">
              <w:rPr>
                <w:i/>
                <w:sz w:val="20"/>
                <w:szCs w:val="20"/>
              </w:rPr>
              <w:t>utes</w:t>
            </w:r>
            <w:r w:rsidR="0067628F" w:rsidRPr="00DF6B01">
              <w:rPr>
                <w:i/>
                <w:sz w:val="20"/>
                <w:szCs w:val="20"/>
              </w:rPr>
              <w:t xml:space="preserve"> per lesson)</w:t>
            </w:r>
            <w:r w:rsidRPr="00DF6B01">
              <w:rPr>
                <w:i/>
                <w:sz w:val="20"/>
                <w:szCs w:val="20"/>
              </w:rPr>
              <w:t xml:space="preserve">. </w:t>
            </w:r>
            <w:r w:rsidR="00C970A9" w:rsidRPr="00DF6B01">
              <w:rPr>
                <w:i/>
                <w:sz w:val="20"/>
                <w:szCs w:val="20"/>
              </w:rPr>
              <w:t>More time may be required for the research-based lessons.</w:t>
            </w:r>
          </w:p>
          <w:p w14:paraId="5B04CDD8" w14:textId="77777777" w:rsidR="00DF6B01" w:rsidRPr="00DF6B01" w:rsidRDefault="00DF6B01" w:rsidP="00730EB6">
            <w:pPr>
              <w:pStyle w:val="Tablepara1"/>
              <w:rPr>
                <w:i/>
                <w:sz w:val="20"/>
                <w:szCs w:val="20"/>
              </w:rPr>
            </w:pPr>
          </w:p>
        </w:tc>
      </w:tr>
      <w:tr w:rsidR="00D064B2" w:rsidRPr="00780440" w14:paraId="5B04CDDC" w14:textId="77777777" w:rsidTr="002C230A">
        <w:tc>
          <w:tcPr>
            <w:tcW w:w="2608" w:type="dxa"/>
            <w:tcBorders>
              <w:top w:val="single" w:sz="8" w:space="0" w:color="C3D600"/>
              <w:bottom w:val="single" w:sz="12" w:space="0" w:color="C3D600"/>
            </w:tcBorders>
            <w:shd w:val="clear" w:color="auto" w:fill="EDF3B2"/>
          </w:tcPr>
          <w:p w14:paraId="5B04CDDA" w14:textId="77777777" w:rsidR="00D064B2" w:rsidRPr="00780440" w:rsidRDefault="00D064B2" w:rsidP="00CF1277">
            <w:pPr>
              <w:pStyle w:val="Tableheader1"/>
            </w:pPr>
            <w:r w:rsidRPr="00780440">
              <w:t>Unit description</w:t>
            </w:r>
          </w:p>
        </w:tc>
        <w:tc>
          <w:tcPr>
            <w:tcW w:w="0" w:type="auto"/>
          </w:tcPr>
          <w:p w14:paraId="5B04CDDB" w14:textId="77777777" w:rsidR="000A6D1C" w:rsidRPr="00780440" w:rsidRDefault="00A72C58" w:rsidP="00730EB6">
            <w:pPr>
              <w:pStyle w:val="Tablepara0"/>
            </w:pPr>
            <w:r w:rsidRPr="00780440">
              <w:t>In this unit</w:t>
            </w:r>
            <w:r w:rsidR="00EB1419" w:rsidRPr="00780440">
              <w:t>,</w:t>
            </w:r>
            <w:r w:rsidRPr="00780440">
              <w:t xml:space="preserve"> students will investigate marine turtles and their life cycles. They will explore the relationship between the survival needs of marine turtles and the</w:t>
            </w:r>
            <w:r w:rsidR="009D32CE" w:rsidRPr="00780440">
              <w:t xml:space="preserve"> habitats they live in</w:t>
            </w:r>
            <w:r w:rsidR="00DA6E64" w:rsidRPr="00780440">
              <w:t>,</w:t>
            </w:r>
            <w:r w:rsidR="009D32CE" w:rsidRPr="00780440">
              <w:t xml:space="preserve"> including interactions with other living things</w:t>
            </w:r>
            <w:r w:rsidRPr="00780440">
              <w:t>. By considering changes to the habitats</w:t>
            </w:r>
            <w:r w:rsidR="00DA6E64" w:rsidRPr="00780440">
              <w:t>,</w:t>
            </w:r>
            <w:r w:rsidRPr="00780440">
              <w:t xml:space="preserve"> such as coastal development and climate change, students will predict the effect of these changes on marine turtles, including the impact on the survival of the species. Students will recognise how science knowledge helps people understand the effect of their actions.</w:t>
            </w:r>
          </w:p>
        </w:tc>
      </w:tr>
    </w:tbl>
    <w:p w14:paraId="5B04CDDD" w14:textId="77777777" w:rsidR="000A6D1C" w:rsidRPr="00780440" w:rsidRDefault="000A6D1C" w:rsidP="00D064B2"/>
    <w:p w14:paraId="5B04CDDE" w14:textId="77777777" w:rsidR="00D064B2" w:rsidRPr="00780440" w:rsidRDefault="000A6D1C" w:rsidP="000A6D1C">
      <w:pPr>
        <w:pStyle w:val="Heading1"/>
        <w:rPr>
          <w:rFonts w:hint="eastAsia"/>
        </w:rPr>
      </w:pPr>
      <w:bookmarkStart w:id="3" w:name="_Toc441066509"/>
      <w:r w:rsidRPr="00780440">
        <w:lastRenderedPageBreak/>
        <w:t>Teacher information</w:t>
      </w:r>
      <w:bookmarkEnd w:id="3"/>
    </w:p>
    <w:p w14:paraId="5B04CDDF" w14:textId="77777777" w:rsidR="000A6D1C" w:rsidRPr="00780440" w:rsidRDefault="000A6D1C" w:rsidP="000A6D1C">
      <w:pPr>
        <w:pStyle w:val="Heading2"/>
      </w:pPr>
      <w:r w:rsidRPr="00780440">
        <w:t>Safety and risk management</w:t>
      </w:r>
    </w:p>
    <w:p w14:paraId="5B04CDE0" w14:textId="77777777" w:rsidR="00A87CA0" w:rsidRPr="00780440" w:rsidRDefault="00A87CA0" w:rsidP="00A87CA0">
      <w:r w:rsidRPr="00780440">
        <w:t>You will need to identify safety issues and conduct your own curriculum activity risk assessment</w:t>
      </w:r>
      <w:r w:rsidR="00E63046" w:rsidRPr="00780440">
        <w:t>s</w:t>
      </w:r>
      <w:r w:rsidRPr="00780440">
        <w:t xml:space="preserve"> for all activities and excursions in this unit.</w:t>
      </w:r>
    </w:p>
    <w:p w14:paraId="5B04CDE1" w14:textId="77777777" w:rsidR="00A87CA0" w:rsidRPr="00780440" w:rsidRDefault="00A87CA0" w:rsidP="00730EB6">
      <w:r w:rsidRPr="00780440">
        <w:t>For advice and documents</w:t>
      </w:r>
      <w:r w:rsidR="00EB1419" w:rsidRPr="00780440">
        <w:t>,</w:t>
      </w:r>
      <w:r w:rsidRPr="00780440">
        <w:t xml:space="preserve"> </w:t>
      </w:r>
      <w:r w:rsidR="00DA6E64" w:rsidRPr="00780440">
        <w:t xml:space="preserve">please </w:t>
      </w:r>
      <w:r w:rsidRPr="00780440">
        <w:t>refer to the Department of Education and Training Curriculum Activity Risk Assessment Guidelines</w:t>
      </w:r>
      <w:r w:rsidRPr="00780440">
        <w:rPr>
          <w:i/>
        </w:rPr>
        <w:t xml:space="preserve">: </w:t>
      </w:r>
      <w:hyperlink r:id="rId23" w:history="1">
        <w:r w:rsidRPr="00780440">
          <w:rPr>
            <w:rStyle w:val="Hyperlink"/>
          </w:rPr>
          <w:t>http://education.qld.gov.au/health/safety/hazards/curriculum-activities.html</w:t>
        </w:r>
      </w:hyperlink>
    </w:p>
    <w:p w14:paraId="5B04CDE2" w14:textId="77777777" w:rsidR="005E50CE" w:rsidRPr="00780440" w:rsidRDefault="00CB5F6A" w:rsidP="005E50CE">
      <w:r w:rsidRPr="00780440">
        <w:t xml:space="preserve">The actual risk level for activities </w:t>
      </w:r>
      <w:r w:rsidR="00F639E6" w:rsidRPr="00780440">
        <w:t>in this unit</w:t>
      </w:r>
      <w:r w:rsidRPr="00780440">
        <w:t xml:space="preserve"> will vary according to the specific circumstances of the activity and your school and classroom context. You must consider all specific circumstances when you complete a risk assessment. Examples of </w:t>
      </w:r>
      <w:r w:rsidR="0067628F" w:rsidRPr="00780440">
        <w:t>considerations</w:t>
      </w:r>
      <w:r w:rsidRPr="00780440">
        <w:t xml:space="preserve"> include, but are not limited to:</w:t>
      </w:r>
    </w:p>
    <w:p w14:paraId="5B04CDE3" w14:textId="77777777" w:rsidR="00F639E6" w:rsidRPr="00780440" w:rsidRDefault="00F639E6" w:rsidP="002B56EE">
      <w:pPr>
        <w:pStyle w:val="Normalbullet1"/>
      </w:pPr>
      <w:r w:rsidRPr="00780440">
        <w:t>Is the activity occurring within</w:t>
      </w:r>
      <w:r w:rsidR="00DA6E64" w:rsidRPr="00780440">
        <w:t>,</w:t>
      </w:r>
      <w:r w:rsidRPr="00780440">
        <w:t xml:space="preserve"> or outside school grounds e.g. an excursion?</w:t>
      </w:r>
    </w:p>
    <w:p w14:paraId="5B04CDE4" w14:textId="77777777" w:rsidR="00F639E6" w:rsidRPr="00780440" w:rsidRDefault="00F639E6" w:rsidP="002B56EE">
      <w:pPr>
        <w:pStyle w:val="Normalbullet1"/>
      </w:pPr>
      <w:r w:rsidRPr="00780440">
        <w:t>How will students be supervised during the activity?</w:t>
      </w:r>
    </w:p>
    <w:p w14:paraId="5B04CDE5" w14:textId="77777777" w:rsidR="00F639E6" w:rsidRPr="00780440" w:rsidRDefault="00F639E6" w:rsidP="002B56EE">
      <w:pPr>
        <w:pStyle w:val="Normalbullet1"/>
      </w:pPr>
      <w:r w:rsidRPr="00780440">
        <w:t>What will students do during the activity?</w:t>
      </w:r>
    </w:p>
    <w:p w14:paraId="5B04CDE6" w14:textId="77777777" w:rsidR="00730EB6" w:rsidRPr="00780440" w:rsidRDefault="00F639E6" w:rsidP="002B56EE">
      <w:pPr>
        <w:pStyle w:val="Normalbullet1"/>
      </w:pPr>
      <w:r w:rsidRPr="00780440">
        <w:t>Are there any special student considerations e.g. medical, behavioural or special needs?</w:t>
      </w:r>
    </w:p>
    <w:p w14:paraId="5B04CDE7" w14:textId="77777777" w:rsidR="00F639E6" w:rsidRPr="00780440" w:rsidRDefault="00F639E6" w:rsidP="002B56EE">
      <w:pPr>
        <w:pStyle w:val="Normalbullet1"/>
      </w:pPr>
      <w:r w:rsidRPr="00780440">
        <w:t>What hazards do you need to take into account e.g. hazardous substances, tools or equipment?</w:t>
      </w:r>
    </w:p>
    <w:p w14:paraId="5B04CDE8" w14:textId="77777777" w:rsidR="000A6D1C" w:rsidRPr="00780440" w:rsidRDefault="000A6D1C" w:rsidP="000A6D1C">
      <w:pPr>
        <w:pStyle w:val="Heading2"/>
      </w:pPr>
      <w:r w:rsidRPr="00780440">
        <w:t>Unit details</w:t>
      </w:r>
    </w:p>
    <w:p w14:paraId="5B04CDE9" w14:textId="77777777" w:rsidR="003A609B" w:rsidRPr="00780440" w:rsidRDefault="00333D5A" w:rsidP="00730EB6">
      <w:r w:rsidRPr="00780440">
        <w:t>The Great Barrier Reef Marine Park</w:t>
      </w:r>
      <w:r w:rsidR="00B525CD">
        <w:t xml:space="preserve"> Authority (GBRMPA) </w:t>
      </w:r>
      <w:proofErr w:type="gramStart"/>
      <w:r w:rsidR="00B525CD">
        <w:t>Endangered</w:t>
      </w:r>
      <w:proofErr w:type="gramEnd"/>
      <w:r w:rsidR="00B525CD">
        <w:t xml:space="preserve"> s</w:t>
      </w:r>
      <w:r w:rsidRPr="00780440">
        <w:t>pecies</w:t>
      </w:r>
      <w:r w:rsidR="00B525CD">
        <w:t xml:space="preserve"> – m</w:t>
      </w:r>
      <w:r w:rsidR="00A87CA0" w:rsidRPr="00780440">
        <w:t xml:space="preserve">arine </w:t>
      </w:r>
      <w:r w:rsidR="00B525CD">
        <w:t>t</w:t>
      </w:r>
      <w:r w:rsidR="00A87CA0" w:rsidRPr="00780440">
        <w:t>urtles</w:t>
      </w:r>
      <w:r w:rsidRPr="00780440">
        <w:t xml:space="preserve"> </w:t>
      </w:r>
      <w:r w:rsidR="00A87CA0" w:rsidRPr="00780440">
        <w:t xml:space="preserve">unit is a </w:t>
      </w:r>
      <w:r w:rsidRPr="00780440">
        <w:t xml:space="preserve">Year 4 </w:t>
      </w:r>
      <w:r w:rsidR="00FC4BE2" w:rsidRPr="00780440">
        <w:t xml:space="preserve">Science </w:t>
      </w:r>
      <w:r w:rsidRPr="00780440">
        <w:t xml:space="preserve">unit of work. </w:t>
      </w:r>
      <w:r w:rsidR="003A609B" w:rsidRPr="00780440">
        <w:t>The content descriptions</w:t>
      </w:r>
      <w:r w:rsidRPr="00780440">
        <w:t xml:space="preserve"> for this unit are from </w:t>
      </w:r>
      <w:r w:rsidR="003A609B" w:rsidRPr="00780440">
        <w:t>the Australian</w:t>
      </w:r>
      <w:r w:rsidRPr="00780440">
        <w:t xml:space="preserve"> Curriculum</w:t>
      </w:r>
      <w:r w:rsidR="00A87CA0" w:rsidRPr="00780440">
        <w:t xml:space="preserve">: Science (Version 7.4 dated 30th March 2015 </w:t>
      </w:r>
      <w:hyperlink r:id="rId24" w:history="1">
        <w:r w:rsidR="003A609B" w:rsidRPr="00780440">
          <w:rPr>
            <w:rStyle w:val="Hyperlink"/>
          </w:rPr>
          <w:t>http://www.australiancurriculum.edu.au</w:t>
        </w:r>
      </w:hyperlink>
      <w:r w:rsidR="0072275A" w:rsidRPr="00780440">
        <w:t>)</w:t>
      </w:r>
      <w:r w:rsidR="003A609B" w:rsidRPr="00780440">
        <w:t>.</w:t>
      </w:r>
    </w:p>
    <w:p w14:paraId="5B04CDEA" w14:textId="77777777" w:rsidR="00610C28" w:rsidRPr="00780440" w:rsidRDefault="003A609B" w:rsidP="00730EB6">
      <w:r w:rsidRPr="00780440">
        <w:t xml:space="preserve">The unit follows the </w:t>
      </w:r>
      <w:r w:rsidR="00062CF2" w:rsidRPr="00780440">
        <w:t>i</w:t>
      </w:r>
      <w:r w:rsidRPr="00780440">
        <w:t>nquiry-</w:t>
      </w:r>
      <w:r w:rsidR="00333D5A" w:rsidRPr="00780440">
        <w:t>based 5Es approach to teaching science</w:t>
      </w:r>
      <w:r w:rsidR="00610C28" w:rsidRPr="00780440">
        <w:t>. The inquiry questions that underpin the unit are:</w:t>
      </w:r>
    </w:p>
    <w:p w14:paraId="5B04CDEB" w14:textId="77777777" w:rsidR="00610C28" w:rsidRPr="00780440" w:rsidRDefault="00610C28" w:rsidP="000C21F3">
      <w:pPr>
        <w:pStyle w:val="Normalbullet1-nospacing"/>
      </w:pPr>
      <w:r w:rsidRPr="00780440">
        <w:t>What are the survival needs of marine turtles?</w:t>
      </w:r>
    </w:p>
    <w:p w14:paraId="5B04CDEC" w14:textId="77777777" w:rsidR="00610C28" w:rsidRPr="00780440" w:rsidRDefault="00610C28" w:rsidP="000C21F3">
      <w:pPr>
        <w:pStyle w:val="Normalbullet1-nospacing"/>
      </w:pPr>
      <w:r w:rsidRPr="00780440">
        <w:t>What is the life cycle of marine turtles?</w:t>
      </w:r>
    </w:p>
    <w:p w14:paraId="5B04CDED" w14:textId="77777777" w:rsidR="00610C28" w:rsidRPr="00780440" w:rsidRDefault="00610C28" w:rsidP="000C21F3">
      <w:pPr>
        <w:pStyle w:val="Normalbullet1-nospacing"/>
      </w:pPr>
      <w:r w:rsidRPr="00780440">
        <w:t xml:space="preserve">Why are marine turtles </w:t>
      </w:r>
      <w:r w:rsidR="00DA6E64" w:rsidRPr="00780440">
        <w:t>(</w:t>
      </w:r>
      <w:r w:rsidRPr="00780440">
        <w:t>found on the Great Barrier Reef</w:t>
      </w:r>
      <w:r w:rsidR="00DA6E64" w:rsidRPr="00780440">
        <w:t>)</w:t>
      </w:r>
      <w:r w:rsidRPr="00780440">
        <w:t xml:space="preserve"> threatened?</w:t>
      </w:r>
    </w:p>
    <w:p w14:paraId="5B04CDEE" w14:textId="77777777" w:rsidR="00610C28" w:rsidRPr="00780440" w:rsidRDefault="00610C28" w:rsidP="000C21F3">
      <w:pPr>
        <w:pStyle w:val="Normalbullet1-nospacing"/>
      </w:pPr>
      <w:r w:rsidRPr="00780440">
        <w:t>What can we do to conserve marine turtles and their habitats?</w:t>
      </w:r>
    </w:p>
    <w:p w14:paraId="5B04CDEF" w14:textId="77777777" w:rsidR="00504165" w:rsidRPr="00780440" w:rsidRDefault="00504165" w:rsidP="00504165">
      <w:pPr>
        <w:pStyle w:val="Heading2"/>
      </w:pPr>
      <w:r w:rsidRPr="00780440">
        <w:t>Time allocation</w:t>
      </w:r>
    </w:p>
    <w:p w14:paraId="5B04CDF0" w14:textId="77777777" w:rsidR="00333D5A" w:rsidRPr="00780440" w:rsidRDefault="00610C28" w:rsidP="00730EB6">
      <w:r w:rsidRPr="00780440">
        <w:t>The unit is based on</w:t>
      </w:r>
      <w:r w:rsidR="00E52983" w:rsidRPr="00780440">
        <w:t xml:space="preserve"> </w:t>
      </w:r>
      <w:r w:rsidR="007A7C6A" w:rsidRPr="00780440">
        <w:t xml:space="preserve">two </w:t>
      </w:r>
      <w:r w:rsidR="00CB5F6A" w:rsidRPr="00780440">
        <w:t xml:space="preserve">lessons of science per week </w:t>
      </w:r>
      <w:r w:rsidR="00333D5A" w:rsidRPr="00780440">
        <w:t xml:space="preserve">for Year 4 students. Each lesson is approximately </w:t>
      </w:r>
      <w:r w:rsidR="00CB5F6A" w:rsidRPr="00780440">
        <w:t>50 minutes</w:t>
      </w:r>
      <w:r w:rsidR="00333D5A" w:rsidRPr="00780440">
        <w:t xml:space="preserve"> </w:t>
      </w:r>
      <w:r w:rsidR="00E63046" w:rsidRPr="00780440">
        <w:t>long</w:t>
      </w:r>
      <w:r w:rsidR="00333D5A" w:rsidRPr="00780440">
        <w:t xml:space="preserve">, with some lessons requiring more time to allow further depth of study </w:t>
      </w:r>
      <w:r w:rsidR="0033186D" w:rsidRPr="00780440">
        <w:t xml:space="preserve">e.g. </w:t>
      </w:r>
      <w:r w:rsidR="002A5A6D" w:rsidRPr="00780440">
        <w:t>i</w:t>
      </w:r>
      <w:r w:rsidR="0033186D" w:rsidRPr="00780440">
        <w:t>nternet research</w:t>
      </w:r>
      <w:r w:rsidR="00DA6E64" w:rsidRPr="00780440">
        <w:t>,</w:t>
      </w:r>
      <w:r w:rsidR="0033186D" w:rsidRPr="00780440">
        <w:t xml:space="preserve"> </w:t>
      </w:r>
      <w:r w:rsidR="00333D5A" w:rsidRPr="00780440">
        <w:t xml:space="preserve">or time for excursions. </w:t>
      </w:r>
    </w:p>
    <w:p w14:paraId="5B04CDF1" w14:textId="77777777" w:rsidR="00CB5F6A" w:rsidRPr="00780440" w:rsidRDefault="00333D5A" w:rsidP="00730EB6">
      <w:r w:rsidRPr="00780440">
        <w:t xml:space="preserve">The overall unit, or the individual lessons, </w:t>
      </w:r>
      <w:r w:rsidR="00E52983" w:rsidRPr="00780440">
        <w:t>can</w:t>
      </w:r>
      <w:r w:rsidRPr="00780440">
        <w:t xml:space="preserve"> be extended or shortened to cater for individual classes as deemed </w:t>
      </w:r>
      <w:r w:rsidR="004A65C8" w:rsidRPr="00780440">
        <w:t>necessary by the class teacher, f</w:t>
      </w:r>
      <w:r w:rsidR="00F639E6" w:rsidRPr="00780440">
        <w:t>or example,</w:t>
      </w:r>
      <w:r w:rsidR="00CB5F6A" w:rsidRPr="00780440">
        <w:t xml:space="preserve"> you could extend the unit by:</w:t>
      </w:r>
    </w:p>
    <w:p w14:paraId="5B04CDF2" w14:textId="77777777" w:rsidR="00CB5F6A" w:rsidRPr="00780440" w:rsidRDefault="00CB5F6A" w:rsidP="000C21F3">
      <w:pPr>
        <w:pStyle w:val="Normalbullet1-nospacing"/>
      </w:pPr>
      <w:r w:rsidRPr="00780440">
        <w:t>exploring and comparing the life cycle of other plants and animals and considering factors that affect these life cycles</w:t>
      </w:r>
    </w:p>
    <w:p w14:paraId="5B04CDF3" w14:textId="77777777" w:rsidR="00CB5F6A" w:rsidRPr="00780440" w:rsidRDefault="00CB5F6A" w:rsidP="000C21F3">
      <w:pPr>
        <w:pStyle w:val="Normalbullet1-nospacing"/>
      </w:pPr>
      <w:proofErr w:type="gramStart"/>
      <w:r w:rsidRPr="00780440">
        <w:t>investigating</w:t>
      </w:r>
      <w:proofErr w:type="gramEnd"/>
      <w:r w:rsidRPr="00780440">
        <w:t xml:space="preserve"> other endangered species to highlight how science knowledge contributes to people understanding their actions.</w:t>
      </w:r>
    </w:p>
    <w:p w14:paraId="5B04CDF4" w14:textId="77777777" w:rsidR="000A6D1C" w:rsidRPr="00780440" w:rsidRDefault="000A6D1C" w:rsidP="000A6D1C">
      <w:pPr>
        <w:pStyle w:val="Heading2"/>
      </w:pPr>
      <w:r w:rsidRPr="00780440">
        <w:lastRenderedPageBreak/>
        <w:t>Unit aims</w:t>
      </w:r>
    </w:p>
    <w:p w14:paraId="5B04CDF5" w14:textId="77777777" w:rsidR="0067628F" w:rsidRPr="00780440" w:rsidRDefault="00333D5A" w:rsidP="00730EB6">
      <w:pPr>
        <w:rPr>
          <w:rFonts w:cs="Arial"/>
          <w:color w:val="000000"/>
        </w:rPr>
      </w:pPr>
      <w:r w:rsidRPr="00780440">
        <w:rPr>
          <w:rFonts w:cs="Arial"/>
          <w:color w:val="000000"/>
        </w:rPr>
        <w:t xml:space="preserve">The lessons </w:t>
      </w:r>
      <w:r w:rsidR="00E52983" w:rsidRPr="00780440">
        <w:rPr>
          <w:rFonts w:cs="Arial"/>
          <w:color w:val="000000"/>
        </w:rPr>
        <w:t xml:space="preserve">in this unit </w:t>
      </w:r>
      <w:r w:rsidRPr="00780440">
        <w:rPr>
          <w:rFonts w:cs="Arial"/>
          <w:color w:val="000000"/>
        </w:rPr>
        <w:t>are structured t</w:t>
      </w:r>
      <w:r w:rsidR="00E52983" w:rsidRPr="00780440">
        <w:rPr>
          <w:rFonts w:cs="Arial"/>
          <w:color w:val="000000"/>
        </w:rPr>
        <w:t>o build students’ knowledge of endangered s</w:t>
      </w:r>
      <w:r w:rsidRPr="00780440">
        <w:rPr>
          <w:rFonts w:cs="Arial"/>
          <w:color w:val="000000"/>
        </w:rPr>
        <w:t xml:space="preserve">pecies. The unit focuses on marine turtles, of which there are six different species found within the Great Barrier Reef Marine Park. All six species are threatened. </w:t>
      </w:r>
      <w:r w:rsidR="0067628F" w:rsidRPr="00780440">
        <w:rPr>
          <w:rFonts w:cs="Arial"/>
          <w:color w:val="000000"/>
        </w:rPr>
        <w:t xml:space="preserve">(For more information on marine turtles and the Great Barrier Reef see the section ‘Background information – marine turtles and also </w:t>
      </w:r>
      <w:hyperlink r:id="rId25" w:history="1">
        <w:r w:rsidR="0014591E" w:rsidRPr="00780440">
          <w:rPr>
            <w:rStyle w:val="Hyperlink"/>
          </w:rPr>
          <w:t>http://www.gbrmpa.gov.au</w:t>
        </w:r>
      </w:hyperlink>
      <w:r w:rsidR="0067628F" w:rsidRPr="00780440">
        <w:rPr>
          <w:rFonts w:cs="Arial"/>
          <w:color w:val="000000"/>
        </w:rPr>
        <w:t>).</w:t>
      </w:r>
    </w:p>
    <w:p w14:paraId="5B04CDF6" w14:textId="77777777" w:rsidR="00333D5A" w:rsidRPr="00780440" w:rsidRDefault="00333D5A" w:rsidP="00730EB6">
      <w:pPr>
        <w:rPr>
          <w:rFonts w:cs="Arial"/>
          <w:color w:val="000000"/>
        </w:rPr>
      </w:pPr>
      <w:r w:rsidRPr="00780440">
        <w:rPr>
          <w:rFonts w:cs="Arial"/>
          <w:color w:val="000000"/>
        </w:rPr>
        <w:t>Building students’ knowledge of marine turtles, why they are threatened and what can be done to protect them, will allow students to then make links with other endangered species. All marine animals are important to the overall health of the Great Barrier Reef ecosystem.</w:t>
      </w:r>
    </w:p>
    <w:p w14:paraId="5B04CDF7" w14:textId="77777777" w:rsidR="00730EB6" w:rsidRPr="00780440" w:rsidRDefault="00333D5A" w:rsidP="00730EB6">
      <w:pPr>
        <w:rPr>
          <w:rFonts w:cs="Arial"/>
          <w:color w:val="000000"/>
        </w:rPr>
      </w:pPr>
      <w:r w:rsidRPr="00780440">
        <w:rPr>
          <w:rFonts w:cs="Arial"/>
          <w:color w:val="000000"/>
        </w:rPr>
        <w:t xml:space="preserve">Having the knowledge and understanding to apply to protecting species will enable students to make ethical decisions when interacting within the ecosystem of the endangered species. Teaching students about endangered species will build their environmental knowledge and encourage their understanding of sustainability and stewardship. </w:t>
      </w:r>
    </w:p>
    <w:p w14:paraId="5B04CDF8" w14:textId="77777777" w:rsidR="00B10CFF" w:rsidRPr="00780440" w:rsidRDefault="009747AB" w:rsidP="00730EB6">
      <w:pPr>
        <w:pStyle w:val="Heading2-Column2"/>
      </w:pPr>
      <w:r w:rsidRPr="00780440">
        <w:t>Key threats to the R</w:t>
      </w:r>
      <w:r w:rsidR="00B10CFF" w:rsidRPr="00780440">
        <w:t>eef</w:t>
      </w:r>
    </w:p>
    <w:p w14:paraId="5B04CDF9" w14:textId="77777777" w:rsidR="00B10CFF" w:rsidRPr="00780440" w:rsidRDefault="00B10CFF" w:rsidP="005F6586">
      <w:r w:rsidRPr="00780440">
        <w:t>GBRMPA encourages teachers</w:t>
      </w:r>
      <w:r w:rsidR="00173A90" w:rsidRPr="00780440">
        <w:t>, students and communities</w:t>
      </w:r>
      <w:r w:rsidRPr="00780440">
        <w:t xml:space="preserve"> to follow the main aim of Reef</w:t>
      </w:r>
      <w:r w:rsidR="002A5A6D" w:rsidRPr="00780440">
        <w:t xml:space="preserve"> Guardians </w:t>
      </w:r>
      <w:r w:rsidRPr="00780440">
        <w:t>–</w:t>
      </w:r>
      <w:r w:rsidR="007A7C6A" w:rsidRPr="00780440">
        <w:t xml:space="preserve"> </w:t>
      </w:r>
      <w:r w:rsidRPr="00780440">
        <w:t xml:space="preserve">to be </w:t>
      </w:r>
      <w:r w:rsidR="00E81A26" w:rsidRPr="00780440">
        <w:t xml:space="preserve">custodians </w:t>
      </w:r>
      <w:r w:rsidRPr="00780440">
        <w:t>of the</w:t>
      </w:r>
      <w:r w:rsidR="00173A90" w:rsidRPr="00780440">
        <w:t>ir local ecosystems</w:t>
      </w:r>
      <w:r w:rsidR="00E81A26" w:rsidRPr="00780440">
        <w:t xml:space="preserve"> and stewards of the Reef</w:t>
      </w:r>
      <w:r w:rsidRPr="00780440">
        <w:t xml:space="preserve">.  In </w:t>
      </w:r>
      <w:r w:rsidR="008967DC" w:rsidRPr="00780440">
        <w:t>the Great Barrier Reef Outlook Report 2014</w:t>
      </w:r>
      <w:r w:rsidR="007964E7" w:rsidRPr="00780440">
        <w:t>,</w:t>
      </w:r>
      <w:r w:rsidR="008967DC" w:rsidRPr="00780440">
        <w:t xml:space="preserve"> </w:t>
      </w:r>
      <w:r w:rsidRPr="00780440">
        <w:t xml:space="preserve">the key threats to the </w:t>
      </w:r>
      <w:r w:rsidR="007A7C6A" w:rsidRPr="00780440">
        <w:t xml:space="preserve">Reef </w:t>
      </w:r>
      <w:r w:rsidRPr="00780440">
        <w:t xml:space="preserve">are </w:t>
      </w:r>
      <w:r w:rsidR="00BE0505" w:rsidRPr="00780440">
        <w:t xml:space="preserve">identified as </w:t>
      </w:r>
      <w:r w:rsidR="008967DC" w:rsidRPr="00780440">
        <w:t>climate chan</w:t>
      </w:r>
      <w:r w:rsidR="00BE0505" w:rsidRPr="00780440">
        <w:t>ge;</w:t>
      </w:r>
      <w:r w:rsidR="00A60D10" w:rsidRPr="00780440">
        <w:t xml:space="preserve"> </w:t>
      </w:r>
      <w:r w:rsidRPr="00780440">
        <w:t>land-based run-off</w:t>
      </w:r>
      <w:r w:rsidR="00BE0505" w:rsidRPr="00780440">
        <w:t>;</w:t>
      </w:r>
      <w:r w:rsidR="008835ED" w:rsidRPr="00780440">
        <w:t xml:space="preserve"> coastal development</w:t>
      </w:r>
      <w:r w:rsidR="00BE0505" w:rsidRPr="00780440">
        <w:t>;</w:t>
      </w:r>
      <w:r w:rsidR="0072275A" w:rsidRPr="00780440">
        <w:t xml:space="preserve"> </w:t>
      </w:r>
      <w:r w:rsidRPr="00780440">
        <w:t xml:space="preserve">and </w:t>
      </w:r>
      <w:r w:rsidR="007964E7" w:rsidRPr="00780440">
        <w:t xml:space="preserve">other </w:t>
      </w:r>
      <w:r w:rsidR="008967DC" w:rsidRPr="00780440">
        <w:t xml:space="preserve">direct </w:t>
      </w:r>
      <w:r w:rsidR="00AE1706" w:rsidRPr="00780440">
        <w:t xml:space="preserve">impacts </w:t>
      </w:r>
      <w:r w:rsidRPr="00780440">
        <w:t>such as</w:t>
      </w:r>
      <w:r w:rsidR="008967DC" w:rsidRPr="00780440">
        <w:t xml:space="preserve"> </w:t>
      </w:r>
      <w:r w:rsidR="00AE1706" w:rsidRPr="00780440">
        <w:t xml:space="preserve">unsustainable fishing activities and </w:t>
      </w:r>
      <w:r w:rsidR="008967DC" w:rsidRPr="00780440">
        <w:t xml:space="preserve">marine debris. </w:t>
      </w:r>
      <w:r w:rsidR="00E52983" w:rsidRPr="00780440">
        <w:t>(</w:t>
      </w:r>
      <w:r w:rsidR="008967DC" w:rsidRPr="00780440">
        <w:t>See</w:t>
      </w:r>
      <w:r w:rsidR="00E52983" w:rsidRPr="00780440">
        <w:t xml:space="preserve"> </w:t>
      </w:r>
      <w:hyperlink r:id="rId26" w:history="1">
        <w:r w:rsidR="008164CF">
          <w:rPr>
            <w:rStyle w:val="Hyperlink"/>
          </w:rPr>
          <w:t>http://www.gbrmpa.gov.au</w:t>
        </w:r>
      </w:hyperlink>
      <w:r w:rsidR="00E52983" w:rsidRPr="00780440">
        <w:rPr>
          <w:rStyle w:val="Hyperlink"/>
          <w:i w:val="0"/>
        </w:rPr>
        <w:t xml:space="preserve"> </w:t>
      </w:r>
      <w:r w:rsidR="00E52983" w:rsidRPr="00780440">
        <w:t xml:space="preserve">for more information on the Outlook Report 2014). </w:t>
      </w:r>
    </w:p>
    <w:p w14:paraId="5B04CDFA" w14:textId="77777777" w:rsidR="00B10CFF" w:rsidRPr="00780440" w:rsidRDefault="00B10CFF" w:rsidP="005F6586">
      <w:r w:rsidRPr="00780440">
        <w:t>In this unit</w:t>
      </w:r>
      <w:r w:rsidR="007A7C6A" w:rsidRPr="00780440">
        <w:t>,</w:t>
      </w:r>
      <w:r w:rsidRPr="00780440">
        <w:t xml:space="preserve"> students will explore the threat</w:t>
      </w:r>
      <w:r w:rsidR="00173A90" w:rsidRPr="00780440">
        <w:t>s</w:t>
      </w:r>
      <w:r w:rsidRPr="00780440">
        <w:t xml:space="preserve"> of climate change, coastal development and marine debris to marine turtle survival. </w:t>
      </w:r>
    </w:p>
    <w:p w14:paraId="5B04CDFB" w14:textId="77777777" w:rsidR="00E52983" w:rsidRPr="00780440" w:rsidRDefault="002B4A15" w:rsidP="00E52983">
      <w:pPr>
        <w:pStyle w:val="Heading2"/>
      </w:pPr>
      <w:r w:rsidRPr="00780440">
        <w:t>Stewardship</w:t>
      </w:r>
    </w:p>
    <w:p w14:paraId="5B04CDFC" w14:textId="77777777" w:rsidR="00AE1706" w:rsidRPr="00780440" w:rsidRDefault="00980B14" w:rsidP="00E52983">
      <w:r w:rsidRPr="00780440">
        <w:t>The Reef Guardian Schools Program encourages re</w:t>
      </w:r>
      <w:r w:rsidR="00CC7292" w:rsidRPr="00780440">
        <w:t>sponsible use and protection of</w:t>
      </w:r>
      <w:r w:rsidRPr="00780440">
        <w:t xml:space="preserve"> the </w:t>
      </w:r>
      <w:r w:rsidR="00CC7292" w:rsidRPr="00780440">
        <w:t xml:space="preserve">Great Barrier </w:t>
      </w:r>
      <w:r w:rsidRPr="00780440">
        <w:t>Reef ecosystems</w:t>
      </w:r>
      <w:r w:rsidR="00CC7292" w:rsidRPr="00780440">
        <w:t>. Schools are encouraged to take ownership of conservation activities and on-ground project</w:t>
      </w:r>
      <w:r w:rsidR="0084079C" w:rsidRPr="00780440">
        <w:t>s</w:t>
      </w:r>
      <w:r w:rsidR="00CC7292" w:rsidRPr="00780440">
        <w:t xml:space="preserve"> that involve students, teachers and their local communities. These environmental actions foster a greater appreciation and understanding of the Great Barrier Reef and empower students to become lifelong stewards.</w:t>
      </w:r>
      <w:r w:rsidRPr="00780440">
        <w:t xml:space="preserve"> </w:t>
      </w:r>
    </w:p>
    <w:p w14:paraId="5B04CDFD" w14:textId="77777777" w:rsidR="00E63046" w:rsidRPr="00780440" w:rsidRDefault="00E63046" w:rsidP="00E52983">
      <w:r w:rsidRPr="00780440">
        <w:t xml:space="preserve">The following are examples of </w:t>
      </w:r>
      <w:r w:rsidR="002B4A15" w:rsidRPr="00780440">
        <w:t>stewardship</w:t>
      </w:r>
      <w:r w:rsidRPr="00780440">
        <w:t xml:space="preserve"> </w:t>
      </w:r>
      <w:r w:rsidR="00EB375B" w:rsidRPr="00780440">
        <w:t xml:space="preserve">activities </w:t>
      </w:r>
      <w:r w:rsidRPr="00780440">
        <w:t xml:space="preserve">that relate to the </w:t>
      </w:r>
      <w:r w:rsidR="00EB375B" w:rsidRPr="00780440">
        <w:t>learning experiences</w:t>
      </w:r>
      <w:r w:rsidR="00CC7292" w:rsidRPr="00780440">
        <w:t xml:space="preserve"> </w:t>
      </w:r>
      <w:r w:rsidRPr="00780440">
        <w:t>of this unit:</w:t>
      </w:r>
    </w:p>
    <w:p w14:paraId="5B04CDFE" w14:textId="77777777" w:rsidR="004150DA" w:rsidRPr="00780440" w:rsidRDefault="004150DA" w:rsidP="002B56EE">
      <w:pPr>
        <w:pStyle w:val="Highlightbullet1"/>
      </w:pPr>
      <w:r w:rsidRPr="00780440">
        <w:t>Identify localised threats e.g. goannas and other predators</w:t>
      </w:r>
      <w:r w:rsidR="00DA6E64" w:rsidRPr="00780440">
        <w:t>,</w:t>
      </w:r>
      <w:r w:rsidRPr="00780440">
        <w:t xml:space="preserve"> or lighting issues that are minimising hatching of turtles on local beaches. Write a letter to </w:t>
      </w:r>
      <w:r w:rsidR="00DA6E64" w:rsidRPr="00780440">
        <w:t xml:space="preserve">your local </w:t>
      </w:r>
      <w:r w:rsidR="00C97D62" w:rsidRPr="00780440">
        <w:t xml:space="preserve">council </w:t>
      </w:r>
      <w:r w:rsidRPr="00780440">
        <w:t>to encourage action</w:t>
      </w:r>
      <w:r w:rsidR="00C43BAD" w:rsidRPr="00780440">
        <w:t>,</w:t>
      </w:r>
      <w:r w:rsidRPr="00780440">
        <w:t xml:space="preserve"> or</w:t>
      </w:r>
      <w:r w:rsidR="004A65C8" w:rsidRPr="00780440">
        <w:t xml:space="preserve"> provide</w:t>
      </w:r>
      <w:r w:rsidRPr="00780440">
        <w:t xml:space="preserve"> resources to address the problem.</w:t>
      </w:r>
      <w:r w:rsidR="0067628F" w:rsidRPr="00780440">
        <w:t xml:space="preserve"> For more information on the effects of artificial lighting view: </w:t>
      </w:r>
      <w:hyperlink r:id="rId27" w:history="1">
        <w:r w:rsidR="00CC7292" w:rsidRPr="00780440">
          <w:rPr>
            <w:rStyle w:val="Hyperlink"/>
          </w:rPr>
          <w:t>http://www.npsr.qld.gov.au/parks/mon-repos/cut-the-glow.html</w:t>
        </w:r>
      </w:hyperlink>
      <w:r w:rsidR="00C97D62" w:rsidRPr="00780440">
        <w:t>.</w:t>
      </w:r>
    </w:p>
    <w:p w14:paraId="5B04CDFF" w14:textId="77777777" w:rsidR="004150DA" w:rsidRPr="00780440" w:rsidRDefault="004150DA" w:rsidP="002B56EE">
      <w:pPr>
        <w:pStyle w:val="Highlightbullet1"/>
      </w:pPr>
      <w:r w:rsidRPr="00780440">
        <w:t xml:space="preserve">Organise and participate in a clean-up of local litter hotspots. Support </w:t>
      </w:r>
      <w:r w:rsidR="00CC7292" w:rsidRPr="00780440">
        <w:t xml:space="preserve">and promote </w:t>
      </w:r>
      <w:r w:rsidRPr="00780440">
        <w:t xml:space="preserve">source reduction initiatives within the school environment </w:t>
      </w:r>
      <w:r w:rsidR="0060399E" w:rsidRPr="00780440">
        <w:t>e.g. waste</w:t>
      </w:r>
      <w:r w:rsidR="00CC7292" w:rsidRPr="00780440">
        <w:t xml:space="preserve">-free </w:t>
      </w:r>
      <w:r w:rsidR="0060399E" w:rsidRPr="00780440">
        <w:t>lunches,</w:t>
      </w:r>
      <w:r w:rsidRPr="00780440">
        <w:t xml:space="preserve"> single use plastic bottles etc. </w:t>
      </w:r>
    </w:p>
    <w:p w14:paraId="5B04CE00" w14:textId="77777777" w:rsidR="004150DA" w:rsidRPr="00780440" w:rsidRDefault="004150DA" w:rsidP="002B56EE">
      <w:pPr>
        <w:pStyle w:val="Highlightbullet1"/>
      </w:pPr>
      <w:r w:rsidRPr="00780440">
        <w:t xml:space="preserve">Investigate the devastating effects of discarded fishing line </w:t>
      </w:r>
      <w:r w:rsidR="00CC7292" w:rsidRPr="00780440">
        <w:t>on</w:t>
      </w:r>
      <w:r w:rsidR="0060399E" w:rsidRPr="00780440">
        <w:t xml:space="preserve"> </w:t>
      </w:r>
      <w:r w:rsidRPr="00780440">
        <w:t>turtles and dugongs</w:t>
      </w:r>
      <w:r w:rsidR="00DA6E64" w:rsidRPr="00780440">
        <w:t xml:space="preserve"> and communicate your findings with others</w:t>
      </w:r>
      <w:r w:rsidRPr="00780440">
        <w:t>.</w:t>
      </w:r>
    </w:p>
    <w:p w14:paraId="5B04CE01" w14:textId="77777777" w:rsidR="00E52983" w:rsidRPr="00780440" w:rsidRDefault="00E52983" w:rsidP="000A6D1C">
      <w:pPr>
        <w:pStyle w:val="Heading2"/>
      </w:pPr>
      <w:r w:rsidRPr="00780440">
        <w:lastRenderedPageBreak/>
        <w:t>Citizen science participation</w:t>
      </w:r>
    </w:p>
    <w:p w14:paraId="5B04CE02" w14:textId="77777777" w:rsidR="003015BC" w:rsidRPr="00780440" w:rsidRDefault="003015BC" w:rsidP="005F6586">
      <w:bookmarkStart w:id="4" w:name="OLE_LINK1"/>
      <w:bookmarkStart w:id="5" w:name="OLE_LINK2"/>
      <w:r w:rsidRPr="00780440">
        <w:t>Citizen science is scientific research conducted by non-professionals – in this case by students, teachers and communities. Schools can participate in the collection and submission of scientific data to local management authorities including GBRMPA, local councils and local Natural Resource Management agencies where the data can be used to inform sustainable ecosystem management decisions.</w:t>
      </w:r>
    </w:p>
    <w:bookmarkEnd w:id="4"/>
    <w:bookmarkEnd w:id="5"/>
    <w:p w14:paraId="5B04CE03" w14:textId="77777777" w:rsidR="00F639E6" w:rsidRPr="00780440" w:rsidRDefault="005976F0" w:rsidP="005F6586">
      <w:r w:rsidRPr="00780440">
        <w:t>E</w:t>
      </w:r>
      <w:r w:rsidR="00E63046" w:rsidRPr="00780440">
        <w:t>xamples of citizen science participa</w:t>
      </w:r>
      <w:r w:rsidR="005135B5" w:rsidRPr="00780440">
        <w:t>tion are provided in the lesson plans</w:t>
      </w:r>
      <w:r w:rsidR="00E63046" w:rsidRPr="00780440">
        <w:t xml:space="preserve"> of this unit found in the ‘Teaching sequence’</w:t>
      </w:r>
      <w:r w:rsidRPr="00780440">
        <w:t xml:space="preserve"> section</w:t>
      </w:r>
      <w:r w:rsidR="00E63046" w:rsidRPr="00780440">
        <w:t>.</w:t>
      </w:r>
    </w:p>
    <w:p w14:paraId="5B04CE04" w14:textId="77777777" w:rsidR="00C970A9" w:rsidRPr="00780440" w:rsidRDefault="00C970A9" w:rsidP="00C970A9">
      <w:pPr>
        <w:pStyle w:val="Heading2"/>
      </w:pPr>
      <w:r w:rsidRPr="00780440">
        <w:t>Building partnerships</w:t>
      </w:r>
    </w:p>
    <w:p w14:paraId="5B04CE05" w14:textId="77777777" w:rsidR="00194183" w:rsidRPr="00780440" w:rsidRDefault="00264211" w:rsidP="005F6586">
      <w:r w:rsidRPr="00780440">
        <w:t xml:space="preserve">Delivery of this unit can be enhanced by building partnerships within the school and wider community. </w:t>
      </w:r>
    </w:p>
    <w:p w14:paraId="5B04CE06" w14:textId="77777777" w:rsidR="00E1523B" w:rsidRPr="00780440" w:rsidRDefault="00264211" w:rsidP="005F6586">
      <w:r w:rsidRPr="00780440">
        <w:t>Partner o</w:t>
      </w:r>
      <w:r w:rsidR="00E1523B" w:rsidRPr="00780440">
        <w:t xml:space="preserve">rganisations </w:t>
      </w:r>
      <w:r w:rsidR="0072275A" w:rsidRPr="00780440">
        <w:t>could include</w:t>
      </w:r>
      <w:r w:rsidR="0078414E" w:rsidRPr="00780440">
        <w:t xml:space="preserve"> </w:t>
      </w:r>
      <w:r w:rsidRPr="00780440">
        <w:t>the following:</w:t>
      </w:r>
    </w:p>
    <w:p w14:paraId="5B04CE07" w14:textId="77777777" w:rsidR="001A67F5" w:rsidRPr="00780440" w:rsidRDefault="001A67F5" w:rsidP="005131CC">
      <w:pPr>
        <w:pStyle w:val="Highlightbullet1"/>
      </w:pPr>
      <w:r w:rsidRPr="00780440">
        <w:t>local council</w:t>
      </w:r>
    </w:p>
    <w:p w14:paraId="5B04CE08" w14:textId="77777777" w:rsidR="001A67F5" w:rsidRPr="00780440" w:rsidRDefault="001A67F5" w:rsidP="005131CC">
      <w:pPr>
        <w:pStyle w:val="Highlightbullet1"/>
      </w:pPr>
      <w:r w:rsidRPr="00780440">
        <w:t>Local Marine Advisory Committees (LMAC)</w:t>
      </w:r>
    </w:p>
    <w:p w14:paraId="5B04CE09" w14:textId="77777777" w:rsidR="006F651C" w:rsidRPr="00780440" w:rsidRDefault="001A67F5" w:rsidP="005131CC">
      <w:pPr>
        <w:pStyle w:val="Highlightbullet1"/>
      </w:pPr>
      <w:r w:rsidRPr="00780440">
        <w:t xml:space="preserve">your nearest </w:t>
      </w:r>
      <w:r w:rsidR="00171327" w:rsidRPr="00780440">
        <w:t>n</w:t>
      </w:r>
      <w:r w:rsidRPr="00780440">
        <w:t xml:space="preserve">atural </w:t>
      </w:r>
      <w:r w:rsidR="00171327" w:rsidRPr="00780440">
        <w:t>r</w:t>
      </w:r>
      <w:r w:rsidRPr="00780440">
        <w:t xml:space="preserve">esource </w:t>
      </w:r>
      <w:r w:rsidR="00171327" w:rsidRPr="00780440">
        <w:t>m</w:t>
      </w:r>
      <w:r w:rsidRPr="00780440">
        <w:t xml:space="preserve">anagement </w:t>
      </w:r>
      <w:r w:rsidR="006F651C" w:rsidRPr="00780440">
        <w:t>organisation</w:t>
      </w:r>
      <w:r w:rsidR="00BF6506" w:rsidRPr="00780440">
        <w:t xml:space="preserve"> </w:t>
      </w:r>
      <w:r w:rsidRPr="00780440">
        <w:t>(NRM)</w:t>
      </w:r>
      <w:r w:rsidR="006F651C" w:rsidRPr="00780440">
        <w:t xml:space="preserve">: </w:t>
      </w:r>
      <w:hyperlink r:id="rId28" w:history="1">
        <w:r w:rsidR="006F651C" w:rsidRPr="00780440">
          <w:rPr>
            <w:rStyle w:val="Hyperlink"/>
          </w:rPr>
          <w:t>http://www.nrm.gov.au/regional/regional-nrm-organisations</w:t>
        </w:r>
      </w:hyperlink>
    </w:p>
    <w:p w14:paraId="5B04CE0A" w14:textId="77777777" w:rsidR="001A67F5" w:rsidRPr="00780440" w:rsidRDefault="001A67F5" w:rsidP="005131CC">
      <w:pPr>
        <w:pStyle w:val="Highlightbullet1"/>
      </w:pPr>
      <w:r w:rsidRPr="00780440">
        <w:t>conservation groups</w:t>
      </w:r>
    </w:p>
    <w:p w14:paraId="5B04CE0B" w14:textId="77777777" w:rsidR="001A67F5" w:rsidRPr="00780440" w:rsidRDefault="001A67F5" w:rsidP="005131CC">
      <w:pPr>
        <w:pStyle w:val="Highlightbullet1"/>
      </w:pPr>
      <w:r w:rsidRPr="00780440">
        <w:t>other schools</w:t>
      </w:r>
    </w:p>
    <w:p w14:paraId="5B04CE0C" w14:textId="77777777" w:rsidR="004150DA" w:rsidRPr="00780440" w:rsidRDefault="004150DA" w:rsidP="005131CC">
      <w:pPr>
        <w:pStyle w:val="Highlightbullet1"/>
      </w:pPr>
      <w:r w:rsidRPr="00780440">
        <w:t xml:space="preserve">Australian Marine Debris Initiative: </w:t>
      </w:r>
      <w:hyperlink r:id="rId29" w:history="1">
        <w:r w:rsidR="0034140B" w:rsidRPr="00780440">
          <w:rPr>
            <w:rStyle w:val="Hyperlink"/>
          </w:rPr>
          <w:t>http://www.tangaroablue.org/</w:t>
        </w:r>
      </w:hyperlink>
    </w:p>
    <w:p w14:paraId="5B04CE0D" w14:textId="77777777" w:rsidR="004150DA" w:rsidRPr="00780440" w:rsidRDefault="004150DA" w:rsidP="005131CC">
      <w:pPr>
        <w:pStyle w:val="Highlightbullet1"/>
      </w:pPr>
      <w:r w:rsidRPr="00780440">
        <w:t xml:space="preserve">Eco </w:t>
      </w:r>
      <w:r w:rsidR="00FC7729" w:rsidRPr="00780440">
        <w:t>B</w:t>
      </w:r>
      <w:r w:rsidRPr="00780440">
        <w:t xml:space="preserve">arge Clean </w:t>
      </w:r>
      <w:r w:rsidR="00FC7729" w:rsidRPr="00780440">
        <w:t>S</w:t>
      </w:r>
      <w:r w:rsidRPr="00780440">
        <w:t xml:space="preserve">eas Inc. </w:t>
      </w:r>
      <w:hyperlink r:id="rId30" w:history="1">
        <w:r w:rsidR="0034140B" w:rsidRPr="00780440">
          <w:rPr>
            <w:rStyle w:val="Hyperlink"/>
          </w:rPr>
          <w:t>http://www.ecobargecleanseas.org.au/</w:t>
        </w:r>
      </w:hyperlink>
    </w:p>
    <w:p w14:paraId="5B04CE0E" w14:textId="77777777" w:rsidR="004150DA" w:rsidRPr="00780440" w:rsidRDefault="009747AB" w:rsidP="005131CC">
      <w:pPr>
        <w:pStyle w:val="Highlightbullet1"/>
      </w:pPr>
      <w:r w:rsidRPr="00780440">
        <w:t>g</w:t>
      </w:r>
      <w:r w:rsidR="004150DA" w:rsidRPr="00780440">
        <w:t xml:space="preserve">uest speaker from the </w:t>
      </w:r>
      <w:r w:rsidR="00FC7729" w:rsidRPr="00780440">
        <w:t>S</w:t>
      </w:r>
      <w:r w:rsidR="004150DA" w:rsidRPr="00780440">
        <w:t xml:space="preserve">ea </w:t>
      </w:r>
      <w:r w:rsidR="00FC7729" w:rsidRPr="00780440">
        <w:t>T</w:t>
      </w:r>
      <w:r w:rsidR="004150DA" w:rsidRPr="00780440">
        <w:t xml:space="preserve">urtle </w:t>
      </w:r>
      <w:r w:rsidR="00FC7729" w:rsidRPr="00780440">
        <w:t>F</w:t>
      </w:r>
      <w:r w:rsidR="004150DA" w:rsidRPr="00780440">
        <w:t xml:space="preserve">oundation: </w:t>
      </w:r>
      <w:hyperlink r:id="rId31" w:history="1">
        <w:r w:rsidR="0034140B" w:rsidRPr="00780440">
          <w:rPr>
            <w:rStyle w:val="Hyperlink"/>
          </w:rPr>
          <w:t>http://www.seaturtlefoundation.org/</w:t>
        </w:r>
      </w:hyperlink>
    </w:p>
    <w:p w14:paraId="5B04CE0F" w14:textId="77777777" w:rsidR="004150DA" w:rsidRPr="00780440" w:rsidRDefault="00E1523B" w:rsidP="005131CC">
      <w:pPr>
        <w:pStyle w:val="Highlightbullet1"/>
      </w:pPr>
      <w:r w:rsidRPr="00780440">
        <w:t>Reef HQ turtle hospital</w:t>
      </w:r>
    </w:p>
    <w:p w14:paraId="5B04CE10" w14:textId="77777777" w:rsidR="000A6D1C" w:rsidRPr="00780440" w:rsidRDefault="001C1E98" w:rsidP="005F6586">
      <w:pPr>
        <w:pStyle w:val="Heading2-Newpage"/>
      </w:pPr>
      <w:r w:rsidRPr="00780440">
        <w:lastRenderedPageBreak/>
        <w:t xml:space="preserve">Background </w:t>
      </w:r>
      <w:r w:rsidR="000A6D1C" w:rsidRPr="00780440">
        <w:t>information</w:t>
      </w:r>
      <w:r w:rsidR="00327D7A" w:rsidRPr="00780440">
        <w:t xml:space="preserve"> – marine turtles</w:t>
      </w:r>
    </w:p>
    <w:p w14:paraId="5B04CE11" w14:textId="77777777" w:rsidR="001C1E98" w:rsidRPr="00780440" w:rsidRDefault="00333D5A" w:rsidP="001C1E98">
      <w:pPr>
        <w:pStyle w:val="Heading3"/>
      </w:pPr>
      <w:r w:rsidRPr="00780440">
        <w:t>What species of marine turtle are found in the Great Barrier Reef Marine Park?</w:t>
      </w:r>
    </w:p>
    <w:p w14:paraId="5B04CE12" w14:textId="77777777" w:rsidR="00C970A9" w:rsidRPr="00780440" w:rsidRDefault="00333D5A" w:rsidP="000C21F3">
      <w:pPr>
        <w:pStyle w:val="Normal-Aftercondensed"/>
      </w:pPr>
      <w:r w:rsidRPr="00780440">
        <w:t xml:space="preserve">Six of the world’s seven marine turtles are found in the </w:t>
      </w:r>
      <w:r w:rsidR="00C970A9" w:rsidRPr="00780440">
        <w:t>Great Barrier Reef Marine Park</w:t>
      </w:r>
      <w:r w:rsidR="00E12453" w:rsidRPr="00780440">
        <w:t>:</w:t>
      </w:r>
      <w:r w:rsidR="00C970A9" w:rsidRPr="00780440">
        <w:t xml:space="preserve"> </w:t>
      </w:r>
    </w:p>
    <w:p w14:paraId="5B04CE13" w14:textId="77777777" w:rsidR="00C970A9" w:rsidRPr="00780440" w:rsidRDefault="006F651C" w:rsidP="000C21F3">
      <w:pPr>
        <w:pStyle w:val="Normalbullet1-nospacing"/>
      </w:pPr>
      <w:r w:rsidRPr="00780440">
        <w:t>l</w:t>
      </w:r>
      <w:r w:rsidR="00C970A9" w:rsidRPr="00780440">
        <w:t>oggerhead turtle</w:t>
      </w:r>
      <w:r w:rsidR="00333D5A" w:rsidRPr="00780440">
        <w:t xml:space="preserve"> </w:t>
      </w:r>
    </w:p>
    <w:p w14:paraId="5B04CE14" w14:textId="77777777" w:rsidR="00C970A9" w:rsidRPr="00780440" w:rsidRDefault="006F651C" w:rsidP="000C21F3">
      <w:pPr>
        <w:pStyle w:val="Normalbullet1-nospacing"/>
      </w:pPr>
      <w:r w:rsidRPr="00780440">
        <w:t>o</w:t>
      </w:r>
      <w:r w:rsidR="00C970A9" w:rsidRPr="00780440">
        <w:t xml:space="preserve">live </w:t>
      </w:r>
      <w:r w:rsidRPr="00780440">
        <w:t>r</w:t>
      </w:r>
      <w:r w:rsidR="00C970A9" w:rsidRPr="00780440">
        <w:t>idley turtle</w:t>
      </w:r>
      <w:r w:rsidR="00333D5A" w:rsidRPr="00780440">
        <w:t xml:space="preserve"> </w:t>
      </w:r>
    </w:p>
    <w:p w14:paraId="5B04CE15" w14:textId="77777777" w:rsidR="00C970A9" w:rsidRPr="00780440" w:rsidRDefault="006F651C" w:rsidP="000C21F3">
      <w:pPr>
        <w:pStyle w:val="Normalbullet1-nospacing"/>
      </w:pPr>
      <w:r w:rsidRPr="00780440">
        <w:t>l</w:t>
      </w:r>
      <w:r w:rsidR="00333D5A" w:rsidRPr="00780440">
        <w:t>eathe</w:t>
      </w:r>
      <w:r w:rsidR="00C970A9" w:rsidRPr="00780440">
        <w:t>rback turtle</w:t>
      </w:r>
      <w:r w:rsidR="001C1E98" w:rsidRPr="00780440">
        <w:t xml:space="preserve"> </w:t>
      </w:r>
    </w:p>
    <w:p w14:paraId="5B04CE16" w14:textId="77777777" w:rsidR="00C970A9" w:rsidRPr="00780440" w:rsidRDefault="006F651C" w:rsidP="000C21F3">
      <w:pPr>
        <w:pStyle w:val="Normalbullet1-nospacing"/>
      </w:pPr>
      <w:r w:rsidRPr="00780440">
        <w:t>h</w:t>
      </w:r>
      <w:r w:rsidR="00C970A9" w:rsidRPr="00780440">
        <w:t>awksbill turtle</w:t>
      </w:r>
      <w:r w:rsidR="001C1E98" w:rsidRPr="00780440">
        <w:t xml:space="preserve"> </w:t>
      </w:r>
    </w:p>
    <w:p w14:paraId="5B04CE17" w14:textId="77777777" w:rsidR="00C970A9" w:rsidRPr="00780440" w:rsidRDefault="006F651C" w:rsidP="000C21F3">
      <w:pPr>
        <w:pStyle w:val="Normalbullet1-nospacing"/>
      </w:pPr>
      <w:r w:rsidRPr="00780440">
        <w:t>f</w:t>
      </w:r>
      <w:r w:rsidR="00333D5A" w:rsidRPr="00780440">
        <w:t xml:space="preserve">latback turtle </w:t>
      </w:r>
    </w:p>
    <w:p w14:paraId="5B04CE18" w14:textId="77777777" w:rsidR="00C970A9" w:rsidRPr="00780440" w:rsidRDefault="006F651C" w:rsidP="000C21F3">
      <w:pPr>
        <w:pStyle w:val="Normalbullet1-nospacing"/>
      </w:pPr>
      <w:r w:rsidRPr="00780440">
        <w:t>g</w:t>
      </w:r>
      <w:r w:rsidR="00C970A9" w:rsidRPr="00780440">
        <w:t>reen turtle</w:t>
      </w:r>
      <w:r w:rsidR="00333D5A" w:rsidRPr="00780440">
        <w:t xml:space="preserve"> </w:t>
      </w:r>
    </w:p>
    <w:p w14:paraId="5B04CE19" w14:textId="77777777" w:rsidR="00333D5A" w:rsidRPr="00780440" w:rsidRDefault="00333D5A" w:rsidP="001C1E98">
      <w:pPr>
        <w:pStyle w:val="Heading3"/>
      </w:pPr>
      <w:r w:rsidRPr="00780440">
        <w:t>Are they protected?</w:t>
      </w:r>
    </w:p>
    <w:p w14:paraId="5B04CE1A" w14:textId="77777777" w:rsidR="001C1E98" w:rsidRPr="00780440" w:rsidRDefault="00333D5A" w:rsidP="00327D7A">
      <w:r w:rsidRPr="00780440">
        <w:t>All six species of marine turtle are protected. This means it is defined as a species that is protected by international, national or state laws, and/or under t</w:t>
      </w:r>
      <w:r w:rsidR="001C1E98" w:rsidRPr="00780440">
        <w:t xml:space="preserve">he Great Barrier Reef Marine Park </w:t>
      </w:r>
      <w:r w:rsidRPr="00780440">
        <w:t>Regulations 1983. Protected species need special management because of recognised threats to their populations.</w:t>
      </w:r>
    </w:p>
    <w:p w14:paraId="5B04CE1B" w14:textId="77777777" w:rsidR="00C970A9" w:rsidRPr="00780440" w:rsidRDefault="00C970A9" w:rsidP="00327D7A">
      <w:pPr>
        <w:rPr>
          <w:i/>
        </w:rPr>
      </w:pPr>
      <w:r w:rsidRPr="00780440">
        <w:t xml:space="preserve">For the conservation status of each marine turtle species visit: </w:t>
      </w:r>
      <w:r w:rsidRPr="00780440">
        <w:br/>
      </w:r>
      <w:hyperlink r:id="rId32" w:history="1">
        <w:r w:rsidRPr="00780440">
          <w:rPr>
            <w:rStyle w:val="Hyperlink"/>
          </w:rPr>
          <w:t>http://www.gbrmpa.gov.au/about-the-reef/animals/marine-turtles</w:t>
        </w:r>
      </w:hyperlink>
    </w:p>
    <w:p w14:paraId="5B04CE1C" w14:textId="77777777" w:rsidR="00333D5A" w:rsidRPr="00780440" w:rsidRDefault="00333D5A" w:rsidP="001C1E98">
      <w:pPr>
        <w:pStyle w:val="Heading3"/>
      </w:pPr>
      <w:r w:rsidRPr="00780440">
        <w:t>What are the threats to marine turtles?</w:t>
      </w:r>
    </w:p>
    <w:p w14:paraId="5B04CE1D" w14:textId="77777777" w:rsidR="001C1E98" w:rsidRPr="00780440" w:rsidRDefault="00333D5A" w:rsidP="001C1E98">
      <w:r w:rsidRPr="00780440">
        <w:t>Marine wildlife has always been affected by natural factors such as predators, cyclones and disease. However</w:t>
      </w:r>
      <w:r w:rsidR="00920F07" w:rsidRPr="00780440">
        <w:t>,</w:t>
      </w:r>
      <w:r w:rsidRPr="00780440">
        <w:t xml:space="preserve"> over the l</w:t>
      </w:r>
      <w:r w:rsidR="001C1E98" w:rsidRPr="00780440">
        <w:t xml:space="preserve">ast 150 years a new threat has </w:t>
      </w:r>
      <w:r w:rsidRPr="00780440">
        <w:t>emerged – humans. Human related threats have reduced the abundance and range of many marine species including marine t</w:t>
      </w:r>
      <w:r w:rsidR="001C1E98" w:rsidRPr="00780440">
        <w:t xml:space="preserve">urtles. The greatest concern is </w:t>
      </w:r>
      <w:r w:rsidRPr="00780440">
        <w:t xml:space="preserve">that this could lead to population extinctions. </w:t>
      </w:r>
    </w:p>
    <w:p w14:paraId="5B04CE1E" w14:textId="77777777" w:rsidR="00333D5A" w:rsidRPr="00780440" w:rsidRDefault="00333D5A" w:rsidP="000C21F3">
      <w:pPr>
        <w:pStyle w:val="Normal-Aftercondensed"/>
      </w:pPr>
      <w:r w:rsidRPr="00780440">
        <w:t>Human-related threats to protected species include:</w:t>
      </w:r>
    </w:p>
    <w:p w14:paraId="5B04CE1F" w14:textId="77777777" w:rsidR="00333D5A" w:rsidRPr="00780440" w:rsidRDefault="00920F07" w:rsidP="000C21F3">
      <w:pPr>
        <w:pStyle w:val="Normalbullet1-nospacing"/>
      </w:pPr>
      <w:r w:rsidRPr="00780440">
        <w:t>h</w:t>
      </w:r>
      <w:r w:rsidR="00333D5A" w:rsidRPr="00780440">
        <w:t>abitat degradation and loss from coastal development</w:t>
      </w:r>
    </w:p>
    <w:p w14:paraId="5B04CE20" w14:textId="77777777" w:rsidR="00333D5A" w:rsidRPr="00780440" w:rsidRDefault="00920F07" w:rsidP="000C21F3">
      <w:pPr>
        <w:pStyle w:val="Normalbullet1-nospacing"/>
      </w:pPr>
      <w:r w:rsidRPr="00780440">
        <w:t>i</w:t>
      </w:r>
      <w:r w:rsidR="00333D5A" w:rsidRPr="00780440">
        <w:t>ncidental catch in fishing gear, shark control nets and drum lines at popular beaches</w:t>
      </w:r>
    </w:p>
    <w:p w14:paraId="5B04CE21" w14:textId="77777777" w:rsidR="00333D5A" w:rsidRPr="00780440" w:rsidRDefault="00920F07" w:rsidP="000C21F3">
      <w:pPr>
        <w:pStyle w:val="Normalbullet1-nospacing"/>
      </w:pPr>
      <w:r w:rsidRPr="00780440">
        <w:t>b</w:t>
      </w:r>
      <w:r w:rsidR="00333D5A" w:rsidRPr="00780440">
        <w:t>oat strike</w:t>
      </w:r>
    </w:p>
    <w:p w14:paraId="5B04CE22" w14:textId="77777777" w:rsidR="00E12453" w:rsidRPr="00780440" w:rsidRDefault="00920F07" w:rsidP="000C21F3">
      <w:pPr>
        <w:pStyle w:val="Normalbullet1-nospacing"/>
      </w:pPr>
      <w:r w:rsidRPr="00780440">
        <w:t>c</w:t>
      </w:r>
      <w:r w:rsidR="00E12453" w:rsidRPr="00780440">
        <w:t>oastal development meaning that there is more artificial light near to nesting beaches</w:t>
      </w:r>
    </w:p>
    <w:p w14:paraId="5B04CE23" w14:textId="77777777" w:rsidR="00333D5A" w:rsidRPr="00780440" w:rsidRDefault="00920F07" w:rsidP="000C21F3">
      <w:pPr>
        <w:pStyle w:val="Normalbullet1-nospacing"/>
      </w:pPr>
      <w:r w:rsidRPr="00780440">
        <w:t>i</w:t>
      </w:r>
      <w:r w:rsidR="00333D5A" w:rsidRPr="00780440">
        <w:t>ngestion of marine debris and entanglement (especially plastics and lost/discarded fishing gear)</w:t>
      </w:r>
    </w:p>
    <w:p w14:paraId="5B04CE24" w14:textId="77777777" w:rsidR="00333D5A" w:rsidRPr="00780440" w:rsidRDefault="00920F07" w:rsidP="000C21F3">
      <w:pPr>
        <w:pStyle w:val="Normalbullet1-nospacing"/>
      </w:pPr>
      <w:r w:rsidRPr="00780440">
        <w:t>h</w:t>
      </w:r>
      <w:r w:rsidR="00333D5A" w:rsidRPr="00780440">
        <w:t>arvesting: commercial and Indigenous, and illegal take especially by foreign vessels</w:t>
      </w:r>
    </w:p>
    <w:p w14:paraId="5B04CE25" w14:textId="77777777" w:rsidR="00333D5A" w:rsidRPr="00780440" w:rsidRDefault="00920F07" w:rsidP="000C21F3">
      <w:pPr>
        <w:pStyle w:val="Normalbullet1-nospacing"/>
      </w:pPr>
      <w:r w:rsidRPr="00780440">
        <w:t>d</w:t>
      </w:r>
      <w:r w:rsidR="00333D5A" w:rsidRPr="00780440">
        <w:t>epredation on nests by introduced predators (especially pigs and foxes)</w:t>
      </w:r>
    </w:p>
    <w:p w14:paraId="5B04CE26" w14:textId="77777777" w:rsidR="00333D5A" w:rsidRPr="00780440" w:rsidRDefault="00920F07" w:rsidP="000C21F3">
      <w:pPr>
        <w:pStyle w:val="Normalbullet1-nospacing"/>
      </w:pPr>
      <w:r w:rsidRPr="00780440">
        <w:t>d</w:t>
      </w:r>
      <w:r w:rsidR="00333D5A" w:rsidRPr="00780440">
        <w:t>eclining water quality</w:t>
      </w:r>
    </w:p>
    <w:p w14:paraId="5B04CE27" w14:textId="77777777" w:rsidR="001C1E98" w:rsidRPr="00780440" w:rsidRDefault="004A65C8" w:rsidP="000C21F3">
      <w:pPr>
        <w:pStyle w:val="Normalbullet1-nospacing"/>
      </w:pPr>
      <w:proofErr w:type="gramStart"/>
      <w:r w:rsidRPr="00780440">
        <w:t>climate</w:t>
      </w:r>
      <w:proofErr w:type="gramEnd"/>
      <w:r w:rsidR="00E12453" w:rsidRPr="00780440">
        <w:t xml:space="preserve"> change</w:t>
      </w:r>
      <w:r w:rsidR="00920F07" w:rsidRPr="00780440">
        <w:t>.</w:t>
      </w:r>
    </w:p>
    <w:p w14:paraId="5B04CE28" w14:textId="77777777" w:rsidR="00333D5A" w:rsidRPr="00780440" w:rsidRDefault="00333D5A" w:rsidP="001C1E98">
      <w:pPr>
        <w:pStyle w:val="Heading3"/>
      </w:pPr>
      <w:r w:rsidRPr="00780440">
        <w:t>What is being done to reduce the risks to marine turtles?</w:t>
      </w:r>
    </w:p>
    <w:p w14:paraId="5B04CE29" w14:textId="77777777" w:rsidR="00333D5A" w:rsidRPr="00780440" w:rsidRDefault="00333D5A" w:rsidP="000C21F3">
      <w:pPr>
        <w:pStyle w:val="Normalbullet1-nospacing"/>
      </w:pPr>
      <w:r w:rsidRPr="00780440">
        <w:t>Ascertaining which species are under threat or at risk</w:t>
      </w:r>
    </w:p>
    <w:p w14:paraId="5B04CE2A" w14:textId="77777777" w:rsidR="00333D5A" w:rsidRPr="00780440" w:rsidRDefault="00333D5A" w:rsidP="000C21F3">
      <w:pPr>
        <w:pStyle w:val="Normalbullet1-nospacing"/>
      </w:pPr>
      <w:r w:rsidRPr="00780440">
        <w:t>Identifying any threats to the survival of the species</w:t>
      </w:r>
    </w:p>
    <w:p w14:paraId="5B04CE2B" w14:textId="77777777" w:rsidR="00333D5A" w:rsidRPr="00780440" w:rsidRDefault="00333D5A" w:rsidP="000C21F3">
      <w:pPr>
        <w:pStyle w:val="Normalbullet1-nospacing"/>
      </w:pPr>
      <w:r w:rsidRPr="00780440">
        <w:t>Developing and implementing management actions to mitigate threats</w:t>
      </w:r>
      <w:r w:rsidR="008404E1" w:rsidRPr="00780440">
        <w:t>.</w:t>
      </w:r>
    </w:p>
    <w:p w14:paraId="5B04CE2C" w14:textId="77777777" w:rsidR="00333D5A" w:rsidRPr="00780440" w:rsidRDefault="00333D5A" w:rsidP="000C21F3">
      <w:pPr>
        <w:pStyle w:val="Normalbullet1-nospacing"/>
      </w:pPr>
      <w:r w:rsidRPr="00780440">
        <w:t>Working with industry and management to encourage and refine sustainable fishing practices and the use of bycatch reduction devices such as the Tu</w:t>
      </w:r>
      <w:r w:rsidR="007B023C" w:rsidRPr="00780440">
        <w:t xml:space="preserve">rtle </w:t>
      </w:r>
      <w:r w:rsidRPr="00780440">
        <w:t>Exclusion Device (TED)</w:t>
      </w:r>
    </w:p>
    <w:p w14:paraId="5B04CE2D" w14:textId="77777777" w:rsidR="00333D5A" w:rsidRPr="00780440" w:rsidRDefault="00333D5A" w:rsidP="000C21F3">
      <w:pPr>
        <w:pStyle w:val="Normalbullet1-nospacing"/>
      </w:pPr>
      <w:r w:rsidRPr="00780440">
        <w:t>Encouraging and educating Marine Park users to minimise their impact upon the Great Barrier Reef</w:t>
      </w:r>
    </w:p>
    <w:p w14:paraId="5B04CE2E" w14:textId="77777777" w:rsidR="00D4009D" w:rsidRPr="00780440" w:rsidRDefault="00333D5A" w:rsidP="000C21F3">
      <w:pPr>
        <w:pStyle w:val="Normalbullet1-nospacing"/>
      </w:pPr>
      <w:r w:rsidRPr="00780440">
        <w:t>Educating and encouraging residents and businesses in the catchment to minimise their impact upon the Great Barrier Reef</w:t>
      </w:r>
    </w:p>
    <w:p w14:paraId="5B04CE2F" w14:textId="77777777" w:rsidR="000A6D1C" w:rsidRPr="00780440" w:rsidRDefault="000A6D1C" w:rsidP="000A6D1C">
      <w:pPr>
        <w:pStyle w:val="Heading2"/>
      </w:pPr>
      <w:r w:rsidRPr="00780440">
        <w:lastRenderedPageBreak/>
        <w:t>U</w:t>
      </w:r>
      <w:r w:rsidR="00B052C1" w:rsidRPr="00780440">
        <w:t>seful websites</w:t>
      </w:r>
    </w:p>
    <w:p w14:paraId="5B04CE30" w14:textId="77777777" w:rsidR="00207AAC" w:rsidRPr="00780440" w:rsidRDefault="00207AAC" w:rsidP="000C21F3">
      <w:pPr>
        <w:pStyle w:val="Normalbullet1-nospacing"/>
      </w:pPr>
      <w:r w:rsidRPr="00780440">
        <w:t>Reef</w:t>
      </w:r>
      <w:r w:rsidR="00E446B6" w:rsidRPr="00780440">
        <w:t>V</w:t>
      </w:r>
      <w:r w:rsidRPr="00780440">
        <w:t>id – a resource of free coral reef video clips:</w:t>
      </w:r>
      <w:r w:rsidR="00AD1C6B" w:rsidRPr="00780440">
        <w:br/>
      </w:r>
      <w:hyperlink r:id="rId33" w:history="1">
        <w:r w:rsidRPr="00780440">
          <w:rPr>
            <w:rStyle w:val="Hyperlink"/>
          </w:rPr>
          <w:t>http://www.reefvid.org</w:t>
        </w:r>
      </w:hyperlink>
    </w:p>
    <w:p w14:paraId="5B04CE31" w14:textId="77777777" w:rsidR="001C1E98" w:rsidRPr="00780440" w:rsidRDefault="001C1E98" w:rsidP="000C21F3">
      <w:pPr>
        <w:pStyle w:val="Normalbullet1-nospacing"/>
      </w:pPr>
      <w:r w:rsidRPr="00780440">
        <w:t>Arkive – lots of video clips of marine turtl</w:t>
      </w:r>
      <w:r w:rsidR="00D07792" w:rsidRPr="00780440">
        <w:t>es and other endangered animals</w:t>
      </w:r>
      <w:r w:rsidR="00650B5E" w:rsidRPr="00780440">
        <w:t>:</w:t>
      </w:r>
      <w:r w:rsidR="00D07792" w:rsidRPr="00780440">
        <w:br/>
      </w:r>
      <w:hyperlink r:id="rId34" w:history="1">
        <w:r w:rsidR="0034140B" w:rsidRPr="00780440">
          <w:rPr>
            <w:rStyle w:val="Hyperlink"/>
          </w:rPr>
          <w:t>http://www.arkive.org</w:t>
        </w:r>
      </w:hyperlink>
    </w:p>
    <w:p w14:paraId="5B04CE32" w14:textId="77777777" w:rsidR="001C1E98" w:rsidRPr="00780440" w:rsidRDefault="00D07792" w:rsidP="000C21F3">
      <w:pPr>
        <w:pStyle w:val="Normalbullet1-nospacing"/>
        <w:rPr>
          <w:i/>
        </w:rPr>
      </w:pPr>
      <w:r w:rsidRPr="00780440">
        <w:t>Eco Kids</w:t>
      </w:r>
      <w:r w:rsidR="00650B5E" w:rsidRPr="00780440">
        <w:t>:</w:t>
      </w:r>
      <w:r w:rsidRPr="00780440">
        <w:br/>
      </w:r>
      <w:hyperlink r:id="rId35" w:history="1">
        <w:r w:rsidR="0034140B" w:rsidRPr="00780440">
          <w:rPr>
            <w:rStyle w:val="Hyperlink"/>
          </w:rPr>
          <w:t>http://www.ecokids.ca</w:t>
        </w:r>
      </w:hyperlink>
    </w:p>
    <w:p w14:paraId="5B04CE33" w14:textId="77777777" w:rsidR="001C1E98" w:rsidRPr="00780440" w:rsidRDefault="001C1E98" w:rsidP="000C21F3">
      <w:pPr>
        <w:pStyle w:val="Normalbullet1-nospacing"/>
      </w:pPr>
      <w:r w:rsidRPr="00780440">
        <w:t>Great Barrier Reef Marine Park Authority</w:t>
      </w:r>
      <w:r w:rsidR="00650B5E" w:rsidRPr="00780440">
        <w:t>:</w:t>
      </w:r>
      <w:r w:rsidR="00AD1C6B" w:rsidRPr="00780440">
        <w:br/>
      </w:r>
      <w:hyperlink r:id="rId36" w:history="1">
        <w:r w:rsidR="0034140B" w:rsidRPr="00780440">
          <w:rPr>
            <w:rStyle w:val="Hyperlink"/>
          </w:rPr>
          <w:t>http://www.gbrmpa.gov.au</w:t>
        </w:r>
      </w:hyperlink>
    </w:p>
    <w:p w14:paraId="5B04CE34" w14:textId="77777777" w:rsidR="001C1E98" w:rsidRPr="00780440" w:rsidRDefault="00650B5E" w:rsidP="000C21F3">
      <w:pPr>
        <w:pStyle w:val="Normalbullet1-nospacing"/>
      </w:pPr>
      <w:r w:rsidRPr="00780440">
        <w:t>Middle School Science:</w:t>
      </w:r>
      <w:r w:rsidR="00AD1C6B" w:rsidRPr="00780440">
        <w:br/>
      </w:r>
      <w:hyperlink r:id="rId37" w:history="1">
        <w:r w:rsidR="0034140B" w:rsidRPr="00780440">
          <w:rPr>
            <w:rStyle w:val="Hyperlink"/>
          </w:rPr>
          <w:t>http://www.middleschoolscience.com</w:t>
        </w:r>
      </w:hyperlink>
    </w:p>
    <w:p w14:paraId="5B04CE35" w14:textId="77777777" w:rsidR="001C1E98" w:rsidRPr="00780440" w:rsidRDefault="001C1E98" w:rsidP="000C21F3">
      <w:pPr>
        <w:pStyle w:val="Normalbullet1-nospacing"/>
      </w:pPr>
      <w:r w:rsidRPr="00780440">
        <w:t>The Biology Corner</w:t>
      </w:r>
      <w:r w:rsidR="00650B5E" w:rsidRPr="00780440">
        <w:t>:</w:t>
      </w:r>
      <w:r w:rsidR="00AD1C6B" w:rsidRPr="00780440">
        <w:br/>
      </w:r>
      <w:hyperlink r:id="rId38" w:history="1">
        <w:r w:rsidR="0034140B" w:rsidRPr="00780440">
          <w:rPr>
            <w:rStyle w:val="Hyperlink"/>
          </w:rPr>
          <w:t>http://www.biologycorner.com</w:t>
        </w:r>
      </w:hyperlink>
    </w:p>
    <w:p w14:paraId="5B04CE36" w14:textId="77777777" w:rsidR="001C1E98" w:rsidRPr="00780440" w:rsidRDefault="001C1E98" w:rsidP="000C21F3">
      <w:pPr>
        <w:pStyle w:val="Normalbullet1-nospacing"/>
      </w:pPr>
      <w:r w:rsidRPr="00780440">
        <w:t>Sea Turtle Foundation – good information about marine turtles and getting involved in</w:t>
      </w:r>
      <w:r w:rsidR="00AD1C6B" w:rsidRPr="00780440">
        <w:t xml:space="preserve"> </w:t>
      </w:r>
      <w:r w:rsidRPr="00780440">
        <w:t xml:space="preserve">turtle </w:t>
      </w:r>
      <w:r w:rsidR="00650B5E" w:rsidRPr="00780440">
        <w:t>conservation activities locally:</w:t>
      </w:r>
      <w:r w:rsidR="00AD1C6B" w:rsidRPr="00780440">
        <w:br/>
      </w:r>
      <w:hyperlink r:id="rId39" w:history="1">
        <w:r w:rsidR="0034140B" w:rsidRPr="00780440">
          <w:rPr>
            <w:rStyle w:val="Hyperlink"/>
          </w:rPr>
          <w:t>http://www.seaturtlefoundation.org</w:t>
        </w:r>
      </w:hyperlink>
    </w:p>
    <w:p w14:paraId="5B04CE37" w14:textId="77777777" w:rsidR="001C1E98" w:rsidRPr="00780440" w:rsidRDefault="00E446B6" w:rsidP="000C21F3">
      <w:pPr>
        <w:pStyle w:val="Normalbullet1-nospacing"/>
      </w:pPr>
      <w:r w:rsidRPr="00780440">
        <w:t>T</w:t>
      </w:r>
      <w:r w:rsidR="00AD1C6B" w:rsidRPr="00780440">
        <w:t>he Animals Save the Planet –</w:t>
      </w:r>
      <w:r w:rsidRPr="00780440">
        <w:t xml:space="preserve"> </w:t>
      </w:r>
      <w:r w:rsidR="001C1E98" w:rsidRPr="00780440">
        <w:t>Romancing the Bag – a great clip about plastic bag pollution</w:t>
      </w:r>
      <w:r w:rsidR="00650B5E" w:rsidRPr="00780440">
        <w:t>:</w:t>
      </w:r>
      <w:r w:rsidR="00AD1C6B" w:rsidRPr="00780440">
        <w:br/>
      </w:r>
      <w:hyperlink r:id="rId40" w:history="1">
        <w:r w:rsidR="0034140B" w:rsidRPr="00780440">
          <w:rPr>
            <w:rStyle w:val="Hyperlink"/>
          </w:rPr>
          <w:t>http://www.youtube.com/watch?v=VzsQwwnqSGo</w:t>
        </w:r>
      </w:hyperlink>
    </w:p>
    <w:p w14:paraId="5B04CE38" w14:textId="77777777" w:rsidR="001C1E98" w:rsidRPr="00780440" w:rsidRDefault="001C1E98" w:rsidP="001E2900">
      <w:pPr>
        <w:pStyle w:val="Normalbullet1-nospacing"/>
      </w:pPr>
      <w:r w:rsidRPr="00780440">
        <w:t xml:space="preserve">Department of Environment and </w:t>
      </w:r>
      <w:r w:rsidR="00044EEB" w:rsidRPr="00780440">
        <w:t>Heritage Protection</w:t>
      </w:r>
      <w:r w:rsidRPr="00780440">
        <w:t xml:space="preserve"> </w:t>
      </w:r>
      <w:r w:rsidR="00044EEB" w:rsidRPr="00780440">
        <w:t>A-Z of animals</w:t>
      </w:r>
      <w:r w:rsidRPr="00780440">
        <w:t xml:space="preserve"> web pages</w:t>
      </w:r>
      <w:proofErr w:type="gramStart"/>
      <w:r w:rsidRPr="00780440">
        <w:t>:</w:t>
      </w:r>
      <w:proofErr w:type="gramEnd"/>
      <w:r w:rsidR="00AD1C6B" w:rsidRPr="00780440">
        <w:br/>
      </w:r>
      <w:hyperlink r:id="rId41" w:history="1">
        <w:r w:rsidR="0034140B" w:rsidRPr="00780440">
          <w:rPr>
            <w:rStyle w:val="Hyperlink"/>
          </w:rPr>
          <w:t>http://www.ehp.qld.gov.au/wildlife/animals-az/index.html</w:t>
        </w:r>
      </w:hyperlink>
      <w:r w:rsidR="00044EEB" w:rsidRPr="00780440">
        <w:t xml:space="preserve"> </w:t>
      </w:r>
      <w:r w:rsidRPr="00780440">
        <w:t>(lo</w:t>
      </w:r>
      <w:r w:rsidR="00044EEB" w:rsidRPr="00780440">
        <w:t>ok for various turtle species).</w:t>
      </w:r>
    </w:p>
    <w:p w14:paraId="5B04CE39" w14:textId="77777777" w:rsidR="00327D7A" w:rsidRPr="00780440" w:rsidRDefault="00B052C1" w:rsidP="00327D7A">
      <w:pPr>
        <w:pStyle w:val="Heading2"/>
      </w:pPr>
      <w:r w:rsidRPr="00780440">
        <w:t>Useful books</w:t>
      </w:r>
    </w:p>
    <w:p w14:paraId="5B04CE3A" w14:textId="77777777" w:rsidR="00CD3EE8" w:rsidRPr="00780440" w:rsidRDefault="00044EEB" w:rsidP="000C21F3">
      <w:pPr>
        <w:pStyle w:val="Normalbullet1-nospacing"/>
        <w:rPr>
          <w:i/>
        </w:rPr>
      </w:pPr>
      <w:r w:rsidRPr="00780440">
        <w:rPr>
          <w:rFonts w:ascii="Arial,Italic" w:hAnsi="Arial,Italic" w:cs="Arial,Italic"/>
        </w:rPr>
        <w:t>Download</w:t>
      </w:r>
      <w:r w:rsidRPr="00780440">
        <w:rPr>
          <w:rFonts w:ascii="Arial,Italic" w:hAnsi="Arial,Italic" w:cs="Arial,Italic"/>
          <w:i/>
        </w:rPr>
        <w:t xml:space="preserve"> </w:t>
      </w:r>
      <w:r w:rsidRPr="00780440">
        <w:rPr>
          <w:rFonts w:ascii="Arial,Italic" w:hAnsi="Arial,Italic" w:cs="Arial,Italic"/>
        </w:rPr>
        <w:t>the book</w:t>
      </w:r>
      <w:r w:rsidRPr="00780440">
        <w:rPr>
          <w:rFonts w:ascii="Arial,Italic" w:hAnsi="Arial,Italic" w:cs="Arial,Italic"/>
          <w:i/>
        </w:rPr>
        <w:t xml:space="preserve"> </w:t>
      </w:r>
      <w:r w:rsidR="00327D7A" w:rsidRPr="00780440">
        <w:rPr>
          <w:rFonts w:ascii="Arial,Italic" w:hAnsi="Arial,Italic" w:cs="Arial,Italic"/>
          <w:i/>
        </w:rPr>
        <w:t>Myrtle’s Battle Against Climate C</w:t>
      </w:r>
      <w:r w:rsidR="00327D7A" w:rsidRPr="00780440">
        <w:rPr>
          <w:i/>
        </w:rPr>
        <w:t>hange</w:t>
      </w:r>
      <w:r w:rsidRPr="00780440">
        <w:t xml:space="preserve">, Mariana Fuentes available free online by selecting the </w:t>
      </w:r>
      <w:r w:rsidR="00CD3EE8" w:rsidRPr="00780440">
        <w:t xml:space="preserve">second </w:t>
      </w:r>
      <w:r w:rsidRPr="00780440">
        <w:t>link at:</w:t>
      </w:r>
      <w:r w:rsidRPr="00780440">
        <w:rPr>
          <w:rStyle w:val="Hyperlink"/>
          <w:i w:val="0"/>
        </w:rPr>
        <w:t xml:space="preserve"> </w:t>
      </w:r>
      <w:hyperlink r:id="rId42" w:history="1">
        <w:r w:rsidR="00CD3EE8" w:rsidRPr="00780440">
          <w:rPr>
            <w:rStyle w:val="Hyperlink"/>
          </w:rPr>
          <w:t>http://rrrc.org.au/publications/books_chapters-html/</w:t>
        </w:r>
      </w:hyperlink>
    </w:p>
    <w:p w14:paraId="5B04CE3B" w14:textId="77777777" w:rsidR="00327D7A" w:rsidRPr="00780440" w:rsidRDefault="00044EEB" w:rsidP="00AD1C6B">
      <w:pPr>
        <w:pStyle w:val="Normalbulletsubpara-nospacing"/>
      </w:pPr>
      <w:r w:rsidRPr="00780440">
        <w:t xml:space="preserve">This </w:t>
      </w:r>
      <w:r w:rsidR="00327D7A" w:rsidRPr="00780440">
        <w:t>book could be used in conjunction with the unit as a Walking Talking Text.</w:t>
      </w:r>
    </w:p>
    <w:p w14:paraId="5B04CE3C" w14:textId="7C80522A" w:rsidR="00327D7A" w:rsidRPr="00780440" w:rsidRDefault="00327D7A" w:rsidP="000C21F3">
      <w:pPr>
        <w:pStyle w:val="Normalbullet1-nospacing"/>
      </w:pPr>
      <w:r w:rsidRPr="001F5652">
        <w:rPr>
          <w:i/>
        </w:rPr>
        <w:t xml:space="preserve">Chelonia Green </w:t>
      </w:r>
      <w:r w:rsidRPr="001F5652">
        <w:rPr>
          <w:rFonts w:ascii="Arial,Italic" w:hAnsi="Arial,Italic" w:cs="Arial,Italic"/>
          <w:i/>
        </w:rPr>
        <w:t xml:space="preserve">– </w:t>
      </w:r>
      <w:r w:rsidRPr="001F5652">
        <w:rPr>
          <w:i/>
        </w:rPr>
        <w:t>Champion of Turtles,</w:t>
      </w:r>
      <w:r w:rsidRPr="00780440">
        <w:t xml:space="preserve"> </w:t>
      </w:r>
      <w:r w:rsidR="0077539B" w:rsidRPr="00780440">
        <w:t>Cristob</w:t>
      </w:r>
      <w:r w:rsidR="0077539B">
        <w:t>el</w:t>
      </w:r>
      <w:r w:rsidR="0077539B" w:rsidRPr="00780440">
        <w:t xml:space="preserve"> </w:t>
      </w:r>
      <w:r w:rsidRPr="00780440">
        <w:t>Mattingley</w:t>
      </w:r>
    </w:p>
    <w:p w14:paraId="5B04CE3D" w14:textId="77777777" w:rsidR="00327D7A" w:rsidRPr="00780440" w:rsidRDefault="00327D7A" w:rsidP="000C21F3">
      <w:pPr>
        <w:pStyle w:val="Normalbullet1-nospacing"/>
      </w:pPr>
      <w:r w:rsidRPr="001F5652">
        <w:rPr>
          <w:i/>
        </w:rPr>
        <w:t>The Smallest Turtle,</w:t>
      </w:r>
      <w:r w:rsidRPr="00780440">
        <w:t xml:space="preserve"> Lynley Dodd</w:t>
      </w:r>
    </w:p>
    <w:p w14:paraId="5B04CE3E" w14:textId="77777777" w:rsidR="00327D7A" w:rsidRPr="00780440" w:rsidRDefault="00327D7A" w:rsidP="000C21F3">
      <w:pPr>
        <w:pStyle w:val="Normalbullet1-nospacing"/>
      </w:pPr>
      <w:r w:rsidRPr="00780440">
        <w:rPr>
          <w:i/>
        </w:rPr>
        <w:t>One Tiny Turtle</w:t>
      </w:r>
      <w:r w:rsidRPr="00780440">
        <w:t>, Nicola Davies (also on DVD)</w:t>
      </w:r>
    </w:p>
    <w:p w14:paraId="5B04CE3F" w14:textId="77777777" w:rsidR="00327D7A" w:rsidRPr="00780440" w:rsidRDefault="00327D7A" w:rsidP="000C21F3">
      <w:pPr>
        <w:pStyle w:val="Normalbullet1-nospacing"/>
      </w:pPr>
      <w:r w:rsidRPr="00780440">
        <w:rPr>
          <w:i/>
        </w:rPr>
        <w:t>Into the Sea</w:t>
      </w:r>
      <w:r w:rsidRPr="00780440">
        <w:t>, Brenda Z. Guiberson</w:t>
      </w:r>
    </w:p>
    <w:p w14:paraId="5B04CE40" w14:textId="61DD19BB" w:rsidR="00C970A9" w:rsidRPr="00780440" w:rsidRDefault="00C970A9" w:rsidP="000C21F3">
      <w:pPr>
        <w:pStyle w:val="Normalbullet1-nospacing"/>
      </w:pPr>
      <w:r w:rsidRPr="001F5652">
        <w:rPr>
          <w:i/>
        </w:rPr>
        <w:t>The treacherous travels of Tasman Turtle</w:t>
      </w:r>
      <w:r w:rsidRPr="00780440">
        <w:t>, Simon Mc</w:t>
      </w:r>
      <w:r w:rsidR="0077539B">
        <w:t>L</w:t>
      </w:r>
      <w:r w:rsidRPr="00780440">
        <w:t>ean</w:t>
      </w:r>
    </w:p>
    <w:p w14:paraId="5B04CE41" w14:textId="77777777" w:rsidR="00327D7A" w:rsidRPr="00780440" w:rsidRDefault="00327D7A" w:rsidP="000C21F3">
      <w:pPr>
        <w:pStyle w:val="Normalbullet1-nospacing"/>
      </w:pPr>
      <w:r w:rsidRPr="00780440">
        <w:rPr>
          <w:i/>
        </w:rPr>
        <w:t>I'll Follow the Moon</w:t>
      </w:r>
      <w:r w:rsidRPr="00780440">
        <w:t>, Stephanie Lisa Tara</w:t>
      </w:r>
    </w:p>
    <w:p w14:paraId="5B04CE42" w14:textId="77777777" w:rsidR="00327D7A" w:rsidRPr="00780440" w:rsidRDefault="00327D7A" w:rsidP="000C21F3">
      <w:pPr>
        <w:pStyle w:val="Normalbullet1-nospacing"/>
      </w:pPr>
      <w:r w:rsidRPr="00780440">
        <w:t>Dugong and Marine Turtle: Teaching Resource and Information Package</w:t>
      </w:r>
      <w:r w:rsidR="00BC3940" w:rsidRPr="00780440">
        <w:t xml:space="preserve"> 2010,</w:t>
      </w:r>
      <w:r w:rsidRPr="00780440">
        <w:t xml:space="preserve"> Torres</w:t>
      </w:r>
    </w:p>
    <w:p w14:paraId="5B04CE43" w14:textId="77777777" w:rsidR="00327D7A" w:rsidRPr="00780440" w:rsidRDefault="00327D7A" w:rsidP="000C21F3">
      <w:pPr>
        <w:pStyle w:val="Normalbulletsubpara-nospacing"/>
        <w:rPr>
          <w:i/>
        </w:rPr>
      </w:pPr>
      <w:proofErr w:type="gramStart"/>
      <w:r w:rsidRPr="00780440">
        <w:t xml:space="preserve">Strait Regional Authority's Land and Sea Management </w:t>
      </w:r>
      <w:r w:rsidR="007D412E" w:rsidRPr="00780440">
        <w:t>Alliance</w:t>
      </w:r>
      <w:r w:rsidR="00044EEB" w:rsidRPr="00780440">
        <w:t>.</w:t>
      </w:r>
      <w:proofErr w:type="gramEnd"/>
      <w:r w:rsidR="00044EEB" w:rsidRPr="00780440">
        <w:t xml:space="preserve"> Select the PDF </w:t>
      </w:r>
      <w:r w:rsidR="00BC3940" w:rsidRPr="00780440">
        <w:t xml:space="preserve">‘Teaching Resources: Dugong and Marine Turtle: Teaching Resource and Information Package’ </w:t>
      </w:r>
      <w:r w:rsidR="00044EEB" w:rsidRPr="00780440">
        <w:t xml:space="preserve">at the bottom of the web page: </w:t>
      </w:r>
      <w:hyperlink r:id="rId43" w:history="1">
        <w:r w:rsidR="00044EEB" w:rsidRPr="00780440">
          <w:rPr>
            <w:rStyle w:val="Hyperlink"/>
          </w:rPr>
          <w:t>http://www.nailsma.org.au/hub/resources/publication/dugong-and-marine-turtle-teaching-resource-and-information-package-2010</w:t>
        </w:r>
      </w:hyperlink>
    </w:p>
    <w:p w14:paraId="5B04CE44" w14:textId="77777777" w:rsidR="0036360E" w:rsidRPr="00780440" w:rsidRDefault="0036360E" w:rsidP="0036360E"/>
    <w:p w14:paraId="5B04CE45" w14:textId="77777777" w:rsidR="00D60A11" w:rsidRPr="00780440" w:rsidRDefault="00D60A11" w:rsidP="0036360E">
      <w:pPr>
        <w:pStyle w:val="Heading1"/>
        <w:rPr>
          <w:rFonts w:hint="eastAsia"/>
        </w:rPr>
        <w:sectPr w:rsidR="00D60A11" w:rsidRPr="00780440" w:rsidSect="00F00578">
          <w:headerReference w:type="default" r:id="rId44"/>
          <w:footerReference w:type="default" r:id="rId45"/>
          <w:pgSz w:w="11906" w:h="16838" w:code="9"/>
          <w:pgMar w:top="1985" w:right="1134" w:bottom="1418" w:left="1134" w:header="709" w:footer="709" w:gutter="0"/>
          <w:cols w:space="708"/>
          <w:docGrid w:linePitch="360"/>
        </w:sectPr>
      </w:pPr>
    </w:p>
    <w:p w14:paraId="5B04CE46" w14:textId="77777777" w:rsidR="0036360E" w:rsidRPr="00780440" w:rsidRDefault="0036360E" w:rsidP="0036360E">
      <w:pPr>
        <w:pStyle w:val="Heading1"/>
        <w:rPr>
          <w:rFonts w:hint="eastAsia"/>
        </w:rPr>
      </w:pPr>
      <w:bookmarkStart w:id="6" w:name="_Toc441066510"/>
      <w:r w:rsidRPr="00780440">
        <w:lastRenderedPageBreak/>
        <w:t>Curriculum intent</w:t>
      </w:r>
      <w:bookmarkEnd w:id="6"/>
    </w:p>
    <w:p w14:paraId="5B04CE47" w14:textId="77777777" w:rsidR="0036360E" w:rsidRPr="00780440" w:rsidRDefault="0036360E" w:rsidP="00AE26B2">
      <w:pPr>
        <w:pStyle w:val="Heading2"/>
      </w:pPr>
      <w:r w:rsidRPr="00780440">
        <w:t>Australian Curriculum: Science</w:t>
      </w:r>
    </w:p>
    <w:p w14:paraId="5B04CE48" w14:textId="77777777" w:rsidR="0036360E" w:rsidRPr="00780440" w:rsidRDefault="0036360E" w:rsidP="0036360E">
      <w:pPr>
        <w:pStyle w:val="Heading2"/>
      </w:pPr>
      <w:r w:rsidRPr="00780440">
        <w:t xml:space="preserve">Year </w:t>
      </w:r>
      <w:r w:rsidR="00AE26B2" w:rsidRPr="00780440">
        <w:t xml:space="preserve">4 </w:t>
      </w:r>
      <w:r w:rsidRPr="00780440">
        <w:t>Level Description</w:t>
      </w:r>
    </w:p>
    <w:p w14:paraId="5B04CE49" w14:textId="77777777" w:rsidR="00AE26B2" w:rsidRPr="00780440" w:rsidRDefault="00AE26B2" w:rsidP="00AE26B2">
      <w:r w:rsidRPr="00780440">
        <w:t>The</w:t>
      </w:r>
      <w:r w:rsidR="00E202CD" w:rsidRPr="00780440">
        <w:rPr>
          <w:rStyle w:val="apple-converted-space"/>
          <w:rFonts w:ascii="Helvetica" w:hAnsi="Helvetica"/>
          <w:color w:val="000000"/>
          <w:sz w:val="20"/>
          <w:szCs w:val="20"/>
        </w:rPr>
        <w:t xml:space="preserve"> </w:t>
      </w:r>
      <w:r w:rsidRPr="00780440">
        <w:rPr>
          <w:i/>
          <w:iCs/>
        </w:rPr>
        <w:t>Science Inquiry Skills</w:t>
      </w:r>
      <w:r w:rsidR="00E202CD" w:rsidRPr="00780440">
        <w:rPr>
          <w:rStyle w:val="apple-converted-space"/>
          <w:rFonts w:ascii="Helvetica" w:hAnsi="Helvetica"/>
          <w:color w:val="000000"/>
          <w:sz w:val="20"/>
          <w:szCs w:val="20"/>
        </w:rPr>
        <w:t xml:space="preserve"> </w:t>
      </w:r>
      <w:r w:rsidRPr="00780440">
        <w:t>and</w:t>
      </w:r>
      <w:r w:rsidR="00E202CD" w:rsidRPr="00780440">
        <w:rPr>
          <w:rStyle w:val="apple-converted-space"/>
          <w:rFonts w:ascii="Helvetica" w:hAnsi="Helvetica"/>
          <w:color w:val="000000"/>
          <w:sz w:val="20"/>
          <w:szCs w:val="20"/>
        </w:rPr>
        <w:t xml:space="preserve"> </w:t>
      </w:r>
      <w:r w:rsidRPr="00780440">
        <w:rPr>
          <w:i/>
          <w:iCs/>
        </w:rPr>
        <w:t>Science as a Human Endeavour</w:t>
      </w:r>
      <w:r w:rsidR="00E202CD" w:rsidRPr="00780440">
        <w:rPr>
          <w:rStyle w:val="apple-converted-space"/>
          <w:rFonts w:ascii="Helvetica" w:hAnsi="Helvetica"/>
          <w:color w:val="000000"/>
          <w:sz w:val="20"/>
          <w:szCs w:val="20"/>
        </w:rPr>
        <w:t xml:space="preserve"> </w:t>
      </w:r>
      <w:r w:rsidRPr="00780440">
        <w:t>strands are described across a two</w:t>
      </w:r>
      <w:r w:rsidR="004A65C8" w:rsidRPr="00780440">
        <w:t>-</w:t>
      </w:r>
      <w:r w:rsidRPr="00780440">
        <w:t xml:space="preserve">year band. In their planning, schools and teachers refer to the expectations outlined in the </w:t>
      </w:r>
      <w:r w:rsidR="004A65C8" w:rsidRPr="00780440">
        <w:t>a</w:t>
      </w:r>
      <w:r w:rsidRPr="00780440">
        <w:t>c</w:t>
      </w:r>
      <w:r w:rsidR="004A65C8" w:rsidRPr="00780440">
        <w:t>hievement s</w:t>
      </w:r>
      <w:r w:rsidRPr="00780440">
        <w:t>tandard and also to the content of the</w:t>
      </w:r>
      <w:r w:rsidR="00E202CD" w:rsidRPr="00780440">
        <w:rPr>
          <w:rStyle w:val="apple-converted-space"/>
          <w:rFonts w:ascii="Helvetica" w:hAnsi="Helvetica"/>
          <w:color w:val="000000"/>
          <w:sz w:val="20"/>
          <w:szCs w:val="20"/>
        </w:rPr>
        <w:t xml:space="preserve"> </w:t>
      </w:r>
      <w:r w:rsidRPr="00780440">
        <w:rPr>
          <w:i/>
          <w:iCs/>
        </w:rPr>
        <w:t>Science Understanding</w:t>
      </w:r>
      <w:r w:rsidR="00E202CD" w:rsidRPr="00780440">
        <w:rPr>
          <w:rStyle w:val="apple-converted-space"/>
          <w:rFonts w:ascii="Helvetica" w:hAnsi="Helvetica"/>
          <w:color w:val="000000"/>
          <w:sz w:val="20"/>
          <w:szCs w:val="20"/>
        </w:rPr>
        <w:t xml:space="preserve"> </w:t>
      </w:r>
      <w:r w:rsidRPr="00780440">
        <w:t>strand for the relevant year level to ensure that these two strands are addressed over the two</w:t>
      </w:r>
      <w:r w:rsidR="004A65C8" w:rsidRPr="00780440">
        <w:t>-</w:t>
      </w:r>
      <w:r w:rsidRPr="00780440">
        <w:t>year period. The three strands of the curriculum are interrelated and their content is taught in an integrated way. The order and detail in which the content descriptions are organised into teaching/learning programs are decisions to be made by the teacher.</w:t>
      </w:r>
    </w:p>
    <w:p w14:paraId="5B04CE4A" w14:textId="77777777" w:rsidR="00AE26B2" w:rsidRPr="00780440" w:rsidRDefault="00AE26B2" w:rsidP="0036360E">
      <w:r w:rsidRPr="00780440">
        <w:t>Over Years 3 to 6, students develop their understanding of a range of systems operating at different time and geographic scales. In Year 4, students broaden their understanding of classification and form and function through an exploration of the properties of natural and processed materials. They learn that forces include non-contact forces and begin to appreciate that some interactions result from phenomena that can’t be seen with the naked eye. They begin to appreciate that current systems, such as Earth’s surface, have characteristics that have resulted from past changes and that living things form part of systems. They understand that some systems change in predictable ways, such as through cycles. They apply their knowledge to make predictions based on interactions within systems, including those involving the actions of humans.</w:t>
      </w:r>
    </w:p>
    <w:p w14:paraId="5B04CE4B" w14:textId="77777777" w:rsidR="0036360E" w:rsidRPr="00780440" w:rsidRDefault="0036360E" w:rsidP="00146A37">
      <w:pPr>
        <w:pStyle w:val="Heading2-Newpage"/>
      </w:pPr>
      <w:r w:rsidRPr="00780440">
        <w:lastRenderedPageBreak/>
        <w:t>Content descriptions</w:t>
      </w:r>
    </w:p>
    <w:p w14:paraId="5B04CE4C" w14:textId="77777777" w:rsidR="0036360E" w:rsidRPr="00780440" w:rsidRDefault="0036360E" w:rsidP="0036360E">
      <w:r w:rsidRPr="00780440">
        <w:t>This unit provides opportunities for students to engage in the following Australian Curriculum Content description</w:t>
      </w:r>
      <w:r w:rsidR="00AE26B2" w:rsidRPr="00780440">
        <w:t>s:</w:t>
      </w:r>
      <w:r w:rsidR="002C0C8A" w:rsidRPr="00780440">
        <w:t xml:space="preserve"> </w:t>
      </w:r>
    </w:p>
    <w:tbl>
      <w:tblPr>
        <w:tblStyle w:val="Table1-Borders"/>
        <w:tblW w:w="5000" w:type="pct"/>
        <w:tblBorders>
          <w:top w:val="single" w:sz="12" w:space="0" w:color="C3D600"/>
          <w:left w:val="single" w:sz="12" w:space="0" w:color="C3D600"/>
          <w:bottom w:val="single" w:sz="12" w:space="0" w:color="C3D600"/>
          <w:right w:val="single" w:sz="12" w:space="0" w:color="C3D600"/>
          <w:insideH w:val="single" w:sz="8" w:space="0" w:color="C3D600"/>
          <w:insideV w:val="single" w:sz="8" w:space="0" w:color="C3D600"/>
        </w:tblBorders>
        <w:tblLook w:val="04A0" w:firstRow="1" w:lastRow="0" w:firstColumn="1" w:lastColumn="0" w:noHBand="0" w:noVBand="1"/>
        <w:tblDescription w:val="Content descriptions - three columns"/>
      </w:tblPr>
      <w:tblGrid>
        <w:gridCol w:w="4739"/>
        <w:gridCol w:w="4739"/>
        <w:gridCol w:w="4740"/>
      </w:tblGrid>
      <w:tr w:rsidR="00A024D4" w:rsidRPr="00780440" w14:paraId="5B04CE50" w14:textId="77777777" w:rsidTr="000A2BE2">
        <w:trPr>
          <w:cantSplit/>
          <w:tblHeader/>
        </w:trPr>
        <w:tc>
          <w:tcPr>
            <w:tcW w:w="4740" w:type="dxa"/>
            <w:tcBorders>
              <w:top w:val="single" w:sz="12" w:space="0" w:color="C3D600"/>
              <w:bottom w:val="single" w:sz="8" w:space="0" w:color="C3D600"/>
            </w:tcBorders>
            <w:shd w:val="clear" w:color="auto" w:fill="EDF3B2"/>
          </w:tcPr>
          <w:p w14:paraId="5B04CE4D" w14:textId="77777777" w:rsidR="00A024D4" w:rsidRPr="00780440" w:rsidRDefault="00A024D4" w:rsidP="00A8305F">
            <w:pPr>
              <w:pStyle w:val="Tableheader0"/>
            </w:pPr>
            <w:r w:rsidRPr="00780440">
              <w:t>Science Understanding (SU)</w:t>
            </w:r>
          </w:p>
        </w:tc>
        <w:tc>
          <w:tcPr>
            <w:tcW w:w="4739" w:type="dxa"/>
            <w:tcBorders>
              <w:top w:val="single" w:sz="12" w:space="0" w:color="C3D600"/>
              <w:bottom w:val="single" w:sz="8" w:space="0" w:color="C3D600"/>
            </w:tcBorders>
            <w:shd w:val="clear" w:color="auto" w:fill="EDF3B2"/>
          </w:tcPr>
          <w:p w14:paraId="5B04CE4E" w14:textId="77777777" w:rsidR="00A024D4" w:rsidRPr="00780440" w:rsidRDefault="00A024D4" w:rsidP="00A8305F">
            <w:pPr>
              <w:pStyle w:val="Tableheader0"/>
            </w:pPr>
            <w:r w:rsidRPr="00780440">
              <w:t>Science as a Human Endeavour (SHE)</w:t>
            </w:r>
          </w:p>
        </w:tc>
        <w:tc>
          <w:tcPr>
            <w:tcW w:w="4740" w:type="dxa"/>
            <w:tcBorders>
              <w:top w:val="single" w:sz="12" w:space="0" w:color="C3D600"/>
              <w:bottom w:val="single" w:sz="8" w:space="0" w:color="C3D600"/>
            </w:tcBorders>
            <w:shd w:val="clear" w:color="auto" w:fill="EDF3B2"/>
          </w:tcPr>
          <w:p w14:paraId="5B04CE4F" w14:textId="77777777" w:rsidR="00A024D4" w:rsidRPr="00780440" w:rsidRDefault="00A024D4" w:rsidP="00A8305F">
            <w:pPr>
              <w:pStyle w:val="Tableheader0"/>
            </w:pPr>
            <w:r w:rsidRPr="00780440">
              <w:t>Science Inquiry Skills (SIS)</w:t>
            </w:r>
          </w:p>
        </w:tc>
      </w:tr>
      <w:tr w:rsidR="00A024D4" w:rsidRPr="00780440" w14:paraId="5B04CE5C" w14:textId="77777777" w:rsidTr="001E2900">
        <w:tc>
          <w:tcPr>
            <w:tcW w:w="4740" w:type="dxa"/>
            <w:tcBorders>
              <w:top w:val="single" w:sz="8" w:space="0" w:color="C3D600"/>
            </w:tcBorders>
            <w:tcMar>
              <w:bottom w:w="142" w:type="dxa"/>
            </w:tcMar>
          </w:tcPr>
          <w:p w14:paraId="5B04CE51" w14:textId="77777777" w:rsidR="00A024D4" w:rsidRPr="00780440" w:rsidRDefault="00A024D4" w:rsidP="001C576F">
            <w:pPr>
              <w:pStyle w:val="Tablecellheading10pt"/>
              <w:rPr>
                <w:rFonts w:cs="Arial"/>
              </w:rPr>
            </w:pPr>
            <w:r w:rsidRPr="00780440">
              <w:rPr>
                <w:rFonts w:cs="Arial"/>
              </w:rPr>
              <w:t>Biological sciences</w:t>
            </w:r>
          </w:p>
          <w:p w14:paraId="5B04CE52" w14:textId="77777777" w:rsidR="00A024D4" w:rsidRPr="00780440" w:rsidRDefault="00A024D4" w:rsidP="001C576F">
            <w:pPr>
              <w:pStyle w:val="Tablebullet110pt"/>
              <w:rPr>
                <w:rFonts w:cs="Arial"/>
              </w:rPr>
            </w:pPr>
            <w:r w:rsidRPr="00780440">
              <w:t>Living things have life cycles</w:t>
            </w:r>
            <w:r w:rsidR="00E202CD" w:rsidRPr="00780440">
              <w:rPr>
                <w:rStyle w:val="apple-converted-space"/>
              </w:rPr>
              <w:t xml:space="preserve"> </w:t>
            </w:r>
            <w:hyperlink r:id="rId46" w:tooltip="View additional details of ACSSU072" w:history="1">
              <w:r w:rsidRPr="00780440">
                <w:rPr>
                  <w:rStyle w:val="ACARAcode"/>
                </w:rPr>
                <w:t>(ACSSU072)</w:t>
              </w:r>
            </w:hyperlink>
          </w:p>
          <w:p w14:paraId="5B04CE53" w14:textId="77777777" w:rsidR="00A024D4" w:rsidRPr="00780440" w:rsidRDefault="00A024D4" w:rsidP="001C576F">
            <w:pPr>
              <w:pStyle w:val="Tablebullet110pt"/>
            </w:pPr>
            <w:r w:rsidRPr="00780440">
              <w:t>Living things, including plants and animals, depend on each other and the</w:t>
            </w:r>
            <w:r w:rsidR="00E202CD" w:rsidRPr="00780440">
              <w:t xml:space="preserve"> </w:t>
            </w:r>
            <w:r w:rsidRPr="00780440">
              <w:t>environment</w:t>
            </w:r>
            <w:r w:rsidR="00E202CD" w:rsidRPr="00780440">
              <w:t xml:space="preserve"> </w:t>
            </w:r>
            <w:r w:rsidRPr="00780440">
              <w:t>to survive</w:t>
            </w:r>
            <w:r w:rsidR="00E202CD" w:rsidRPr="00780440">
              <w:t xml:space="preserve"> </w:t>
            </w:r>
            <w:hyperlink r:id="rId47" w:tooltip="View additional details of ACSSU073" w:history="1">
              <w:r w:rsidRPr="00780440">
                <w:rPr>
                  <w:rStyle w:val="ACARAcode"/>
                </w:rPr>
                <w:t>(ACSSU073)</w:t>
              </w:r>
            </w:hyperlink>
          </w:p>
        </w:tc>
        <w:tc>
          <w:tcPr>
            <w:tcW w:w="4739" w:type="dxa"/>
            <w:tcBorders>
              <w:top w:val="single" w:sz="8" w:space="0" w:color="C3D600"/>
            </w:tcBorders>
            <w:tcMar>
              <w:bottom w:w="142" w:type="dxa"/>
            </w:tcMar>
          </w:tcPr>
          <w:p w14:paraId="5B04CE54" w14:textId="77777777" w:rsidR="00A024D4" w:rsidRPr="00780440" w:rsidRDefault="00A024D4" w:rsidP="00EE431A">
            <w:pPr>
              <w:pStyle w:val="Tablecellheading10pt"/>
              <w:rPr>
                <w:rFonts w:cs="Arial"/>
              </w:rPr>
            </w:pPr>
            <w:r w:rsidRPr="00780440">
              <w:rPr>
                <w:rFonts w:cs="Arial"/>
              </w:rPr>
              <w:t>Use and influence of science</w:t>
            </w:r>
          </w:p>
          <w:p w14:paraId="5B04CE55" w14:textId="77777777" w:rsidR="00A024D4" w:rsidRPr="00780440" w:rsidRDefault="00A024D4" w:rsidP="0018590C">
            <w:pPr>
              <w:pStyle w:val="Tablebullet110pt"/>
              <w:rPr>
                <w:rFonts w:cs="Arial"/>
              </w:rPr>
            </w:pPr>
            <w:r w:rsidRPr="00780440">
              <w:t>Science knowledge helps people to understand the effect of their actions</w:t>
            </w:r>
            <w:r w:rsidR="00E202CD" w:rsidRPr="00780440">
              <w:rPr>
                <w:rStyle w:val="apple-converted-space"/>
              </w:rPr>
              <w:t xml:space="preserve"> </w:t>
            </w:r>
            <w:hyperlink r:id="rId48" w:tooltip="View additional details of ACSHE062" w:history="1">
              <w:r w:rsidRPr="00780440">
                <w:rPr>
                  <w:rStyle w:val="ACARAcode"/>
                </w:rPr>
                <w:t>(ACSHE062)</w:t>
              </w:r>
            </w:hyperlink>
          </w:p>
        </w:tc>
        <w:tc>
          <w:tcPr>
            <w:tcW w:w="4740" w:type="dxa"/>
            <w:tcBorders>
              <w:top w:val="single" w:sz="8" w:space="0" w:color="C3D600"/>
            </w:tcBorders>
            <w:tcMar>
              <w:bottom w:w="142" w:type="dxa"/>
            </w:tcMar>
          </w:tcPr>
          <w:p w14:paraId="5B04CE56" w14:textId="77777777" w:rsidR="00A024D4" w:rsidRPr="00780440" w:rsidRDefault="00A024D4" w:rsidP="005166A5">
            <w:pPr>
              <w:pStyle w:val="Tablecellheading10pt"/>
              <w:rPr>
                <w:rFonts w:cs="Arial"/>
              </w:rPr>
            </w:pPr>
            <w:r w:rsidRPr="00780440">
              <w:rPr>
                <w:rFonts w:cs="Arial"/>
              </w:rPr>
              <w:t>Planning and conducting</w:t>
            </w:r>
          </w:p>
          <w:p w14:paraId="5B04CE57" w14:textId="77777777" w:rsidR="00A024D4" w:rsidRPr="00780440" w:rsidRDefault="00A024D4" w:rsidP="005166A5">
            <w:pPr>
              <w:pStyle w:val="Tablebullet110pt"/>
              <w:rPr>
                <w:rFonts w:cs="Arial"/>
              </w:rPr>
            </w:pPr>
            <w:r w:rsidRPr="00780440">
              <w:t>Safely use appropriate materials,</w:t>
            </w:r>
            <w:r w:rsidR="00E202CD" w:rsidRPr="00780440">
              <w:t xml:space="preserve"> </w:t>
            </w:r>
            <w:r w:rsidRPr="00780440">
              <w:t>tools</w:t>
            </w:r>
            <w:r w:rsidR="00E202CD" w:rsidRPr="00780440">
              <w:t xml:space="preserve"> </w:t>
            </w:r>
            <w:r w:rsidRPr="00780440">
              <w:t>or equipment to make and record observations, using formal measurements and</w:t>
            </w:r>
            <w:r w:rsidR="00E202CD" w:rsidRPr="00780440">
              <w:rPr>
                <w:rStyle w:val="apple-converted-space"/>
              </w:rPr>
              <w:t xml:space="preserve"> </w:t>
            </w:r>
            <w:r w:rsidRPr="00780440">
              <w:t>digital technologies</w:t>
            </w:r>
            <w:r w:rsidR="00E202CD" w:rsidRPr="00780440">
              <w:t xml:space="preserve"> </w:t>
            </w:r>
            <w:r w:rsidRPr="00780440">
              <w:t>as appropriate</w:t>
            </w:r>
            <w:r w:rsidR="00E202CD" w:rsidRPr="00780440">
              <w:rPr>
                <w:rStyle w:val="apple-converted-space"/>
              </w:rPr>
              <w:t xml:space="preserve"> </w:t>
            </w:r>
            <w:hyperlink r:id="rId49" w:tooltip="View additional details of ACSIS066" w:history="1">
              <w:r w:rsidRPr="00780440">
                <w:rPr>
                  <w:rStyle w:val="ACARAcode"/>
                </w:rPr>
                <w:t>(ACSIS066)</w:t>
              </w:r>
            </w:hyperlink>
          </w:p>
          <w:p w14:paraId="5B04CE58" w14:textId="77777777" w:rsidR="00A024D4" w:rsidRPr="00780440" w:rsidRDefault="00A024D4" w:rsidP="005166A5">
            <w:pPr>
              <w:pStyle w:val="Tablecellheading10pt"/>
              <w:rPr>
                <w:rFonts w:cs="Arial"/>
              </w:rPr>
            </w:pPr>
            <w:r w:rsidRPr="00780440">
              <w:rPr>
                <w:rFonts w:cs="Arial"/>
              </w:rPr>
              <w:t>Processing and analysing data and information</w:t>
            </w:r>
          </w:p>
          <w:p w14:paraId="5B04CE59" w14:textId="77777777" w:rsidR="00A024D4" w:rsidRPr="00780440" w:rsidRDefault="00A024D4" w:rsidP="00EE431A">
            <w:pPr>
              <w:pStyle w:val="Tablebullet110pt"/>
              <w:rPr>
                <w:rFonts w:cs="Arial"/>
              </w:rPr>
            </w:pPr>
            <w:r w:rsidRPr="00780440">
              <w:t>Use a range of methods including tables and simple column graphs to represent</w:t>
            </w:r>
            <w:r w:rsidR="00E202CD" w:rsidRPr="00780440">
              <w:t xml:space="preserve"> </w:t>
            </w:r>
            <w:r w:rsidRPr="00780440">
              <w:t>data</w:t>
            </w:r>
            <w:r w:rsidR="00E202CD" w:rsidRPr="00780440">
              <w:t xml:space="preserve"> </w:t>
            </w:r>
            <w:r w:rsidRPr="00780440">
              <w:t>and to identify patterns and trends</w:t>
            </w:r>
            <w:r w:rsidR="00E202CD" w:rsidRPr="00780440">
              <w:rPr>
                <w:rStyle w:val="apple-converted-space"/>
              </w:rPr>
              <w:t xml:space="preserve"> </w:t>
            </w:r>
            <w:hyperlink r:id="rId50" w:tooltip="View additional details of ACSIS068" w:history="1">
              <w:r w:rsidRPr="00780440">
                <w:rPr>
                  <w:rStyle w:val="ACARAcode"/>
                </w:rPr>
                <w:t>(ACSIS068)</w:t>
              </w:r>
            </w:hyperlink>
          </w:p>
          <w:p w14:paraId="5B04CE5A" w14:textId="77777777" w:rsidR="00A024D4" w:rsidRPr="00780440" w:rsidRDefault="00A024D4" w:rsidP="005166A5">
            <w:pPr>
              <w:pStyle w:val="Tablecellheading10pt"/>
              <w:rPr>
                <w:rFonts w:cs="Arial"/>
              </w:rPr>
            </w:pPr>
            <w:r w:rsidRPr="00780440">
              <w:rPr>
                <w:rFonts w:cs="Arial"/>
              </w:rPr>
              <w:t>Communicating</w:t>
            </w:r>
          </w:p>
          <w:p w14:paraId="5B04CE5B" w14:textId="77777777" w:rsidR="00A024D4" w:rsidRPr="00780440" w:rsidRDefault="00A024D4" w:rsidP="005166A5">
            <w:pPr>
              <w:pStyle w:val="Tablebullet110pt"/>
              <w:rPr>
                <w:rFonts w:cs="Arial"/>
              </w:rPr>
            </w:pPr>
            <w:r w:rsidRPr="00780440">
              <w:t>Represent and communicate ideas and findings in a variety of ways such as diagrams, physical representations and simple reports</w:t>
            </w:r>
            <w:r w:rsidR="00E202CD" w:rsidRPr="00780440">
              <w:rPr>
                <w:rStyle w:val="apple-converted-space"/>
              </w:rPr>
              <w:t xml:space="preserve"> </w:t>
            </w:r>
            <w:hyperlink r:id="rId51" w:tooltip="View additional details of ACSIS071" w:history="1">
              <w:r w:rsidRPr="00780440">
                <w:rPr>
                  <w:rStyle w:val="ACARAcode"/>
                </w:rPr>
                <w:t>(ACSIS071)</w:t>
              </w:r>
            </w:hyperlink>
          </w:p>
        </w:tc>
      </w:tr>
    </w:tbl>
    <w:p w14:paraId="5B04CE5D" w14:textId="77777777" w:rsidR="005200E4" w:rsidRPr="00780440" w:rsidRDefault="00AE26B2" w:rsidP="00B7306D">
      <w:pPr>
        <w:pStyle w:val="Heading2"/>
      </w:pPr>
      <w:r w:rsidRPr="00780440">
        <w:t>Year 4</w:t>
      </w:r>
      <w:r w:rsidR="005200E4" w:rsidRPr="00780440">
        <w:t xml:space="preserve"> achievement standard</w:t>
      </w:r>
    </w:p>
    <w:p w14:paraId="5B04CE5E" w14:textId="77777777" w:rsidR="00AE26B2" w:rsidRPr="00780440" w:rsidRDefault="00AE26B2" w:rsidP="007E7583">
      <w:r w:rsidRPr="00780440">
        <w:t>By the end of Year 4, students</w:t>
      </w:r>
      <w:r w:rsidR="00E202CD" w:rsidRPr="00780440">
        <w:t xml:space="preserve"> </w:t>
      </w:r>
      <w:r w:rsidRPr="00780440">
        <w:t>apply</w:t>
      </w:r>
      <w:r w:rsidR="00E202CD" w:rsidRPr="00780440">
        <w:t xml:space="preserve"> </w:t>
      </w:r>
      <w:r w:rsidRPr="00780440">
        <w:t>the observable properties of materials to</w:t>
      </w:r>
      <w:r w:rsidR="00E202CD" w:rsidRPr="00780440">
        <w:t xml:space="preserve"> </w:t>
      </w:r>
      <w:r w:rsidRPr="00780440">
        <w:t>explain</w:t>
      </w:r>
      <w:r w:rsidR="00E202CD" w:rsidRPr="00780440">
        <w:t xml:space="preserve"> </w:t>
      </w:r>
      <w:r w:rsidRPr="00780440">
        <w:t>how objects and materials can be used. They use contact and non-contact forces to</w:t>
      </w:r>
      <w:r w:rsidR="00E202CD" w:rsidRPr="00780440">
        <w:t xml:space="preserve"> </w:t>
      </w:r>
      <w:r w:rsidRPr="00780440">
        <w:t>describe</w:t>
      </w:r>
      <w:r w:rsidR="00E202CD" w:rsidRPr="00780440">
        <w:t xml:space="preserve"> </w:t>
      </w:r>
      <w:r w:rsidRPr="00780440">
        <w:t>interactions between objects. They</w:t>
      </w:r>
      <w:r w:rsidR="00E202CD" w:rsidRPr="00780440">
        <w:t xml:space="preserve"> </w:t>
      </w:r>
      <w:r w:rsidRPr="00780440">
        <w:t>discuss</w:t>
      </w:r>
      <w:r w:rsidR="00E202CD" w:rsidRPr="00780440">
        <w:t xml:space="preserve"> </w:t>
      </w:r>
      <w:r w:rsidRPr="00780440">
        <w:t>how natural and human processes cause changes to the Earth’s surface. They</w:t>
      </w:r>
      <w:r w:rsidR="00E202CD" w:rsidRPr="00780440">
        <w:t xml:space="preserve"> </w:t>
      </w:r>
      <w:r w:rsidRPr="00780440">
        <w:t>describe</w:t>
      </w:r>
      <w:r w:rsidR="00E202CD" w:rsidRPr="00780440">
        <w:t xml:space="preserve"> </w:t>
      </w:r>
      <w:r w:rsidRPr="00780440">
        <w:t>relationships that assist the survival of living things and</w:t>
      </w:r>
      <w:r w:rsidR="00E202CD" w:rsidRPr="00780440">
        <w:t xml:space="preserve"> </w:t>
      </w:r>
      <w:r w:rsidRPr="00780440">
        <w:t>sequence</w:t>
      </w:r>
      <w:r w:rsidR="00E202CD" w:rsidRPr="00780440">
        <w:t xml:space="preserve"> </w:t>
      </w:r>
      <w:r w:rsidRPr="00780440">
        <w:t>key stages in the life cycle of a plant or animal. They</w:t>
      </w:r>
      <w:r w:rsidR="00E202CD" w:rsidRPr="00780440">
        <w:t xml:space="preserve"> </w:t>
      </w:r>
      <w:r w:rsidRPr="00780440">
        <w:t>identify</w:t>
      </w:r>
      <w:r w:rsidR="00E202CD" w:rsidRPr="00780440">
        <w:t xml:space="preserve"> </w:t>
      </w:r>
      <w:r w:rsidRPr="00780440">
        <w:t>when science is used to ask questions and make predictions. They</w:t>
      </w:r>
      <w:r w:rsidR="00E202CD" w:rsidRPr="00780440">
        <w:t xml:space="preserve"> </w:t>
      </w:r>
      <w:r w:rsidRPr="00780440">
        <w:t>describe</w:t>
      </w:r>
      <w:r w:rsidR="00E202CD" w:rsidRPr="00780440">
        <w:t xml:space="preserve"> </w:t>
      </w:r>
      <w:r w:rsidRPr="00780440">
        <w:t>situations where science understanding can influence their own and others’ actions.</w:t>
      </w:r>
    </w:p>
    <w:p w14:paraId="5B04CE5F" w14:textId="77777777" w:rsidR="00AE26B2" w:rsidRPr="00780440" w:rsidRDefault="00AE26B2" w:rsidP="007E7583">
      <w:r w:rsidRPr="00780440">
        <w:t>Students follow instructions to</w:t>
      </w:r>
      <w:r w:rsidR="00E202CD" w:rsidRPr="00780440">
        <w:t xml:space="preserve"> </w:t>
      </w:r>
      <w:r w:rsidRPr="00780440">
        <w:t>identify</w:t>
      </w:r>
      <w:r w:rsidR="00E202CD" w:rsidRPr="00780440">
        <w:t xml:space="preserve"> </w:t>
      </w:r>
      <w:r w:rsidRPr="00780440">
        <w:t>investigable questions about familiar contexts and</w:t>
      </w:r>
      <w:r w:rsidR="00E202CD" w:rsidRPr="00780440">
        <w:t xml:space="preserve"> </w:t>
      </w:r>
      <w:r w:rsidRPr="00780440">
        <w:t>predict</w:t>
      </w:r>
      <w:r w:rsidR="00E202CD" w:rsidRPr="00780440">
        <w:t xml:space="preserve"> </w:t>
      </w:r>
      <w:r w:rsidRPr="00780440">
        <w:t>likely outcomes from investigations. They</w:t>
      </w:r>
      <w:r w:rsidR="00E202CD" w:rsidRPr="00780440">
        <w:t xml:space="preserve"> </w:t>
      </w:r>
      <w:r w:rsidRPr="00780440">
        <w:t>discuss ways to conduct investigations and safely use equipment to make and</w:t>
      </w:r>
      <w:r w:rsidR="00E202CD" w:rsidRPr="00780440">
        <w:t xml:space="preserve"> </w:t>
      </w:r>
      <w:r w:rsidRPr="00780440">
        <w:t>record</w:t>
      </w:r>
      <w:r w:rsidR="00E202CD" w:rsidRPr="00780440">
        <w:t xml:space="preserve"> </w:t>
      </w:r>
      <w:r w:rsidRPr="00780440">
        <w:t xml:space="preserve">observations. They </w:t>
      </w:r>
      <w:r w:rsidR="00E41F03" w:rsidRPr="00780440">
        <w:t>use tables</w:t>
      </w:r>
      <w:r w:rsidRPr="00780440">
        <w:t xml:space="preserve"> and simple column graphs to organise</w:t>
      </w:r>
      <w:r w:rsidR="00E202CD" w:rsidRPr="00780440">
        <w:t xml:space="preserve"> </w:t>
      </w:r>
      <w:r w:rsidRPr="00780440">
        <w:t>their data and</w:t>
      </w:r>
      <w:r w:rsidR="00E202CD" w:rsidRPr="00780440">
        <w:t xml:space="preserve"> </w:t>
      </w:r>
      <w:r w:rsidRPr="00780440">
        <w:t>identify</w:t>
      </w:r>
      <w:r w:rsidR="00E202CD" w:rsidRPr="00780440">
        <w:t xml:space="preserve"> </w:t>
      </w:r>
      <w:r w:rsidRPr="00780440">
        <w:t>patterns in data. Students</w:t>
      </w:r>
      <w:r w:rsidR="00E202CD" w:rsidRPr="00780440">
        <w:t xml:space="preserve"> </w:t>
      </w:r>
      <w:r w:rsidRPr="00780440">
        <w:t>suggest</w:t>
      </w:r>
      <w:r w:rsidR="00E202CD" w:rsidRPr="00780440">
        <w:t xml:space="preserve"> </w:t>
      </w:r>
      <w:r w:rsidRPr="00780440">
        <w:t>explanations for observations and</w:t>
      </w:r>
      <w:r w:rsidR="00E202CD" w:rsidRPr="00780440">
        <w:t xml:space="preserve"> </w:t>
      </w:r>
      <w:r w:rsidRPr="00780440">
        <w:t>compare</w:t>
      </w:r>
      <w:r w:rsidR="00E202CD" w:rsidRPr="00780440">
        <w:t xml:space="preserve"> </w:t>
      </w:r>
      <w:r w:rsidRPr="00780440">
        <w:t>their findings with their predictions. They suggest</w:t>
      </w:r>
      <w:r w:rsidR="00E202CD" w:rsidRPr="00780440">
        <w:t xml:space="preserve"> </w:t>
      </w:r>
      <w:r w:rsidRPr="00780440">
        <w:t>reasons why their methods were fair</w:t>
      </w:r>
      <w:r w:rsidR="00B16A7E" w:rsidRPr="00780440">
        <w:t xml:space="preserve"> </w:t>
      </w:r>
      <w:r w:rsidRPr="00780440">
        <w:t>or not. They complete simple reports to communicate their methods and findings.</w:t>
      </w:r>
    </w:p>
    <w:p w14:paraId="5B04CE60" w14:textId="77777777" w:rsidR="00765101" w:rsidRPr="00780440" w:rsidRDefault="00765101" w:rsidP="00765101">
      <w:pPr>
        <w:pStyle w:val="Heading2"/>
      </w:pPr>
      <w:r w:rsidRPr="00780440">
        <w:lastRenderedPageBreak/>
        <w:t xml:space="preserve">General capabilities </w:t>
      </w:r>
    </w:p>
    <w:p w14:paraId="5B04CE61" w14:textId="77777777" w:rsidR="00765101" w:rsidRPr="00780440" w:rsidRDefault="00765101" w:rsidP="00765101">
      <w:r w:rsidRPr="00780440">
        <w:t>This unit provides opportunities to address</w:t>
      </w:r>
      <w:r w:rsidR="00091835" w:rsidRPr="00780440">
        <w:t xml:space="preserve"> </w:t>
      </w:r>
      <w:r w:rsidRPr="00780440">
        <w:t xml:space="preserve">the following </w:t>
      </w:r>
      <w:r w:rsidR="006B1CF5" w:rsidRPr="00780440">
        <w:t xml:space="preserve">organising elements of the </w:t>
      </w:r>
      <w:r w:rsidRPr="00780440">
        <w:t>general capabilities</w:t>
      </w:r>
      <w:r w:rsidR="003D065F" w:rsidRPr="00780440">
        <w:t>:</w:t>
      </w:r>
    </w:p>
    <w:tbl>
      <w:tblPr>
        <w:tblStyle w:val="Table1-Borders"/>
        <w:tblW w:w="5000" w:type="pct"/>
        <w:tblBorders>
          <w:top w:val="single" w:sz="12" w:space="0" w:color="C3D600"/>
          <w:left w:val="single" w:sz="12" w:space="0" w:color="C3D600"/>
          <w:bottom w:val="single" w:sz="12" w:space="0" w:color="C3D600"/>
          <w:right w:val="single" w:sz="12" w:space="0" w:color="C3D600"/>
          <w:insideH w:val="single" w:sz="8" w:space="0" w:color="C3D600"/>
          <w:insideV w:val="single" w:sz="8" w:space="0" w:color="C3D600"/>
        </w:tblBorders>
        <w:tblCellMar>
          <w:bottom w:w="142" w:type="dxa"/>
        </w:tblCellMar>
        <w:tblLook w:val="04A0" w:firstRow="1" w:lastRow="0" w:firstColumn="1" w:lastColumn="0" w:noHBand="0" w:noVBand="1"/>
        <w:tblDescription w:val="General capabilities"/>
      </w:tblPr>
      <w:tblGrid>
        <w:gridCol w:w="7109"/>
        <w:gridCol w:w="7109"/>
      </w:tblGrid>
      <w:tr w:rsidR="00765101" w:rsidRPr="00780440" w14:paraId="5B04CE6D" w14:textId="77777777" w:rsidTr="001A034B">
        <w:trPr>
          <w:cantSplit/>
          <w:tblHeader/>
        </w:trPr>
        <w:tc>
          <w:tcPr>
            <w:tcW w:w="4814" w:type="dxa"/>
          </w:tcPr>
          <w:p w14:paraId="5B04CE62" w14:textId="77777777" w:rsidR="00765101" w:rsidRPr="00780440" w:rsidRDefault="00765101" w:rsidP="00765101">
            <w:pPr>
              <w:pStyle w:val="Tablecellheading10pt"/>
            </w:pPr>
            <w:r w:rsidRPr="00780440">
              <w:t>Literacy</w:t>
            </w:r>
          </w:p>
          <w:p w14:paraId="5B04CE63" w14:textId="77777777" w:rsidR="006B1CF5" w:rsidRPr="00780440" w:rsidRDefault="006B1CF5" w:rsidP="006B1CF5">
            <w:pPr>
              <w:pStyle w:val="Tablebullet110pt"/>
            </w:pPr>
            <w:r w:rsidRPr="00780440">
              <w:t>Comprehending texts through listening, reading and viewing</w:t>
            </w:r>
          </w:p>
          <w:p w14:paraId="5B04CE64" w14:textId="77777777" w:rsidR="006B1CF5" w:rsidRPr="00780440" w:rsidRDefault="006B1CF5" w:rsidP="006B1CF5">
            <w:pPr>
              <w:pStyle w:val="Tablebullet110pt"/>
            </w:pPr>
            <w:r w:rsidRPr="00780440">
              <w:t>Composing texts through speaking, writing and creating</w:t>
            </w:r>
          </w:p>
          <w:p w14:paraId="5B04CE65" w14:textId="77777777" w:rsidR="006B1CF5" w:rsidRPr="00780440" w:rsidRDefault="006B1CF5" w:rsidP="006B1CF5">
            <w:pPr>
              <w:pStyle w:val="Tablebullet110pt"/>
            </w:pPr>
            <w:r w:rsidRPr="00780440">
              <w:t>Text knowledge</w:t>
            </w:r>
          </w:p>
          <w:p w14:paraId="5B04CE66" w14:textId="77777777" w:rsidR="006B1CF5" w:rsidRPr="00780440" w:rsidRDefault="006B1CF5" w:rsidP="006B1CF5">
            <w:pPr>
              <w:pStyle w:val="Tablebullet110pt"/>
            </w:pPr>
            <w:r w:rsidRPr="00780440">
              <w:t>Grammar knowledge</w:t>
            </w:r>
          </w:p>
          <w:p w14:paraId="5B04CE67" w14:textId="77777777" w:rsidR="006B1CF5" w:rsidRPr="00780440" w:rsidRDefault="006B1CF5" w:rsidP="006B1CF5">
            <w:pPr>
              <w:pStyle w:val="Tablebullet110pt"/>
            </w:pPr>
            <w:r w:rsidRPr="00780440">
              <w:t>Word knowledge</w:t>
            </w:r>
          </w:p>
          <w:p w14:paraId="5B04CE68" w14:textId="77777777" w:rsidR="006B1CF5" w:rsidRPr="00780440" w:rsidRDefault="001F5652" w:rsidP="0018590C">
            <w:pPr>
              <w:pStyle w:val="Tablebullet110pt"/>
            </w:pPr>
            <w:r>
              <w:t>Visual knowledge</w:t>
            </w:r>
          </w:p>
        </w:tc>
        <w:tc>
          <w:tcPr>
            <w:tcW w:w="4814" w:type="dxa"/>
          </w:tcPr>
          <w:p w14:paraId="5B04CE69" w14:textId="77777777" w:rsidR="00765101" w:rsidRPr="00780440" w:rsidRDefault="008169B6" w:rsidP="008169B6">
            <w:pPr>
              <w:pStyle w:val="Tablecellheading10pt"/>
            </w:pPr>
            <w:r w:rsidRPr="00780440">
              <w:t>ICT capability</w:t>
            </w:r>
          </w:p>
          <w:p w14:paraId="5B04CE6A" w14:textId="77777777" w:rsidR="000962D3" w:rsidRPr="00780440" w:rsidRDefault="000962D3" w:rsidP="000962D3">
            <w:pPr>
              <w:pStyle w:val="Tablebullet110pt"/>
              <w:rPr>
                <w:lang w:eastAsia="zh-CN"/>
              </w:rPr>
            </w:pPr>
            <w:r w:rsidRPr="00780440">
              <w:rPr>
                <w:lang w:eastAsia="zh-CN"/>
              </w:rPr>
              <w:t>Applying social and ethical protocols and practices when using ICT</w:t>
            </w:r>
          </w:p>
          <w:p w14:paraId="5B04CE6B" w14:textId="77777777" w:rsidR="006B1CF5" w:rsidRPr="00780440" w:rsidRDefault="006B1CF5" w:rsidP="000962D3">
            <w:pPr>
              <w:pStyle w:val="Tablebullet110pt"/>
              <w:rPr>
                <w:lang w:eastAsia="zh-CN"/>
              </w:rPr>
            </w:pPr>
            <w:r w:rsidRPr="00780440">
              <w:rPr>
                <w:lang w:eastAsia="zh-CN"/>
              </w:rPr>
              <w:t>Investigating with ICT</w:t>
            </w:r>
          </w:p>
          <w:p w14:paraId="5B04CE6C" w14:textId="77777777" w:rsidR="006B1CF5" w:rsidRPr="00780440" w:rsidRDefault="006B1CF5" w:rsidP="0018590C">
            <w:pPr>
              <w:pStyle w:val="Tablebullet110pt"/>
              <w:rPr>
                <w:lang w:eastAsia="zh-CN"/>
              </w:rPr>
            </w:pPr>
            <w:r w:rsidRPr="00780440">
              <w:rPr>
                <w:lang w:eastAsia="zh-CN"/>
              </w:rPr>
              <w:t>Managing and operating ICT</w:t>
            </w:r>
          </w:p>
        </w:tc>
      </w:tr>
      <w:tr w:rsidR="00765101" w:rsidRPr="00780440" w14:paraId="5B04CE77" w14:textId="77777777" w:rsidTr="0018590C">
        <w:tc>
          <w:tcPr>
            <w:tcW w:w="4814" w:type="dxa"/>
          </w:tcPr>
          <w:p w14:paraId="5B04CE6E" w14:textId="77777777" w:rsidR="00765101" w:rsidRPr="00780440" w:rsidRDefault="008169B6" w:rsidP="008169B6">
            <w:pPr>
              <w:pStyle w:val="Tablecellheading10pt"/>
            </w:pPr>
            <w:r w:rsidRPr="00780440">
              <w:t>Numeracy</w:t>
            </w:r>
          </w:p>
          <w:p w14:paraId="5B04CE6F" w14:textId="77777777" w:rsidR="006B1CF5" w:rsidRPr="00780440" w:rsidRDefault="006B1CF5" w:rsidP="006B1CF5">
            <w:pPr>
              <w:pStyle w:val="Tablebullet110pt"/>
              <w:rPr>
                <w:lang w:eastAsia="zh-CN"/>
              </w:rPr>
            </w:pPr>
            <w:r w:rsidRPr="00780440">
              <w:rPr>
                <w:lang w:eastAsia="zh-CN"/>
              </w:rPr>
              <w:t>Estimating and calculating with whole numbers</w:t>
            </w:r>
          </w:p>
          <w:p w14:paraId="5B04CE70" w14:textId="77777777" w:rsidR="006B1CF5" w:rsidRPr="00780440" w:rsidRDefault="006B1CF5" w:rsidP="006B1CF5">
            <w:pPr>
              <w:pStyle w:val="Tablebullet110pt"/>
              <w:rPr>
                <w:lang w:eastAsia="zh-CN"/>
              </w:rPr>
            </w:pPr>
            <w:r w:rsidRPr="00780440">
              <w:rPr>
                <w:lang w:eastAsia="zh-CN"/>
              </w:rPr>
              <w:t>Recognising and using patterns and relationships</w:t>
            </w:r>
          </w:p>
          <w:p w14:paraId="5B04CE71" w14:textId="77777777" w:rsidR="006B1CF5" w:rsidRPr="00780440" w:rsidRDefault="006B1CF5" w:rsidP="006B1CF5">
            <w:pPr>
              <w:pStyle w:val="Tablebullet110pt"/>
              <w:rPr>
                <w:lang w:eastAsia="zh-CN"/>
              </w:rPr>
            </w:pPr>
            <w:r w:rsidRPr="00780440">
              <w:rPr>
                <w:lang w:eastAsia="zh-CN"/>
              </w:rPr>
              <w:t>Using measurement</w:t>
            </w:r>
          </w:p>
        </w:tc>
        <w:tc>
          <w:tcPr>
            <w:tcW w:w="4814" w:type="dxa"/>
          </w:tcPr>
          <w:p w14:paraId="5B04CE72" w14:textId="77777777" w:rsidR="00765101" w:rsidRPr="00780440" w:rsidRDefault="008169B6" w:rsidP="008169B6">
            <w:pPr>
              <w:pStyle w:val="Tablecellheading10pt"/>
            </w:pPr>
            <w:r w:rsidRPr="00780440">
              <w:t>Critical and creative thinking</w:t>
            </w:r>
          </w:p>
          <w:p w14:paraId="5B04CE73" w14:textId="77777777" w:rsidR="006B1CF5" w:rsidRPr="00780440" w:rsidRDefault="006B1CF5" w:rsidP="006B1CF5">
            <w:pPr>
              <w:pStyle w:val="Tablebullet110pt"/>
              <w:rPr>
                <w:lang w:eastAsia="zh-CN"/>
              </w:rPr>
            </w:pPr>
            <w:r w:rsidRPr="00780440">
              <w:rPr>
                <w:lang w:eastAsia="zh-CN"/>
              </w:rPr>
              <w:t>Inquiring – identifying, exploring and organising information and ideas</w:t>
            </w:r>
          </w:p>
          <w:p w14:paraId="5B04CE74" w14:textId="77777777" w:rsidR="006B1CF5" w:rsidRPr="00780440" w:rsidRDefault="006B1CF5" w:rsidP="006B1CF5">
            <w:pPr>
              <w:pStyle w:val="Tablebullet110pt"/>
              <w:rPr>
                <w:lang w:eastAsia="zh-CN"/>
              </w:rPr>
            </w:pPr>
            <w:r w:rsidRPr="00780440">
              <w:rPr>
                <w:lang w:eastAsia="zh-CN"/>
              </w:rPr>
              <w:t>Generating ideas, possibilities and actions</w:t>
            </w:r>
          </w:p>
          <w:p w14:paraId="5B04CE75" w14:textId="77777777" w:rsidR="006B1CF5" w:rsidRPr="00780440" w:rsidRDefault="006B1CF5" w:rsidP="006B1CF5">
            <w:pPr>
              <w:pStyle w:val="Tablebullet110pt"/>
              <w:rPr>
                <w:lang w:eastAsia="zh-CN"/>
              </w:rPr>
            </w:pPr>
            <w:r w:rsidRPr="00780440">
              <w:rPr>
                <w:lang w:eastAsia="zh-CN"/>
              </w:rPr>
              <w:t>Reflecting on thinking and processes</w:t>
            </w:r>
          </w:p>
          <w:p w14:paraId="5B04CE76" w14:textId="77777777" w:rsidR="000962D3" w:rsidRPr="00780440" w:rsidRDefault="006B1CF5" w:rsidP="0018590C">
            <w:pPr>
              <w:pStyle w:val="Tablebullet110pt"/>
              <w:rPr>
                <w:lang w:eastAsia="zh-CN"/>
              </w:rPr>
            </w:pPr>
            <w:r w:rsidRPr="00780440">
              <w:rPr>
                <w:lang w:eastAsia="zh-CN"/>
              </w:rPr>
              <w:t>Analysing, synthesising and evaluating reason</w:t>
            </w:r>
            <w:r w:rsidR="000962D3" w:rsidRPr="00780440">
              <w:rPr>
                <w:lang w:eastAsia="zh-CN"/>
              </w:rPr>
              <w:t>ing and procedures</w:t>
            </w:r>
          </w:p>
        </w:tc>
      </w:tr>
      <w:tr w:rsidR="006B1CF5" w:rsidRPr="00780440" w14:paraId="5B04CE80" w14:textId="77777777" w:rsidTr="0018590C">
        <w:tc>
          <w:tcPr>
            <w:tcW w:w="4814" w:type="dxa"/>
          </w:tcPr>
          <w:p w14:paraId="5B04CE78" w14:textId="77777777" w:rsidR="006B1CF5" w:rsidRPr="00780440" w:rsidRDefault="006B1CF5" w:rsidP="006B1CF5">
            <w:pPr>
              <w:pStyle w:val="Tablecellheading10pt"/>
            </w:pPr>
            <w:r w:rsidRPr="00780440">
              <w:t>Personal and social competence</w:t>
            </w:r>
          </w:p>
          <w:p w14:paraId="5B04CE79" w14:textId="77777777" w:rsidR="006B1CF5" w:rsidRPr="00780440" w:rsidRDefault="006B1CF5" w:rsidP="006B1CF5">
            <w:pPr>
              <w:pStyle w:val="Tablebullet110pt"/>
              <w:rPr>
                <w:lang w:eastAsia="zh-CN"/>
              </w:rPr>
            </w:pPr>
            <w:r w:rsidRPr="00780440">
              <w:rPr>
                <w:lang w:eastAsia="zh-CN"/>
              </w:rPr>
              <w:t>Self-awareness</w:t>
            </w:r>
          </w:p>
          <w:p w14:paraId="5B04CE7A" w14:textId="77777777" w:rsidR="006B1CF5" w:rsidRPr="00780440" w:rsidRDefault="006B1CF5" w:rsidP="006B1CF5">
            <w:pPr>
              <w:pStyle w:val="Tablebullet110pt"/>
              <w:rPr>
                <w:lang w:eastAsia="zh-CN"/>
              </w:rPr>
            </w:pPr>
            <w:r w:rsidRPr="00780440">
              <w:rPr>
                <w:lang w:eastAsia="zh-CN"/>
              </w:rPr>
              <w:t>Self-management</w:t>
            </w:r>
          </w:p>
          <w:p w14:paraId="5B04CE7B" w14:textId="77777777" w:rsidR="006B1CF5" w:rsidRPr="00780440" w:rsidRDefault="006B1CF5" w:rsidP="006B1CF5">
            <w:pPr>
              <w:pStyle w:val="Tablebullet110pt"/>
              <w:rPr>
                <w:lang w:eastAsia="zh-CN"/>
              </w:rPr>
            </w:pPr>
            <w:r w:rsidRPr="00780440">
              <w:rPr>
                <w:lang w:eastAsia="zh-CN"/>
              </w:rPr>
              <w:t>Social awareness</w:t>
            </w:r>
          </w:p>
          <w:p w14:paraId="5B04CE7C" w14:textId="77777777" w:rsidR="005135B5" w:rsidRPr="00780440" w:rsidRDefault="006B1CF5" w:rsidP="0018590C">
            <w:pPr>
              <w:pStyle w:val="Tablebullet110pt"/>
              <w:rPr>
                <w:lang w:eastAsia="zh-CN"/>
              </w:rPr>
            </w:pPr>
            <w:r w:rsidRPr="00780440">
              <w:rPr>
                <w:lang w:eastAsia="zh-CN"/>
              </w:rPr>
              <w:t>Social management</w:t>
            </w:r>
          </w:p>
        </w:tc>
        <w:tc>
          <w:tcPr>
            <w:tcW w:w="4814" w:type="dxa"/>
          </w:tcPr>
          <w:p w14:paraId="5B04CE7D" w14:textId="77777777" w:rsidR="006B1CF5" w:rsidRPr="00780440" w:rsidRDefault="006B1CF5" w:rsidP="008169B6">
            <w:pPr>
              <w:pStyle w:val="Tablecellheading10pt"/>
            </w:pPr>
            <w:r w:rsidRPr="00780440">
              <w:t>Ethical understanding</w:t>
            </w:r>
          </w:p>
          <w:p w14:paraId="5B04CE7E" w14:textId="77777777" w:rsidR="006B1CF5" w:rsidRPr="00780440" w:rsidRDefault="006B1CF5" w:rsidP="006B1CF5">
            <w:pPr>
              <w:pStyle w:val="Tablebullet110pt"/>
              <w:rPr>
                <w:lang w:eastAsia="zh-CN"/>
              </w:rPr>
            </w:pPr>
            <w:r w:rsidRPr="00780440">
              <w:rPr>
                <w:lang w:eastAsia="zh-CN"/>
              </w:rPr>
              <w:t>Reasoning in decision making and actions</w:t>
            </w:r>
          </w:p>
          <w:p w14:paraId="5B04CE7F" w14:textId="77777777" w:rsidR="006B1CF5" w:rsidRPr="00780440" w:rsidRDefault="006B1CF5" w:rsidP="008169B6">
            <w:pPr>
              <w:pStyle w:val="Tablebullet110pt"/>
              <w:rPr>
                <w:lang w:eastAsia="zh-CN"/>
              </w:rPr>
            </w:pPr>
            <w:r w:rsidRPr="00780440">
              <w:rPr>
                <w:lang w:eastAsia="zh-CN"/>
              </w:rPr>
              <w:t>Exploring values, rights and responsibilities</w:t>
            </w:r>
          </w:p>
        </w:tc>
      </w:tr>
      <w:tr w:rsidR="00B65E09" w:rsidRPr="00780440" w14:paraId="5B04CE83" w14:textId="77777777" w:rsidTr="0018590C">
        <w:tc>
          <w:tcPr>
            <w:tcW w:w="9628" w:type="dxa"/>
            <w:gridSpan w:val="2"/>
          </w:tcPr>
          <w:p w14:paraId="5B04CE81" w14:textId="77777777" w:rsidR="00B65E09" w:rsidRPr="00780440" w:rsidRDefault="00B65E09" w:rsidP="006B1CF5">
            <w:pPr>
              <w:pStyle w:val="Tablecellheading10pt"/>
            </w:pPr>
            <w:r w:rsidRPr="00780440">
              <w:t>Intercultural understanding</w:t>
            </w:r>
          </w:p>
          <w:p w14:paraId="5B04CE82" w14:textId="77777777" w:rsidR="00B65E09" w:rsidRPr="00780440" w:rsidRDefault="00B65E09" w:rsidP="0018590C">
            <w:pPr>
              <w:pStyle w:val="Tablebullet110pt"/>
              <w:rPr>
                <w:lang w:eastAsia="zh-CN"/>
              </w:rPr>
            </w:pPr>
            <w:r w:rsidRPr="00780440">
              <w:rPr>
                <w:lang w:eastAsia="zh-CN"/>
              </w:rPr>
              <w:t>Recognising culture and developing respect</w:t>
            </w:r>
          </w:p>
        </w:tc>
      </w:tr>
    </w:tbl>
    <w:p w14:paraId="5B04CE84" w14:textId="77777777" w:rsidR="00CB6FD5" w:rsidRPr="00780440" w:rsidRDefault="00CB6FD5" w:rsidP="00765101"/>
    <w:p w14:paraId="5B04CE85" w14:textId="77777777" w:rsidR="000063B5" w:rsidRPr="00780440" w:rsidRDefault="0018590C" w:rsidP="0018590C">
      <w:pPr>
        <w:pStyle w:val="Heading2-Newpage"/>
      </w:pPr>
      <w:r w:rsidRPr="00780440">
        <w:lastRenderedPageBreak/>
        <w:t>Cross-curriculum priorities</w:t>
      </w:r>
    </w:p>
    <w:p w14:paraId="5B04CE86" w14:textId="77777777" w:rsidR="00765101" w:rsidRPr="00780440" w:rsidRDefault="000063B5" w:rsidP="000063B5">
      <w:r w:rsidRPr="00780440">
        <w:t xml:space="preserve">This unit provides opportunities for students to address aspects of </w:t>
      </w:r>
      <w:r w:rsidR="00DC21B7" w:rsidRPr="00780440">
        <w:t xml:space="preserve">the </w:t>
      </w:r>
      <w:r w:rsidR="005135B5" w:rsidRPr="00780440">
        <w:t xml:space="preserve">following </w:t>
      </w:r>
      <w:r w:rsidR="00DC21B7" w:rsidRPr="00780440">
        <w:t>c</w:t>
      </w:r>
      <w:r w:rsidR="005135B5" w:rsidRPr="00780440">
        <w:t>ross-curriculum priorities:</w:t>
      </w:r>
    </w:p>
    <w:tbl>
      <w:tblPr>
        <w:tblStyle w:val="Table1-Borders"/>
        <w:tblW w:w="5000" w:type="pct"/>
        <w:tblBorders>
          <w:top w:val="single" w:sz="12" w:space="0" w:color="C3D600"/>
          <w:left w:val="single" w:sz="12" w:space="0" w:color="C3D600"/>
          <w:bottom w:val="single" w:sz="12" w:space="0" w:color="C3D600"/>
          <w:right w:val="single" w:sz="12" w:space="0" w:color="C3D600"/>
          <w:insideV w:val="single" w:sz="8" w:space="0" w:color="C3D600"/>
        </w:tblBorders>
        <w:tblCellMar>
          <w:bottom w:w="142" w:type="dxa"/>
        </w:tblCellMar>
        <w:tblLook w:val="04A0" w:firstRow="1" w:lastRow="0" w:firstColumn="1" w:lastColumn="0" w:noHBand="0" w:noVBand="1"/>
        <w:tblDescription w:val="Cross-curriculum priorities"/>
      </w:tblPr>
      <w:tblGrid>
        <w:gridCol w:w="7114"/>
        <w:gridCol w:w="7104"/>
      </w:tblGrid>
      <w:tr w:rsidR="00243AD3" w:rsidRPr="00780440" w14:paraId="5B04CE8E" w14:textId="77777777" w:rsidTr="001A034B">
        <w:trPr>
          <w:cantSplit/>
          <w:tblHeader/>
        </w:trPr>
        <w:tc>
          <w:tcPr>
            <w:tcW w:w="6991" w:type="dxa"/>
          </w:tcPr>
          <w:p w14:paraId="5B04CE87" w14:textId="77777777" w:rsidR="00243AD3" w:rsidRPr="00780440" w:rsidRDefault="00243AD3" w:rsidP="00FE3B6C">
            <w:pPr>
              <w:pStyle w:val="Tablecellheading10pt"/>
            </w:pPr>
            <w:r w:rsidRPr="00780440">
              <w:t>Sustainability</w:t>
            </w:r>
          </w:p>
          <w:p w14:paraId="5B04CE88" w14:textId="77777777" w:rsidR="00243AD3" w:rsidRPr="00780440" w:rsidRDefault="00243AD3" w:rsidP="001E2900">
            <w:pPr>
              <w:pStyle w:val="Tablepara10pt0"/>
            </w:pPr>
            <w:r w:rsidRPr="00780440">
              <w:t>Students will:</w:t>
            </w:r>
          </w:p>
          <w:p w14:paraId="5B04CE89" w14:textId="77777777" w:rsidR="00243AD3" w:rsidRPr="00780440" w:rsidRDefault="00243AD3" w:rsidP="00FE3B6C">
            <w:pPr>
              <w:pStyle w:val="Tablebullet110pt"/>
              <w:tabs>
                <w:tab w:val="left" w:pos="284"/>
              </w:tabs>
            </w:pPr>
            <w:r w:rsidRPr="00780440">
              <w:t>propose a balanced approach to the way humans interact with the environment</w:t>
            </w:r>
          </w:p>
          <w:p w14:paraId="5B04CE8A" w14:textId="77777777" w:rsidR="00243AD3" w:rsidRPr="00780440" w:rsidRDefault="00243AD3" w:rsidP="00FE3B6C">
            <w:pPr>
              <w:pStyle w:val="Tablebullet110pt"/>
            </w:pPr>
            <w:proofErr w:type="gramStart"/>
            <w:r w:rsidRPr="00780440">
              <w:t>focus</w:t>
            </w:r>
            <w:proofErr w:type="gramEnd"/>
            <w:r w:rsidRPr="00780440">
              <w:t xml:space="preserve"> on protecting environments through informed action that recognises the interdependence of healthy social, economic and ecological systems.</w:t>
            </w:r>
          </w:p>
        </w:tc>
        <w:tc>
          <w:tcPr>
            <w:tcW w:w="6981" w:type="dxa"/>
          </w:tcPr>
          <w:p w14:paraId="5B04CE8B" w14:textId="77777777" w:rsidR="00243AD3" w:rsidRPr="00780440" w:rsidRDefault="00243AD3" w:rsidP="00FE3B6C">
            <w:pPr>
              <w:pStyle w:val="Tablecellheading10pt"/>
            </w:pPr>
            <w:r w:rsidRPr="00780440">
              <w:t>Aboriginal and Torres Strait Islanders</w:t>
            </w:r>
          </w:p>
          <w:p w14:paraId="5B04CE8C" w14:textId="77777777" w:rsidR="00243AD3" w:rsidRPr="00780440" w:rsidRDefault="00243AD3" w:rsidP="001E2900">
            <w:pPr>
              <w:pStyle w:val="Tablepara10pt0"/>
            </w:pPr>
            <w:r w:rsidRPr="00780440">
              <w:t>Students will:</w:t>
            </w:r>
          </w:p>
          <w:p w14:paraId="5B04CE8D" w14:textId="77777777" w:rsidR="00243AD3" w:rsidRPr="00780440" w:rsidRDefault="00243AD3" w:rsidP="00FE3B6C">
            <w:pPr>
              <w:pStyle w:val="Tablebullet110pt"/>
            </w:pPr>
            <w:r w:rsidRPr="00780440">
              <w:t>access Aboriginal peoples' and Torres Strait Islander peoples' knowledge about endangered species such as various marine turtle species</w:t>
            </w:r>
          </w:p>
        </w:tc>
      </w:tr>
    </w:tbl>
    <w:p w14:paraId="5B04CE8F" w14:textId="77777777" w:rsidR="00243AD3" w:rsidRPr="00780440" w:rsidRDefault="00243AD3" w:rsidP="000063B5">
      <w:r w:rsidRPr="00780440">
        <w:br w:type="page"/>
      </w:r>
    </w:p>
    <w:p w14:paraId="5B04CE90" w14:textId="77777777" w:rsidR="00243AD3" w:rsidRPr="00780440" w:rsidRDefault="00243AD3" w:rsidP="000063B5"/>
    <w:p w14:paraId="5B04CE91" w14:textId="77777777" w:rsidR="00243AD3" w:rsidRPr="00780440" w:rsidRDefault="00243AD3" w:rsidP="00243AD3">
      <w:pPr>
        <w:pStyle w:val="Heading2-Newpage"/>
        <w:sectPr w:rsidR="00243AD3" w:rsidRPr="00780440" w:rsidSect="0018590C">
          <w:headerReference w:type="default" r:id="rId52"/>
          <w:footerReference w:type="default" r:id="rId53"/>
          <w:pgSz w:w="16838" w:h="11906" w:orient="landscape" w:code="9"/>
          <w:pgMar w:top="1559" w:right="1418" w:bottom="1134" w:left="1418" w:header="709" w:footer="709" w:gutter="0"/>
          <w:cols w:space="708"/>
          <w:docGrid w:linePitch="360"/>
        </w:sectPr>
      </w:pPr>
    </w:p>
    <w:p w14:paraId="5B04CE92" w14:textId="77777777" w:rsidR="00243AD3" w:rsidRPr="00780440" w:rsidRDefault="00243AD3" w:rsidP="000F04AD">
      <w:pPr>
        <w:pStyle w:val="Heading2-Column2"/>
      </w:pPr>
      <w:r w:rsidRPr="00780440">
        <w:lastRenderedPageBreak/>
        <w:t>Relevant prior curriculum</w:t>
      </w:r>
    </w:p>
    <w:p w14:paraId="5B04CE93" w14:textId="77777777" w:rsidR="00243AD3" w:rsidRPr="00780440" w:rsidRDefault="00243AD3" w:rsidP="00243AD3">
      <w:r w:rsidRPr="00780440">
        <w:t>Students require prior experience from Year 3 with:</w:t>
      </w:r>
    </w:p>
    <w:p w14:paraId="5B04CE94" w14:textId="77777777" w:rsidR="00243AD3" w:rsidRPr="00780440" w:rsidRDefault="00243AD3" w:rsidP="000F04AD">
      <w:pPr>
        <w:pStyle w:val="Heading3"/>
      </w:pPr>
      <w:r w:rsidRPr="00780440">
        <w:t>Science Understanding</w:t>
      </w:r>
    </w:p>
    <w:p w14:paraId="5B04CE95" w14:textId="77777777" w:rsidR="00243AD3" w:rsidRPr="00780440" w:rsidRDefault="00243AD3" w:rsidP="00243AD3">
      <w:pPr>
        <w:pStyle w:val="Heading4"/>
        <w:rPr>
          <w:rFonts w:cs="Arial"/>
          <w:color w:val="auto"/>
          <w:szCs w:val="20"/>
        </w:rPr>
      </w:pPr>
      <w:r w:rsidRPr="00780440">
        <w:rPr>
          <w:rFonts w:cs="Arial"/>
          <w:color w:val="auto"/>
          <w:szCs w:val="20"/>
        </w:rPr>
        <w:t>Biological sciences</w:t>
      </w:r>
    </w:p>
    <w:p w14:paraId="5B04CE96" w14:textId="77777777" w:rsidR="00243AD3" w:rsidRPr="00780440" w:rsidRDefault="00243AD3" w:rsidP="00715074">
      <w:pPr>
        <w:pStyle w:val="Tablebullet110pt"/>
      </w:pPr>
      <w:r w:rsidRPr="00780440">
        <w:t xml:space="preserve">Living things can be grouped on the basis of observable features and can be distinguished from non-living things </w:t>
      </w:r>
      <w:hyperlink r:id="rId54" w:tooltip="View additional details of ACSSU044" w:history="1">
        <w:r w:rsidRPr="00780440">
          <w:rPr>
            <w:rStyle w:val="ACARAcode"/>
          </w:rPr>
          <w:t>(ACSSU044)</w:t>
        </w:r>
      </w:hyperlink>
    </w:p>
    <w:p w14:paraId="5B04CE97" w14:textId="77777777" w:rsidR="00243AD3" w:rsidRPr="00780440" w:rsidRDefault="00243AD3" w:rsidP="000F04AD">
      <w:pPr>
        <w:pStyle w:val="Heading3"/>
      </w:pPr>
      <w:r w:rsidRPr="00780440">
        <w:t>Science as a Human E</w:t>
      </w:r>
      <w:r w:rsidR="000F04AD" w:rsidRPr="00780440">
        <w:t>ndeavour</w:t>
      </w:r>
    </w:p>
    <w:p w14:paraId="5B04CE98" w14:textId="77777777" w:rsidR="00243AD3" w:rsidRPr="00780440" w:rsidRDefault="00243AD3" w:rsidP="00243AD3">
      <w:pPr>
        <w:pStyle w:val="Heading4"/>
        <w:rPr>
          <w:rFonts w:cs="Arial"/>
          <w:color w:val="auto"/>
          <w:szCs w:val="20"/>
        </w:rPr>
      </w:pPr>
      <w:r w:rsidRPr="00780440">
        <w:rPr>
          <w:rFonts w:cs="Arial"/>
          <w:color w:val="auto"/>
          <w:szCs w:val="20"/>
        </w:rPr>
        <w:t>Use and influence of science</w:t>
      </w:r>
    </w:p>
    <w:p w14:paraId="5B04CE99" w14:textId="77777777" w:rsidR="00243AD3" w:rsidRPr="00780440" w:rsidRDefault="00243AD3" w:rsidP="00715074">
      <w:pPr>
        <w:pStyle w:val="Tablebullet110pt"/>
        <w:rPr>
          <w:rFonts w:cs="Arial"/>
          <w:szCs w:val="20"/>
        </w:rPr>
      </w:pPr>
      <w:r w:rsidRPr="00780440">
        <w:rPr>
          <w:rFonts w:cs="Arial"/>
          <w:color w:val="000000"/>
          <w:szCs w:val="20"/>
          <w:shd w:val="clear" w:color="auto" w:fill="FFFFFF"/>
        </w:rPr>
        <w:t>Science knowledge helps people to understand the effect of their actio</w:t>
      </w:r>
      <w:r w:rsidRPr="00780440">
        <w:rPr>
          <w:rFonts w:cs="Arial"/>
          <w:szCs w:val="20"/>
          <w:shd w:val="clear" w:color="auto" w:fill="FFFFFF"/>
        </w:rPr>
        <w:t>ns</w:t>
      </w:r>
      <w:r w:rsidRPr="00780440">
        <w:rPr>
          <w:rStyle w:val="apple-converted-space"/>
          <w:rFonts w:cs="Arial"/>
          <w:szCs w:val="20"/>
          <w:shd w:val="clear" w:color="auto" w:fill="FFFFFF"/>
        </w:rPr>
        <w:t xml:space="preserve"> </w:t>
      </w:r>
      <w:hyperlink r:id="rId55" w:tooltip="View additional details of ACSHE051" w:history="1">
        <w:r w:rsidR="000F04AD" w:rsidRPr="00780440">
          <w:rPr>
            <w:rStyle w:val="ACARAcode"/>
          </w:rPr>
          <w:t>(ACSHE051)</w:t>
        </w:r>
      </w:hyperlink>
    </w:p>
    <w:p w14:paraId="5B04CE9A" w14:textId="77777777" w:rsidR="00243AD3" w:rsidRPr="00780440" w:rsidRDefault="00243AD3" w:rsidP="00243AD3">
      <w:pPr>
        <w:pStyle w:val="Heading2-Column2"/>
        <w:rPr>
          <w:rFonts w:cs="Arial"/>
        </w:rPr>
      </w:pPr>
      <w:r w:rsidRPr="00780440">
        <w:rPr>
          <w:rFonts w:cs="Arial"/>
        </w:rPr>
        <w:br w:type="column"/>
      </w:r>
      <w:r w:rsidRPr="00780440">
        <w:rPr>
          <w:rFonts w:cs="Arial"/>
        </w:rPr>
        <w:lastRenderedPageBreak/>
        <w:t>Curriculum working towards</w:t>
      </w:r>
    </w:p>
    <w:p w14:paraId="5B04CE9B" w14:textId="77777777" w:rsidR="00243AD3" w:rsidRPr="00780440" w:rsidRDefault="00243AD3" w:rsidP="00243AD3">
      <w:pPr>
        <w:rPr>
          <w:rFonts w:cs="Arial"/>
        </w:rPr>
      </w:pPr>
      <w:r w:rsidRPr="00780440">
        <w:rPr>
          <w:rFonts w:cs="Arial"/>
        </w:rPr>
        <w:t xml:space="preserve">The teaching and learning in this unit works towards the following in Year 5: </w:t>
      </w:r>
    </w:p>
    <w:p w14:paraId="5B04CE9C" w14:textId="77777777" w:rsidR="00243AD3" w:rsidRPr="00780440" w:rsidRDefault="00243AD3" w:rsidP="000F04AD">
      <w:pPr>
        <w:pStyle w:val="Heading3"/>
      </w:pPr>
      <w:r w:rsidRPr="00780440">
        <w:t>Science Understanding</w:t>
      </w:r>
    </w:p>
    <w:p w14:paraId="5B04CE9D" w14:textId="77777777" w:rsidR="00243AD3" w:rsidRPr="00780440" w:rsidRDefault="00243AD3" w:rsidP="00243AD3">
      <w:pPr>
        <w:pStyle w:val="Heading4"/>
        <w:rPr>
          <w:rFonts w:cs="Arial"/>
          <w:color w:val="auto"/>
          <w:szCs w:val="20"/>
        </w:rPr>
      </w:pPr>
      <w:r w:rsidRPr="00780440">
        <w:rPr>
          <w:rFonts w:cs="Arial"/>
          <w:color w:val="auto"/>
          <w:szCs w:val="20"/>
        </w:rPr>
        <w:t>Biological sciences</w:t>
      </w:r>
    </w:p>
    <w:p w14:paraId="5B04CE9E" w14:textId="77777777" w:rsidR="00243AD3" w:rsidRPr="00780440" w:rsidRDefault="00243AD3" w:rsidP="00243AD3">
      <w:pPr>
        <w:pStyle w:val="Tablebullet110pt"/>
        <w:rPr>
          <w:rFonts w:cs="Arial"/>
          <w:szCs w:val="20"/>
        </w:rPr>
      </w:pPr>
      <w:r w:rsidRPr="00780440">
        <w:rPr>
          <w:rFonts w:cs="Arial"/>
          <w:color w:val="000000"/>
          <w:szCs w:val="20"/>
          <w:shd w:val="clear" w:color="auto" w:fill="FFFFFF"/>
        </w:rPr>
        <w:t>Living things have structural features and adaptations that help them to survive in t</w:t>
      </w:r>
      <w:r w:rsidRPr="00780440">
        <w:rPr>
          <w:rFonts w:cs="Arial"/>
          <w:szCs w:val="20"/>
          <w:shd w:val="clear" w:color="auto" w:fill="FFFFFF"/>
        </w:rPr>
        <w:t xml:space="preserve">heir </w:t>
      </w:r>
      <w:r w:rsidRPr="00B04414">
        <w:rPr>
          <w:rFonts w:cs="Arial"/>
          <w:szCs w:val="20"/>
          <w:shd w:val="clear" w:color="auto" w:fill="FFFFFF"/>
        </w:rPr>
        <w:t>environment</w:t>
      </w:r>
      <w:r w:rsidRPr="00B04414">
        <w:rPr>
          <w:rStyle w:val="apple-converted-space"/>
          <w:rFonts w:cs="Arial"/>
          <w:szCs w:val="20"/>
          <w:shd w:val="clear" w:color="auto" w:fill="FFFFFF"/>
        </w:rPr>
        <w:t xml:space="preserve"> </w:t>
      </w:r>
      <w:hyperlink r:id="rId56" w:tooltip="View additional details of ACSSU043" w:history="1">
        <w:r w:rsidRPr="00780440">
          <w:rPr>
            <w:rStyle w:val="ACARAcode"/>
          </w:rPr>
          <w:t>(ACSSU043)</w:t>
        </w:r>
      </w:hyperlink>
    </w:p>
    <w:p w14:paraId="5B04CE9F" w14:textId="77777777" w:rsidR="00243AD3" w:rsidRPr="00780440" w:rsidRDefault="00243AD3" w:rsidP="000F04AD">
      <w:pPr>
        <w:pStyle w:val="Heading3"/>
      </w:pPr>
      <w:r w:rsidRPr="00780440">
        <w:t>Science as a Human E</w:t>
      </w:r>
      <w:r w:rsidR="000F04AD" w:rsidRPr="00780440">
        <w:t>ndeavour</w:t>
      </w:r>
    </w:p>
    <w:p w14:paraId="5B04CEA0" w14:textId="77777777" w:rsidR="00243AD3" w:rsidRPr="00780440" w:rsidRDefault="00243AD3" w:rsidP="00243AD3">
      <w:pPr>
        <w:pStyle w:val="Heading4"/>
        <w:rPr>
          <w:rFonts w:cs="Arial"/>
          <w:szCs w:val="20"/>
        </w:rPr>
      </w:pPr>
      <w:r w:rsidRPr="00780440">
        <w:rPr>
          <w:rFonts w:cs="Arial"/>
          <w:color w:val="auto"/>
          <w:szCs w:val="20"/>
        </w:rPr>
        <w:t>Use and influence of science</w:t>
      </w:r>
    </w:p>
    <w:p w14:paraId="5B04CEA1" w14:textId="77777777" w:rsidR="00243AD3" w:rsidRPr="00780440" w:rsidRDefault="00243AD3" w:rsidP="00715074">
      <w:pPr>
        <w:pStyle w:val="Tablebullet110pt"/>
      </w:pPr>
      <w:r w:rsidRPr="00780440">
        <w:rPr>
          <w:color w:val="000000"/>
          <w:shd w:val="clear" w:color="auto" w:fill="FFFFFF"/>
        </w:rPr>
        <w:t xml:space="preserve">Scientific knowledge is used to inform personal and community </w:t>
      </w:r>
      <w:r w:rsidRPr="00780440">
        <w:rPr>
          <w:shd w:val="clear" w:color="auto" w:fill="FFFFFF"/>
        </w:rPr>
        <w:t>decisions</w:t>
      </w:r>
      <w:r w:rsidRPr="00780440">
        <w:rPr>
          <w:rStyle w:val="apple-converted-space"/>
          <w:rFonts w:cs="Arial"/>
          <w:szCs w:val="20"/>
          <w:shd w:val="clear" w:color="auto" w:fill="FFFFFF"/>
        </w:rPr>
        <w:t xml:space="preserve"> </w:t>
      </w:r>
      <w:hyperlink r:id="rId57" w:tooltip="View additional details of ACSHE217" w:history="1">
        <w:r w:rsidRPr="00780440">
          <w:rPr>
            <w:rStyle w:val="ACARAcode"/>
          </w:rPr>
          <w:t>(ACSHE217)</w:t>
        </w:r>
      </w:hyperlink>
    </w:p>
    <w:p w14:paraId="5B04CEA2" w14:textId="77777777" w:rsidR="00E04852" w:rsidRPr="00780440" w:rsidRDefault="00E04852" w:rsidP="000063B5">
      <w:pPr>
        <w:sectPr w:rsidR="00E04852" w:rsidRPr="00780440" w:rsidSect="00243AD3">
          <w:type w:val="continuous"/>
          <w:pgSz w:w="16838" w:h="11906" w:orient="landscape" w:code="9"/>
          <w:pgMar w:top="1559" w:right="1418" w:bottom="1134" w:left="1418" w:header="709" w:footer="709" w:gutter="0"/>
          <w:cols w:num="2" w:space="708"/>
          <w:docGrid w:linePitch="360"/>
        </w:sectPr>
      </w:pPr>
    </w:p>
    <w:p w14:paraId="5B04CEA3" w14:textId="77777777" w:rsidR="0036360E" w:rsidRPr="00780440" w:rsidRDefault="005200E4" w:rsidP="005200E4">
      <w:pPr>
        <w:pStyle w:val="Heading1"/>
        <w:rPr>
          <w:rFonts w:hint="eastAsia"/>
        </w:rPr>
      </w:pPr>
      <w:bookmarkStart w:id="7" w:name="_Toc441066511"/>
      <w:r w:rsidRPr="00780440">
        <w:lastRenderedPageBreak/>
        <w:t>Feedback</w:t>
      </w:r>
      <w:bookmarkEnd w:id="7"/>
    </w:p>
    <w:p w14:paraId="5B04CEA4" w14:textId="77777777" w:rsidR="00091835" w:rsidRPr="00780440" w:rsidRDefault="00DF27B3" w:rsidP="00C85B63">
      <w:pPr>
        <w:pStyle w:val="Heading2-Column2"/>
      </w:pPr>
      <w:r w:rsidRPr="00780440">
        <w:t>Supportive learning environment</w:t>
      </w:r>
    </w:p>
    <w:tbl>
      <w:tblPr>
        <w:tblStyle w:val="Table1-Borders"/>
        <w:tblW w:w="5000" w:type="pct"/>
        <w:tblBorders>
          <w:top w:val="single" w:sz="12" w:space="0" w:color="C3D600"/>
          <w:left w:val="single" w:sz="12" w:space="0" w:color="C3D600"/>
          <w:bottom w:val="single" w:sz="12" w:space="0" w:color="C3D600"/>
          <w:right w:val="single" w:sz="12" w:space="0" w:color="C3D600"/>
          <w:insideH w:val="single" w:sz="8" w:space="0" w:color="C3D600"/>
          <w:insideV w:val="single" w:sz="8" w:space="0" w:color="C3D600"/>
        </w:tblBorders>
        <w:tblLayout w:type="fixed"/>
        <w:tblCellMar>
          <w:bottom w:w="142" w:type="dxa"/>
        </w:tblCellMar>
        <w:tblLook w:val="04A0" w:firstRow="1" w:lastRow="0" w:firstColumn="1" w:lastColumn="0" w:noHBand="0" w:noVBand="1"/>
        <w:tblDescription w:val="Differentiation, feedback to students and reflection on the unit plan"/>
      </w:tblPr>
      <w:tblGrid>
        <w:gridCol w:w="4786"/>
        <w:gridCol w:w="5068"/>
      </w:tblGrid>
      <w:tr w:rsidR="00C85B63" w:rsidRPr="00780440" w14:paraId="5B04CEB3" w14:textId="77777777" w:rsidTr="001A034B">
        <w:trPr>
          <w:cantSplit/>
          <w:tblHeader/>
        </w:trPr>
        <w:tc>
          <w:tcPr>
            <w:tcW w:w="4786" w:type="dxa"/>
          </w:tcPr>
          <w:p w14:paraId="5B04CEA5" w14:textId="77777777" w:rsidR="00C85B63" w:rsidRPr="00780440" w:rsidRDefault="00C85B63" w:rsidP="00C85B63">
            <w:pPr>
              <w:pStyle w:val="Tableheader1"/>
            </w:pPr>
            <w:r w:rsidRPr="00780440">
              <w:t>Differentiation</w:t>
            </w:r>
          </w:p>
          <w:p w14:paraId="5B04CEA6" w14:textId="77777777" w:rsidR="00C85B63" w:rsidRPr="00780440" w:rsidRDefault="00C85B63" w:rsidP="00C85B63">
            <w:r w:rsidRPr="00780440">
              <w:t>Consider the individual needs of your students including gifted and talented, ESL and students requiring additional support.</w:t>
            </w:r>
          </w:p>
          <w:p w14:paraId="5B04CEA7" w14:textId="77777777" w:rsidR="00C85B63" w:rsidRPr="00780440" w:rsidRDefault="00C85B63" w:rsidP="00C85B63">
            <w:r w:rsidRPr="00780440">
              <w:t>For information</w:t>
            </w:r>
            <w:r w:rsidR="003E2000" w:rsidRPr="00780440">
              <w:t>,</w:t>
            </w:r>
            <w:r w:rsidRPr="00780440">
              <w:t xml:space="preserve"> refer to the Australian Curriculum, Assessment and Reporting Authority (ACARA) web pages on student diversity: </w:t>
            </w:r>
          </w:p>
          <w:p w14:paraId="5B04CEA8" w14:textId="77777777" w:rsidR="00C85B63" w:rsidRPr="00780440" w:rsidRDefault="00D80178" w:rsidP="00A8305F">
            <w:hyperlink r:id="rId58" w:history="1">
              <w:r w:rsidR="0034140B" w:rsidRPr="00780440">
                <w:rPr>
                  <w:rStyle w:val="Hyperlink"/>
                </w:rPr>
                <w:t>http://www.australiancurriculum.edu.au/studentdiversity/student-diversity-advice</w:t>
              </w:r>
            </w:hyperlink>
            <w:r w:rsidR="0034140B" w:rsidRPr="00780440">
              <w:rPr>
                <w:rStyle w:val="Hyperlink"/>
                <w:i w:val="0"/>
              </w:rPr>
              <w:t xml:space="preserve"> </w:t>
            </w:r>
          </w:p>
          <w:p w14:paraId="5B04CEA9" w14:textId="77777777" w:rsidR="00C85B63" w:rsidRPr="00780440" w:rsidRDefault="00C85B63" w:rsidP="00C85B63">
            <w:r w:rsidRPr="00780440">
              <w:t>Further information for Queensland state schools can be found as part of the P-12 curriculum, assessment and reporting framework and associated resources:</w:t>
            </w:r>
          </w:p>
          <w:p w14:paraId="5B04CEAA" w14:textId="77777777" w:rsidR="00C85B63" w:rsidRPr="00780440" w:rsidRDefault="00D80178" w:rsidP="00A8305F">
            <w:hyperlink r:id="rId59" w:history="1">
              <w:r w:rsidR="00C85B63" w:rsidRPr="00780440">
                <w:rPr>
                  <w:rStyle w:val="Hyperlink"/>
                </w:rPr>
                <w:t>http://education.qld.gov.au/curriculum/framework/p-12/</w:t>
              </w:r>
            </w:hyperlink>
          </w:p>
        </w:tc>
        <w:tc>
          <w:tcPr>
            <w:tcW w:w="5068" w:type="dxa"/>
          </w:tcPr>
          <w:p w14:paraId="5B04CEAB" w14:textId="77777777" w:rsidR="00C85B63" w:rsidRPr="00780440" w:rsidRDefault="00C85B63" w:rsidP="00C85B63">
            <w:pPr>
              <w:pStyle w:val="Tableheader1"/>
            </w:pPr>
            <w:r w:rsidRPr="00780440">
              <w:t>Feedback to students</w:t>
            </w:r>
          </w:p>
          <w:p w14:paraId="5B04CEAC" w14:textId="77777777" w:rsidR="00C85B63" w:rsidRPr="00780440" w:rsidRDefault="00C85B63" w:rsidP="00A8305F">
            <w:r w:rsidRPr="00780440">
              <w:t>Teachers:</w:t>
            </w:r>
          </w:p>
          <w:p w14:paraId="5B04CEAD" w14:textId="77777777" w:rsidR="00C85B63" w:rsidRPr="00780440" w:rsidRDefault="003E2000" w:rsidP="00A8305F">
            <w:pPr>
              <w:pStyle w:val="Tablebullet1"/>
            </w:pPr>
            <w:r w:rsidRPr="00780440">
              <w:t>p</w:t>
            </w:r>
            <w:r w:rsidR="00C85B63" w:rsidRPr="00780440">
              <w:t>lan opportunities for conversations to provide ongoing feedback (spoken and written) and encouragement to students on their strengths and areas for improvement</w:t>
            </w:r>
          </w:p>
          <w:p w14:paraId="5B04CEAE" w14:textId="77777777" w:rsidR="00C85B63" w:rsidRPr="00780440" w:rsidRDefault="003E2000" w:rsidP="00A8305F">
            <w:pPr>
              <w:pStyle w:val="Tablebullet1"/>
            </w:pPr>
            <w:r w:rsidRPr="00780440">
              <w:t>r</w:t>
            </w:r>
            <w:r w:rsidR="00C85B63" w:rsidRPr="00780440">
              <w:t>eflect on and review learning opportunities to individualise learning experiences required</w:t>
            </w:r>
          </w:p>
          <w:p w14:paraId="5B04CEAF" w14:textId="77777777" w:rsidR="00C85B63" w:rsidRPr="00780440" w:rsidRDefault="003E2000" w:rsidP="00A8305F">
            <w:pPr>
              <w:pStyle w:val="Tablebullet1"/>
            </w:pPr>
            <w:proofErr w:type="gramStart"/>
            <w:r w:rsidRPr="00780440">
              <w:t>p</w:t>
            </w:r>
            <w:r w:rsidR="00C85B63" w:rsidRPr="00780440">
              <w:t>rovide</w:t>
            </w:r>
            <w:proofErr w:type="gramEnd"/>
            <w:r w:rsidR="00C85B63" w:rsidRPr="00780440">
              <w:t xml:space="preserve"> multiple opportunities for students to </w:t>
            </w:r>
            <w:r w:rsidR="00E41F03" w:rsidRPr="00780440">
              <w:t>experience,</w:t>
            </w:r>
            <w:r w:rsidR="00C85B63" w:rsidRPr="00780440">
              <w:t xml:space="preserve"> practise and improve knowledge, processes and skills.</w:t>
            </w:r>
          </w:p>
          <w:p w14:paraId="5B04CEB0" w14:textId="77777777" w:rsidR="00C85B63" w:rsidRPr="00780440" w:rsidRDefault="00C85B63" w:rsidP="00A8305F">
            <w:r w:rsidRPr="00780440">
              <w:t>Students:</w:t>
            </w:r>
          </w:p>
          <w:p w14:paraId="5B04CEB1" w14:textId="77777777" w:rsidR="00C85B63" w:rsidRPr="00780440" w:rsidRDefault="003E2000" w:rsidP="00A8305F">
            <w:pPr>
              <w:pStyle w:val="Tablebullet1"/>
            </w:pPr>
            <w:r w:rsidRPr="00780440">
              <w:t>i</w:t>
            </w:r>
            <w:r w:rsidR="00C85B63" w:rsidRPr="00780440">
              <w:t>dentify what they can do well and what they need to improve</w:t>
            </w:r>
          </w:p>
          <w:p w14:paraId="5B04CEB2" w14:textId="77777777" w:rsidR="00C85B63" w:rsidRPr="00780440" w:rsidRDefault="003E2000" w:rsidP="00A8305F">
            <w:pPr>
              <w:pStyle w:val="Tablebullet1"/>
            </w:pPr>
            <w:proofErr w:type="gramStart"/>
            <w:r w:rsidRPr="00780440">
              <w:t>p</w:t>
            </w:r>
            <w:r w:rsidR="00C85B63" w:rsidRPr="00780440">
              <w:t>rovide</w:t>
            </w:r>
            <w:proofErr w:type="gramEnd"/>
            <w:r w:rsidR="00C85B63" w:rsidRPr="00780440">
              <w:t xml:space="preserve"> feedback to a peer on interaction skills and suggest some strategies for improvement (written and spoken feedback).</w:t>
            </w:r>
          </w:p>
        </w:tc>
      </w:tr>
      <w:tr w:rsidR="00C85B63" w:rsidRPr="00780440" w14:paraId="5B04CEBB" w14:textId="77777777" w:rsidTr="00757148">
        <w:tc>
          <w:tcPr>
            <w:tcW w:w="9854" w:type="dxa"/>
            <w:gridSpan w:val="2"/>
          </w:tcPr>
          <w:p w14:paraId="5B04CEB4" w14:textId="77777777" w:rsidR="00C85B63" w:rsidRPr="00780440" w:rsidRDefault="00C85B63" w:rsidP="00C85B63">
            <w:pPr>
              <w:pStyle w:val="Tableheader1"/>
            </w:pPr>
            <w:r w:rsidRPr="00780440">
              <w:t>Reflection on the unit plan</w:t>
            </w:r>
          </w:p>
          <w:p w14:paraId="5B04CEB5" w14:textId="77777777" w:rsidR="00C85B63" w:rsidRPr="00780440" w:rsidRDefault="00C85B63" w:rsidP="00C85B63">
            <w:r w:rsidRPr="00780440">
              <w:t>At the conclusion of the unit</w:t>
            </w:r>
            <w:r w:rsidR="003E2000" w:rsidRPr="00780440">
              <w:t>,</w:t>
            </w:r>
            <w:r w:rsidRPr="00780440">
              <w:t xml:space="preserve"> teachers can reflect on </w:t>
            </w:r>
            <w:r w:rsidR="003E2000" w:rsidRPr="00780440">
              <w:t xml:space="preserve">it </w:t>
            </w:r>
            <w:r w:rsidRPr="00780440">
              <w:t>for future planning by answering the following questions:</w:t>
            </w:r>
          </w:p>
          <w:p w14:paraId="5B04CEB6" w14:textId="77777777" w:rsidR="00C85B63" w:rsidRPr="00780440" w:rsidRDefault="00C85B63" w:rsidP="00757148">
            <w:pPr>
              <w:pStyle w:val="Tablebullet1"/>
            </w:pPr>
            <w:r w:rsidRPr="00780440">
              <w:t>What worked well in this unit?</w:t>
            </w:r>
          </w:p>
          <w:p w14:paraId="5B04CEB7" w14:textId="77777777" w:rsidR="00C85B63" w:rsidRPr="00780440" w:rsidRDefault="00C85B63" w:rsidP="00757148">
            <w:pPr>
              <w:pStyle w:val="Tablebullet1"/>
            </w:pPr>
            <w:r w:rsidRPr="00780440">
              <w:t>What was a stumbling block?</w:t>
            </w:r>
          </w:p>
          <w:p w14:paraId="5B04CEB8" w14:textId="77777777" w:rsidR="00C85B63" w:rsidRPr="00780440" w:rsidRDefault="00C85B63" w:rsidP="00757148">
            <w:pPr>
              <w:pStyle w:val="Tablebullet1"/>
            </w:pPr>
            <w:r w:rsidRPr="00780440">
              <w:t>How would you refine it?</w:t>
            </w:r>
          </w:p>
          <w:p w14:paraId="5B04CEB9" w14:textId="77777777" w:rsidR="00C85B63" w:rsidRPr="00780440" w:rsidRDefault="00C85B63" w:rsidP="00757148">
            <w:pPr>
              <w:pStyle w:val="Tablebullet1"/>
            </w:pPr>
            <w:r w:rsidRPr="00780440">
              <w:t>What trends and gaps in learning have you identified?</w:t>
            </w:r>
          </w:p>
          <w:p w14:paraId="5B04CEBA" w14:textId="77777777" w:rsidR="00C85B63" w:rsidRPr="00780440" w:rsidRDefault="00C85B63" w:rsidP="00757148">
            <w:pPr>
              <w:pStyle w:val="Tablebullet1"/>
            </w:pPr>
            <w:r w:rsidRPr="00780440">
              <w:t>How will you build on these learning experiences next term and beyond?</w:t>
            </w:r>
          </w:p>
        </w:tc>
      </w:tr>
    </w:tbl>
    <w:p w14:paraId="5B04CEBC" w14:textId="77777777" w:rsidR="004B0B8F" w:rsidRPr="00780440" w:rsidRDefault="004B0B8F" w:rsidP="001649BB">
      <w:pPr>
        <w:rPr>
          <w:rFonts w:cs="Arial"/>
        </w:rPr>
      </w:pPr>
    </w:p>
    <w:p w14:paraId="5B04CEBD" w14:textId="77777777" w:rsidR="005200E4" w:rsidRPr="00780440" w:rsidRDefault="005200E4" w:rsidP="005200E4">
      <w:pPr>
        <w:pStyle w:val="Heading1"/>
        <w:rPr>
          <w:rFonts w:hint="eastAsia"/>
        </w:rPr>
      </w:pPr>
      <w:bookmarkStart w:id="8" w:name="_Toc441066512"/>
      <w:r w:rsidRPr="00780440">
        <w:lastRenderedPageBreak/>
        <w:t>Assessment</w:t>
      </w:r>
      <w:bookmarkEnd w:id="8"/>
    </w:p>
    <w:p w14:paraId="5B04CEBE" w14:textId="77777777" w:rsidR="006249BB" w:rsidRPr="00780440" w:rsidRDefault="006249BB" w:rsidP="006249BB">
      <w:r w:rsidRPr="00780440">
        <w:t>Assessment is the purposeful, systematic and ongoing collection of information as evidence for use in making judgements about student learning and to support improving student learning.</w:t>
      </w:r>
    </w:p>
    <w:p w14:paraId="5B04CEBF" w14:textId="77777777" w:rsidR="00C74909" w:rsidRPr="00780440" w:rsidRDefault="00C74909" w:rsidP="00C74909">
      <w:pPr>
        <w:pStyle w:val="Heading2-Column2"/>
      </w:pPr>
      <w:r w:rsidRPr="00780440">
        <w:t>Monitoring student learning</w:t>
      </w:r>
    </w:p>
    <w:p w14:paraId="5B04CEC0" w14:textId="77777777" w:rsidR="00C74909" w:rsidRPr="00780440" w:rsidRDefault="00C74909" w:rsidP="00C74909">
      <w:r w:rsidRPr="00780440">
        <w:t xml:space="preserve">Student learning should be monitored throughout the </w:t>
      </w:r>
      <w:r w:rsidR="004B0B8F" w:rsidRPr="00780440">
        <w:t xml:space="preserve">unit. Each lesson in this unit </w:t>
      </w:r>
      <w:r w:rsidR="00A82C73" w:rsidRPr="00780440">
        <w:t>provides</w:t>
      </w:r>
      <w:r w:rsidRPr="00780440">
        <w:t xml:space="preserve"> opportunities for monitoring learning and for gathering evidence of student progress.</w:t>
      </w:r>
      <w:r w:rsidR="00A82C73" w:rsidRPr="00780440">
        <w:t xml:space="preserve"> For examples </w:t>
      </w:r>
      <w:r w:rsidR="005135B5" w:rsidRPr="00780440">
        <w:t>of</w:t>
      </w:r>
      <w:r w:rsidR="00A82C73" w:rsidRPr="00780440">
        <w:t xml:space="preserve"> ways to monitor learning</w:t>
      </w:r>
      <w:r w:rsidR="00AE66D8" w:rsidRPr="00780440">
        <w:t>,</w:t>
      </w:r>
      <w:r w:rsidR="00A82C73" w:rsidRPr="00780440">
        <w:t xml:space="preserve"> refer to each of the lesson plans under the section ‘Teaching sequence’. </w:t>
      </w:r>
    </w:p>
    <w:p w14:paraId="5B04CEC1" w14:textId="77777777" w:rsidR="00C74909" w:rsidRPr="00780440" w:rsidRDefault="00C74909" w:rsidP="00C74909">
      <w:pPr>
        <w:pStyle w:val="Heading2"/>
      </w:pPr>
      <w:r w:rsidRPr="00780440">
        <w:t>Assessing student learning</w:t>
      </w:r>
    </w:p>
    <w:tbl>
      <w:tblPr>
        <w:tblStyle w:val="Table1-Borders"/>
        <w:tblW w:w="5000" w:type="pct"/>
        <w:tblBorders>
          <w:top w:val="single" w:sz="12" w:space="0" w:color="C3D600"/>
          <w:left w:val="single" w:sz="12" w:space="0" w:color="C3D600"/>
          <w:bottom w:val="single" w:sz="12" w:space="0" w:color="C3D600"/>
          <w:right w:val="single" w:sz="12" w:space="0" w:color="C3D600"/>
          <w:insideH w:val="single" w:sz="8" w:space="0" w:color="C3D600"/>
          <w:insideV w:val="single" w:sz="8" w:space="0" w:color="C3D600"/>
        </w:tblBorders>
        <w:tblCellMar>
          <w:bottom w:w="142" w:type="dxa"/>
        </w:tblCellMar>
        <w:tblLook w:val="04A0" w:firstRow="1" w:lastRow="0" w:firstColumn="1" w:lastColumn="0" w:noHBand="0" w:noVBand="1"/>
        <w:tblDescription w:val="Assessing student learning - two colums"/>
      </w:tblPr>
      <w:tblGrid>
        <w:gridCol w:w="2608"/>
        <w:gridCol w:w="7246"/>
      </w:tblGrid>
      <w:tr w:rsidR="002E3F04" w:rsidRPr="00780440" w14:paraId="5B04CEC4" w14:textId="77777777" w:rsidTr="001A034B">
        <w:trPr>
          <w:cantSplit/>
          <w:tblHeader/>
        </w:trPr>
        <w:tc>
          <w:tcPr>
            <w:tcW w:w="2608" w:type="dxa"/>
            <w:shd w:val="clear" w:color="auto" w:fill="EDF3B2"/>
          </w:tcPr>
          <w:p w14:paraId="5B04CEC2" w14:textId="77777777" w:rsidR="002E3F04" w:rsidRPr="00780440" w:rsidRDefault="005135B5" w:rsidP="002E3F04">
            <w:pPr>
              <w:pStyle w:val="Tableheader1"/>
            </w:pPr>
            <w:r w:rsidRPr="00780440">
              <w:t>Summative a</w:t>
            </w:r>
            <w:r w:rsidR="002E3F04" w:rsidRPr="00780440">
              <w:t>ssessment task:</w:t>
            </w:r>
          </w:p>
        </w:tc>
        <w:tc>
          <w:tcPr>
            <w:tcW w:w="0" w:type="auto"/>
          </w:tcPr>
          <w:p w14:paraId="5B04CEC3" w14:textId="77777777" w:rsidR="002E3F04" w:rsidRPr="00780440" w:rsidRDefault="00724249" w:rsidP="00757148">
            <w:pPr>
              <w:pStyle w:val="Tablepara0"/>
            </w:pPr>
            <w:r w:rsidRPr="00780440">
              <w:t>Endangered s</w:t>
            </w:r>
            <w:r w:rsidR="006C5FCC" w:rsidRPr="00780440">
              <w:t>pecies – information r</w:t>
            </w:r>
            <w:r w:rsidR="004B0B8F" w:rsidRPr="00780440">
              <w:t xml:space="preserve">eport </w:t>
            </w:r>
            <w:r w:rsidR="0053433B" w:rsidRPr="00780440">
              <w:t>(</w:t>
            </w:r>
            <w:r w:rsidR="004B0B8F" w:rsidRPr="00780440">
              <w:t xml:space="preserve">Lesson </w:t>
            </w:r>
            <w:r w:rsidR="000733AA" w:rsidRPr="00780440">
              <w:t>11</w:t>
            </w:r>
            <w:r w:rsidR="00757148" w:rsidRPr="00780440">
              <w:t>–</w:t>
            </w:r>
            <w:r w:rsidR="000733AA" w:rsidRPr="00780440">
              <w:t>13</w:t>
            </w:r>
            <w:r w:rsidR="0053433B" w:rsidRPr="00780440">
              <w:t>)</w:t>
            </w:r>
          </w:p>
        </w:tc>
      </w:tr>
      <w:tr w:rsidR="002E3F04" w:rsidRPr="00780440" w14:paraId="5B04CEC7" w14:textId="77777777" w:rsidTr="00757148">
        <w:trPr>
          <w:trHeight w:val="1533"/>
        </w:trPr>
        <w:tc>
          <w:tcPr>
            <w:tcW w:w="2608" w:type="dxa"/>
            <w:shd w:val="clear" w:color="auto" w:fill="EDF3B2"/>
          </w:tcPr>
          <w:p w14:paraId="5B04CEC5" w14:textId="77777777" w:rsidR="002E3F04" w:rsidRPr="00780440" w:rsidRDefault="002E3F04" w:rsidP="002E3F04">
            <w:pPr>
              <w:pStyle w:val="Tableheader1"/>
            </w:pPr>
            <w:r w:rsidRPr="00780440">
              <w:t>Description:</w:t>
            </w:r>
          </w:p>
        </w:tc>
        <w:tc>
          <w:tcPr>
            <w:tcW w:w="0" w:type="auto"/>
          </w:tcPr>
          <w:p w14:paraId="5B04CEC6" w14:textId="77777777" w:rsidR="004B0B8F" w:rsidRPr="00780440" w:rsidRDefault="004B0B8F" w:rsidP="00757148">
            <w:pPr>
              <w:pStyle w:val="Tablepara0"/>
            </w:pPr>
            <w:r w:rsidRPr="00780440">
              <w:t>Students will provide a</w:t>
            </w:r>
            <w:r w:rsidR="006C5FCC" w:rsidRPr="00780440">
              <w:t>n information</w:t>
            </w:r>
            <w:r w:rsidRPr="00780440">
              <w:t xml:space="preserve"> report on an endangered </w:t>
            </w:r>
            <w:r w:rsidR="00A82C73" w:rsidRPr="00780440">
              <w:t xml:space="preserve">marine </w:t>
            </w:r>
            <w:r w:rsidRPr="00780440">
              <w:t xml:space="preserve">species. Students </w:t>
            </w:r>
            <w:r w:rsidR="00A82C73" w:rsidRPr="00780440">
              <w:t>may</w:t>
            </w:r>
            <w:r w:rsidRPr="00780440">
              <w:t xml:space="preserve"> choose </w:t>
            </w:r>
            <w:r w:rsidR="00A82C73" w:rsidRPr="00780440">
              <w:t>a marine turtle</w:t>
            </w:r>
            <w:r w:rsidRPr="00780440">
              <w:t xml:space="preserve"> or another endangered </w:t>
            </w:r>
            <w:r w:rsidR="00A82C73" w:rsidRPr="00780440">
              <w:t xml:space="preserve">marine </w:t>
            </w:r>
            <w:r w:rsidRPr="00780440">
              <w:t>species to research. The</w:t>
            </w:r>
            <w:r w:rsidR="006C5FCC" w:rsidRPr="00780440">
              <w:t xml:space="preserve"> </w:t>
            </w:r>
            <w:r w:rsidRPr="00780440">
              <w:t>report will aim to inform and influence the audience about the endangered species and reasons for action</w:t>
            </w:r>
            <w:r w:rsidR="00A82C73" w:rsidRPr="00780440">
              <w:t>.</w:t>
            </w:r>
          </w:p>
        </w:tc>
      </w:tr>
      <w:tr w:rsidR="002E3F04" w:rsidRPr="00780440" w14:paraId="5B04CED3" w14:textId="77777777" w:rsidTr="00757148">
        <w:tc>
          <w:tcPr>
            <w:tcW w:w="2608" w:type="dxa"/>
            <w:shd w:val="clear" w:color="auto" w:fill="EDF3B2"/>
          </w:tcPr>
          <w:p w14:paraId="5B04CEC8" w14:textId="77777777" w:rsidR="002E3F04" w:rsidRPr="00780440" w:rsidRDefault="0053433B" w:rsidP="00EE431A">
            <w:pPr>
              <w:pStyle w:val="Tableheader1"/>
            </w:pPr>
            <w:r w:rsidRPr="00780440">
              <w:t>This assessment task provide</w:t>
            </w:r>
            <w:r w:rsidR="00EE431A" w:rsidRPr="00780440">
              <w:t>s</w:t>
            </w:r>
            <w:r w:rsidRPr="00780440">
              <w:t xml:space="preserve"> opportunities to gather evidence of student learning in:</w:t>
            </w:r>
          </w:p>
        </w:tc>
        <w:tc>
          <w:tcPr>
            <w:tcW w:w="0" w:type="auto"/>
          </w:tcPr>
          <w:p w14:paraId="5B04CEC9" w14:textId="77777777" w:rsidR="00EE431A" w:rsidRPr="00780440" w:rsidRDefault="00EE431A" w:rsidP="00EE431A">
            <w:pPr>
              <w:pStyle w:val="Tableheader1"/>
            </w:pPr>
            <w:r w:rsidRPr="00780440">
              <w:t>Science Understanding</w:t>
            </w:r>
          </w:p>
          <w:p w14:paraId="5B04CECA" w14:textId="77777777" w:rsidR="00EE431A" w:rsidRPr="00780440" w:rsidRDefault="00757148" w:rsidP="00EE431A">
            <w:pPr>
              <w:pStyle w:val="Heading4"/>
              <w:outlineLvl w:val="3"/>
              <w:rPr>
                <w:color w:val="auto"/>
              </w:rPr>
            </w:pPr>
            <w:r w:rsidRPr="00780440">
              <w:rPr>
                <w:color w:val="auto"/>
              </w:rPr>
              <w:t>Biological sciences</w:t>
            </w:r>
          </w:p>
          <w:p w14:paraId="5B04CECB" w14:textId="77777777" w:rsidR="00EE431A" w:rsidRPr="00780440" w:rsidRDefault="00EE431A" w:rsidP="00EE431A">
            <w:pPr>
              <w:pStyle w:val="Tablebullet110pt"/>
              <w:rPr>
                <w:rFonts w:cs="Arial"/>
                <w:szCs w:val="20"/>
              </w:rPr>
            </w:pPr>
            <w:r w:rsidRPr="00780440">
              <w:rPr>
                <w:rFonts w:cs="Arial"/>
                <w:color w:val="000000"/>
                <w:szCs w:val="20"/>
                <w:shd w:val="clear" w:color="auto" w:fill="FFFFFF"/>
              </w:rPr>
              <w:t>Living things have life cycles</w:t>
            </w:r>
            <w:r w:rsidR="00E202CD" w:rsidRPr="00780440">
              <w:rPr>
                <w:rStyle w:val="apple-converted-space"/>
                <w:rFonts w:cs="Arial"/>
                <w:color w:val="000000"/>
                <w:szCs w:val="20"/>
                <w:shd w:val="clear" w:color="auto" w:fill="FFFFFF"/>
              </w:rPr>
              <w:t xml:space="preserve"> </w:t>
            </w:r>
            <w:hyperlink r:id="rId60" w:tooltip="View additional details of ACSSU072" w:history="1">
              <w:r w:rsidRPr="00780440">
                <w:rPr>
                  <w:rStyle w:val="ACARAcode"/>
                </w:rPr>
                <w:t>(ACSSU072)</w:t>
              </w:r>
            </w:hyperlink>
          </w:p>
          <w:p w14:paraId="5B04CECC" w14:textId="77777777" w:rsidR="002E3F04" w:rsidRPr="00780440" w:rsidRDefault="00EE431A" w:rsidP="00EE431A">
            <w:pPr>
              <w:pStyle w:val="Tablebullet110pt"/>
            </w:pPr>
            <w:r w:rsidRPr="00780440">
              <w:rPr>
                <w:rFonts w:cs="Arial"/>
                <w:color w:val="000000"/>
                <w:szCs w:val="20"/>
                <w:shd w:val="clear" w:color="auto" w:fill="FFFFFF"/>
              </w:rPr>
              <w:t>Living things, including plants and animals, depend on each other and the</w:t>
            </w:r>
            <w:r w:rsidR="00E202CD" w:rsidRPr="00780440">
              <w:rPr>
                <w:rFonts w:cs="Arial"/>
                <w:color w:val="000000"/>
                <w:szCs w:val="20"/>
                <w:shd w:val="clear" w:color="auto" w:fill="FFFFFF"/>
              </w:rPr>
              <w:t xml:space="preserve"> </w:t>
            </w:r>
            <w:r w:rsidRPr="00780440">
              <w:rPr>
                <w:rFonts w:cs="Arial"/>
                <w:color w:val="000000"/>
                <w:szCs w:val="20"/>
                <w:shd w:val="clear" w:color="auto" w:fill="FFFFFF"/>
              </w:rPr>
              <w:t>environment</w:t>
            </w:r>
            <w:r w:rsidR="00E202CD" w:rsidRPr="00780440">
              <w:rPr>
                <w:rFonts w:cs="Arial"/>
                <w:color w:val="000000"/>
                <w:szCs w:val="20"/>
                <w:shd w:val="clear" w:color="auto" w:fill="FFFFFF"/>
              </w:rPr>
              <w:t xml:space="preserve"> </w:t>
            </w:r>
            <w:r w:rsidRPr="00780440">
              <w:rPr>
                <w:rFonts w:cs="Arial"/>
                <w:color w:val="000000"/>
                <w:szCs w:val="20"/>
                <w:shd w:val="clear" w:color="auto" w:fill="FFFFFF"/>
              </w:rPr>
              <w:t>to survive</w:t>
            </w:r>
            <w:r w:rsidR="00E202CD" w:rsidRPr="00780440">
              <w:rPr>
                <w:rFonts w:cs="Arial"/>
                <w:color w:val="000000"/>
                <w:szCs w:val="20"/>
                <w:shd w:val="clear" w:color="auto" w:fill="FFFFFF"/>
              </w:rPr>
              <w:t xml:space="preserve"> </w:t>
            </w:r>
            <w:hyperlink r:id="rId61" w:tooltip="View additional details of ACSSU073" w:history="1">
              <w:r w:rsidRPr="00780440">
                <w:rPr>
                  <w:rStyle w:val="ACARAcode"/>
                </w:rPr>
                <w:t>(ACSSU073)</w:t>
              </w:r>
            </w:hyperlink>
          </w:p>
          <w:p w14:paraId="5B04CECD" w14:textId="77777777" w:rsidR="00EE431A" w:rsidRPr="00780440" w:rsidRDefault="00EE431A" w:rsidP="00757148">
            <w:pPr>
              <w:pStyle w:val="Tableheader1"/>
            </w:pPr>
            <w:r w:rsidRPr="00780440">
              <w:t>Science as a Human Endeavour</w:t>
            </w:r>
          </w:p>
          <w:p w14:paraId="5B04CECE" w14:textId="77777777" w:rsidR="00EE431A" w:rsidRPr="00780440" w:rsidRDefault="00EE431A" w:rsidP="00EE431A">
            <w:pPr>
              <w:pStyle w:val="Heading4"/>
              <w:outlineLvl w:val="3"/>
              <w:rPr>
                <w:color w:val="auto"/>
              </w:rPr>
            </w:pPr>
            <w:r w:rsidRPr="00780440">
              <w:rPr>
                <w:color w:val="auto"/>
              </w:rPr>
              <w:t>Use and influence of science</w:t>
            </w:r>
          </w:p>
          <w:p w14:paraId="5B04CECF" w14:textId="77777777" w:rsidR="00EE431A" w:rsidRPr="00780440" w:rsidRDefault="00EE431A" w:rsidP="00EE431A">
            <w:pPr>
              <w:pStyle w:val="Tablebullet110pt"/>
              <w:rPr>
                <w:rFonts w:cs="Arial"/>
                <w:szCs w:val="20"/>
              </w:rPr>
            </w:pPr>
            <w:r w:rsidRPr="00780440">
              <w:rPr>
                <w:rFonts w:cs="Arial"/>
                <w:color w:val="000000"/>
                <w:szCs w:val="20"/>
                <w:shd w:val="clear" w:color="auto" w:fill="FFFFFF"/>
              </w:rPr>
              <w:t>Science knowledge helps people to understand the effect of their actions</w:t>
            </w:r>
            <w:r w:rsidR="00E202CD" w:rsidRPr="00780440">
              <w:rPr>
                <w:rStyle w:val="apple-converted-space"/>
                <w:rFonts w:cs="Arial"/>
                <w:color w:val="808080" w:themeColor="background1" w:themeShade="80"/>
                <w:szCs w:val="20"/>
                <w:shd w:val="clear" w:color="auto" w:fill="FFFFFF"/>
              </w:rPr>
              <w:t xml:space="preserve"> </w:t>
            </w:r>
            <w:hyperlink r:id="rId62" w:tooltip="View additional details of ACSHE062" w:history="1">
              <w:r w:rsidRPr="00780440">
                <w:rPr>
                  <w:rStyle w:val="ACARAcode"/>
                </w:rPr>
                <w:t>(ACSHE062)</w:t>
              </w:r>
            </w:hyperlink>
          </w:p>
          <w:p w14:paraId="5B04CED0" w14:textId="77777777" w:rsidR="00E85FF4" w:rsidRPr="00780440" w:rsidRDefault="00CB6FD5" w:rsidP="00757148">
            <w:pPr>
              <w:pStyle w:val="Tableheader1"/>
            </w:pPr>
            <w:r w:rsidRPr="00780440">
              <w:t>Science Inquiry Skills</w:t>
            </w:r>
          </w:p>
          <w:p w14:paraId="5B04CED1" w14:textId="77777777" w:rsidR="00EE431A" w:rsidRPr="00780440" w:rsidRDefault="00EE431A" w:rsidP="00EE431A">
            <w:pPr>
              <w:pStyle w:val="Heading4"/>
              <w:outlineLvl w:val="3"/>
              <w:rPr>
                <w:color w:val="auto"/>
              </w:rPr>
            </w:pPr>
            <w:r w:rsidRPr="00780440">
              <w:rPr>
                <w:color w:val="auto"/>
              </w:rPr>
              <w:t>Communicating</w:t>
            </w:r>
          </w:p>
          <w:p w14:paraId="5B04CED2" w14:textId="77777777" w:rsidR="00EE431A" w:rsidRPr="00780440" w:rsidRDefault="00EE431A" w:rsidP="00757148">
            <w:pPr>
              <w:pStyle w:val="Tablebullet110pt"/>
              <w:rPr>
                <w:szCs w:val="20"/>
              </w:rPr>
            </w:pPr>
            <w:r w:rsidRPr="00780440">
              <w:rPr>
                <w:szCs w:val="20"/>
              </w:rPr>
              <w:t>Represent and communicate ideas and findings in a variety of ways such as diagrams</w:t>
            </w:r>
            <w:r w:rsidRPr="00780440">
              <w:rPr>
                <w:rStyle w:val="Non-Descriptor"/>
                <w:color w:val="auto"/>
              </w:rPr>
              <w:t>, physical representations</w:t>
            </w:r>
            <w:r w:rsidRPr="00780440">
              <w:rPr>
                <w:szCs w:val="20"/>
              </w:rPr>
              <w:t xml:space="preserve"> and simple reports</w:t>
            </w:r>
            <w:r w:rsidR="00E202CD" w:rsidRPr="00780440">
              <w:rPr>
                <w:szCs w:val="20"/>
              </w:rPr>
              <w:t xml:space="preserve"> </w:t>
            </w:r>
            <w:hyperlink r:id="rId63" w:tooltip="View additional details of ACSIS071" w:history="1">
              <w:r w:rsidRPr="00780440">
                <w:rPr>
                  <w:rStyle w:val="ACARAcode"/>
                </w:rPr>
                <w:t>(ACSIS071)</w:t>
              </w:r>
            </w:hyperlink>
          </w:p>
        </w:tc>
      </w:tr>
    </w:tbl>
    <w:p w14:paraId="5B04CED4" w14:textId="77777777" w:rsidR="00C74909" w:rsidRPr="00780440" w:rsidRDefault="006C5FCC" w:rsidP="00757148">
      <w:pPr>
        <w:pStyle w:val="Highlightnote"/>
        <w:rPr>
          <w:b/>
        </w:rPr>
      </w:pPr>
      <w:r w:rsidRPr="00780440">
        <w:rPr>
          <w:b/>
        </w:rPr>
        <w:t>See R</w:t>
      </w:r>
      <w:r w:rsidR="004B0B8F" w:rsidRPr="00780440">
        <w:rPr>
          <w:b/>
        </w:rPr>
        <w:t xml:space="preserve">esource </w:t>
      </w:r>
      <w:r w:rsidR="005135B5" w:rsidRPr="00780440">
        <w:rPr>
          <w:b/>
        </w:rPr>
        <w:t>section: Resource</w:t>
      </w:r>
      <w:r w:rsidRPr="00780440">
        <w:rPr>
          <w:b/>
        </w:rPr>
        <w:t xml:space="preserve"> </w:t>
      </w:r>
      <w:r w:rsidR="00E77BAC" w:rsidRPr="00780440">
        <w:rPr>
          <w:b/>
        </w:rPr>
        <w:t>7</w:t>
      </w:r>
      <w:r w:rsidR="005135B5" w:rsidRPr="00780440">
        <w:rPr>
          <w:b/>
        </w:rPr>
        <w:t xml:space="preserve"> </w:t>
      </w:r>
      <w:r w:rsidR="0053433B" w:rsidRPr="00780440">
        <w:rPr>
          <w:b/>
        </w:rPr>
        <w:t>fo</w:t>
      </w:r>
      <w:r w:rsidR="00E04C66" w:rsidRPr="00780440">
        <w:rPr>
          <w:b/>
        </w:rPr>
        <w:t>r the Student t</w:t>
      </w:r>
      <w:r w:rsidR="00EE431A" w:rsidRPr="00780440">
        <w:rPr>
          <w:b/>
        </w:rPr>
        <w:t xml:space="preserve">ask sheet and </w:t>
      </w:r>
      <w:r w:rsidR="005135B5" w:rsidRPr="00780440">
        <w:rPr>
          <w:b/>
        </w:rPr>
        <w:t xml:space="preserve">the </w:t>
      </w:r>
      <w:r w:rsidR="00A6321F">
        <w:rPr>
          <w:b/>
        </w:rPr>
        <w:t>Guide for making j</w:t>
      </w:r>
      <w:r w:rsidR="00356DCE" w:rsidRPr="00780440">
        <w:rPr>
          <w:b/>
        </w:rPr>
        <w:t>udgements for the</w:t>
      </w:r>
      <w:r w:rsidR="00194332" w:rsidRPr="00780440">
        <w:rPr>
          <w:b/>
        </w:rPr>
        <w:t xml:space="preserve"> </w:t>
      </w:r>
      <w:r w:rsidR="00E04C66" w:rsidRPr="00780440">
        <w:rPr>
          <w:b/>
        </w:rPr>
        <w:t>a</w:t>
      </w:r>
      <w:r w:rsidR="00356DCE" w:rsidRPr="00780440">
        <w:rPr>
          <w:b/>
        </w:rPr>
        <w:t xml:space="preserve">ssessment </w:t>
      </w:r>
      <w:r w:rsidR="00E04C66" w:rsidRPr="00780440">
        <w:rPr>
          <w:b/>
        </w:rPr>
        <w:t>t</w:t>
      </w:r>
      <w:r w:rsidR="0053433B" w:rsidRPr="00780440">
        <w:rPr>
          <w:b/>
        </w:rPr>
        <w:t>ask</w:t>
      </w:r>
      <w:r w:rsidR="004B0B8F" w:rsidRPr="00780440">
        <w:rPr>
          <w:b/>
        </w:rPr>
        <w:t xml:space="preserve">: Endangered </w:t>
      </w:r>
      <w:r w:rsidR="00724249" w:rsidRPr="00780440">
        <w:rPr>
          <w:b/>
        </w:rPr>
        <w:t>s</w:t>
      </w:r>
      <w:r w:rsidRPr="00780440">
        <w:rPr>
          <w:b/>
        </w:rPr>
        <w:t xml:space="preserve">pecies </w:t>
      </w:r>
      <w:r w:rsidR="005135B5" w:rsidRPr="00780440">
        <w:rPr>
          <w:b/>
        </w:rPr>
        <w:t>–</w:t>
      </w:r>
      <w:r w:rsidRPr="00780440">
        <w:rPr>
          <w:b/>
        </w:rPr>
        <w:t xml:space="preserve"> </w:t>
      </w:r>
      <w:r w:rsidR="00E04C66" w:rsidRPr="00780440">
        <w:rPr>
          <w:b/>
        </w:rPr>
        <w:t>i</w:t>
      </w:r>
      <w:r w:rsidR="005135B5" w:rsidRPr="00780440">
        <w:rPr>
          <w:b/>
        </w:rPr>
        <w:t>nformation r</w:t>
      </w:r>
      <w:r w:rsidR="004B0B8F" w:rsidRPr="00780440">
        <w:rPr>
          <w:b/>
        </w:rPr>
        <w:t xml:space="preserve">eport. </w:t>
      </w:r>
    </w:p>
    <w:p w14:paraId="5B04CED5" w14:textId="77777777" w:rsidR="006C5FCC" w:rsidRPr="00780440" w:rsidRDefault="006C5FCC" w:rsidP="006C5FCC"/>
    <w:p w14:paraId="5B04CED6" w14:textId="77777777" w:rsidR="005200E4" w:rsidRPr="00780440" w:rsidRDefault="005200E4" w:rsidP="005200E4">
      <w:pPr>
        <w:pStyle w:val="Heading1"/>
        <w:rPr>
          <w:rFonts w:hint="eastAsia"/>
        </w:rPr>
      </w:pPr>
      <w:bookmarkStart w:id="9" w:name="_Toc441066513"/>
      <w:r w:rsidRPr="00780440">
        <w:lastRenderedPageBreak/>
        <w:t>Sequencing teaching and learning</w:t>
      </w:r>
      <w:bookmarkEnd w:id="9"/>
    </w:p>
    <w:p w14:paraId="5B04CED7" w14:textId="77777777" w:rsidR="00E85FF4" w:rsidRPr="00780440" w:rsidRDefault="00C406ED" w:rsidP="00C406ED">
      <w:pPr>
        <w:rPr>
          <w:rStyle w:val="Templatenotes"/>
          <w:vanish w:val="0"/>
          <w:color w:val="auto"/>
        </w:rPr>
      </w:pPr>
      <w:r w:rsidRPr="00780440">
        <w:t>A suggested learning sequence for this unit is summarised below. For detailed information for each lesson in this sequence</w:t>
      </w:r>
      <w:r w:rsidR="00725543" w:rsidRPr="00780440">
        <w:t>,</w:t>
      </w:r>
      <w:r w:rsidRPr="00780440">
        <w:t xml:space="preserve"> go to the section ‘Teaching Sequence’. </w:t>
      </w:r>
    </w:p>
    <w:tbl>
      <w:tblPr>
        <w:tblStyle w:val="Table1-Borders"/>
        <w:tblW w:w="5000" w:type="pct"/>
        <w:tblBorders>
          <w:top w:val="single" w:sz="12" w:space="0" w:color="C3D600"/>
          <w:left w:val="single" w:sz="12" w:space="0" w:color="C3D600"/>
          <w:bottom w:val="single" w:sz="12" w:space="0" w:color="C3D600"/>
          <w:right w:val="single" w:sz="12" w:space="0" w:color="C3D600"/>
          <w:insideH w:val="single" w:sz="8" w:space="0" w:color="C3D600"/>
          <w:insideV w:val="single" w:sz="8" w:space="0" w:color="C3D600"/>
        </w:tblBorders>
        <w:tblLayout w:type="fixed"/>
        <w:tblCellMar>
          <w:bottom w:w="142" w:type="dxa"/>
        </w:tblCellMar>
        <w:tblLook w:val="04A0" w:firstRow="1" w:lastRow="0" w:firstColumn="1" w:lastColumn="0" w:noHBand="0" w:noVBand="1"/>
        <w:tblDescription w:val="Suggested learning sequence - three columns. "/>
      </w:tblPr>
      <w:tblGrid>
        <w:gridCol w:w="1858"/>
        <w:gridCol w:w="2787"/>
        <w:gridCol w:w="5209"/>
      </w:tblGrid>
      <w:tr w:rsidR="00C406ED" w:rsidRPr="00780440" w14:paraId="5B04CEDB" w14:textId="77777777" w:rsidTr="00E13EC7">
        <w:trPr>
          <w:cantSplit/>
          <w:tblHeader/>
        </w:trPr>
        <w:tc>
          <w:tcPr>
            <w:tcW w:w="1814" w:type="dxa"/>
            <w:shd w:val="clear" w:color="auto" w:fill="E3EC9E"/>
            <w:tcMar>
              <w:bottom w:w="0" w:type="dxa"/>
            </w:tcMar>
          </w:tcPr>
          <w:p w14:paraId="5B04CED8" w14:textId="77777777" w:rsidR="00C406ED" w:rsidRPr="00780440" w:rsidRDefault="005342DE" w:rsidP="00530D40">
            <w:pPr>
              <w:pStyle w:val="Tableheader0"/>
            </w:pPr>
            <w:r w:rsidRPr="00780440">
              <w:t>Inquiry phase</w:t>
            </w:r>
          </w:p>
        </w:tc>
        <w:tc>
          <w:tcPr>
            <w:tcW w:w="2722" w:type="dxa"/>
            <w:shd w:val="clear" w:color="auto" w:fill="E3EC9E"/>
            <w:tcMar>
              <w:bottom w:w="0" w:type="dxa"/>
            </w:tcMar>
          </w:tcPr>
          <w:p w14:paraId="5B04CED9" w14:textId="77777777" w:rsidR="00C406ED" w:rsidRPr="00780440" w:rsidRDefault="005342DE" w:rsidP="00530D40">
            <w:pPr>
              <w:pStyle w:val="Tableheader0"/>
            </w:pPr>
            <w:r w:rsidRPr="00780440">
              <w:t xml:space="preserve">Lesson </w:t>
            </w:r>
          </w:p>
        </w:tc>
        <w:tc>
          <w:tcPr>
            <w:tcW w:w="5087" w:type="dxa"/>
            <w:shd w:val="clear" w:color="auto" w:fill="E3EC9E"/>
            <w:tcMar>
              <w:bottom w:w="0" w:type="dxa"/>
            </w:tcMar>
          </w:tcPr>
          <w:p w14:paraId="5B04CEDA" w14:textId="77777777" w:rsidR="00C406ED" w:rsidRPr="00780440" w:rsidRDefault="00610C28" w:rsidP="00530D40">
            <w:pPr>
              <w:pStyle w:val="Tableheader0"/>
            </w:pPr>
            <w:r w:rsidRPr="00780440">
              <w:t>Purpose</w:t>
            </w:r>
          </w:p>
        </w:tc>
      </w:tr>
      <w:tr w:rsidR="00C406ED" w:rsidRPr="00780440" w14:paraId="5B04CEDF" w14:textId="77777777" w:rsidTr="0002002B">
        <w:tc>
          <w:tcPr>
            <w:tcW w:w="1814" w:type="dxa"/>
          </w:tcPr>
          <w:p w14:paraId="5B04CEDC" w14:textId="77777777" w:rsidR="005342DE" w:rsidRPr="00780440" w:rsidRDefault="005342DE" w:rsidP="00501771">
            <w:pPr>
              <w:pStyle w:val="Tablepara1"/>
            </w:pPr>
            <w:r w:rsidRPr="00780440">
              <w:t>Engage</w:t>
            </w:r>
          </w:p>
        </w:tc>
        <w:tc>
          <w:tcPr>
            <w:tcW w:w="2722" w:type="dxa"/>
          </w:tcPr>
          <w:p w14:paraId="5B04CEDD" w14:textId="77777777" w:rsidR="005342DE" w:rsidRPr="00780440" w:rsidRDefault="007E037B" w:rsidP="007E037B">
            <w:pPr>
              <w:pStyle w:val="Tablepara1"/>
            </w:pPr>
            <w:r w:rsidRPr="00780440">
              <w:rPr>
                <w:b/>
              </w:rPr>
              <w:t xml:space="preserve">Lesson 1: </w:t>
            </w:r>
            <w:r w:rsidRPr="00780440">
              <w:t>Marine turtles</w:t>
            </w:r>
          </w:p>
        </w:tc>
        <w:tc>
          <w:tcPr>
            <w:tcW w:w="5087" w:type="dxa"/>
          </w:tcPr>
          <w:p w14:paraId="5B04CEDE" w14:textId="77777777" w:rsidR="005342DE" w:rsidRPr="00780440" w:rsidRDefault="00610C28" w:rsidP="00530D40">
            <w:pPr>
              <w:pStyle w:val="Tablepara1"/>
            </w:pPr>
            <w:r w:rsidRPr="00780440">
              <w:t xml:space="preserve">To capture interest and discover what students think they know </w:t>
            </w:r>
            <w:r w:rsidR="007E037B" w:rsidRPr="00780440">
              <w:t xml:space="preserve">and want to know </w:t>
            </w:r>
            <w:r w:rsidRPr="00780440">
              <w:t>about marine turtles.</w:t>
            </w:r>
          </w:p>
        </w:tc>
      </w:tr>
      <w:tr w:rsidR="00E85FF4" w:rsidRPr="00780440" w14:paraId="5B04CEE3" w14:textId="77777777" w:rsidTr="0002002B">
        <w:tc>
          <w:tcPr>
            <w:tcW w:w="1814" w:type="dxa"/>
            <w:vMerge w:val="restart"/>
          </w:tcPr>
          <w:p w14:paraId="5B04CEE0" w14:textId="77777777" w:rsidR="00E85FF4" w:rsidRPr="00780440" w:rsidRDefault="00E85FF4" w:rsidP="00501771">
            <w:pPr>
              <w:pStyle w:val="Tablepara1"/>
            </w:pPr>
            <w:r w:rsidRPr="00780440">
              <w:t>Explore</w:t>
            </w:r>
          </w:p>
        </w:tc>
        <w:tc>
          <w:tcPr>
            <w:tcW w:w="2722" w:type="dxa"/>
          </w:tcPr>
          <w:p w14:paraId="5B04CEE1" w14:textId="77777777" w:rsidR="00E85FF4" w:rsidRPr="00780440" w:rsidRDefault="00E85FF4" w:rsidP="007E037B">
            <w:pPr>
              <w:pStyle w:val="Tablepara1"/>
            </w:pPr>
            <w:r w:rsidRPr="00780440">
              <w:rPr>
                <w:b/>
              </w:rPr>
              <w:t xml:space="preserve">Lesson 2: </w:t>
            </w:r>
            <w:r w:rsidR="007E037B" w:rsidRPr="00780440">
              <w:t>What do we know about marine turtles?</w:t>
            </w:r>
          </w:p>
        </w:tc>
        <w:tc>
          <w:tcPr>
            <w:tcW w:w="5087" w:type="dxa"/>
          </w:tcPr>
          <w:p w14:paraId="5B04CEE2" w14:textId="77777777" w:rsidR="00E85FF4" w:rsidRPr="00780440" w:rsidRDefault="00610C28" w:rsidP="00D45038">
            <w:pPr>
              <w:pStyle w:val="Tablepara1"/>
            </w:pPr>
            <w:r w:rsidRPr="00780440">
              <w:t xml:space="preserve">To explore </w:t>
            </w:r>
            <w:r w:rsidR="007E037B" w:rsidRPr="00780440">
              <w:t xml:space="preserve">in detail </w:t>
            </w:r>
            <w:r w:rsidR="00D45038" w:rsidRPr="00780440">
              <w:t xml:space="preserve">what students already know about </w:t>
            </w:r>
            <w:r w:rsidRPr="00780440">
              <w:t>marine turtles.</w:t>
            </w:r>
          </w:p>
        </w:tc>
      </w:tr>
      <w:tr w:rsidR="00E85FF4" w:rsidRPr="00780440" w14:paraId="5B04CEE7" w14:textId="77777777" w:rsidTr="0002002B">
        <w:tc>
          <w:tcPr>
            <w:tcW w:w="1814" w:type="dxa"/>
            <w:vMerge/>
          </w:tcPr>
          <w:p w14:paraId="5B04CEE4" w14:textId="77777777" w:rsidR="00E85FF4" w:rsidRPr="00780440" w:rsidRDefault="00E85FF4" w:rsidP="00501771">
            <w:pPr>
              <w:pStyle w:val="Tablepara1"/>
            </w:pPr>
          </w:p>
        </w:tc>
        <w:tc>
          <w:tcPr>
            <w:tcW w:w="2722" w:type="dxa"/>
          </w:tcPr>
          <w:p w14:paraId="5B04CEE5" w14:textId="77777777" w:rsidR="00E85FF4" w:rsidRPr="00780440" w:rsidRDefault="00E85FF4" w:rsidP="00530D40">
            <w:pPr>
              <w:pStyle w:val="Tablepara1"/>
            </w:pPr>
            <w:r w:rsidRPr="00780440">
              <w:rPr>
                <w:b/>
              </w:rPr>
              <w:t>Lesson 3</w:t>
            </w:r>
            <w:r w:rsidR="000733AA" w:rsidRPr="00780440">
              <w:rPr>
                <w:b/>
              </w:rPr>
              <w:t xml:space="preserve"> - 4</w:t>
            </w:r>
            <w:r w:rsidRPr="00780440">
              <w:rPr>
                <w:b/>
              </w:rPr>
              <w:t>:</w:t>
            </w:r>
            <w:r w:rsidRPr="00780440">
              <w:t xml:space="preserve"> </w:t>
            </w:r>
            <w:r w:rsidR="005B5BF1" w:rsidRPr="00780440">
              <w:t>What are the physical features and survival needs of marine turtles?</w:t>
            </w:r>
          </w:p>
        </w:tc>
        <w:tc>
          <w:tcPr>
            <w:tcW w:w="5087" w:type="dxa"/>
          </w:tcPr>
          <w:p w14:paraId="5B04CEE6" w14:textId="77777777" w:rsidR="00E85FF4" w:rsidRPr="00780440" w:rsidRDefault="00610C28" w:rsidP="005B5BF1">
            <w:pPr>
              <w:pStyle w:val="Tablepara1"/>
            </w:pPr>
            <w:r w:rsidRPr="00780440">
              <w:t xml:space="preserve">To explore </w:t>
            </w:r>
            <w:r w:rsidR="005B5BF1" w:rsidRPr="00780440">
              <w:t>the features and survival needs of marine turtles in the</w:t>
            </w:r>
            <w:r w:rsidRPr="00780440">
              <w:t xml:space="preserve"> habitats </w:t>
            </w:r>
            <w:r w:rsidR="005B5BF1" w:rsidRPr="00780440">
              <w:t xml:space="preserve">they live in </w:t>
            </w:r>
            <w:r w:rsidR="009D32CE" w:rsidRPr="00780440">
              <w:t xml:space="preserve">including </w:t>
            </w:r>
            <w:r w:rsidR="005B5BF1" w:rsidRPr="00780440">
              <w:t xml:space="preserve">their interactions with </w:t>
            </w:r>
            <w:r w:rsidR="009D32CE" w:rsidRPr="00780440">
              <w:t>other living things</w:t>
            </w:r>
            <w:r w:rsidRPr="00780440">
              <w:t>.</w:t>
            </w:r>
          </w:p>
        </w:tc>
      </w:tr>
      <w:tr w:rsidR="00E85FF4" w:rsidRPr="00780440" w14:paraId="5B04CEEB" w14:textId="77777777" w:rsidTr="0002002B">
        <w:tc>
          <w:tcPr>
            <w:tcW w:w="1814" w:type="dxa"/>
            <w:vMerge w:val="restart"/>
          </w:tcPr>
          <w:p w14:paraId="5B04CEE8" w14:textId="77777777" w:rsidR="00E85FF4" w:rsidRPr="00780440" w:rsidRDefault="00E85FF4" w:rsidP="00501771">
            <w:pPr>
              <w:pStyle w:val="Tablepara1"/>
            </w:pPr>
            <w:r w:rsidRPr="00780440">
              <w:t>Explain</w:t>
            </w:r>
          </w:p>
        </w:tc>
        <w:tc>
          <w:tcPr>
            <w:tcW w:w="2722" w:type="dxa"/>
          </w:tcPr>
          <w:p w14:paraId="5B04CEE9" w14:textId="77777777" w:rsidR="00E85FF4" w:rsidRPr="00780440" w:rsidRDefault="000733AA" w:rsidP="005B5BF1">
            <w:pPr>
              <w:pStyle w:val="Tablepara1"/>
            </w:pPr>
            <w:r w:rsidRPr="00780440">
              <w:rPr>
                <w:rFonts w:cs="Arial"/>
                <w:b/>
              </w:rPr>
              <w:t>Lesson 5</w:t>
            </w:r>
            <w:r w:rsidR="00E85FF4" w:rsidRPr="00780440">
              <w:rPr>
                <w:rFonts w:cs="Arial"/>
                <w:b/>
              </w:rPr>
              <w:t xml:space="preserve">: </w:t>
            </w:r>
            <w:r w:rsidR="005B5BF1" w:rsidRPr="00780440">
              <w:rPr>
                <w:rFonts w:cs="Arial"/>
              </w:rPr>
              <w:t>What is the life cycle of marine turtles?</w:t>
            </w:r>
          </w:p>
        </w:tc>
        <w:tc>
          <w:tcPr>
            <w:tcW w:w="5087" w:type="dxa"/>
          </w:tcPr>
          <w:p w14:paraId="5B04CEEA" w14:textId="77777777" w:rsidR="00E85FF4" w:rsidRPr="00780440" w:rsidRDefault="00610C28" w:rsidP="00A05694">
            <w:pPr>
              <w:pStyle w:val="Tablepara1"/>
            </w:pPr>
            <w:r w:rsidRPr="00780440">
              <w:t xml:space="preserve">To investigate and </w:t>
            </w:r>
            <w:r w:rsidR="00A05694" w:rsidRPr="00780440">
              <w:t>represent</w:t>
            </w:r>
            <w:r w:rsidRPr="00780440">
              <w:t xml:space="preserve"> marine turtle life cycles.</w:t>
            </w:r>
            <w:r w:rsidR="004323DA" w:rsidRPr="00780440">
              <w:t xml:space="preserve"> To identify threats to marine turtle survival at different life cycle stages.</w:t>
            </w:r>
          </w:p>
        </w:tc>
      </w:tr>
      <w:tr w:rsidR="00E85FF4" w:rsidRPr="00780440" w14:paraId="5B04CEEF" w14:textId="77777777" w:rsidTr="0002002B">
        <w:tc>
          <w:tcPr>
            <w:tcW w:w="1814" w:type="dxa"/>
            <w:vMerge/>
          </w:tcPr>
          <w:p w14:paraId="5B04CEEC" w14:textId="77777777" w:rsidR="00E85FF4" w:rsidRPr="00780440" w:rsidRDefault="00E85FF4" w:rsidP="00501771">
            <w:pPr>
              <w:pStyle w:val="Tablepara1"/>
            </w:pPr>
          </w:p>
        </w:tc>
        <w:tc>
          <w:tcPr>
            <w:tcW w:w="2722" w:type="dxa"/>
          </w:tcPr>
          <w:p w14:paraId="5B04CEED" w14:textId="77777777" w:rsidR="00E85FF4" w:rsidRPr="00780440" w:rsidRDefault="000733AA" w:rsidP="00530D40">
            <w:pPr>
              <w:pStyle w:val="Tablepara1"/>
            </w:pPr>
            <w:r w:rsidRPr="00780440">
              <w:rPr>
                <w:b/>
              </w:rPr>
              <w:t>Lesson 6 - 7</w:t>
            </w:r>
            <w:r w:rsidR="00E85FF4" w:rsidRPr="00780440">
              <w:rPr>
                <w:b/>
              </w:rPr>
              <w:t>:</w:t>
            </w:r>
            <w:r w:rsidR="005B5BF1" w:rsidRPr="00780440">
              <w:rPr>
                <w:b/>
              </w:rPr>
              <w:t xml:space="preserve"> </w:t>
            </w:r>
            <w:r w:rsidR="005B5BF1" w:rsidRPr="00780440">
              <w:t>Why are marine turtles found on the Great Barrier Reef threatened?</w:t>
            </w:r>
          </w:p>
        </w:tc>
        <w:tc>
          <w:tcPr>
            <w:tcW w:w="5087" w:type="dxa"/>
          </w:tcPr>
          <w:p w14:paraId="5B04CEEE" w14:textId="77777777" w:rsidR="00E85FF4" w:rsidRPr="00780440" w:rsidRDefault="00BB23B5" w:rsidP="00E85FF4">
            <w:pPr>
              <w:pStyle w:val="Tablepara1"/>
            </w:pPr>
            <w:r w:rsidRPr="00780440">
              <w:t xml:space="preserve">To </w:t>
            </w:r>
            <w:r w:rsidR="00725543" w:rsidRPr="00780440">
              <w:t>i</w:t>
            </w:r>
            <w:r w:rsidRPr="00780440">
              <w:t xml:space="preserve">nvestigate the key threats to marine turtle </w:t>
            </w:r>
            <w:r w:rsidR="00392AF8" w:rsidRPr="00780440">
              <w:t>survival on</w:t>
            </w:r>
            <w:r w:rsidRPr="00780440">
              <w:t xml:space="preserve"> the Great Barrier Reef</w:t>
            </w:r>
            <w:r w:rsidR="00725543" w:rsidRPr="00780440">
              <w:t>.</w:t>
            </w:r>
          </w:p>
        </w:tc>
      </w:tr>
      <w:tr w:rsidR="00E85FF4" w:rsidRPr="00780440" w14:paraId="5B04CEF3" w14:textId="77777777" w:rsidTr="0002002B">
        <w:tc>
          <w:tcPr>
            <w:tcW w:w="1814" w:type="dxa"/>
            <w:vMerge w:val="restart"/>
          </w:tcPr>
          <w:p w14:paraId="5B04CEF0" w14:textId="77777777" w:rsidR="00E85FF4" w:rsidRPr="00780440" w:rsidRDefault="00E85FF4" w:rsidP="00501771">
            <w:pPr>
              <w:pStyle w:val="Tablepara1"/>
            </w:pPr>
            <w:r w:rsidRPr="00780440">
              <w:t>Elaborate</w:t>
            </w:r>
          </w:p>
        </w:tc>
        <w:tc>
          <w:tcPr>
            <w:tcW w:w="2722" w:type="dxa"/>
          </w:tcPr>
          <w:p w14:paraId="5B04CEF1" w14:textId="77777777" w:rsidR="00E85FF4" w:rsidRPr="00780440" w:rsidRDefault="000733AA" w:rsidP="005B5BF1">
            <w:pPr>
              <w:pStyle w:val="Tablepara1"/>
            </w:pPr>
            <w:r w:rsidRPr="00780440">
              <w:rPr>
                <w:rFonts w:cs="Arial"/>
                <w:b/>
              </w:rPr>
              <w:t>Lesson 8</w:t>
            </w:r>
            <w:r w:rsidR="00E85FF4" w:rsidRPr="00780440">
              <w:rPr>
                <w:rFonts w:cs="Arial"/>
                <w:b/>
              </w:rPr>
              <w:t xml:space="preserve">: </w:t>
            </w:r>
            <w:r w:rsidR="005B5BF1" w:rsidRPr="00780440">
              <w:rPr>
                <w:rFonts w:cs="Arial"/>
              </w:rPr>
              <w:t>How can bycatch affect marine turtle populations?</w:t>
            </w:r>
          </w:p>
        </w:tc>
        <w:tc>
          <w:tcPr>
            <w:tcW w:w="5087" w:type="dxa"/>
          </w:tcPr>
          <w:p w14:paraId="5B04CEF2" w14:textId="77777777" w:rsidR="00E85FF4" w:rsidRPr="00780440" w:rsidRDefault="00610C28" w:rsidP="00E85FF4">
            <w:pPr>
              <w:pStyle w:val="Tablepara1"/>
            </w:pPr>
            <w:r w:rsidRPr="00780440">
              <w:t>To build on student understanding about marine turtle survival through an investigation into bycatch.</w:t>
            </w:r>
          </w:p>
        </w:tc>
      </w:tr>
      <w:tr w:rsidR="00E85FF4" w:rsidRPr="00780440" w14:paraId="5B04CEF7" w14:textId="77777777" w:rsidTr="0002002B">
        <w:tc>
          <w:tcPr>
            <w:tcW w:w="1814" w:type="dxa"/>
            <w:vMerge/>
          </w:tcPr>
          <w:p w14:paraId="5B04CEF4" w14:textId="77777777" w:rsidR="00E85FF4" w:rsidRPr="00780440" w:rsidRDefault="00E85FF4" w:rsidP="00501771">
            <w:pPr>
              <w:pStyle w:val="Tablepara1"/>
            </w:pPr>
          </w:p>
        </w:tc>
        <w:tc>
          <w:tcPr>
            <w:tcW w:w="2722" w:type="dxa"/>
          </w:tcPr>
          <w:p w14:paraId="5B04CEF5" w14:textId="77777777" w:rsidR="00E85FF4" w:rsidRPr="00780440" w:rsidRDefault="000733AA" w:rsidP="00530D40">
            <w:pPr>
              <w:pStyle w:val="Tablepara1"/>
            </w:pPr>
            <w:r w:rsidRPr="00780440">
              <w:rPr>
                <w:b/>
              </w:rPr>
              <w:t>Lesson 9 - 10</w:t>
            </w:r>
            <w:r w:rsidR="00E85FF4" w:rsidRPr="00780440">
              <w:rPr>
                <w:b/>
              </w:rPr>
              <w:t>:</w:t>
            </w:r>
            <w:r w:rsidR="00E85FF4" w:rsidRPr="00780440">
              <w:t xml:space="preserve"> </w:t>
            </w:r>
            <w:r w:rsidR="005B5BF1" w:rsidRPr="00780440">
              <w:t>What can we do to conserve marine turtles and their habitats?</w:t>
            </w:r>
          </w:p>
        </w:tc>
        <w:tc>
          <w:tcPr>
            <w:tcW w:w="5087" w:type="dxa"/>
          </w:tcPr>
          <w:p w14:paraId="5B04CEF6" w14:textId="77777777" w:rsidR="00E85FF4" w:rsidRPr="00780440" w:rsidRDefault="00610C28" w:rsidP="00725543">
            <w:pPr>
              <w:pStyle w:val="Tablepara1"/>
            </w:pPr>
            <w:r w:rsidRPr="00780440">
              <w:t>To use cause-and-effect charts to build on student understanding about threats to marine turtles and to identify possible solutions. Students will recognise how science knowledge helps people understand the effect of their actions.</w:t>
            </w:r>
          </w:p>
        </w:tc>
      </w:tr>
      <w:tr w:rsidR="00C406ED" w:rsidRPr="00780440" w14:paraId="5B04CEFB" w14:textId="77777777" w:rsidTr="0002002B">
        <w:tc>
          <w:tcPr>
            <w:tcW w:w="1814" w:type="dxa"/>
          </w:tcPr>
          <w:p w14:paraId="5B04CEF8" w14:textId="77777777" w:rsidR="00E85FF4" w:rsidRPr="00780440" w:rsidRDefault="00E85FF4" w:rsidP="00501771">
            <w:pPr>
              <w:pStyle w:val="Tablepara1"/>
            </w:pPr>
            <w:r w:rsidRPr="00780440">
              <w:t>Evaluate</w:t>
            </w:r>
          </w:p>
        </w:tc>
        <w:tc>
          <w:tcPr>
            <w:tcW w:w="2722" w:type="dxa"/>
          </w:tcPr>
          <w:p w14:paraId="5B04CEF9" w14:textId="77777777" w:rsidR="00C406ED" w:rsidRPr="00780440" w:rsidRDefault="00E85FF4" w:rsidP="00530D40">
            <w:pPr>
              <w:pStyle w:val="Tablepara1"/>
            </w:pPr>
            <w:r w:rsidRPr="00780440">
              <w:rPr>
                <w:b/>
              </w:rPr>
              <w:t xml:space="preserve">Lesson </w:t>
            </w:r>
            <w:r w:rsidR="000733AA" w:rsidRPr="00780440">
              <w:rPr>
                <w:b/>
              </w:rPr>
              <w:t>11 - 13</w:t>
            </w:r>
            <w:r w:rsidRPr="00780440">
              <w:rPr>
                <w:b/>
              </w:rPr>
              <w:t>:</w:t>
            </w:r>
            <w:r w:rsidRPr="00780440">
              <w:t xml:space="preserve"> </w:t>
            </w:r>
            <w:r w:rsidR="00E04C66" w:rsidRPr="00780440">
              <w:t>Reflections and assessment task</w:t>
            </w:r>
          </w:p>
        </w:tc>
        <w:tc>
          <w:tcPr>
            <w:tcW w:w="5087" w:type="dxa"/>
          </w:tcPr>
          <w:p w14:paraId="5B04CEFA" w14:textId="77777777" w:rsidR="00E85FF4" w:rsidRPr="00780440" w:rsidRDefault="00610C28" w:rsidP="00E85FF4">
            <w:pPr>
              <w:pStyle w:val="Tablepara1"/>
            </w:pPr>
            <w:r w:rsidRPr="00780440">
              <w:t>To review and reflect on learning and introduce and complete the assessment task.</w:t>
            </w:r>
          </w:p>
        </w:tc>
      </w:tr>
    </w:tbl>
    <w:p w14:paraId="5B04CEFC" w14:textId="77777777" w:rsidR="00C406ED" w:rsidRPr="00780440" w:rsidRDefault="00C406ED" w:rsidP="0035667E">
      <w:pPr>
        <w:tabs>
          <w:tab w:val="left" w:pos="2410"/>
        </w:tabs>
        <w:rPr>
          <w:b/>
        </w:rPr>
      </w:pPr>
      <w:r w:rsidRPr="00780440">
        <w:rPr>
          <w:b/>
        </w:rPr>
        <w:t xml:space="preserve">TOTAL: </w:t>
      </w:r>
      <w:r w:rsidR="0035667E" w:rsidRPr="00780440">
        <w:rPr>
          <w:b/>
        </w:rPr>
        <w:tab/>
      </w:r>
      <w:r w:rsidR="000733AA" w:rsidRPr="00780440">
        <w:rPr>
          <w:b/>
        </w:rPr>
        <w:t>13</w:t>
      </w:r>
      <w:r w:rsidRPr="00780440">
        <w:rPr>
          <w:b/>
        </w:rPr>
        <w:t xml:space="preserve"> Lessons</w:t>
      </w:r>
      <w:r w:rsidR="000733AA" w:rsidRPr="00780440">
        <w:rPr>
          <w:b/>
        </w:rPr>
        <w:t xml:space="preserve"> </w:t>
      </w:r>
      <w:r w:rsidR="00C219DF" w:rsidRPr="00780440">
        <w:rPr>
          <w:b/>
          <w:i/>
        </w:rPr>
        <w:t>(</w:t>
      </w:r>
      <w:r w:rsidR="00CB5F6A" w:rsidRPr="00780440">
        <w:rPr>
          <w:b/>
          <w:i/>
        </w:rPr>
        <w:t>50 minute</w:t>
      </w:r>
      <w:r w:rsidR="00C970A9" w:rsidRPr="00780440">
        <w:rPr>
          <w:b/>
          <w:i/>
        </w:rPr>
        <w:t xml:space="preserve"> </w:t>
      </w:r>
      <w:r w:rsidR="003015BC" w:rsidRPr="00780440">
        <w:rPr>
          <w:b/>
          <w:i/>
        </w:rPr>
        <w:t>per lesson</w:t>
      </w:r>
      <w:r w:rsidR="00C219DF" w:rsidRPr="00780440">
        <w:rPr>
          <w:b/>
          <w:i/>
        </w:rPr>
        <w:t>)</w:t>
      </w:r>
    </w:p>
    <w:p w14:paraId="5B04CEFD" w14:textId="77777777" w:rsidR="005200E4" w:rsidRPr="00780440" w:rsidRDefault="005200E4" w:rsidP="005200E4">
      <w:pPr>
        <w:pStyle w:val="Heading1"/>
        <w:rPr>
          <w:rFonts w:hint="eastAsia"/>
        </w:rPr>
      </w:pPr>
      <w:bookmarkStart w:id="10" w:name="_Toc441066514"/>
      <w:r w:rsidRPr="00780440">
        <w:lastRenderedPageBreak/>
        <w:t>Making judgements</w:t>
      </w:r>
      <w:bookmarkEnd w:id="10"/>
    </w:p>
    <w:p w14:paraId="5B04CEFE" w14:textId="77777777" w:rsidR="0087296F" w:rsidRPr="00780440" w:rsidRDefault="0087296F" w:rsidP="0087296F">
      <w:pPr>
        <w:pStyle w:val="Heading2"/>
      </w:pPr>
      <w:r w:rsidRPr="00780440">
        <w:t>Achievement standard</w:t>
      </w:r>
    </w:p>
    <w:p w14:paraId="5B04CEFF" w14:textId="77777777" w:rsidR="003750E3" w:rsidRPr="00780440" w:rsidRDefault="0035667E" w:rsidP="006C5FCC">
      <w:r w:rsidRPr="00780440">
        <w:t>In this unit</w:t>
      </w:r>
      <w:r w:rsidR="00725543" w:rsidRPr="00780440">
        <w:t>,</w:t>
      </w:r>
      <w:r w:rsidRPr="00780440">
        <w:t xml:space="preserve"> assessment of student learning aligns to the following components of the Year </w:t>
      </w:r>
      <w:r w:rsidR="005B1D2C" w:rsidRPr="00780440">
        <w:t xml:space="preserve">4 </w:t>
      </w:r>
      <w:r w:rsidR="006C5FCC" w:rsidRPr="00780440">
        <w:t>achievement standard</w:t>
      </w:r>
      <w:r w:rsidR="00725543" w:rsidRPr="00780440">
        <w:t>.</w:t>
      </w:r>
    </w:p>
    <w:p w14:paraId="5B04CF00" w14:textId="77777777" w:rsidR="005B1D2C" w:rsidRPr="00780440" w:rsidRDefault="005B1D2C" w:rsidP="006C5FCC">
      <w:r w:rsidRPr="00780440">
        <w:t>By the end of Year 4, students</w:t>
      </w:r>
      <w:r w:rsidR="00E202CD" w:rsidRPr="00780440">
        <w:rPr>
          <w:rStyle w:val="apple-converted-space"/>
        </w:rPr>
        <w:t xml:space="preserve"> </w:t>
      </w:r>
      <w:r w:rsidRPr="001F5652">
        <w:rPr>
          <w:rStyle w:val="Non-Descriptor"/>
          <w:color w:val="B4B4B4"/>
        </w:rPr>
        <w:t>apply</w:t>
      </w:r>
      <w:r w:rsidR="00E202CD" w:rsidRPr="001F5652">
        <w:rPr>
          <w:rStyle w:val="Non-Descriptor"/>
          <w:color w:val="B4B4B4"/>
        </w:rPr>
        <w:t xml:space="preserve"> </w:t>
      </w:r>
      <w:r w:rsidRPr="001F5652">
        <w:rPr>
          <w:rStyle w:val="Non-Descriptor"/>
          <w:color w:val="B4B4B4"/>
        </w:rPr>
        <w:t>the observable properties of materials to</w:t>
      </w:r>
      <w:r w:rsidR="00E202CD" w:rsidRPr="001F5652">
        <w:rPr>
          <w:rStyle w:val="Non-Descriptor"/>
          <w:color w:val="B4B4B4"/>
        </w:rPr>
        <w:t xml:space="preserve"> </w:t>
      </w:r>
      <w:r w:rsidRPr="001F5652">
        <w:rPr>
          <w:rStyle w:val="Non-Descriptor"/>
          <w:color w:val="B4B4B4"/>
        </w:rPr>
        <w:t>explain</w:t>
      </w:r>
      <w:r w:rsidR="00E202CD" w:rsidRPr="001F5652">
        <w:rPr>
          <w:rStyle w:val="Non-Descriptor"/>
          <w:color w:val="B4B4B4"/>
        </w:rPr>
        <w:t xml:space="preserve"> </w:t>
      </w:r>
      <w:r w:rsidRPr="001F5652">
        <w:rPr>
          <w:rStyle w:val="Non-Descriptor"/>
          <w:color w:val="B4B4B4"/>
        </w:rPr>
        <w:t>how objects and materials can be used. They use contact and non-contact forces to</w:t>
      </w:r>
      <w:r w:rsidR="00E202CD" w:rsidRPr="001F5652">
        <w:rPr>
          <w:rStyle w:val="Non-Descriptor"/>
          <w:color w:val="B4B4B4"/>
        </w:rPr>
        <w:t xml:space="preserve"> </w:t>
      </w:r>
      <w:r w:rsidRPr="001F5652">
        <w:rPr>
          <w:rStyle w:val="Non-Descriptor"/>
          <w:color w:val="B4B4B4"/>
        </w:rPr>
        <w:t>describe</w:t>
      </w:r>
      <w:r w:rsidR="00E202CD" w:rsidRPr="001F5652">
        <w:rPr>
          <w:rStyle w:val="Non-Descriptor"/>
          <w:color w:val="B4B4B4"/>
        </w:rPr>
        <w:t xml:space="preserve"> </w:t>
      </w:r>
      <w:r w:rsidRPr="001F5652">
        <w:rPr>
          <w:rStyle w:val="Non-Descriptor"/>
          <w:color w:val="B4B4B4"/>
        </w:rPr>
        <w:t>interactions between objects. They</w:t>
      </w:r>
      <w:r w:rsidR="00E202CD" w:rsidRPr="001F5652">
        <w:rPr>
          <w:rStyle w:val="Non-Descriptor"/>
          <w:color w:val="B4B4B4"/>
        </w:rPr>
        <w:t xml:space="preserve"> </w:t>
      </w:r>
      <w:r w:rsidRPr="001F5652">
        <w:rPr>
          <w:rStyle w:val="Non-Descriptor"/>
          <w:color w:val="B4B4B4"/>
        </w:rPr>
        <w:t>discuss</w:t>
      </w:r>
      <w:r w:rsidR="00E202CD" w:rsidRPr="001F5652">
        <w:rPr>
          <w:rStyle w:val="Non-Descriptor"/>
          <w:color w:val="B4B4B4"/>
        </w:rPr>
        <w:t xml:space="preserve"> </w:t>
      </w:r>
      <w:r w:rsidRPr="001F5652">
        <w:rPr>
          <w:rStyle w:val="Non-Descriptor"/>
          <w:color w:val="B4B4B4"/>
        </w:rPr>
        <w:t>how natural and human processes cause changes to the Earth’s surface. They</w:t>
      </w:r>
      <w:r w:rsidR="00E202CD" w:rsidRPr="001F5652">
        <w:rPr>
          <w:rStyle w:val="apple-converted-space"/>
          <w:color w:val="AAAAAA"/>
        </w:rPr>
        <w:t xml:space="preserve"> </w:t>
      </w:r>
      <w:r w:rsidRPr="00780440">
        <w:t>describe</w:t>
      </w:r>
      <w:r w:rsidR="00E202CD" w:rsidRPr="00780440">
        <w:t xml:space="preserve"> </w:t>
      </w:r>
      <w:r w:rsidRPr="00780440">
        <w:t>relationships that assist the survival of living things and</w:t>
      </w:r>
      <w:r w:rsidR="00E202CD" w:rsidRPr="00780440">
        <w:rPr>
          <w:rStyle w:val="apple-converted-space"/>
        </w:rPr>
        <w:t xml:space="preserve"> </w:t>
      </w:r>
      <w:r w:rsidRPr="00780440">
        <w:t>sequence</w:t>
      </w:r>
      <w:r w:rsidR="00E202CD" w:rsidRPr="00780440">
        <w:t xml:space="preserve"> </w:t>
      </w:r>
      <w:r w:rsidRPr="00780440">
        <w:t xml:space="preserve">key stages in the life cycle of a plant or animal. </w:t>
      </w:r>
      <w:r w:rsidRPr="001F5652">
        <w:rPr>
          <w:rStyle w:val="Non-Descriptor"/>
          <w:color w:val="B4B4B4"/>
        </w:rPr>
        <w:t>They</w:t>
      </w:r>
      <w:r w:rsidR="00E202CD" w:rsidRPr="001F5652">
        <w:rPr>
          <w:rStyle w:val="Non-Descriptor"/>
          <w:color w:val="B4B4B4"/>
        </w:rPr>
        <w:t xml:space="preserve"> </w:t>
      </w:r>
      <w:r w:rsidRPr="001F5652">
        <w:rPr>
          <w:rStyle w:val="Non-Descriptor"/>
          <w:color w:val="B4B4B4"/>
        </w:rPr>
        <w:t>identify</w:t>
      </w:r>
      <w:r w:rsidR="00E202CD" w:rsidRPr="001F5652">
        <w:rPr>
          <w:rStyle w:val="Non-Descriptor"/>
          <w:color w:val="B4B4B4"/>
        </w:rPr>
        <w:t xml:space="preserve"> </w:t>
      </w:r>
      <w:r w:rsidRPr="001F5652">
        <w:rPr>
          <w:rStyle w:val="Non-Descriptor"/>
          <w:color w:val="B4B4B4"/>
        </w:rPr>
        <w:t>when science is used to ask questions and make predictions</w:t>
      </w:r>
      <w:r w:rsidRPr="001F5652">
        <w:rPr>
          <w:rStyle w:val="Non-Descriptor"/>
          <w:color w:val="AAAAAA"/>
        </w:rPr>
        <w:t>.</w:t>
      </w:r>
      <w:r w:rsidRPr="001F5652">
        <w:rPr>
          <w:color w:val="AAAAAA"/>
        </w:rPr>
        <w:t xml:space="preserve"> </w:t>
      </w:r>
      <w:r w:rsidRPr="00780440">
        <w:t>They</w:t>
      </w:r>
      <w:r w:rsidR="00E202CD" w:rsidRPr="00780440">
        <w:rPr>
          <w:rStyle w:val="apple-converted-space"/>
        </w:rPr>
        <w:t xml:space="preserve"> </w:t>
      </w:r>
      <w:r w:rsidRPr="00B04414">
        <w:t>describe</w:t>
      </w:r>
      <w:r w:rsidR="00E202CD" w:rsidRPr="00B04414">
        <w:rPr>
          <w:rStyle w:val="apple-converted-space"/>
        </w:rPr>
        <w:t xml:space="preserve"> </w:t>
      </w:r>
      <w:r w:rsidRPr="00780440">
        <w:t>situations where science understanding can influence their own and others’ actions.</w:t>
      </w:r>
    </w:p>
    <w:p w14:paraId="5B04CF01" w14:textId="77777777" w:rsidR="005B1D2C" w:rsidRPr="00780440" w:rsidRDefault="005B1D2C" w:rsidP="005B1D2C">
      <w:r w:rsidRPr="001F5652">
        <w:rPr>
          <w:rStyle w:val="Non-Descriptor"/>
          <w:color w:val="B4B4B4"/>
        </w:rPr>
        <w:t>Students follow instructions to</w:t>
      </w:r>
      <w:r w:rsidR="00E202CD" w:rsidRPr="001F5652">
        <w:rPr>
          <w:rStyle w:val="Non-Descriptor"/>
          <w:color w:val="B4B4B4"/>
        </w:rPr>
        <w:t xml:space="preserve"> </w:t>
      </w:r>
      <w:r w:rsidRPr="001F5652">
        <w:rPr>
          <w:rStyle w:val="Non-Descriptor"/>
          <w:color w:val="B4B4B4"/>
        </w:rPr>
        <w:t>identify</w:t>
      </w:r>
      <w:r w:rsidR="00E202CD" w:rsidRPr="001F5652">
        <w:rPr>
          <w:rStyle w:val="Non-Descriptor"/>
          <w:color w:val="B4B4B4"/>
        </w:rPr>
        <w:t xml:space="preserve"> </w:t>
      </w:r>
      <w:r w:rsidRPr="001F5652">
        <w:rPr>
          <w:rStyle w:val="Non-Descriptor"/>
          <w:color w:val="B4B4B4"/>
        </w:rPr>
        <w:t>investigable questions about familiar contexts and</w:t>
      </w:r>
      <w:r w:rsidR="00E202CD" w:rsidRPr="001F5652">
        <w:rPr>
          <w:rStyle w:val="Non-Descriptor"/>
          <w:color w:val="B4B4B4"/>
        </w:rPr>
        <w:t xml:space="preserve"> </w:t>
      </w:r>
      <w:r w:rsidRPr="001F5652">
        <w:rPr>
          <w:rStyle w:val="Non-Descriptor"/>
          <w:color w:val="B4B4B4"/>
        </w:rPr>
        <w:t>predict</w:t>
      </w:r>
      <w:r w:rsidR="00E202CD" w:rsidRPr="001F5652">
        <w:rPr>
          <w:rStyle w:val="Non-Descriptor"/>
          <w:color w:val="B4B4B4"/>
        </w:rPr>
        <w:t xml:space="preserve"> </w:t>
      </w:r>
      <w:r w:rsidRPr="001F5652">
        <w:rPr>
          <w:rStyle w:val="Non-Descriptor"/>
          <w:color w:val="B4B4B4"/>
        </w:rPr>
        <w:t>likely outcomes from investigations. They</w:t>
      </w:r>
      <w:r w:rsidR="00E202CD" w:rsidRPr="001F5652">
        <w:rPr>
          <w:rStyle w:val="Non-Descriptor"/>
          <w:color w:val="B4B4B4"/>
        </w:rPr>
        <w:t xml:space="preserve"> </w:t>
      </w:r>
      <w:r w:rsidRPr="001F5652">
        <w:rPr>
          <w:rStyle w:val="Non-Descriptor"/>
          <w:color w:val="B4B4B4"/>
        </w:rPr>
        <w:t>discuss ways to conduct investigations and safely use equipment to make and</w:t>
      </w:r>
      <w:r w:rsidR="00E202CD" w:rsidRPr="001F5652">
        <w:rPr>
          <w:rStyle w:val="Non-Descriptor"/>
          <w:color w:val="B4B4B4"/>
        </w:rPr>
        <w:t xml:space="preserve"> </w:t>
      </w:r>
      <w:r w:rsidRPr="001F5652">
        <w:rPr>
          <w:rStyle w:val="Non-Descriptor"/>
          <w:color w:val="B4B4B4"/>
        </w:rPr>
        <w:t>record</w:t>
      </w:r>
      <w:r w:rsidR="00E202CD" w:rsidRPr="001F5652">
        <w:rPr>
          <w:rStyle w:val="Non-Descriptor"/>
          <w:color w:val="B4B4B4"/>
        </w:rPr>
        <w:t xml:space="preserve"> </w:t>
      </w:r>
      <w:r w:rsidRPr="001F5652">
        <w:rPr>
          <w:rStyle w:val="Non-Descriptor"/>
          <w:color w:val="B4B4B4"/>
        </w:rPr>
        <w:t>observations. They use provided tables and simple column graphs to organise</w:t>
      </w:r>
      <w:r w:rsidR="00E202CD" w:rsidRPr="001F5652">
        <w:rPr>
          <w:rStyle w:val="Non-Descriptor"/>
          <w:color w:val="B4B4B4"/>
        </w:rPr>
        <w:t xml:space="preserve"> </w:t>
      </w:r>
      <w:r w:rsidRPr="001F5652">
        <w:rPr>
          <w:rStyle w:val="Non-Descriptor"/>
          <w:color w:val="B4B4B4"/>
        </w:rPr>
        <w:t>their data and</w:t>
      </w:r>
      <w:r w:rsidR="00E202CD" w:rsidRPr="001F5652">
        <w:rPr>
          <w:rStyle w:val="Non-Descriptor"/>
          <w:color w:val="B4B4B4"/>
        </w:rPr>
        <w:t xml:space="preserve"> </w:t>
      </w:r>
      <w:r w:rsidRPr="001F5652">
        <w:rPr>
          <w:rStyle w:val="Non-Descriptor"/>
          <w:color w:val="B4B4B4"/>
        </w:rPr>
        <w:t>identify</w:t>
      </w:r>
      <w:r w:rsidR="00E202CD" w:rsidRPr="001F5652">
        <w:rPr>
          <w:rStyle w:val="Non-Descriptor"/>
          <w:color w:val="B4B4B4"/>
        </w:rPr>
        <w:t xml:space="preserve"> </w:t>
      </w:r>
      <w:r w:rsidRPr="001F5652">
        <w:rPr>
          <w:rStyle w:val="Non-Descriptor"/>
          <w:color w:val="B4B4B4"/>
        </w:rPr>
        <w:t>patterns in data. Students</w:t>
      </w:r>
      <w:r w:rsidR="00E202CD" w:rsidRPr="001F5652">
        <w:rPr>
          <w:rStyle w:val="Non-Descriptor"/>
          <w:color w:val="B4B4B4"/>
        </w:rPr>
        <w:t xml:space="preserve"> </w:t>
      </w:r>
      <w:r w:rsidRPr="001F5652">
        <w:rPr>
          <w:rStyle w:val="Non-Descriptor"/>
          <w:color w:val="B4B4B4"/>
        </w:rPr>
        <w:t>suggest</w:t>
      </w:r>
      <w:r w:rsidR="00E202CD" w:rsidRPr="001F5652">
        <w:rPr>
          <w:rStyle w:val="Non-Descriptor"/>
          <w:color w:val="B4B4B4"/>
        </w:rPr>
        <w:t xml:space="preserve"> </w:t>
      </w:r>
      <w:r w:rsidRPr="001F5652">
        <w:rPr>
          <w:rStyle w:val="Non-Descriptor"/>
          <w:color w:val="B4B4B4"/>
        </w:rPr>
        <w:t>explanations for observations and</w:t>
      </w:r>
      <w:r w:rsidR="00E202CD" w:rsidRPr="001F5652">
        <w:rPr>
          <w:rStyle w:val="Non-Descriptor"/>
          <w:color w:val="B4B4B4"/>
        </w:rPr>
        <w:t xml:space="preserve"> </w:t>
      </w:r>
      <w:r w:rsidRPr="001F5652">
        <w:rPr>
          <w:rStyle w:val="Non-Descriptor"/>
          <w:color w:val="B4B4B4"/>
        </w:rPr>
        <w:t>compare</w:t>
      </w:r>
      <w:r w:rsidR="00E202CD" w:rsidRPr="001F5652">
        <w:rPr>
          <w:rStyle w:val="Non-Descriptor"/>
          <w:color w:val="B4B4B4"/>
        </w:rPr>
        <w:t xml:space="preserve"> </w:t>
      </w:r>
      <w:r w:rsidRPr="001F5652">
        <w:rPr>
          <w:rStyle w:val="Non-Descriptor"/>
          <w:color w:val="B4B4B4"/>
        </w:rPr>
        <w:t>their findings with their predictions. They suggest</w:t>
      </w:r>
      <w:r w:rsidR="00E202CD" w:rsidRPr="001F5652">
        <w:rPr>
          <w:rStyle w:val="Non-Descriptor"/>
          <w:color w:val="B4B4B4"/>
        </w:rPr>
        <w:t xml:space="preserve"> </w:t>
      </w:r>
      <w:r w:rsidRPr="001F5652">
        <w:rPr>
          <w:rStyle w:val="Non-Descriptor"/>
          <w:color w:val="B4B4B4"/>
        </w:rPr>
        <w:t>reasons why their methods were fair or not.</w:t>
      </w:r>
      <w:r w:rsidRPr="001F5652">
        <w:rPr>
          <w:rStyle w:val="Non-Descriptor"/>
          <w:color w:val="AAAAAA"/>
        </w:rPr>
        <w:t xml:space="preserve"> </w:t>
      </w:r>
      <w:r w:rsidRPr="00780440">
        <w:t xml:space="preserve">They complete simple reports to communicate their </w:t>
      </w:r>
      <w:r w:rsidRPr="001F5652">
        <w:rPr>
          <w:rStyle w:val="Non-Descriptor"/>
          <w:color w:val="B4B4B4"/>
        </w:rPr>
        <w:t>methods and</w:t>
      </w:r>
      <w:r w:rsidRPr="001F5652">
        <w:rPr>
          <w:color w:val="AAAAAA"/>
        </w:rPr>
        <w:t xml:space="preserve"> </w:t>
      </w:r>
      <w:r w:rsidRPr="00780440">
        <w:t>findings</w:t>
      </w:r>
      <w:r w:rsidR="0087296F" w:rsidRPr="00780440">
        <w:t>.</w:t>
      </w:r>
    </w:p>
    <w:p w14:paraId="5B04CF02" w14:textId="77777777" w:rsidR="005135B5" w:rsidRPr="00780440" w:rsidRDefault="0035667E" w:rsidP="005135B5">
      <w:pPr>
        <w:pStyle w:val="Heading2"/>
      </w:pPr>
      <w:r w:rsidRPr="00780440">
        <w:t>Guide for making judgements</w:t>
      </w:r>
    </w:p>
    <w:p w14:paraId="5B04CF03" w14:textId="77777777" w:rsidR="005135B5" w:rsidRPr="00780440" w:rsidRDefault="005135B5" w:rsidP="005135B5">
      <w:pPr>
        <w:pStyle w:val="Highlightnote"/>
        <w:rPr>
          <w:b/>
        </w:rPr>
      </w:pPr>
      <w:r w:rsidRPr="00780440">
        <w:rPr>
          <w:b/>
        </w:rPr>
        <w:t xml:space="preserve">See Resource section: Resource </w:t>
      </w:r>
      <w:r w:rsidR="00E77BAC" w:rsidRPr="00780440">
        <w:rPr>
          <w:b/>
        </w:rPr>
        <w:t>7</w:t>
      </w:r>
      <w:r w:rsidRPr="00780440">
        <w:rPr>
          <w:b/>
        </w:rPr>
        <w:t xml:space="preserve"> </w:t>
      </w:r>
      <w:r w:rsidR="00E04C66" w:rsidRPr="00780440">
        <w:rPr>
          <w:b/>
        </w:rPr>
        <w:t>for the Student t</w:t>
      </w:r>
      <w:r w:rsidRPr="00780440">
        <w:rPr>
          <w:b/>
        </w:rPr>
        <w:t>ask sh</w:t>
      </w:r>
      <w:r w:rsidR="00A6321F">
        <w:rPr>
          <w:b/>
        </w:rPr>
        <w:t>eet and the Guide for making j</w:t>
      </w:r>
      <w:r w:rsidR="00E04C66" w:rsidRPr="00780440">
        <w:rPr>
          <w:b/>
        </w:rPr>
        <w:t>udgements for the a</w:t>
      </w:r>
      <w:r w:rsidR="00356DCE" w:rsidRPr="00780440">
        <w:rPr>
          <w:b/>
        </w:rPr>
        <w:t xml:space="preserve">ssessment </w:t>
      </w:r>
      <w:r w:rsidR="00E04C66" w:rsidRPr="00780440">
        <w:rPr>
          <w:b/>
        </w:rPr>
        <w:t>t</w:t>
      </w:r>
      <w:r w:rsidR="00724249" w:rsidRPr="00780440">
        <w:rPr>
          <w:b/>
        </w:rPr>
        <w:t>ask: Endangered s</w:t>
      </w:r>
      <w:r w:rsidRPr="00780440">
        <w:rPr>
          <w:b/>
        </w:rPr>
        <w:t xml:space="preserve">pecies – </w:t>
      </w:r>
      <w:r w:rsidR="00E04C66" w:rsidRPr="00780440">
        <w:rPr>
          <w:b/>
        </w:rPr>
        <w:t>i</w:t>
      </w:r>
      <w:r w:rsidRPr="00780440">
        <w:rPr>
          <w:b/>
        </w:rPr>
        <w:t xml:space="preserve">nformation report. </w:t>
      </w:r>
    </w:p>
    <w:p w14:paraId="5B04CF04" w14:textId="77777777" w:rsidR="0035667E" w:rsidRPr="00780440" w:rsidRDefault="0035667E" w:rsidP="0035667E"/>
    <w:p w14:paraId="5B04CF05" w14:textId="77777777" w:rsidR="005200E4" w:rsidRPr="00780440" w:rsidRDefault="005200E4" w:rsidP="005200E4">
      <w:pPr>
        <w:pStyle w:val="Heading1"/>
        <w:rPr>
          <w:rFonts w:hint="eastAsia"/>
        </w:rPr>
      </w:pPr>
      <w:bookmarkStart w:id="11" w:name="_Toc441066515"/>
      <w:r w:rsidRPr="00780440">
        <w:lastRenderedPageBreak/>
        <w:t>Teaching sequence</w:t>
      </w:r>
      <w:bookmarkEnd w:id="11"/>
    </w:p>
    <w:p w14:paraId="5B04CF06" w14:textId="77777777" w:rsidR="0035667E" w:rsidRPr="00780440" w:rsidRDefault="0035667E" w:rsidP="00AD7FD6">
      <w:r w:rsidRPr="00780440">
        <w:rPr>
          <w:noProof/>
          <w:lang w:eastAsia="en-AU"/>
        </w:rPr>
        <mc:AlternateContent>
          <mc:Choice Requires="wps">
            <w:drawing>
              <wp:inline distT="0" distB="0" distL="0" distR="0" wp14:anchorId="5B04D16C" wp14:editId="5B04D16D">
                <wp:extent cx="1206000" cy="409575"/>
                <wp:effectExtent l="0" t="0" r="13335" b="28575"/>
                <wp:docPr id="5" name="Round Same Side Corner Rectangle 5" descr="Engage"/>
                <wp:cNvGraphicFramePr/>
                <a:graphic xmlns:a="http://schemas.openxmlformats.org/drawingml/2006/main">
                  <a:graphicData uri="http://schemas.microsoft.com/office/word/2010/wordprocessingShape">
                    <wps:wsp>
                      <wps:cNvSpPr/>
                      <wps:spPr>
                        <a:xfrm>
                          <a:off x="0" y="0"/>
                          <a:ext cx="1206000" cy="409575"/>
                        </a:xfrm>
                        <a:prstGeom prst="round2SameRect">
                          <a:avLst>
                            <a:gd name="adj1" fmla="val 40991"/>
                            <a:gd name="adj2" fmla="val 0"/>
                          </a:avLst>
                        </a:prstGeom>
                        <a:solidFill>
                          <a:srgbClr val="EDF3B2"/>
                        </a:solidFill>
                        <a:ln w="19050">
                          <a:solidFill>
                            <a:srgbClr val="C3D600"/>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5B04D253" w14:textId="77777777" w:rsidR="00D22C44" w:rsidRDefault="00D22C44" w:rsidP="00C51CCA">
                            <w:pPr>
                              <w:pStyle w:val="Tab-ON"/>
                            </w:pPr>
                            <w:r>
                              <w:t>Engage</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inline>
            </w:drawing>
          </mc:Choice>
          <mc:Fallback>
            <w:pict>
              <v:shape id="Round Same Side Corner Rectangle 5" o:spid="_x0000_s1026" alt="Engage" style="width:94.95pt;height:32.25pt;visibility:visible;mso-wrap-style:square;mso-left-percent:-10001;mso-top-percent:-10001;mso-position-horizontal:absolute;mso-position-horizontal-relative:char;mso-position-vertical:absolute;mso-position-vertical-relative:line;mso-left-percent:-10001;mso-top-percent:-10001;v-text-anchor:middle" coordsize="1206000,4095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" adj="-11796480,,5400" path="m167889,r870222,c1130834,,1206000,75166,1206000,167889r,241686l1206000,409575,,409575r,l,167889c,75166,75166,,167889,xe" fillcolor="#edf3b2" strokecolor="#c3d600" strokeweight="1.5pt">
                <v:stroke joinstyle="miter"/>
                <v:formulas/>
                <v:path arrowok="t" o:connecttype="custom" o:connectlocs="167889,0;1038111,0;1206000,167889;1206000,409575;1206000,409575;0,409575;0,409575;0,167889;167889,0" o:connectangles="0,0,0,0,0,0,0,0,0" textboxrect="0,0,1206000,409575"/>
                <v:textbox inset="0,0,0,0">
                  <w:txbxContent>
                    <w:p w14:paraId="5B04D253" w14:textId="77777777" w:rsidR="00D22C44" w:rsidRDefault="00D22C44" w:rsidP="00C51CCA">
                      <w:pPr>
                        <w:pStyle w:val="Tab-ON"/>
                      </w:pPr>
                      <w:r>
                        <w:t>Engage</w:t>
                      </w:r>
                    </w:p>
                  </w:txbxContent>
                </v:textbox>
                <w10:anchorlock/>
              </v:shape>
            </w:pict>
          </mc:Fallback>
        </mc:AlternateContent>
      </w:r>
      <w:r w:rsidR="00C51CCA" w:rsidRPr="00780440">
        <w:rPr>
          <w:noProof/>
          <w:lang w:eastAsia="en-AU"/>
        </w:rPr>
        <mc:AlternateContent>
          <mc:Choice Requires="wps">
            <w:drawing>
              <wp:inline distT="0" distB="0" distL="0" distR="0" wp14:anchorId="5B04D16E" wp14:editId="5B04D16F">
                <wp:extent cx="1206000" cy="409575"/>
                <wp:effectExtent l="0" t="0" r="13335" b="28575"/>
                <wp:docPr id="10" name="Round Same Side Corner Rectangle 10"/>
                <wp:cNvGraphicFramePr/>
                <a:graphic xmlns:a="http://schemas.openxmlformats.org/drawingml/2006/main">
                  <a:graphicData uri="http://schemas.microsoft.com/office/word/2010/wordprocessingShape">
                    <wps:wsp>
                      <wps:cNvSpPr/>
                      <wps:spPr>
                        <a:xfrm>
                          <a:off x="0" y="0"/>
                          <a:ext cx="1206000" cy="409575"/>
                        </a:xfrm>
                        <a:prstGeom prst="round2SameRect">
                          <a:avLst>
                            <a:gd name="adj1" fmla="val 40991"/>
                            <a:gd name="adj2" fmla="val 0"/>
                          </a:avLst>
                        </a:prstGeom>
                        <a:solidFill>
                          <a:schemeClr val="bg1">
                            <a:lumMod val="95000"/>
                          </a:schemeClr>
                        </a:solidFill>
                        <a:ln w="19050">
                          <a:solidFill>
                            <a:schemeClr val="bg1">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5B04D254" w14:textId="77777777" w:rsidR="00D22C44" w:rsidRDefault="00D22C44" w:rsidP="004C6644">
                            <w:pPr>
                              <w:pStyle w:val="Tab-OFF"/>
                            </w:pPr>
                            <w:r>
                              <w:t>Explore</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inline>
            </w:drawing>
          </mc:Choice>
          <mc:Fallback>
            <w:pict>
              <v:shape id="Round Same Side Corner Rectangle 10" o:spid="_x0000_s1027" style="width:94.95pt;height:32.25pt;visibility:visible;mso-wrap-style:square;mso-left-percent:-10001;mso-top-percent:-10001;mso-position-horizontal:absolute;mso-position-horizontal-relative:char;mso-position-vertical:absolute;mso-position-vertical-relative:line;mso-left-percent:-10001;mso-top-percent:-10001;v-text-anchor:middle" coordsize="1206000,4095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" adj="-11796480,,5400" path="m167889,r870222,c1130834,,1206000,75166,1206000,167889r,241686l1206000,409575,,409575r,l,167889c,75166,75166,,167889,xe" fillcolor="#f2f2f2 [3052]" strokecolor="#bfbfbf [2412]" strokeweight="1.5pt">
                <v:stroke joinstyle="miter"/>
                <v:formulas/>
                <v:path arrowok="t" o:connecttype="custom" o:connectlocs="167889,0;1038111,0;1206000,167889;1206000,409575;1206000,409575;0,409575;0,409575;0,167889;167889,0" o:connectangles="0,0,0,0,0,0,0,0,0" textboxrect="0,0,1206000,409575"/>
                <v:textbox inset="0,0,0,0">
                  <w:txbxContent>
                    <w:p w14:paraId="5B04D254" w14:textId="77777777" w:rsidR="00D22C44" w:rsidRDefault="00D22C44" w:rsidP="004C6644">
                      <w:pPr>
                        <w:pStyle w:val="Tab-OFF"/>
                      </w:pPr>
                      <w:r>
                        <w:t>Explore</w:t>
                      </w:r>
                    </w:p>
                  </w:txbxContent>
                </v:textbox>
                <w10:anchorlock/>
              </v:shape>
            </w:pict>
          </mc:Fallback>
        </mc:AlternateContent>
      </w:r>
      <w:r w:rsidR="00C51CCA" w:rsidRPr="00780440">
        <w:rPr>
          <w:noProof/>
          <w:lang w:eastAsia="en-AU"/>
        </w:rPr>
        <mc:AlternateContent>
          <mc:Choice Requires="wps">
            <w:drawing>
              <wp:inline distT="0" distB="0" distL="0" distR="0" wp14:anchorId="5B04D170" wp14:editId="5B04D171">
                <wp:extent cx="1206000" cy="409575"/>
                <wp:effectExtent l="0" t="0" r="13335" b="28575"/>
                <wp:docPr id="11" name="Round Same Side Corner Rectangle 11"/>
                <wp:cNvGraphicFramePr/>
                <a:graphic xmlns:a="http://schemas.openxmlformats.org/drawingml/2006/main">
                  <a:graphicData uri="http://schemas.microsoft.com/office/word/2010/wordprocessingShape">
                    <wps:wsp>
                      <wps:cNvSpPr/>
                      <wps:spPr>
                        <a:xfrm>
                          <a:off x="0" y="0"/>
                          <a:ext cx="1206000" cy="409575"/>
                        </a:xfrm>
                        <a:prstGeom prst="round2SameRect">
                          <a:avLst>
                            <a:gd name="adj1" fmla="val 40991"/>
                            <a:gd name="adj2" fmla="val 0"/>
                          </a:avLst>
                        </a:prstGeom>
                        <a:solidFill>
                          <a:schemeClr val="bg1">
                            <a:lumMod val="95000"/>
                          </a:schemeClr>
                        </a:solidFill>
                        <a:ln w="19050">
                          <a:solidFill>
                            <a:schemeClr val="bg1">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5B04D255" w14:textId="77777777" w:rsidR="00D22C44" w:rsidRDefault="00D22C44" w:rsidP="004C6644">
                            <w:pPr>
                              <w:pStyle w:val="Tab-OFF"/>
                            </w:pPr>
                            <w:r>
                              <w:t>Explain</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inline>
            </w:drawing>
          </mc:Choice>
          <mc:Fallback>
            <w:pict>
              <v:shape id="Round Same Side Corner Rectangle 11" o:spid="_x0000_s1028" style="width:94.95pt;height:32.25pt;visibility:visible;mso-wrap-style:square;mso-left-percent:-10001;mso-top-percent:-10001;mso-position-horizontal:absolute;mso-position-horizontal-relative:char;mso-position-vertical:absolute;mso-position-vertical-relative:line;mso-left-percent:-10001;mso-top-percent:-10001;v-text-anchor:middle" coordsize="1206000,4095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" adj="-11796480,,5400" path="m167889,r870222,c1130834,,1206000,75166,1206000,167889r,241686l1206000,409575,,409575r,l,167889c,75166,75166,,167889,xe" fillcolor="#f2f2f2 [3052]" strokecolor="#bfbfbf [2412]" strokeweight="1.5pt">
                <v:stroke joinstyle="miter"/>
                <v:formulas/>
                <v:path arrowok="t" o:connecttype="custom" o:connectlocs="167889,0;1038111,0;1206000,167889;1206000,409575;1206000,409575;0,409575;0,409575;0,167889;167889,0" o:connectangles="0,0,0,0,0,0,0,0,0" textboxrect="0,0,1206000,409575"/>
                <v:textbox inset="0,0,0,0">
                  <w:txbxContent>
                    <w:p w14:paraId="5B04D255" w14:textId="77777777" w:rsidR="00D22C44" w:rsidRDefault="00D22C44" w:rsidP="004C6644">
                      <w:pPr>
                        <w:pStyle w:val="Tab-OFF"/>
                      </w:pPr>
                      <w:r>
                        <w:t>Explain</w:t>
                      </w:r>
                    </w:p>
                  </w:txbxContent>
                </v:textbox>
                <w10:anchorlock/>
              </v:shape>
            </w:pict>
          </mc:Fallback>
        </mc:AlternateContent>
      </w:r>
      <w:r w:rsidR="00C51CCA" w:rsidRPr="00780440">
        <w:rPr>
          <w:noProof/>
          <w:lang w:eastAsia="en-AU"/>
        </w:rPr>
        <mc:AlternateContent>
          <mc:Choice Requires="wps">
            <w:drawing>
              <wp:inline distT="0" distB="0" distL="0" distR="0" wp14:anchorId="5B04D172" wp14:editId="5B04D173">
                <wp:extent cx="1206000" cy="409575"/>
                <wp:effectExtent l="0" t="0" r="13335" b="28575"/>
                <wp:docPr id="12" name="Round Same Side Corner Rectangle 12"/>
                <wp:cNvGraphicFramePr/>
                <a:graphic xmlns:a="http://schemas.openxmlformats.org/drawingml/2006/main">
                  <a:graphicData uri="http://schemas.microsoft.com/office/word/2010/wordprocessingShape">
                    <wps:wsp>
                      <wps:cNvSpPr/>
                      <wps:spPr>
                        <a:xfrm>
                          <a:off x="0" y="0"/>
                          <a:ext cx="1206000" cy="409575"/>
                        </a:xfrm>
                        <a:prstGeom prst="round2SameRect">
                          <a:avLst>
                            <a:gd name="adj1" fmla="val 40991"/>
                            <a:gd name="adj2" fmla="val 0"/>
                          </a:avLst>
                        </a:prstGeom>
                        <a:solidFill>
                          <a:schemeClr val="bg1">
                            <a:lumMod val="95000"/>
                          </a:schemeClr>
                        </a:solidFill>
                        <a:ln w="19050">
                          <a:solidFill>
                            <a:schemeClr val="bg1">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5B04D256" w14:textId="77777777" w:rsidR="00D22C44" w:rsidRDefault="00D22C44" w:rsidP="004C6644">
                            <w:pPr>
                              <w:pStyle w:val="Tab-OFF"/>
                            </w:pPr>
                            <w:r>
                              <w:t>Elaborate</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inline>
            </w:drawing>
          </mc:Choice>
          <mc:Fallback>
            <w:pict>
              <v:shape id="Round Same Side Corner Rectangle 12" o:spid="_x0000_s1029" style="width:94.95pt;height:32.25pt;visibility:visible;mso-wrap-style:square;mso-left-percent:-10001;mso-top-percent:-10001;mso-position-horizontal:absolute;mso-position-horizontal-relative:char;mso-position-vertical:absolute;mso-position-vertical-relative:line;mso-left-percent:-10001;mso-top-percent:-10001;v-text-anchor:middle" coordsize="1206000,4095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" adj="-11796480,,5400" path="m167889,r870222,c1130834,,1206000,75166,1206000,167889r,241686l1206000,409575,,409575r,l,167889c,75166,75166,,167889,xe" fillcolor="#f2f2f2 [3052]" strokecolor="#bfbfbf [2412]" strokeweight="1.5pt">
                <v:stroke joinstyle="miter"/>
                <v:formulas/>
                <v:path arrowok="t" o:connecttype="custom" o:connectlocs="167889,0;1038111,0;1206000,167889;1206000,409575;1206000,409575;0,409575;0,409575;0,167889;167889,0" o:connectangles="0,0,0,0,0,0,0,0,0" textboxrect="0,0,1206000,409575"/>
                <v:textbox inset="0,0,0,0">
                  <w:txbxContent>
                    <w:p w14:paraId="5B04D256" w14:textId="77777777" w:rsidR="00D22C44" w:rsidRDefault="00D22C44" w:rsidP="004C6644">
                      <w:pPr>
                        <w:pStyle w:val="Tab-OFF"/>
                      </w:pPr>
                      <w:r>
                        <w:t>Elaborate</w:t>
                      </w:r>
                    </w:p>
                  </w:txbxContent>
                </v:textbox>
                <w10:anchorlock/>
              </v:shape>
            </w:pict>
          </mc:Fallback>
        </mc:AlternateContent>
      </w:r>
      <w:r w:rsidR="00C51CCA" w:rsidRPr="00780440">
        <w:rPr>
          <w:noProof/>
          <w:lang w:eastAsia="en-AU"/>
        </w:rPr>
        <mc:AlternateContent>
          <mc:Choice Requires="wps">
            <w:drawing>
              <wp:inline distT="0" distB="0" distL="0" distR="0" wp14:anchorId="5B04D174" wp14:editId="5B04D175">
                <wp:extent cx="1206000" cy="409575"/>
                <wp:effectExtent l="0" t="0" r="13335" b="28575"/>
                <wp:docPr id="13" name="Round Same Side Corner Rectangle 13"/>
                <wp:cNvGraphicFramePr/>
                <a:graphic xmlns:a="http://schemas.openxmlformats.org/drawingml/2006/main">
                  <a:graphicData uri="http://schemas.microsoft.com/office/word/2010/wordprocessingShape">
                    <wps:wsp>
                      <wps:cNvSpPr/>
                      <wps:spPr>
                        <a:xfrm>
                          <a:off x="0" y="0"/>
                          <a:ext cx="1206000" cy="409575"/>
                        </a:xfrm>
                        <a:prstGeom prst="round2SameRect">
                          <a:avLst>
                            <a:gd name="adj1" fmla="val 40991"/>
                            <a:gd name="adj2" fmla="val 0"/>
                          </a:avLst>
                        </a:prstGeom>
                        <a:solidFill>
                          <a:schemeClr val="bg1">
                            <a:lumMod val="95000"/>
                          </a:schemeClr>
                        </a:solidFill>
                        <a:ln w="19050">
                          <a:solidFill>
                            <a:schemeClr val="bg1">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5B04D257" w14:textId="77777777" w:rsidR="00D22C44" w:rsidRDefault="00D22C44" w:rsidP="004C6644">
                            <w:pPr>
                              <w:pStyle w:val="Tab-OFF"/>
                            </w:pPr>
                            <w:r>
                              <w:t>Evaluate</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inline>
            </w:drawing>
          </mc:Choice>
          <mc:Fallback>
            <w:pict>
              <v:shape id="Round Same Side Corner Rectangle 13" o:spid="_x0000_s1030" style="width:94.95pt;height:32.25pt;visibility:visible;mso-wrap-style:square;mso-left-percent:-10001;mso-top-percent:-10001;mso-position-horizontal:absolute;mso-position-horizontal-relative:char;mso-position-vertical:absolute;mso-position-vertical-relative:line;mso-left-percent:-10001;mso-top-percent:-10001;v-text-anchor:middle" coordsize="1206000,4095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" adj="-11796480,,5400" path="m167889,r870222,c1130834,,1206000,75166,1206000,167889r,241686l1206000,409575,,409575r,l,167889c,75166,75166,,167889,xe" fillcolor="#f2f2f2 [3052]" strokecolor="#bfbfbf [2412]" strokeweight="1.5pt">
                <v:stroke joinstyle="miter"/>
                <v:formulas/>
                <v:path arrowok="t" o:connecttype="custom" o:connectlocs="167889,0;1038111,0;1206000,167889;1206000,409575;1206000,409575;0,409575;0,409575;0,167889;167889,0" o:connectangles="0,0,0,0,0,0,0,0,0" textboxrect="0,0,1206000,409575"/>
                <v:textbox inset="0,0,0,0">
                  <w:txbxContent>
                    <w:p w14:paraId="5B04D257" w14:textId="77777777" w:rsidR="00D22C44" w:rsidRDefault="00D22C44" w:rsidP="004C6644">
                      <w:pPr>
                        <w:pStyle w:val="Tab-OFF"/>
                      </w:pPr>
                      <w:r>
                        <w:t>Evaluate</w:t>
                      </w:r>
                    </w:p>
                  </w:txbxContent>
                </v:textbox>
                <w10:anchorlock/>
              </v:shape>
            </w:pict>
          </mc:Fallback>
        </mc:AlternateContent>
      </w:r>
    </w:p>
    <w:p w14:paraId="5B04CF07" w14:textId="77777777" w:rsidR="006A0DDF" w:rsidRPr="00780440" w:rsidRDefault="006A0DDF" w:rsidP="00AD7FD6">
      <w:pPr>
        <w:sectPr w:rsidR="006A0DDF" w:rsidRPr="00780440" w:rsidSect="00A53848">
          <w:headerReference w:type="default" r:id="rId64"/>
          <w:footerReference w:type="default" r:id="rId65"/>
          <w:headerReference w:type="first" r:id="rId66"/>
          <w:pgSz w:w="11906" w:h="16838" w:code="9"/>
          <w:pgMar w:top="1985" w:right="1134" w:bottom="1418" w:left="1134" w:header="709" w:footer="709" w:gutter="0"/>
          <w:cols w:space="708"/>
          <w:docGrid w:linePitch="360"/>
        </w:sectPr>
      </w:pPr>
    </w:p>
    <w:p w14:paraId="5B04CF08" w14:textId="77777777" w:rsidR="006A0DDF" w:rsidRPr="00780440" w:rsidRDefault="004C6644" w:rsidP="003F70C4">
      <w:pPr>
        <w:pStyle w:val="TS-Lesson"/>
      </w:pPr>
      <w:r w:rsidRPr="00780440">
        <w:rPr>
          <w:b/>
        </w:rPr>
        <w:lastRenderedPageBreak/>
        <w:t xml:space="preserve">Lesson </w:t>
      </w:r>
      <w:r w:rsidR="000C5CC3" w:rsidRPr="00780440">
        <w:rPr>
          <w:b/>
        </w:rPr>
        <w:t>1</w:t>
      </w:r>
      <w:r w:rsidRPr="00780440">
        <w:rPr>
          <w:b/>
        </w:rPr>
        <w:t>:</w:t>
      </w:r>
      <w:r w:rsidR="006A0DDF" w:rsidRPr="00780440">
        <w:rPr>
          <w:b/>
        </w:rPr>
        <w:tab/>
      </w:r>
      <w:r w:rsidR="005B1D2C" w:rsidRPr="00780440">
        <w:t>Marine t</w:t>
      </w:r>
      <w:r w:rsidR="00A75D06" w:rsidRPr="00780440">
        <w:t>urtles</w:t>
      </w:r>
    </w:p>
    <w:p w14:paraId="5B04CF09" w14:textId="77777777" w:rsidR="004C6644" w:rsidRPr="00780440" w:rsidRDefault="004C6644" w:rsidP="006A0DDF">
      <w:r w:rsidRPr="00780440">
        <w:rPr>
          <w:b/>
        </w:rPr>
        <w:lastRenderedPageBreak/>
        <w:t>Duration:</w:t>
      </w:r>
      <w:r w:rsidRPr="00780440">
        <w:t xml:space="preserve"> </w:t>
      </w:r>
      <w:r w:rsidR="00CB5F6A" w:rsidRPr="00780440">
        <w:t>50 minutes</w:t>
      </w:r>
    </w:p>
    <w:p w14:paraId="5B04CF0A" w14:textId="77777777" w:rsidR="006A0DDF" w:rsidRPr="00780440" w:rsidRDefault="006A0DDF" w:rsidP="0036360E">
      <w:pPr>
        <w:sectPr w:rsidR="006A0DDF" w:rsidRPr="00780440" w:rsidSect="00FE3B6C">
          <w:type w:val="continuous"/>
          <w:pgSz w:w="11906" w:h="16838"/>
          <w:pgMar w:top="1418" w:right="1134" w:bottom="1418" w:left="1134" w:header="709" w:footer="709" w:gutter="0"/>
          <w:cols w:num="2" w:space="708" w:equalWidth="0">
            <w:col w:w="5670" w:space="708"/>
            <w:col w:w="3260"/>
          </w:cols>
          <w:titlePg/>
          <w:docGrid w:linePitch="360"/>
        </w:sectPr>
      </w:pPr>
    </w:p>
    <w:p w14:paraId="5B04CF0B" w14:textId="77777777" w:rsidR="00CA62A2" w:rsidRPr="00780440" w:rsidRDefault="004C6644" w:rsidP="00CA62A2">
      <w:pPr>
        <w:sectPr w:rsidR="00CA62A2" w:rsidRPr="00780440" w:rsidSect="00CA62A2">
          <w:type w:val="continuous"/>
          <w:pgSz w:w="11906" w:h="16838"/>
          <w:pgMar w:top="1418" w:right="1134" w:bottom="1418" w:left="1134" w:header="709" w:footer="709" w:gutter="0"/>
          <w:cols w:num="2" w:space="708"/>
          <w:titlePg/>
          <w:docGrid w:linePitch="360"/>
        </w:sectPr>
      </w:pPr>
      <w:r w:rsidRPr="00780440">
        <w:rPr>
          <w:noProof/>
          <w:lang w:eastAsia="en-AU"/>
        </w:rPr>
        <w:lastRenderedPageBreak/>
        <mc:AlternateContent>
          <mc:Choice Requires="wps">
            <w:drawing>
              <wp:inline distT="0" distB="0" distL="0" distR="0" wp14:anchorId="5B04D176" wp14:editId="5B04D177">
                <wp:extent cx="6172200" cy="1079500"/>
                <wp:effectExtent l="0" t="0" r="19050" b="25400"/>
                <wp:docPr id="14" name="Rounded Rectangle 14"/>
                <wp:cNvGraphicFramePr/>
                <a:graphic xmlns:a="http://schemas.openxmlformats.org/drawingml/2006/main">
                  <a:graphicData uri="http://schemas.microsoft.com/office/word/2010/wordprocessingShape">
                    <wps:wsp>
                      <wps:cNvSpPr/>
                      <wps:spPr>
                        <a:xfrm>
                          <a:off x="723900" y="2638425"/>
                          <a:ext cx="6172200" cy="1079500"/>
                        </a:xfrm>
                        <a:prstGeom prst="roundRect">
                          <a:avLst>
                            <a:gd name="adj" fmla="val 25484"/>
                          </a:avLst>
                        </a:prstGeom>
                        <a:solidFill>
                          <a:schemeClr val="bg1"/>
                        </a:solidFill>
                        <a:ln>
                          <a:solidFill>
                            <a:schemeClr val="bg1">
                              <a:lumMod val="75000"/>
                            </a:schemeClr>
                          </a:solidFill>
                          <a:prstDash val="dash"/>
                        </a:ln>
                      </wps:spPr>
                      <wps:style>
                        <a:lnRef idx="2">
                          <a:schemeClr val="accent1">
                            <a:shade val="50000"/>
                          </a:schemeClr>
                        </a:lnRef>
                        <a:fillRef idx="1">
                          <a:schemeClr val="accent1"/>
                        </a:fillRef>
                        <a:effectRef idx="0">
                          <a:schemeClr val="accent1"/>
                        </a:effectRef>
                        <a:fontRef idx="minor">
                          <a:schemeClr val="lt1"/>
                        </a:fontRef>
                      </wps:style>
                      <wps:txbx>
                        <w:txbxContent>
                          <w:p w14:paraId="5B04D258" w14:textId="77777777" w:rsidR="00D22C44" w:rsidRDefault="00D22C44" w:rsidP="003B0F12">
                            <w:pPr>
                              <w:pStyle w:val="TS-Purpose"/>
                              <w:tabs>
                                <w:tab w:val="clear" w:pos="1418"/>
                              </w:tabs>
                              <w:ind w:left="0" w:firstLine="0"/>
                            </w:pPr>
                            <w:r>
                              <w:rPr>
                                <w:b/>
                              </w:rPr>
                              <w:t>Lesson objectives</w:t>
                            </w:r>
                            <w:r>
                              <w:rPr>
                                <w:b/>
                              </w:rPr>
                              <w:br/>
                            </w:r>
                            <w:r>
                              <w:t>Students will:</w:t>
                            </w:r>
                          </w:p>
                          <w:p w14:paraId="5B04D259" w14:textId="77777777" w:rsidR="00D22C44" w:rsidRPr="008714A4" w:rsidRDefault="00D22C44" w:rsidP="008714A4">
                            <w:pPr>
                              <w:pStyle w:val="TS-Bullet1"/>
                            </w:pPr>
                            <w:proofErr w:type="gramStart"/>
                            <w:r w:rsidRPr="008714A4">
                              <w:t>identify</w:t>
                            </w:r>
                            <w:proofErr w:type="gramEnd"/>
                            <w:r w:rsidRPr="008714A4">
                              <w:t xml:space="preserve"> and communicate what they already know about marine turtles.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roundrect id="Rounded Rectangle 14" o:spid="_x0000_s1031" style="width:486pt;height:85pt;visibility:visible;mso-wrap-style:square;mso-left-percent:-10001;mso-top-percent:-10001;mso-position-horizontal:absolute;mso-position-horizontal-relative:char;mso-position-vertical:absolute;mso-position-vertical-relative:line;mso-left-percent:-10001;mso-top-percent:-10001;v-text-anchor:top" arcsize="16702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" fillcolor="white [3212]" strokecolor="#bfbfbf [2412]" strokeweight="1pt">
                <v:stroke dashstyle="dash" joinstyle="miter"/>
                <v:textbox>
                  <w:txbxContent>
                    <w:p w14:paraId="5B04D258" w14:textId="77777777" w:rsidR="00D22C44" w:rsidRDefault="00D22C44" w:rsidP="003B0F12">
                      <w:pPr>
                        <w:pStyle w:val="TS-Purpose"/>
                        <w:tabs>
                          <w:tab w:val="clear" w:pos="1418"/>
                        </w:tabs>
                        <w:ind w:left="0" w:firstLine="0"/>
                      </w:pPr>
                      <w:r>
                        <w:rPr>
                          <w:b/>
                        </w:rPr>
                        <w:t>Lesson objectives</w:t>
                      </w:r>
                      <w:r>
                        <w:rPr>
                          <w:b/>
                        </w:rPr>
                        <w:br/>
                      </w:r>
                      <w:r>
                        <w:t>Students will:</w:t>
                      </w:r>
                    </w:p>
                    <w:p w14:paraId="5B04D259" w14:textId="77777777" w:rsidR="00D22C44" w:rsidRPr="008714A4" w:rsidRDefault="00D22C44" w:rsidP="008714A4">
                      <w:pPr>
                        <w:pStyle w:val="TS-Bullet1"/>
                      </w:pPr>
                      <w:proofErr w:type="gramStart"/>
                      <w:r w:rsidRPr="008714A4">
                        <w:t>identify</w:t>
                      </w:r>
                      <w:proofErr w:type="gramEnd"/>
                      <w:r w:rsidRPr="008714A4">
                        <w:t xml:space="preserve"> and communicate what they already know about marine turtles.</w:t>
                      </w:r>
                    </w:p>
                  </w:txbxContent>
                </v:textbox>
                <w10:anchorlock/>
              </v:roundrect>
            </w:pict>
          </mc:Fallback>
        </mc:AlternateContent>
      </w:r>
    </w:p>
    <w:p w14:paraId="5B04CF0C" w14:textId="77777777" w:rsidR="003E7DE8" w:rsidRPr="00780440" w:rsidRDefault="006A7B4F" w:rsidP="004A3860">
      <w:pPr>
        <w:pStyle w:val="TS-Heading3"/>
      </w:pPr>
      <w:r w:rsidRPr="00780440">
        <w:lastRenderedPageBreak/>
        <w:t>Suggested learning sequence</w:t>
      </w:r>
      <w:r w:rsidR="004A3860">
        <w:t xml:space="preserve"> </w:t>
      </w:r>
    </w:p>
    <w:p w14:paraId="5B04CF0D" w14:textId="77777777" w:rsidR="007B023C" w:rsidRPr="00780440" w:rsidRDefault="007B023C" w:rsidP="0053660E">
      <w:pPr>
        <w:sectPr w:rsidR="007B023C" w:rsidRPr="00780440" w:rsidSect="00AC5F79">
          <w:type w:val="continuous"/>
          <w:pgSz w:w="11906" w:h="16838"/>
          <w:pgMar w:top="1418" w:right="1134" w:bottom="1418" w:left="1134" w:header="709" w:footer="709" w:gutter="0"/>
          <w:cols w:space="708"/>
          <w:titlePg/>
          <w:docGrid w:linePitch="360"/>
        </w:sectPr>
      </w:pPr>
    </w:p>
    <w:p w14:paraId="5B04CF0E" w14:textId="77777777" w:rsidR="004A3860" w:rsidRPr="004A3860" w:rsidRDefault="004A3860" w:rsidP="004A3860">
      <w:pPr>
        <w:pStyle w:val="TS-Heading3"/>
        <w:rPr>
          <w:b w:val="0"/>
        </w:rPr>
      </w:pPr>
      <w:r w:rsidRPr="004A3860">
        <w:lastRenderedPageBreak/>
        <w:t>Introduction</w:t>
      </w:r>
      <w:r w:rsidRPr="004A3860">
        <w:rPr>
          <w:b w:val="0"/>
        </w:rPr>
        <w:t xml:space="preserve"> - Book reading</w:t>
      </w:r>
    </w:p>
    <w:p w14:paraId="5B04CF0F" w14:textId="77777777" w:rsidR="005B1D2C" w:rsidRPr="00BF31F8" w:rsidRDefault="005B1D2C" w:rsidP="00BF31F8">
      <w:pPr>
        <w:pStyle w:val="TS-Numberedlist"/>
      </w:pPr>
      <w:r w:rsidRPr="00BF31F8">
        <w:t>Choose a book from the library, either fiction or non-fiction, about marine turtles. Read this to the students and discuss the story line (if fiction) or some of the facts (if non-fiction).</w:t>
      </w:r>
    </w:p>
    <w:p w14:paraId="5B04CF10" w14:textId="77777777" w:rsidR="00D07792" w:rsidRPr="00BF31F8" w:rsidRDefault="00D07792" w:rsidP="00BF31F8">
      <w:pPr>
        <w:pStyle w:val="TS-Numberedlist"/>
      </w:pPr>
      <w:r w:rsidRPr="00BF31F8">
        <w:t>Ask students to share any experiences they have had with marine turtles. If most students have a story to share, students could write about the experience and illustrate their story to create a display in the classroom.</w:t>
      </w:r>
    </w:p>
    <w:p w14:paraId="5B04CF11" w14:textId="77777777" w:rsidR="003E7DE8" w:rsidRPr="00780440" w:rsidRDefault="003E7DE8" w:rsidP="00CF2D28">
      <w:r w:rsidRPr="00780440">
        <w:rPr>
          <w:b/>
        </w:rPr>
        <w:t>Activity</w:t>
      </w:r>
      <w:r w:rsidRPr="00F30A9C">
        <w:t xml:space="preserve"> - </w:t>
      </w:r>
      <w:r w:rsidRPr="00780440">
        <w:t>TWLH chart</w:t>
      </w:r>
    </w:p>
    <w:p w14:paraId="5B04CF12" w14:textId="77777777" w:rsidR="00A75D06" w:rsidRPr="00BF31F8" w:rsidRDefault="00D07792" w:rsidP="00BF31F8">
      <w:pPr>
        <w:pStyle w:val="TS-Numberedlist"/>
      </w:pPr>
      <w:r w:rsidRPr="00BF31F8">
        <w:t xml:space="preserve">Discuss with the students what they think they already know about marine turtles. Ask students if there is anything they would like to know about marine turtles. Record students’ responses in </w:t>
      </w:r>
      <w:r w:rsidR="00FF6587" w:rsidRPr="00BF31F8">
        <w:t>a</w:t>
      </w:r>
      <w:r w:rsidRPr="00BF31F8">
        <w:t xml:space="preserve"> </w:t>
      </w:r>
      <w:r w:rsidR="009060EC" w:rsidRPr="00BF31F8">
        <w:t xml:space="preserve">class and/or an individual </w:t>
      </w:r>
      <w:r w:rsidRPr="00BF31F8">
        <w:t>TWLH chart</w:t>
      </w:r>
      <w:r w:rsidR="005274BD" w:rsidRPr="00BF31F8">
        <w:t>. (</w:t>
      </w:r>
      <w:r w:rsidR="009060EC" w:rsidRPr="00BF31F8">
        <w:t>See Resource 1 – TWLH chart for individual charts).</w:t>
      </w:r>
    </w:p>
    <w:tbl>
      <w:tblPr>
        <w:tblStyle w:val="TableGrid"/>
        <w:tblW w:w="4423" w:type="dxa"/>
        <w:tblLayout w:type="fixed"/>
        <w:tblCellMar>
          <w:left w:w="57" w:type="dxa"/>
          <w:right w:w="57" w:type="dxa"/>
        </w:tblCellMar>
        <w:tblLook w:val="04A0" w:firstRow="1" w:lastRow="0" w:firstColumn="1" w:lastColumn="0" w:noHBand="0" w:noVBand="1"/>
        <w:tblDescription w:val="TWLH chart template - four columns"/>
      </w:tblPr>
      <w:tblGrid>
        <w:gridCol w:w="1105"/>
        <w:gridCol w:w="1106"/>
        <w:gridCol w:w="1106"/>
        <w:gridCol w:w="1106"/>
      </w:tblGrid>
      <w:tr w:rsidR="006F1534" w14:paraId="5B04CF1B" w14:textId="77777777" w:rsidTr="00D22C44">
        <w:trPr>
          <w:tblHeader/>
        </w:trPr>
        <w:tc>
          <w:tcPr>
            <w:tcW w:w="1105" w:type="dxa"/>
          </w:tcPr>
          <w:p w14:paraId="5B04CF13" w14:textId="77777777" w:rsidR="006F1534" w:rsidRPr="00F860E3" w:rsidRDefault="006F1534" w:rsidP="00A25ED0">
            <w:pPr>
              <w:tabs>
                <w:tab w:val="left" w:pos="750"/>
              </w:tabs>
              <w:jc w:val="center"/>
              <w:rPr>
                <w:rFonts w:cs="Arial"/>
                <w:b/>
                <w:sz w:val="28"/>
              </w:rPr>
            </w:pPr>
            <w:r w:rsidRPr="00F860E3">
              <w:rPr>
                <w:rFonts w:cs="Arial"/>
                <w:b/>
                <w:sz w:val="28"/>
              </w:rPr>
              <w:t>T</w:t>
            </w:r>
          </w:p>
          <w:p w14:paraId="5B04CF14" w14:textId="77777777" w:rsidR="006F1534" w:rsidRPr="00280C50" w:rsidRDefault="006F1534" w:rsidP="00A25ED0">
            <w:pPr>
              <w:tabs>
                <w:tab w:val="left" w:pos="750"/>
              </w:tabs>
              <w:jc w:val="center"/>
              <w:rPr>
                <w:rFonts w:ascii="Arial Narrow" w:hAnsi="Arial Narrow"/>
                <w:sz w:val="18"/>
                <w:szCs w:val="18"/>
              </w:rPr>
            </w:pPr>
            <w:r w:rsidRPr="00280C50">
              <w:rPr>
                <w:rFonts w:ascii="Arial Narrow" w:hAnsi="Arial Narrow"/>
                <w:sz w:val="18"/>
                <w:szCs w:val="18"/>
              </w:rPr>
              <w:t>W</w:t>
            </w:r>
            <w:r>
              <w:rPr>
                <w:rFonts w:ascii="Arial Narrow" w:hAnsi="Arial Narrow"/>
                <w:sz w:val="18"/>
                <w:szCs w:val="18"/>
              </w:rPr>
              <w:t>hat we think we know about marine turtles</w:t>
            </w:r>
          </w:p>
        </w:tc>
        <w:tc>
          <w:tcPr>
            <w:tcW w:w="1106" w:type="dxa"/>
          </w:tcPr>
          <w:p w14:paraId="5B04CF15" w14:textId="77777777" w:rsidR="006F1534" w:rsidRPr="00F860E3" w:rsidRDefault="006F1534" w:rsidP="00A25ED0">
            <w:pPr>
              <w:jc w:val="center"/>
              <w:rPr>
                <w:rFonts w:cs="Arial"/>
                <w:b/>
                <w:sz w:val="28"/>
                <w:szCs w:val="28"/>
              </w:rPr>
            </w:pPr>
            <w:r w:rsidRPr="00F860E3">
              <w:rPr>
                <w:rFonts w:cs="Arial"/>
                <w:b/>
                <w:sz w:val="28"/>
                <w:szCs w:val="28"/>
              </w:rPr>
              <w:t>W</w:t>
            </w:r>
          </w:p>
          <w:p w14:paraId="5B04CF16" w14:textId="77777777" w:rsidR="006F1534" w:rsidRDefault="006F1534" w:rsidP="00A25ED0">
            <w:pPr>
              <w:jc w:val="center"/>
            </w:pPr>
            <w:r w:rsidRPr="00280C50">
              <w:rPr>
                <w:rFonts w:ascii="Arial Narrow" w:hAnsi="Arial Narrow"/>
                <w:sz w:val="18"/>
                <w:szCs w:val="18"/>
              </w:rPr>
              <w:t>W</w:t>
            </w:r>
            <w:r>
              <w:rPr>
                <w:rFonts w:ascii="Arial Narrow" w:hAnsi="Arial Narrow"/>
                <w:sz w:val="18"/>
                <w:szCs w:val="18"/>
              </w:rPr>
              <w:t>hat we want to learn about marine turtles</w:t>
            </w:r>
          </w:p>
        </w:tc>
        <w:tc>
          <w:tcPr>
            <w:tcW w:w="1106" w:type="dxa"/>
          </w:tcPr>
          <w:p w14:paraId="5B04CF17" w14:textId="77777777" w:rsidR="006F1534" w:rsidRPr="00F860E3" w:rsidRDefault="006F1534" w:rsidP="00A25ED0">
            <w:pPr>
              <w:jc w:val="center"/>
              <w:rPr>
                <w:rFonts w:cs="Arial"/>
                <w:b/>
                <w:sz w:val="28"/>
                <w:szCs w:val="28"/>
              </w:rPr>
            </w:pPr>
            <w:r w:rsidRPr="00F860E3">
              <w:rPr>
                <w:rFonts w:cs="Arial"/>
                <w:b/>
                <w:sz w:val="28"/>
                <w:szCs w:val="28"/>
              </w:rPr>
              <w:t>L</w:t>
            </w:r>
          </w:p>
          <w:p w14:paraId="5B04CF18" w14:textId="77777777" w:rsidR="006F1534" w:rsidRDefault="006F1534" w:rsidP="00A25ED0">
            <w:pPr>
              <w:jc w:val="center"/>
            </w:pPr>
            <w:r w:rsidRPr="00280C50">
              <w:rPr>
                <w:rFonts w:ascii="Arial Narrow" w:hAnsi="Arial Narrow"/>
                <w:sz w:val="18"/>
                <w:szCs w:val="18"/>
              </w:rPr>
              <w:t>W</w:t>
            </w:r>
            <w:r>
              <w:rPr>
                <w:rFonts w:ascii="Arial Narrow" w:hAnsi="Arial Narrow"/>
                <w:sz w:val="18"/>
                <w:szCs w:val="18"/>
              </w:rPr>
              <w:t>hat we learned about marine turtles</w:t>
            </w:r>
          </w:p>
        </w:tc>
        <w:tc>
          <w:tcPr>
            <w:tcW w:w="1106" w:type="dxa"/>
          </w:tcPr>
          <w:p w14:paraId="5B04CF19" w14:textId="77777777" w:rsidR="006F1534" w:rsidRPr="00F860E3" w:rsidRDefault="006F1534" w:rsidP="00A25ED0">
            <w:pPr>
              <w:jc w:val="center"/>
              <w:rPr>
                <w:rFonts w:cs="Arial"/>
                <w:b/>
                <w:sz w:val="28"/>
                <w:szCs w:val="28"/>
              </w:rPr>
            </w:pPr>
            <w:r w:rsidRPr="00F860E3">
              <w:rPr>
                <w:rFonts w:cs="Arial"/>
                <w:b/>
                <w:sz w:val="28"/>
                <w:szCs w:val="28"/>
              </w:rPr>
              <w:t>H</w:t>
            </w:r>
          </w:p>
          <w:p w14:paraId="5B04CF1A" w14:textId="77777777" w:rsidR="006F1534" w:rsidRPr="00F860E3" w:rsidRDefault="006F1534" w:rsidP="00A25ED0">
            <w:pPr>
              <w:jc w:val="center"/>
              <w:rPr>
                <w:rFonts w:ascii="Arial Narrow" w:hAnsi="Arial Narrow"/>
              </w:rPr>
            </w:pPr>
            <w:r w:rsidRPr="00F860E3">
              <w:rPr>
                <w:rFonts w:ascii="Arial Narrow" w:hAnsi="Arial Narrow"/>
                <w:sz w:val="18"/>
              </w:rPr>
              <w:t>How we know (scientific understanding)</w:t>
            </w:r>
          </w:p>
        </w:tc>
      </w:tr>
      <w:tr w:rsidR="006F1534" w14:paraId="5B04CF20" w14:textId="77777777" w:rsidTr="00D22C44">
        <w:tc>
          <w:tcPr>
            <w:tcW w:w="1105" w:type="dxa"/>
          </w:tcPr>
          <w:p w14:paraId="5B04CF1C" w14:textId="77777777" w:rsidR="006F1534" w:rsidRDefault="006F1534" w:rsidP="00A25ED0"/>
        </w:tc>
        <w:tc>
          <w:tcPr>
            <w:tcW w:w="1106" w:type="dxa"/>
          </w:tcPr>
          <w:p w14:paraId="5B04CF1D" w14:textId="77777777" w:rsidR="006F1534" w:rsidRDefault="006F1534" w:rsidP="00A25ED0"/>
        </w:tc>
        <w:tc>
          <w:tcPr>
            <w:tcW w:w="1106" w:type="dxa"/>
          </w:tcPr>
          <w:p w14:paraId="5B04CF1E" w14:textId="77777777" w:rsidR="006F1534" w:rsidRDefault="006F1534" w:rsidP="00A25ED0"/>
        </w:tc>
        <w:tc>
          <w:tcPr>
            <w:tcW w:w="1106" w:type="dxa"/>
          </w:tcPr>
          <w:p w14:paraId="5B04CF1F" w14:textId="77777777" w:rsidR="006F1534" w:rsidRDefault="006F1534" w:rsidP="00A25ED0"/>
        </w:tc>
      </w:tr>
    </w:tbl>
    <w:p w14:paraId="5B04CF21" w14:textId="77777777" w:rsidR="00A75D06" w:rsidRPr="00780440" w:rsidRDefault="00A75D06" w:rsidP="00CF2D28"/>
    <w:p w14:paraId="5B04CF22" w14:textId="77777777" w:rsidR="00D07792" w:rsidRPr="00BF31F8" w:rsidRDefault="00BF31F8" w:rsidP="00BF31F8">
      <w:pPr>
        <w:pStyle w:val="TS-Numberedlist"/>
      </w:pPr>
      <w:r>
        <w:br w:type="column"/>
      </w:r>
      <w:r w:rsidR="00D07792" w:rsidRPr="00BF31F8">
        <w:lastRenderedPageBreak/>
        <w:t xml:space="preserve">Read the GBRMPA Great Barrier Reef Marine Turtle Identification Sheet (available at </w:t>
      </w:r>
      <w:hyperlink r:id="rId67" w:history="1">
        <w:r w:rsidR="002731CC">
          <w:rPr>
            <w:rStyle w:val="Hyperlink"/>
          </w:rPr>
          <w:t>http://www.gbrmpa.gov.au</w:t>
        </w:r>
      </w:hyperlink>
      <w:r w:rsidR="00D07792" w:rsidRPr="00BF31F8">
        <w:t>). Discuss how this information is important to scientists.</w:t>
      </w:r>
    </w:p>
    <w:p w14:paraId="5B04CF23" w14:textId="77777777" w:rsidR="00A75D06" w:rsidRPr="00BF31F8" w:rsidRDefault="00A75D06" w:rsidP="00BF31F8">
      <w:pPr>
        <w:pStyle w:val="TS-Numberedlist"/>
      </w:pPr>
      <w:r w:rsidRPr="00BF31F8">
        <w:t xml:space="preserve">View YouTube clips or other </w:t>
      </w:r>
      <w:r w:rsidR="002A5A6D" w:rsidRPr="00BF31F8">
        <w:t>i</w:t>
      </w:r>
      <w:r w:rsidRPr="00BF31F8">
        <w:t xml:space="preserve">nternet clips showing marine turtles in their natural clean habitat. Draw students’ attention to the different types of marine turtles they are viewing, how they move and/or how they breathe. Allow students to comment on and discuss what they view in the clips. </w:t>
      </w:r>
    </w:p>
    <w:p w14:paraId="5B04CF24" w14:textId="77777777" w:rsidR="00A75D06" w:rsidRPr="00BF31F8" w:rsidRDefault="00A75D06" w:rsidP="00BF31F8">
      <w:pPr>
        <w:pStyle w:val="TS-Numberedlist"/>
      </w:pPr>
      <w:r w:rsidRPr="00BF31F8">
        <w:t xml:space="preserve">Start a word wall with students to continuously add to throughout the unit. </w:t>
      </w:r>
      <w:r w:rsidR="00E77BAC" w:rsidRPr="00BF31F8">
        <w:t>(See Resource 2 – Word bank for examples of vocabulary).</w:t>
      </w:r>
      <w:r w:rsidRPr="00BF31F8">
        <w:t>This should be displayed in a place where students can always add to it each lesson. It may be done in alphabetical order or on moveable cards so that students can interact with the words and sort them into categories as they progress throughout the unit.</w:t>
      </w:r>
    </w:p>
    <w:p w14:paraId="5B04CF25" w14:textId="77777777" w:rsidR="00E85D36" w:rsidRPr="00F30A9C" w:rsidRDefault="004A3860" w:rsidP="00F30A9C">
      <w:pPr>
        <w:pStyle w:val="TS-Numberedlist"/>
      </w:pPr>
      <w:r>
        <w:br w:type="column"/>
      </w:r>
      <w:r w:rsidR="00A75D06" w:rsidRPr="00F30A9C">
        <w:lastRenderedPageBreak/>
        <w:t>Start a science journal with the students to record their learning and reflections after each science lesson.</w:t>
      </w:r>
      <w:r w:rsidR="00E77BAC" w:rsidRPr="00F30A9C">
        <w:t xml:space="preserve"> (See Resource 3 – Student reflections for examples of sentence starters you can use to guide student reflections).</w:t>
      </w:r>
      <w:r w:rsidR="00A75D06" w:rsidRPr="00F30A9C">
        <w:t xml:space="preserve"> </w:t>
      </w:r>
    </w:p>
    <w:p w14:paraId="5B04CF26" w14:textId="77777777" w:rsidR="00E77BAC" w:rsidRPr="00F736C9" w:rsidRDefault="00F736C9" w:rsidP="00F736C9">
      <w:r>
        <w:br w:type="column"/>
      </w:r>
    </w:p>
    <w:p w14:paraId="5B04CF27" w14:textId="77777777" w:rsidR="00F736C9" w:rsidRPr="00F736C9" w:rsidRDefault="00F736C9" w:rsidP="00F736C9">
      <w:pPr>
        <w:sectPr w:rsidR="00F736C9" w:rsidRPr="00F736C9" w:rsidSect="00FB7DBA">
          <w:type w:val="continuous"/>
          <w:pgSz w:w="11906" w:h="16838"/>
          <w:pgMar w:top="1985" w:right="1134" w:bottom="1418" w:left="1134" w:header="709" w:footer="709" w:gutter="0"/>
          <w:cols w:num="2" w:space="708"/>
          <w:titlePg/>
          <w:docGrid w:linePitch="360"/>
        </w:sectPr>
      </w:pPr>
    </w:p>
    <w:p w14:paraId="5B04CF28" w14:textId="77777777" w:rsidR="00D07792" w:rsidRPr="00780440" w:rsidRDefault="00F736C9" w:rsidP="008714A4">
      <w:pPr>
        <w:pStyle w:val="TS-Heading3"/>
      </w:pPr>
      <w:r>
        <w:rPr>
          <w:noProof/>
          <w:lang w:eastAsia="en-AU"/>
        </w:rPr>
        <w:lastRenderedPageBreak/>
        <w:drawing>
          <wp:inline distT="0" distB="0" distL="0" distR="0" wp14:anchorId="5B04D178" wp14:editId="5B04D179">
            <wp:extent cx="450000" cy="517500"/>
            <wp:effectExtent l="0" t="0" r="7620" b="0"/>
            <wp:docPr id="252" name="Picture 252" descr="Ic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2" name="journal-icon.png"/>
                    <pic:cNvPicPr/>
                  </pic:nvPicPr>
                  <pic:blipFill>
                    <a:blip r:embed="rId68">
                      <a:extLst>
                        <a:ext uri="{28A0092B-C50C-407E-A947-70E740481C1C}">
                          <a14:useLocalDpi xmlns:a14="http://schemas.microsoft.com/office/drawing/2010/main" val="0"/>
                        </a:ext>
                      </a:extLst>
                    </a:blip>
                    <a:stretch>
                      <a:fillRect/>
                    </a:stretch>
                  </pic:blipFill>
                  <pic:spPr>
                    <a:xfrm>
                      <a:off x="0" y="0"/>
                      <a:ext cx="450000" cy="517500"/>
                    </a:xfrm>
                    <a:prstGeom prst="rect">
                      <a:avLst/>
                    </a:prstGeom>
                  </pic:spPr>
                </pic:pic>
              </a:graphicData>
            </a:graphic>
          </wp:inline>
        </w:drawing>
      </w:r>
      <w:r>
        <w:t xml:space="preserve"> </w:t>
      </w:r>
      <w:r w:rsidR="00CB6FD5" w:rsidRPr="00780440">
        <w:t>Science Journal</w:t>
      </w:r>
    </w:p>
    <w:p w14:paraId="5B04CF29" w14:textId="77777777" w:rsidR="00D07792" w:rsidRPr="00780440" w:rsidRDefault="001F26DE" w:rsidP="00D53DF5">
      <w:r w:rsidRPr="00780440">
        <w:rPr>
          <w:noProof/>
          <w:lang w:eastAsia="en-AU"/>
        </w:rPr>
        <mc:AlternateContent>
          <mc:Choice Requires="wps">
            <w:drawing>
              <wp:inline distT="0" distB="0" distL="0" distR="0" wp14:anchorId="5B04D17A" wp14:editId="5B04D17B">
                <wp:extent cx="6087110" cy="1047750"/>
                <wp:effectExtent l="0" t="0" r="27940" b="19050"/>
                <wp:docPr id="26" name="Rounded Rectangle 26"/>
                <wp:cNvGraphicFramePr/>
                <a:graphic xmlns:a="http://schemas.openxmlformats.org/drawingml/2006/main">
                  <a:graphicData uri="http://schemas.microsoft.com/office/word/2010/wordprocessingShape">
                    <wps:wsp>
                      <wps:cNvSpPr/>
                      <wps:spPr>
                        <a:xfrm>
                          <a:off x="0" y="0"/>
                          <a:ext cx="6087110" cy="1047750"/>
                        </a:xfrm>
                        <a:prstGeom prst="roundRect">
                          <a:avLst>
                            <a:gd name="adj" fmla="val 24628"/>
                          </a:avLst>
                        </a:prstGeom>
                        <a:solidFill>
                          <a:schemeClr val="bg1"/>
                        </a:solidFill>
                        <a:ln>
                          <a:solidFill>
                            <a:schemeClr val="bg1">
                              <a:lumMod val="75000"/>
                            </a:schemeClr>
                          </a:solidFill>
                          <a:prstDash val="dash"/>
                        </a:ln>
                      </wps:spPr>
                      <wps:style>
                        <a:lnRef idx="2">
                          <a:schemeClr val="accent1">
                            <a:shade val="50000"/>
                          </a:schemeClr>
                        </a:lnRef>
                        <a:fillRef idx="1">
                          <a:schemeClr val="accent1"/>
                        </a:fillRef>
                        <a:effectRef idx="0">
                          <a:schemeClr val="accent1"/>
                        </a:effectRef>
                        <a:fontRef idx="minor">
                          <a:schemeClr val="lt1"/>
                        </a:fontRef>
                      </wps:style>
                      <wps:txbx>
                        <w:txbxContent>
                          <w:p w14:paraId="5B04D25A" w14:textId="77777777" w:rsidR="00D22C44" w:rsidRDefault="00D22C44" w:rsidP="001F26DE">
                            <w:pPr>
                              <w:pStyle w:val="TS-Purpose"/>
                              <w:ind w:left="0" w:firstLine="0"/>
                            </w:pPr>
                            <w:r>
                              <w:t xml:space="preserve">A </w:t>
                            </w:r>
                            <w:r w:rsidRPr="00A75D06">
                              <w:t>science journal is a record of</w:t>
                            </w:r>
                            <w:r>
                              <w:t xml:space="preserve"> </w:t>
                            </w:r>
                            <w:r w:rsidRPr="00A75D06">
                              <w:t xml:space="preserve">observations, experiences and reflections. It contains a series of dated, </w:t>
                            </w:r>
                            <w:r>
                              <w:t>chronological entries. It may include written text, drawings, labelled diagrams, photographs, tables and graphs. The science journal can be used as a part of student assessment.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roundrect id="Rounded Rectangle 26" o:spid="_x0000_s1032" style="width:479.3pt;height:82.5pt;visibility:visible;mso-wrap-style:square;mso-left-percent:-10001;mso-top-percent:-10001;mso-position-horizontal:absolute;mso-position-horizontal-relative:char;mso-position-vertical:absolute;mso-position-vertical-relative:line;mso-left-percent:-10001;mso-top-percent:-10001;v-text-anchor:top" arcsize="16141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" fillcolor="white [3212]" strokecolor="#bfbfbf [2412]" strokeweight="1pt">
                <v:stroke dashstyle="dash" joinstyle="miter"/>
                <v:textbox>
                  <w:txbxContent>
                    <w:p w14:paraId="5B04D25A" w14:textId="77777777" w:rsidR="00D22C44" w:rsidRDefault="00D22C44" w:rsidP="001F26DE">
                      <w:pPr>
                        <w:pStyle w:val="TS-Purpose"/>
                        <w:ind w:left="0" w:firstLine="0"/>
                      </w:pPr>
                      <w:r>
                        <w:t xml:space="preserve">A </w:t>
                      </w:r>
                      <w:r w:rsidRPr="00A75D06">
                        <w:t>science journal is a record of</w:t>
                      </w:r>
                      <w:r>
                        <w:t xml:space="preserve"> </w:t>
                      </w:r>
                      <w:r w:rsidRPr="00A75D06">
                        <w:t xml:space="preserve">observations, experiences and reflections. It contains a series of dated, </w:t>
                      </w:r>
                      <w:r>
                        <w:t>chronological entries. It may include written text, drawings, labelled diagrams, photographs, tables and graphs. The science journal can be used as a part of student assessment.</w:t>
                      </w:r>
                    </w:p>
                  </w:txbxContent>
                </v:textbox>
                <w10:anchorlock/>
              </v:roundrect>
            </w:pict>
          </mc:Fallback>
        </mc:AlternateContent>
      </w:r>
    </w:p>
    <w:p w14:paraId="5B04CF2A" w14:textId="77777777" w:rsidR="00A75D06" w:rsidRPr="00D53DF5" w:rsidRDefault="00A75D06" w:rsidP="00D53DF5">
      <w:pPr>
        <w:pStyle w:val="TS-Heading3"/>
      </w:pPr>
      <w:r w:rsidRPr="00780440">
        <w:t>Opportunities to monitor student learning</w:t>
      </w:r>
    </w:p>
    <w:p w14:paraId="5B04CF2B" w14:textId="77777777" w:rsidR="00A75D06" w:rsidRPr="00780440" w:rsidRDefault="00A75D06" w:rsidP="00D53DF5">
      <w:r w:rsidRPr="00780440">
        <w:rPr>
          <w:noProof/>
          <w:lang w:eastAsia="en-AU"/>
        </w:rPr>
        <mc:AlternateContent>
          <mc:Choice Requires="wps">
            <w:drawing>
              <wp:inline distT="0" distB="0" distL="0" distR="0" wp14:anchorId="5B04D17C" wp14:editId="5B04D17D">
                <wp:extent cx="6086475" cy="989965"/>
                <wp:effectExtent l="0" t="0" r="28575" b="19685"/>
                <wp:docPr id="71" name="Rounded Rectangle 71"/>
                <wp:cNvGraphicFramePr/>
                <a:graphic xmlns:a="http://schemas.openxmlformats.org/drawingml/2006/main">
                  <a:graphicData uri="http://schemas.microsoft.com/office/word/2010/wordprocessingShape">
                    <wps:wsp>
                      <wps:cNvSpPr/>
                      <wps:spPr>
                        <a:xfrm>
                          <a:off x="0" y="0"/>
                          <a:ext cx="6086475" cy="989965"/>
                        </a:xfrm>
                        <a:prstGeom prst="roundRect">
                          <a:avLst>
                            <a:gd name="adj" fmla="val 27972"/>
                          </a:avLst>
                        </a:prstGeom>
                        <a:solidFill>
                          <a:schemeClr val="bg1"/>
                        </a:solidFill>
                        <a:ln>
                          <a:solidFill>
                            <a:schemeClr val="bg1">
                              <a:lumMod val="75000"/>
                            </a:schemeClr>
                          </a:solidFill>
                          <a:prstDash val="dash"/>
                        </a:ln>
                      </wps:spPr>
                      <wps:style>
                        <a:lnRef idx="2">
                          <a:schemeClr val="accent1">
                            <a:shade val="50000"/>
                          </a:schemeClr>
                        </a:lnRef>
                        <a:fillRef idx="1">
                          <a:schemeClr val="accent1"/>
                        </a:fillRef>
                        <a:effectRef idx="0">
                          <a:schemeClr val="accent1"/>
                        </a:effectRef>
                        <a:fontRef idx="minor">
                          <a:schemeClr val="lt1"/>
                        </a:fontRef>
                      </wps:style>
                      <wps:txbx>
                        <w:txbxContent>
                          <w:p w14:paraId="5B04D25B" w14:textId="77777777" w:rsidR="00D22C44" w:rsidRDefault="00D22C44" w:rsidP="00A75D06">
                            <w:pPr>
                              <w:pStyle w:val="TS-Purpose"/>
                            </w:pPr>
                            <w:r w:rsidRPr="00A75D06">
                              <w:rPr>
                                <w:b/>
                              </w:rPr>
                              <w:t>Diag</w:t>
                            </w:r>
                            <w:r>
                              <w:rPr>
                                <w:b/>
                              </w:rPr>
                              <w:t>nostic assessment opportunities</w:t>
                            </w:r>
                            <w:r w:rsidRPr="00F42143">
                              <w:rPr>
                                <w:b/>
                              </w:rPr>
                              <w:t>:</w:t>
                            </w:r>
                            <w:r>
                              <w:tab/>
                            </w:r>
                          </w:p>
                          <w:p w14:paraId="5B04D25C" w14:textId="77777777" w:rsidR="00D22C44" w:rsidRPr="007E7583" w:rsidRDefault="00D22C44" w:rsidP="00A7759E">
                            <w:pPr>
                              <w:pStyle w:val="TS-Purpose"/>
                              <w:tabs>
                                <w:tab w:val="clear" w:pos="1418"/>
                                <w:tab w:val="left" w:pos="0"/>
                              </w:tabs>
                              <w:ind w:left="0" w:firstLine="0"/>
                            </w:pPr>
                            <w:r w:rsidRPr="007E7583">
                              <w:t xml:space="preserve">Use </w:t>
                            </w:r>
                            <w:r>
                              <w:t>individual TWLH</w:t>
                            </w:r>
                            <w:r w:rsidRPr="007E7583">
                              <w:t xml:space="preserve"> chart</w:t>
                            </w:r>
                            <w:r>
                              <w:t>s</w:t>
                            </w:r>
                            <w:r w:rsidRPr="007E7583">
                              <w:t xml:space="preserve"> and discussion</w:t>
                            </w:r>
                            <w:r>
                              <w:t>s</w:t>
                            </w:r>
                            <w:r w:rsidRPr="007E7583">
                              <w:t xml:space="preserve"> to determine students' current knowledge of marine turtles</w:t>
                            </w:r>
                            <w: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roundrect id="Rounded Rectangle 71" o:spid="_x0000_s1033" style="width:479.25pt;height:77.95pt;visibility:visible;mso-wrap-style:square;mso-left-percent:-10001;mso-top-percent:-10001;mso-position-horizontal:absolute;mso-position-horizontal-relative:char;mso-position-vertical:absolute;mso-position-vertical-relative:line;mso-left-percent:-10001;mso-top-percent:-10001;v-text-anchor:top" arcsize="18332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" fillcolor="white [3212]" strokecolor="#bfbfbf [2412]" strokeweight="1pt">
                <v:stroke dashstyle="dash" joinstyle="miter"/>
                <v:textbox>
                  <w:txbxContent>
                    <w:p w14:paraId="5B04D25B" w14:textId="77777777" w:rsidR="00D22C44" w:rsidRDefault="00D22C44" w:rsidP="00A75D06">
                      <w:pPr>
                        <w:pStyle w:val="TS-Purpose"/>
                      </w:pPr>
                      <w:r w:rsidRPr="00A75D06">
                        <w:rPr>
                          <w:b/>
                        </w:rPr>
                        <w:t>Diag</w:t>
                      </w:r>
                      <w:r>
                        <w:rPr>
                          <w:b/>
                        </w:rPr>
                        <w:t>nostic assessment opportunities</w:t>
                      </w:r>
                      <w:r w:rsidRPr="00F42143">
                        <w:rPr>
                          <w:b/>
                        </w:rPr>
                        <w:t>:</w:t>
                      </w:r>
                      <w:r>
                        <w:tab/>
                      </w:r>
                    </w:p>
                    <w:p w14:paraId="5B04D25C" w14:textId="77777777" w:rsidR="00D22C44" w:rsidRPr="007E7583" w:rsidRDefault="00D22C44" w:rsidP="00A7759E">
                      <w:pPr>
                        <w:pStyle w:val="TS-Purpose"/>
                        <w:tabs>
                          <w:tab w:val="clear" w:pos="1418"/>
                          <w:tab w:val="left" w:pos="0"/>
                        </w:tabs>
                        <w:ind w:left="0" w:firstLine="0"/>
                      </w:pPr>
                      <w:r w:rsidRPr="007E7583">
                        <w:t xml:space="preserve">Use </w:t>
                      </w:r>
                      <w:r>
                        <w:t>individual TWLH</w:t>
                      </w:r>
                      <w:r w:rsidRPr="007E7583">
                        <w:t xml:space="preserve"> chart</w:t>
                      </w:r>
                      <w:r>
                        <w:t>s</w:t>
                      </w:r>
                      <w:r w:rsidRPr="007E7583">
                        <w:t xml:space="preserve"> and discussion</w:t>
                      </w:r>
                      <w:r>
                        <w:t>s</w:t>
                      </w:r>
                      <w:r w:rsidRPr="007E7583">
                        <w:t xml:space="preserve"> to determine students' current knowledge of marine turtles</w:t>
                      </w:r>
                      <w:r>
                        <w:t>.</w:t>
                      </w:r>
                    </w:p>
                  </w:txbxContent>
                </v:textbox>
                <w10:anchorlock/>
              </v:roundrect>
            </w:pict>
          </mc:Fallback>
        </mc:AlternateContent>
      </w:r>
    </w:p>
    <w:p w14:paraId="5B04CF2C" w14:textId="77777777" w:rsidR="00A75D06" w:rsidRPr="00D53DF5" w:rsidRDefault="00A75D06" w:rsidP="00D53DF5"/>
    <w:p w14:paraId="5B04CF2D" w14:textId="77777777" w:rsidR="00AD7FD6" w:rsidRPr="002731CC" w:rsidRDefault="00AD7FD6" w:rsidP="002731CC">
      <w:pPr>
        <w:pStyle w:val="TS-Heading3"/>
      </w:pPr>
      <w:r w:rsidRPr="00780440">
        <w:lastRenderedPageBreak/>
        <w:t>Resources</w:t>
      </w:r>
    </w:p>
    <w:p w14:paraId="5B04CF2E" w14:textId="77777777" w:rsidR="00534E5D" w:rsidRPr="00780440" w:rsidRDefault="00534E5D" w:rsidP="00534E5D">
      <w:r w:rsidRPr="00780440">
        <w:rPr>
          <w:noProof/>
          <w:lang w:eastAsia="en-AU"/>
        </w:rPr>
        <mc:AlternateContent>
          <mc:Choice Requires="wps">
            <w:drawing>
              <wp:inline distT="0" distB="0" distL="0" distR="0" wp14:anchorId="5B04D17E" wp14:editId="5B04D17F">
                <wp:extent cx="6086475" cy="4210050"/>
                <wp:effectExtent l="0" t="0" r="28575" b="19050"/>
                <wp:docPr id="72" name="Rounded Rectangle 72"/>
                <wp:cNvGraphicFramePr/>
                <a:graphic xmlns:a="http://schemas.openxmlformats.org/drawingml/2006/main">
                  <a:graphicData uri="http://schemas.microsoft.com/office/word/2010/wordprocessingShape">
                    <wps:wsp>
                      <wps:cNvSpPr/>
                      <wps:spPr>
                        <a:xfrm>
                          <a:off x="0" y="0"/>
                          <a:ext cx="6086475" cy="4210050"/>
                        </a:xfrm>
                        <a:prstGeom prst="roundRect">
                          <a:avLst>
                            <a:gd name="adj" fmla="val 9475"/>
                          </a:avLst>
                        </a:prstGeom>
                        <a:solidFill>
                          <a:schemeClr val="bg1"/>
                        </a:solidFill>
                        <a:ln>
                          <a:solidFill>
                            <a:schemeClr val="bg1">
                              <a:lumMod val="75000"/>
                            </a:schemeClr>
                          </a:solidFill>
                          <a:prstDash val="dash"/>
                        </a:ln>
                      </wps:spPr>
                      <wps:style>
                        <a:lnRef idx="2">
                          <a:schemeClr val="accent1">
                            <a:shade val="50000"/>
                          </a:schemeClr>
                        </a:lnRef>
                        <a:fillRef idx="1">
                          <a:schemeClr val="accent1"/>
                        </a:fillRef>
                        <a:effectRef idx="0">
                          <a:schemeClr val="accent1"/>
                        </a:effectRef>
                        <a:fontRef idx="minor">
                          <a:schemeClr val="lt1"/>
                        </a:fontRef>
                      </wps:style>
                      <wps:txbx>
                        <w:txbxContent>
                          <w:p w14:paraId="5B04D25D" w14:textId="77777777" w:rsidR="00D22C44" w:rsidRPr="008714A4" w:rsidRDefault="00D22C44" w:rsidP="00EE3092">
                            <w:pPr>
                              <w:pStyle w:val="TS-Heading4"/>
                            </w:pPr>
                            <w:r>
                              <w:t>Useful web links</w:t>
                            </w:r>
                          </w:p>
                          <w:p w14:paraId="5B04D25E" w14:textId="2B2D2DA5" w:rsidR="00D22C44" w:rsidRPr="008714A4" w:rsidRDefault="00D22C44" w:rsidP="00203D68">
                            <w:pPr>
                              <w:pStyle w:val="TS-Bullet1"/>
                            </w:pPr>
                            <w:r w:rsidRPr="008714A4">
                              <w:t>GBRMPA Great Barrier Reef Marine Turtle Identification Sheet at</w:t>
                            </w:r>
                            <w:r w:rsidR="00203D68">
                              <w:t xml:space="preserve">: </w:t>
                            </w:r>
                            <w:hyperlink r:id="rId69" w:history="1">
                              <w:r w:rsidR="00203D68" w:rsidRPr="004250AC">
                                <w:rPr>
                                  <w:rStyle w:val="Hyperlink"/>
                                </w:rPr>
                                <w:t>http://elibrary.gbrmpa.gov.au/jspui/handle/11017/659</w:t>
                              </w:r>
                            </w:hyperlink>
                            <w:r w:rsidR="00203D68">
                              <w:t xml:space="preserve"> </w:t>
                            </w:r>
                            <w:r w:rsidR="00203D68" w:rsidRPr="00203D68">
                              <w:rPr>
                                <w:highlight w:val="yellow"/>
                              </w:rPr>
                              <w:t xml:space="preserve"> </w:t>
                            </w:r>
                          </w:p>
                          <w:p w14:paraId="5B04D25F" w14:textId="77777777" w:rsidR="00D22C44" w:rsidRPr="008714A4" w:rsidRDefault="00D22C44" w:rsidP="008714A4">
                            <w:pPr>
                              <w:pStyle w:val="TS-Bullet1"/>
                            </w:pPr>
                            <w:r w:rsidRPr="008714A4">
                              <w:t>YouTube clips of marine turtles moving, breathing, and feeding in their natural environment. (Suggested search terms in YouTube: ‘marine turtles’ ‘marine turtles breathing’ ‘marine turtles feeding’). Examples include:</w:t>
                            </w:r>
                          </w:p>
                          <w:p w14:paraId="5B04D260" w14:textId="77777777" w:rsidR="00D22C44" w:rsidRPr="008714A4" w:rsidRDefault="00D22C44" w:rsidP="008714A4">
                            <w:pPr>
                              <w:pStyle w:val="TS-Bullet2"/>
                            </w:pPr>
                            <w:r w:rsidRPr="008714A4">
                              <w:t xml:space="preserve">The amazing sea turtle: </w:t>
                            </w:r>
                            <w:hyperlink r:id="rId70" w:history="1">
                              <w:r w:rsidRPr="008714A4">
                                <w:rPr>
                                  <w:rStyle w:val="Hyperlink"/>
                                </w:rPr>
                                <w:t>https://www.youtube.com/watch?v=x12W8_lKn8M</w:t>
                              </w:r>
                            </w:hyperlink>
                            <w:r w:rsidRPr="008714A4">
                              <w:t xml:space="preserve"> </w:t>
                            </w:r>
                          </w:p>
                          <w:p w14:paraId="5B04D261" w14:textId="77777777" w:rsidR="00D22C44" w:rsidRPr="008714A4" w:rsidRDefault="00D22C44" w:rsidP="008714A4">
                            <w:pPr>
                              <w:pStyle w:val="TS-Bullet2"/>
                            </w:pPr>
                            <w:r w:rsidRPr="008714A4">
                              <w:t>Sea turtles return to the sea:</w:t>
                            </w:r>
                            <w:r w:rsidRPr="008714A4">
                              <w:br/>
                            </w:r>
                            <w:hyperlink r:id="rId71" w:history="1">
                              <w:r w:rsidRPr="008714A4">
                                <w:rPr>
                                  <w:rStyle w:val="Hyperlink"/>
                                </w:rPr>
                                <w:t>https://www.youtube.com/watch?v=HvKGLlMa5ec</w:t>
                              </w:r>
                            </w:hyperlink>
                            <w:r w:rsidRPr="008714A4">
                              <w:t xml:space="preserve"> </w:t>
                            </w:r>
                          </w:p>
                          <w:p w14:paraId="5B04D262" w14:textId="77777777" w:rsidR="00D22C44" w:rsidRPr="008714A4" w:rsidRDefault="00D22C44" w:rsidP="002731CC">
                            <w:pPr>
                              <w:pStyle w:val="TS-Bullet1subpara"/>
                            </w:pPr>
                            <w:r w:rsidRPr="002731CC">
                              <w:rPr>
                                <w:b/>
                              </w:rPr>
                              <w:t>Hint:</w:t>
                            </w:r>
                            <w:r w:rsidRPr="008714A4">
                              <w:t xml:space="preserve"> Access and pre-load YouTube clips before the lesson so that you can play them immediately for students when required. </w:t>
                            </w:r>
                          </w:p>
                          <w:p w14:paraId="5B04D263" w14:textId="77777777" w:rsidR="00D22C44" w:rsidRPr="002731CC" w:rsidRDefault="00D22C44" w:rsidP="00EE3092">
                            <w:pPr>
                              <w:pStyle w:val="TS-Heading4"/>
                            </w:pPr>
                            <w:r>
                              <w:t>Printable resources</w:t>
                            </w:r>
                          </w:p>
                          <w:p w14:paraId="5B04D264" w14:textId="77777777" w:rsidR="00D22C44" w:rsidRPr="008714A4" w:rsidRDefault="00D22C44" w:rsidP="008714A4">
                            <w:pPr>
                              <w:pStyle w:val="TS-Bullet1"/>
                              <w:rPr>
                                <w:i/>
                              </w:rPr>
                            </w:pPr>
                            <w:r w:rsidRPr="008714A4">
                              <w:rPr>
                                <w:i/>
                              </w:rPr>
                              <w:t>Resource 1 – TWLH chart</w:t>
                            </w:r>
                          </w:p>
                          <w:p w14:paraId="5B04D265" w14:textId="77777777" w:rsidR="00D22C44" w:rsidRPr="008714A4" w:rsidRDefault="00D22C44" w:rsidP="008714A4">
                            <w:pPr>
                              <w:pStyle w:val="TS-Bullet1"/>
                              <w:rPr>
                                <w:i/>
                              </w:rPr>
                            </w:pPr>
                            <w:r w:rsidRPr="008714A4">
                              <w:rPr>
                                <w:i/>
                              </w:rPr>
                              <w:t>Resource 2 – Word bank</w:t>
                            </w:r>
                          </w:p>
                          <w:p w14:paraId="5B04D266" w14:textId="77777777" w:rsidR="00D22C44" w:rsidRPr="008714A4" w:rsidRDefault="00D22C44" w:rsidP="008714A4">
                            <w:pPr>
                              <w:pStyle w:val="TS-Bullet1"/>
                              <w:rPr>
                                <w:i/>
                              </w:rPr>
                            </w:pPr>
                            <w:r w:rsidRPr="008714A4">
                              <w:rPr>
                                <w:i/>
                              </w:rPr>
                              <w:t>Resource 3 – Student reflections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roundrect id="Rounded Rectangle 72" o:spid="_x0000_s1034" style="width:479.25pt;height:331.5pt;visibility:visible;mso-wrap-style:square;mso-left-percent:-10001;mso-top-percent:-10001;mso-position-horizontal:absolute;mso-position-horizontal-relative:char;mso-position-vertical:absolute;mso-position-vertical-relative:line;mso-left-percent:-10001;mso-top-percent:-10001;v-text-anchor:top" arcsize="6211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" fillcolor="white [3212]" strokecolor="#bfbfbf [2412]" strokeweight="1pt">
                <v:stroke dashstyle="dash" joinstyle="miter"/>
                <v:textbox>
                  <w:txbxContent>
                    <w:p w14:paraId="5B04D25D" w14:textId="77777777" w:rsidR="00D22C44" w:rsidRPr="008714A4" w:rsidRDefault="00D22C44" w:rsidP="00EE3092">
                      <w:pPr>
                        <w:pStyle w:val="TS-Heading4"/>
                      </w:pPr>
                      <w:r>
                        <w:t>Useful web links</w:t>
                      </w:r>
                    </w:p>
                    <w:p w14:paraId="5B04D25E" w14:textId="2B2D2DA5" w:rsidR="00D22C44" w:rsidRPr="008714A4" w:rsidRDefault="00D22C44" w:rsidP="00203D68">
                      <w:pPr>
                        <w:pStyle w:val="TS-Bullet1"/>
                      </w:pPr>
                      <w:r w:rsidRPr="008714A4">
                        <w:t>GBRMPA Great Barrier Reef Marine Turtle Identification Sheet at</w:t>
                      </w:r>
                      <w:r w:rsidR="00203D68">
                        <w:t xml:space="preserve">: </w:t>
                      </w:r>
                      <w:hyperlink r:id="rId72" w:history="1">
                        <w:r w:rsidR="00203D68" w:rsidRPr="004250AC">
                          <w:rPr>
                            <w:rStyle w:val="Hyperlink"/>
                          </w:rPr>
                          <w:t>http://elibrary.gbrmpa.gov.au/jspui/handle/11017/659</w:t>
                        </w:r>
                      </w:hyperlink>
                      <w:r w:rsidR="00203D68">
                        <w:t xml:space="preserve"> </w:t>
                      </w:r>
                      <w:r w:rsidR="00203D68" w:rsidRPr="00203D68">
                        <w:rPr>
                          <w:highlight w:val="yellow"/>
                        </w:rPr>
                        <w:t xml:space="preserve"> </w:t>
                      </w:r>
                    </w:p>
                    <w:p w14:paraId="5B04D25F" w14:textId="77777777" w:rsidR="00D22C44" w:rsidRPr="008714A4" w:rsidRDefault="00D22C44" w:rsidP="008714A4">
                      <w:pPr>
                        <w:pStyle w:val="TS-Bullet1"/>
                      </w:pPr>
                      <w:r w:rsidRPr="008714A4">
                        <w:t>YouTube clips of marine turtles moving, breathing, and feeding in their natural environment. (Suggested search terms in YouTube: ‘marine turtles’ ‘marine turtles breathing’ ‘marine turtles feeding’). Examples include:</w:t>
                      </w:r>
                    </w:p>
                    <w:p w14:paraId="5B04D260" w14:textId="77777777" w:rsidR="00D22C44" w:rsidRPr="008714A4" w:rsidRDefault="00D22C44" w:rsidP="008714A4">
                      <w:pPr>
                        <w:pStyle w:val="TS-Bullet2"/>
                      </w:pPr>
                      <w:r w:rsidRPr="008714A4">
                        <w:t xml:space="preserve">The amazing sea turtle: </w:t>
                      </w:r>
                      <w:hyperlink r:id="rId73" w:history="1">
                        <w:r w:rsidRPr="008714A4">
                          <w:rPr>
                            <w:rStyle w:val="Hyperlink"/>
                          </w:rPr>
                          <w:t>https://www.youtube.com/watch?v=x12W8_lKn8M</w:t>
                        </w:r>
                      </w:hyperlink>
                      <w:r w:rsidRPr="008714A4">
                        <w:t xml:space="preserve"> </w:t>
                      </w:r>
                    </w:p>
                    <w:p w14:paraId="5B04D261" w14:textId="77777777" w:rsidR="00D22C44" w:rsidRPr="008714A4" w:rsidRDefault="00D22C44" w:rsidP="008714A4">
                      <w:pPr>
                        <w:pStyle w:val="TS-Bullet2"/>
                      </w:pPr>
                      <w:r w:rsidRPr="008714A4">
                        <w:t>Sea turtles return to the sea:</w:t>
                      </w:r>
                      <w:r w:rsidRPr="008714A4">
                        <w:br/>
                      </w:r>
                      <w:hyperlink r:id="rId74" w:history="1">
                        <w:r w:rsidRPr="008714A4">
                          <w:rPr>
                            <w:rStyle w:val="Hyperlink"/>
                          </w:rPr>
                          <w:t>https://www.youtube.com/watch?v=HvKGLlMa5ec</w:t>
                        </w:r>
                      </w:hyperlink>
                      <w:r w:rsidRPr="008714A4">
                        <w:t xml:space="preserve"> </w:t>
                      </w:r>
                    </w:p>
                    <w:p w14:paraId="5B04D262" w14:textId="77777777" w:rsidR="00D22C44" w:rsidRPr="008714A4" w:rsidRDefault="00D22C44" w:rsidP="002731CC">
                      <w:pPr>
                        <w:pStyle w:val="TS-Bullet1subpara"/>
                      </w:pPr>
                      <w:r w:rsidRPr="002731CC">
                        <w:rPr>
                          <w:b/>
                        </w:rPr>
                        <w:t>Hint:</w:t>
                      </w:r>
                      <w:r w:rsidRPr="008714A4">
                        <w:t xml:space="preserve"> Access and pre-load YouTube clips before the lesson so that you can play them immediately for students when required. </w:t>
                      </w:r>
                    </w:p>
                    <w:p w14:paraId="5B04D263" w14:textId="77777777" w:rsidR="00D22C44" w:rsidRPr="002731CC" w:rsidRDefault="00D22C44" w:rsidP="00EE3092">
                      <w:pPr>
                        <w:pStyle w:val="TS-Heading4"/>
                      </w:pPr>
                      <w:r>
                        <w:t>Printable resources</w:t>
                      </w:r>
                    </w:p>
                    <w:p w14:paraId="5B04D264" w14:textId="77777777" w:rsidR="00D22C44" w:rsidRPr="008714A4" w:rsidRDefault="00D22C44" w:rsidP="008714A4">
                      <w:pPr>
                        <w:pStyle w:val="TS-Bullet1"/>
                        <w:rPr>
                          <w:i/>
                        </w:rPr>
                      </w:pPr>
                      <w:r w:rsidRPr="008714A4">
                        <w:rPr>
                          <w:i/>
                        </w:rPr>
                        <w:t>Resource 1 – TWLH chart</w:t>
                      </w:r>
                    </w:p>
                    <w:p w14:paraId="5B04D265" w14:textId="77777777" w:rsidR="00D22C44" w:rsidRPr="008714A4" w:rsidRDefault="00D22C44" w:rsidP="008714A4">
                      <w:pPr>
                        <w:pStyle w:val="TS-Bullet1"/>
                        <w:rPr>
                          <w:i/>
                        </w:rPr>
                      </w:pPr>
                      <w:r w:rsidRPr="008714A4">
                        <w:rPr>
                          <w:i/>
                        </w:rPr>
                        <w:t>Resource 2 – Word bank</w:t>
                      </w:r>
                    </w:p>
                    <w:p w14:paraId="5B04D266" w14:textId="77777777" w:rsidR="00D22C44" w:rsidRPr="008714A4" w:rsidRDefault="00D22C44" w:rsidP="008714A4">
                      <w:pPr>
                        <w:pStyle w:val="TS-Bullet1"/>
                        <w:rPr>
                          <w:i/>
                        </w:rPr>
                      </w:pPr>
                      <w:r w:rsidRPr="008714A4">
                        <w:rPr>
                          <w:i/>
                        </w:rPr>
                        <w:t>Resource 3 – Student reflections</w:t>
                      </w:r>
                    </w:p>
                  </w:txbxContent>
                </v:textbox>
                <w10:anchorlock/>
              </v:roundrect>
            </w:pict>
          </mc:Fallback>
        </mc:AlternateContent>
      </w:r>
    </w:p>
    <w:p w14:paraId="5B04CF2F" w14:textId="77777777" w:rsidR="00027054" w:rsidRPr="00D53DF5" w:rsidRDefault="00027054" w:rsidP="00D53DF5"/>
    <w:p w14:paraId="5B04CF30" w14:textId="77777777" w:rsidR="00D629C6" w:rsidRPr="00780440" w:rsidRDefault="00027054" w:rsidP="004A3860">
      <w:pPr>
        <w:pStyle w:val="TS-5Es"/>
      </w:pPr>
      <w:r w:rsidRPr="00780440">
        <w:rPr>
          <w:noProof/>
          <w:lang w:eastAsia="en-AU"/>
        </w:rPr>
        <w:lastRenderedPageBreak/>
        <mc:AlternateContent>
          <mc:Choice Requires="wps">
            <w:drawing>
              <wp:inline distT="0" distB="0" distL="0" distR="0" wp14:anchorId="5B04D180" wp14:editId="5B04D181">
                <wp:extent cx="1206000" cy="409575"/>
                <wp:effectExtent l="0" t="0" r="13335" b="28575"/>
                <wp:docPr id="74" name="Round Same Side Corner Rectangle 74"/>
                <wp:cNvGraphicFramePr/>
                <a:graphic xmlns:a="http://schemas.openxmlformats.org/drawingml/2006/main">
                  <a:graphicData uri="http://schemas.microsoft.com/office/word/2010/wordprocessingShape">
                    <wps:wsp>
                      <wps:cNvSpPr/>
                      <wps:spPr>
                        <a:xfrm>
                          <a:off x="0" y="0"/>
                          <a:ext cx="1206000" cy="409575"/>
                        </a:xfrm>
                        <a:prstGeom prst="round2SameRect">
                          <a:avLst>
                            <a:gd name="adj1" fmla="val 40991"/>
                            <a:gd name="adj2" fmla="val 0"/>
                          </a:avLst>
                        </a:prstGeom>
                        <a:solidFill>
                          <a:schemeClr val="bg1">
                            <a:lumMod val="95000"/>
                          </a:schemeClr>
                        </a:solidFill>
                        <a:ln w="19050">
                          <a:solidFill>
                            <a:schemeClr val="bg1">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5B04D267" w14:textId="77777777" w:rsidR="00D22C44" w:rsidRDefault="00D22C44" w:rsidP="00027054">
                            <w:pPr>
                              <w:pStyle w:val="Tab-OFF"/>
                            </w:pPr>
                            <w:r>
                              <w:t>Engage</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inline>
            </w:drawing>
          </mc:Choice>
          <mc:Fallback>
            <w:pict>
              <v:shape id="Round Same Side Corner Rectangle 74" o:spid="_x0000_s1035" style="width:94.95pt;height:32.25pt;visibility:visible;mso-wrap-style:square;mso-left-percent:-10001;mso-top-percent:-10001;mso-position-horizontal:absolute;mso-position-horizontal-relative:char;mso-position-vertical:absolute;mso-position-vertical-relative:line;mso-left-percent:-10001;mso-top-percent:-10001;v-text-anchor:middle" coordsize="1206000,4095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" adj="-11796480,,5400" path="m167889,r870222,c1130834,,1206000,75166,1206000,167889r,241686l1206000,409575,,409575r,l,167889c,75166,75166,,167889,xe" fillcolor="#f2f2f2 [3052]" strokecolor="#bfbfbf [2412]" strokeweight="1.5pt">
                <v:stroke joinstyle="miter"/>
                <v:formulas/>
                <v:path arrowok="t" o:connecttype="custom" o:connectlocs="167889,0;1038111,0;1206000,167889;1206000,409575;1206000,409575;0,409575;0,409575;0,167889;167889,0" o:connectangles="0,0,0,0,0,0,0,0,0" textboxrect="0,0,1206000,409575"/>
                <v:textbox inset="0,0,0,0">
                  <w:txbxContent>
                    <w:p w14:paraId="5B04D267" w14:textId="77777777" w:rsidR="00D22C44" w:rsidRDefault="00D22C44" w:rsidP="00027054">
                      <w:pPr>
                        <w:pStyle w:val="Tab-OFF"/>
                      </w:pPr>
                      <w:r>
                        <w:t>Engage</w:t>
                      </w:r>
                    </w:p>
                  </w:txbxContent>
                </v:textbox>
                <w10:anchorlock/>
              </v:shape>
            </w:pict>
          </mc:Fallback>
        </mc:AlternateContent>
      </w:r>
      <w:r w:rsidR="00D629C6" w:rsidRPr="00780440">
        <w:rPr>
          <w:noProof/>
          <w:lang w:eastAsia="en-AU"/>
        </w:rPr>
        <mc:AlternateContent>
          <mc:Choice Requires="wps">
            <w:drawing>
              <wp:inline distT="0" distB="0" distL="0" distR="0" wp14:anchorId="5B04D182" wp14:editId="5B04D183">
                <wp:extent cx="1206000" cy="409575"/>
                <wp:effectExtent l="0" t="0" r="13335" b="28575"/>
                <wp:docPr id="73" name="Round Same Side Corner Rectangle 73"/>
                <wp:cNvGraphicFramePr/>
                <a:graphic xmlns:a="http://schemas.openxmlformats.org/drawingml/2006/main">
                  <a:graphicData uri="http://schemas.microsoft.com/office/word/2010/wordprocessingShape">
                    <wps:wsp>
                      <wps:cNvSpPr/>
                      <wps:spPr>
                        <a:xfrm>
                          <a:off x="0" y="0"/>
                          <a:ext cx="1206000" cy="409575"/>
                        </a:xfrm>
                        <a:prstGeom prst="round2SameRect">
                          <a:avLst>
                            <a:gd name="adj1" fmla="val 40991"/>
                            <a:gd name="adj2" fmla="val 0"/>
                          </a:avLst>
                        </a:prstGeom>
                        <a:solidFill>
                          <a:srgbClr val="E3EC9E"/>
                        </a:solidFill>
                        <a:ln w="19050">
                          <a:solidFill>
                            <a:srgbClr val="C1D72E"/>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5B04D268" w14:textId="77777777" w:rsidR="00D22C44" w:rsidRDefault="00D22C44" w:rsidP="00D629C6">
                            <w:pPr>
                              <w:pStyle w:val="Tab-ON"/>
                            </w:pPr>
                            <w:r>
                              <w:t>Explore</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inline>
            </w:drawing>
          </mc:Choice>
          <mc:Fallback>
            <w:pict>
              <v:shape id="Round Same Side Corner Rectangle 73" o:spid="_x0000_s1036" style="width:94.95pt;height:32.25pt;visibility:visible;mso-wrap-style:square;mso-left-percent:-10001;mso-top-percent:-10001;mso-position-horizontal:absolute;mso-position-horizontal-relative:char;mso-position-vertical:absolute;mso-position-vertical-relative:line;mso-left-percent:-10001;mso-top-percent:-10001;v-text-anchor:middle" coordsize="1206000,4095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" adj="-11796480,,5400" path="m167889,r870222,c1130834,,1206000,75166,1206000,167889r,241686l1206000,409575,,409575r,l,167889c,75166,75166,,167889,xe" fillcolor="#e3ec9e" strokecolor="#c1d72e" strokeweight="1.5pt">
                <v:stroke joinstyle="miter"/>
                <v:formulas/>
                <v:path arrowok="t" o:connecttype="custom" o:connectlocs="167889,0;1038111,0;1206000,167889;1206000,409575;1206000,409575;0,409575;0,409575;0,167889;167889,0" o:connectangles="0,0,0,0,0,0,0,0,0" textboxrect="0,0,1206000,409575"/>
                <v:textbox inset="0,0,0,0">
                  <w:txbxContent>
                    <w:p w14:paraId="5B04D268" w14:textId="77777777" w:rsidR="00D22C44" w:rsidRDefault="00D22C44" w:rsidP="00D629C6">
                      <w:pPr>
                        <w:pStyle w:val="Tab-ON"/>
                      </w:pPr>
                      <w:r>
                        <w:t>Explore</w:t>
                      </w:r>
                    </w:p>
                  </w:txbxContent>
                </v:textbox>
                <w10:anchorlock/>
              </v:shape>
            </w:pict>
          </mc:Fallback>
        </mc:AlternateContent>
      </w:r>
      <w:r w:rsidR="00D629C6" w:rsidRPr="00780440">
        <w:rPr>
          <w:noProof/>
          <w:lang w:eastAsia="en-AU"/>
        </w:rPr>
        <mc:AlternateContent>
          <mc:Choice Requires="wps">
            <w:drawing>
              <wp:inline distT="0" distB="0" distL="0" distR="0" wp14:anchorId="5B04D184" wp14:editId="5B04D185">
                <wp:extent cx="1206000" cy="409575"/>
                <wp:effectExtent l="0" t="0" r="13335" b="28575"/>
                <wp:docPr id="75" name="Round Same Side Corner Rectangle 75"/>
                <wp:cNvGraphicFramePr/>
                <a:graphic xmlns:a="http://schemas.openxmlformats.org/drawingml/2006/main">
                  <a:graphicData uri="http://schemas.microsoft.com/office/word/2010/wordprocessingShape">
                    <wps:wsp>
                      <wps:cNvSpPr/>
                      <wps:spPr>
                        <a:xfrm>
                          <a:off x="0" y="0"/>
                          <a:ext cx="1206000" cy="409575"/>
                        </a:xfrm>
                        <a:prstGeom prst="round2SameRect">
                          <a:avLst>
                            <a:gd name="adj1" fmla="val 40991"/>
                            <a:gd name="adj2" fmla="val 0"/>
                          </a:avLst>
                        </a:prstGeom>
                        <a:solidFill>
                          <a:schemeClr val="bg1">
                            <a:lumMod val="95000"/>
                          </a:schemeClr>
                        </a:solidFill>
                        <a:ln w="19050">
                          <a:solidFill>
                            <a:schemeClr val="bg1">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5B04D269" w14:textId="77777777" w:rsidR="00D22C44" w:rsidRDefault="00D22C44" w:rsidP="00D629C6">
                            <w:pPr>
                              <w:pStyle w:val="Tab-OFF"/>
                            </w:pPr>
                            <w:r>
                              <w:t>Explain</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inline>
            </w:drawing>
          </mc:Choice>
          <mc:Fallback>
            <w:pict>
              <v:shape id="Round Same Side Corner Rectangle 75" o:spid="_x0000_s1037" style="width:94.95pt;height:32.25pt;visibility:visible;mso-wrap-style:square;mso-left-percent:-10001;mso-top-percent:-10001;mso-position-horizontal:absolute;mso-position-horizontal-relative:char;mso-position-vertical:absolute;mso-position-vertical-relative:line;mso-left-percent:-10001;mso-top-percent:-10001;v-text-anchor:middle" coordsize="1206000,4095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" adj="-11796480,,5400" path="m167889,r870222,c1130834,,1206000,75166,1206000,167889r,241686l1206000,409575,,409575r,l,167889c,75166,75166,,167889,xe" fillcolor="#f2f2f2 [3052]" strokecolor="#bfbfbf [2412]" strokeweight="1.5pt">
                <v:stroke joinstyle="miter"/>
                <v:formulas/>
                <v:path arrowok="t" o:connecttype="custom" o:connectlocs="167889,0;1038111,0;1206000,167889;1206000,409575;1206000,409575;0,409575;0,409575;0,167889;167889,0" o:connectangles="0,0,0,0,0,0,0,0,0" textboxrect="0,0,1206000,409575"/>
                <v:textbox inset="0,0,0,0">
                  <w:txbxContent>
                    <w:p w14:paraId="5B04D269" w14:textId="77777777" w:rsidR="00D22C44" w:rsidRDefault="00D22C44" w:rsidP="00D629C6">
                      <w:pPr>
                        <w:pStyle w:val="Tab-OFF"/>
                      </w:pPr>
                      <w:r>
                        <w:t>Explain</w:t>
                      </w:r>
                    </w:p>
                  </w:txbxContent>
                </v:textbox>
                <w10:anchorlock/>
              </v:shape>
            </w:pict>
          </mc:Fallback>
        </mc:AlternateContent>
      </w:r>
      <w:r w:rsidR="00D629C6" w:rsidRPr="00780440">
        <w:rPr>
          <w:noProof/>
          <w:lang w:eastAsia="en-AU"/>
        </w:rPr>
        <mc:AlternateContent>
          <mc:Choice Requires="wps">
            <w:drawing>
              <wp:inline distT="0" distB="0" distL="0" distR="0" wp14:anchorId="5B04D186" wp14:editId="5B04D187">
                <wp:extent cx="1206000" cy="409575"/>
                <wp:effectExtent l="0" t="0" r="13335" b="28575"/>
                <wp:docPr id="76" name="Round Same Side Corner Rectangle 76"/>
                <wp:cNvGraphicFramePr/>
                <a:graphic xmlns:a="http://schemas.openxmlformats.org/drawingml/2006/main">
                  <a:graphicData uri="http://schemas.microsoft.com/office/word/2010/wordprocessingShape">
                    <wps:wsp>
                      <wps:cNvSpPr/>
                      <wps:spPr>
                        <a:xfrm>
                          <a:off x="0" y="0"/>
                          <a:ext cx="1206000" cy="409575"/>
                        </a:xfrm>
                        <a:prstGeom prst="round2SameRect">
                          <a:avLst>
                            <a:gd name="adj1" fmla="val 40991"/>
                            <a:gd name="adj2" fmla="val 0"/>
                          </a:avLst>
                        </a:prstGeom>
                        <a:solidFill>
                          <a:schemeClr val="bg1">
                            <a:lumMod val="95000"/>
                          </a:schemeClr>
                        </a:solidFill>
                        <a:ln w="19050">
                          <a:solidFill>
                            <a:schemeClr val="bg1">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5B04D26A" w14:textId="77777777" w:rsidR="00D22C44" w:rsidRDefault="00D22C44" w:rsidP="00D629C6">
                            <w:pPr>
                              <w:pStyle w:val="Tab-OFF"/>
                            </w:pPr>
                            <w:r>
                              <w:t>Elaborate</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inline>
            </w:drawing>
          </mc:Choice>
          <mc:Fallback>
            <w:pict>
              <v:shape id="Round Same Side Corner Rectangle 76" o:spid="_x0000_s1038" style="width:94.95pt;height:32.25pt;visibility:visible;mso-wrap-style:square;mso-left-percent:-10001;mso-top-percent:-10001;mso-position-horizontal:absolute;mso-position-horizontal-relative:char;mso-position-vertical:absolute;mso-position-vertical-relative:line;mso-left-percent:-10001;mso-top-percent:-10001;v-text-anchor:middle" coordsize="1206000,4095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" adj="-11796480,,5400" path="m167889,r870222,c1130834,,1206000,75166,1206000,167889r,241686l1206000,409575,,409575r,l,167889c,75166,75166,,167889,xe" fillcolor="#f2f2f2 [3052]" strokecolor="#bfbfbf [2412]" strokeweight="1.5pt">
                <v:stroke joinstyle="miter"/>
                <v:formulas/>
                <v:path arrowok="t" o:connecttype="custom" o:connectlocs="167889,0;1038111,0;1206000,167889;1206000,409575;1206000,409575;0,409575;0,409575;0,167889;167889,0" o:connectangles="0,0,0,0,0,0,0,0,0" textboxrect="0,0,1206000,409575"/>
                <v:textbox inset="0,0,0,0">
                  <w:txbxContent>
                    <w:p w14:paraId="5B04D26A" w14:textId="77777777" w:rsidR="00D22C44" w:rsidRDefault="00D22C44" w:rsidP="00D629C6">
                      <w:pPr>
                        <w:pStyle w:val="Tab-OFF"/>
                      </w:pPr>
                      <w:r>
                        <w:t>Elaborate</w:t>
                      </w:r>
                    </w:p>
                  </w:txbxContent>
                </v:textbox>
                <w10:anchorlock/>
              </v:shape>
            </w:pict>
          </mc:Fallback>
        </mc:AlternateContent>
      </w:r>
      <w:r w:rsidR="00D629C6" w:rsidRPr="00780440">
        <w:rPr>
          <w:noProof/>
          <w:lang w:eastAsia="en-AU"/>
        </w:rPr>
        <mc:AlternateContent>
          <mc:Choice Requires="wps">
            <w:drawing>
              <wp:inline distT="0" distB="0" distL="0" distR="0" wp14:anchorId="5B04D188" wp14:editId="5B04D189">
                <wp:extent cx="1206000" cy="409575"/>
                <wp:effectExtent l="0" t="0" r="13335" b="28575"/>
                <wp:docPr id="77" name="Round Same Side Corner Rectangle 77"/>
                <wp:cNvGraphicFramePr/>
                <a:graphic xmlns:a="http://schemas.openxmlformats.org/drawingml/2006/main">
                  <a:graphicData uri="http://schemas.microsoft.com/office/word/2010/wordprocessingShape">
                    <wps:wsp>
                      <wps:cNvSpPr/>
                      <wps:spPr>
                        <a:xfrm>
                          <a:off x="0" y="0"/>
                          <a:ext cx="1206000" cy="409575"/>
                        </a:xfrm>
                        <a:prstGeom prst="round2SameRect">
                          <a:avLst>
                            <a:gd name="adj1" fmla="val 40991"/>
                            <a:gd name="adj2" fmla="val 0"/>
                          </a:avLst>
                        </a:prstGeom>
                        <a:solidFill>
                          <a:schemeClr val="bg1">
                            <a:lumMod val="95000"/>
                          </a:schemeClr>
                        </a:solidFill>
                        <a:ln w="19050">
                          <a:solidFill>
                            <a:schemeClr val="bg1">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5B04D26B" w14:textId="77777777" w:rsidR="00D22C44" w:rsidRDefault="00D22C44" w:rsidP="00D629C6">
                            <w:pPr>
                              <w:pStyle w:val="Tab-OFF"/>
                            </w:pPr>
                            <w:r>
                              <w:t>Evaluate</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inline>
            </w:drawing>
          </mc:Choice>
          <mc:Fallback>
            <w:pict>
              <v:shape id="Round Same Side Corner Rectangle 77" o:spid="_x0000_s1039" style="width:94.95pt;height:32.25pt;visibility:visible;mso-wrap-style:square;mso-left-percent:-10001;mso-top-percent:-10001;mso-position-horizontal:absolute;mso-position-horizontal-relative:char;mso-position-vertical:absolute;mso-position-vertical-relative:line;mso-left-percent:-10001;mso-top-percent:-10001;v-text-anchor:middle" coordsize="1206000,4095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" adj="-11796480,,5400" path="m167889,r870222,c1130834,,1206000,75166,1206000,167889r,241686l1206000,409575,,409575r,l,167889c,75166,75166,,167889,xe" fillcolor="#f2f2f2 [3052]" strokecolor="#bfbfbf [2412]" strokeweight="1.5pt">
                <v:stroke joinstyle="miter"/>
                <v:formulas/>
                <v:path arrowok="t" o:connecttype="custom" o:connectlocs="167889,0;1038111,0;1206000,167889;1206000,409575;1206000,409575;0,409575;0,409575;0,167889;167889,0" o:connectangles="0,0,0,0,0,0,0,0,0" textboxrect="0,0,1206000,409575"/>
                <v:textbox inset="0,0,0,0">
                  <w:txbxContent>
                    <w:p w14:paraId="5B04D26B" w14:textId="77777777" w:rsidR="00D22C44" w:rsidRDefault="00D22C44" w:rsidP="00D629C6">
                      <w:pPr>
                        <w:pStyle w:val="Tab-OFF"/>
                      </w:pPr>
                      <w:r>
                        <w:t>Evaluate</w:t>
                      </w:r>
                    </w:p>
                  </w:txbxContent>
                </v:textbox>
                <w10:anchorlock/>
              </v:shape>
            </w:pict>
          </mc:Fallback>
        </mc:AlternateContent>
      </w:r>
    </w:p>
    <w:p w14:paraId="5B04CF31" w14:textId="77777777" w:rsidR="00D629C6" w:rsidRPr="00780440" w:rsidRDefault="00D629C6" w:rsidP="00D629C6">
      <w:pPr>
        <w:sectPr w:rsidR="00D629C6" w:rsidRPr="00780440" w:rsidSect="00FB7DBA">
          <w:type w:val="continuous"/>
          <w:pgSz w:w="11906" w:h="16838"/>
          <w:pgMar w:top="1985" w:right="1134" w:bottom="1418" w:left="1134" w:header="709" w:footer="709" w:gutter="0"/>
          <w:cols w:space="708"/>
          <w:titlePg/>
          <w:docGrid w:linePitch="360"/>
        </w:sectPr>
      </w:pPr>
    </w:p>
    <w:p w14:paraId="5B04CF32" w14:textId="77777777" w:rsidR="00D629C6" w:rsidRPr="00780440" w:rsidRDefault="00D629C6" w:rsidP="00D629C6">
      <w:pPr>
        <w:pStyle w:val="TS-Lesson"/>
      </w:pPr>
      <w:r w:rsidRPr="00780440">
        <w:rPr>
          <w:b/>
        </w:rPr>
        <w:lastRenderedPageBreak/>
        <w:t>Lesson 2:</w:t>
      </w:r>
      <w:r w:rsidRPr="00780440">
        <w:rPr>
          <w:b/>
        </w:rPr>
        <w:tab/>
      </w:r>
      <w:r w:rsidR="00027054" w:rsidRPr="00780440">
        <w:t>What do we know</w:t>
      </w:r>
      <w:r w:rsidR="00B94ABA" w:rsidRPr="00780440">
        <w:t xml:space="preserve"> about marine turtles</w:t>
      </w:r>
      <w:r w:rsidR="00027054" w:rsidRPr="00780440">
        <w:t xml:space="preserve">? </w:t>
      </w:r>
    </w:p>
    <w:p w14:paraId="5B04CF33" w14:textId="77777777" w:rsidR="00CB5F6A" w:rsidRPr="00780440" w:rsidRDefault="00D629C6" w:rsidP="00CB5F6A">
      <w:r w:rsidRPr="00780440">
        <w:rPr>
          <w:b/>
        </w:rPr>
        <w:lastRenderedPageBreak/>
        <w:t>Duration:</w:t>
      </w:r>
      <w:r w:rsidRPr="00780440">
        <w:t xml:space="preserve"> </w:t>
      </w:r>
      <w:r w:rsidR="00CB5F6A" w:rsidRPr="00780440">
        <w:t>50 minutes</w:t>
      </w:r>
    </w:p>
    <w:p w14:paraId="5B04CF34" w14:textId="77777777" w:rsidR="00D629C6" w:rsidRPr="00780440" w:rsidRDefault="00D629C6" w:rsidP="00D629C6">
      <w:pPr>
        <w:sectPr w:rsidR="00D629C6" w:rsidRPr="00780440" w:rsidSect="00FE3B6C">
          <w:type w:val="continuous"/>
          <w:pgSz w:w="11906" w:h="16838"/>
          <w:pgMar w:top="1418" w:right="1134" w:bottom="1418" w:left="1134" w:header="709" w:footer="709" w:gutter="0"/>
          <w:cols w:num="2" w:space="708" w:equalWidth="0">
            <w:col w:w="5670" w:space="708"/>
            <w:col w:w="3260"/>
          </w:cols>
          <w:titlePg/>
          <w:docGrid w:linePitch="360"/>
        </w:sectPr>
      </w:pPr>
    </w:p>
    <w:p w14:paraId="5B04CF35" w14:textId="77777777" w:rsidR="00D629C6" w:rsidRPr="00780440" w:rsidRDefault="00D629C6" w:rsidP="00D629C6">
      <w:r w:rsidRPr="00780440">
        <w:rPr>
          <w:noProof/>
          <w:lang w:eastAsia="en-AU"/>
        </w:rPr>
        <w:lastRenderedPageBreak/>
        <mc:AlternateContent>
          <mc:Choice Requires="wps">
            <w:drawing>
              <wp:inline distT="0" distB="0" distL="0" distR="0" wp14:anchorId="5B04D18A" wp14:editId="5B04D18B">
                <wp:extent cx="6086475" cy="1054100"/>
                <wp:effectExtent l="0" t="0" r="28575" b="12700"/>
                <wp:docPr id="78" name="Rounded Rectangle 78"/>
                <wp:cNvGraphicFramePr/>
                <a:graphic xmlns:a="http://schemas.openxmlformats.org/drawingml/2006/main">
                  <a:graphicData uri="http://schemas.microsoft.com/office/word/2010/wordprocessingShape">
                    <wps:wsp>
                      <wps:cNvSpPr/>
                      <wps:spPr>
                        <a:xfrm>
                          <a:off x="723900" y="1714500"/>
                          <a:ext cx="6086475" cy="1054100"/>
                        </a:xfrm>
                        <a:prstGeom prst="roundRect">
                          <a:avLst>
                            <a:gd name="adj" fmla="val 25378"/>
                          </a:avLst>
                        </a:prstGeom>
                        <a:solidFill>
                          <a:schemeClr val="bg1"/>
                        </a:solidFill>
                        <a:ln>
                          <a:solidFill>
                            <a:schemeClr val="bg1">
                              <a:lumMod val="75000"/>
                            </a:schemeClr>
                          </a:solidFill>
                          <a:prstDash val="dash"/>
                        </a:ln>
                      </wps:spPr>
                      <wps:style>
                        <a:lnRef idx="2">
                          <a:schemeClr val="accent1">
                            <a:shade val="50000"/>
                          </a:schemeClr>
                        </a:lnRef>
                        <a:fillRef idx="1">
                          <a:schemeClr val="accent1"/>
                        </a:fillRef>
                        <a:effectRef idx="0">
                          <a:schemeClr val="accent1"/>
                        </a:effectRef>
                        <a:fontRef idx="minor">
                          <a:schemeClr val="lt1"/>
                        </a:fontRef>
                      </wps:style>
                      <wps:txbx>
                        <w:txbxContent>
                          <w:p w14:paraId="5B04D26C" w14:textId="77777777" w:rsidR="00D22C44" w:rsidRDefault="00D22C44" w:rsidP="00B24C70">
                            <w:pPr>
                              <w:pStyle w:val="TS-Purpose"/>
                              <w:tabs>
                                <w:tab w:val="clear" w:pos="1418"/>
                              </w:tabs>
                              <w:ind w:left="0" w:firstLine="0"/>
                            </w:pPr>
                            <w:r>
                              <w:rPr>
                                <w:b/>
                              </w:rPr>
                              <w:t>Lesson objectives</w:t>
                            </w:r>
                            <w:r>
                              <w:rPr>
                                <w:b/>
                              </w:rPr>
                              <w:br/>
                            </w:r>
                            <w:r>
                              <w:t>Students will:</w:t>
                            </w:r>
                          </w:p>
                          <w:p w14:paraId="5B04D26D" w14:textId="77777777" w:rsidR="00D22C44" w:rsidRDefault="00D22C44" w:rsidP="002731CC">
                            <w:pPr>
                              <w:pStyle w:val="TS-Bullet1"/>
                            </w:pPr>
                            <w:proofErr w:type="gramStart"/>
                            <w:r>
                              <w:t>describe</w:t>
                            </w:r>
                            <w:proofErr w:type="gramEnd"/>
                            <w:r>
                              <w:t xml:space="preserve"> what they know about marine turtles.</w:t>
                            </w:r>
                          </w:p>
                          <w:p w14:paraId="5B04D26E" w14:textId="77777777" w:rsidR="00D22C44" w:rsidRDefault="00D22C44" w:rsidP="00D629C6">
                            <w:pPr>
                              <w:pStyle w:val="TS-Purpose"/>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roundrect id="Rounded Rectangle 78" o:spid="_x0000_s1040" style="width:479.25pt;height:83pt;visibility:visible;mso-wrap-style:square;mso-left-percent:-10001;mso-top-percent:-10001;mso-position-horizontal:absolute;mso-position-horizontal-relative:char;mso-position-vertical:absolute;mso-position-vertical-relative:line;mso-left-percent:-10001;mso-top-percent:-10001;v-text-anchor:top" arcsize="1663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" fillcolor="white [3212]" strokecolor="#bfbfbf [2412]" strokeweight="1pt">
                <v:stroke dashstyle="dash" joinstyle="miter"/>
                <v:textbox>
                  <w:txbxContent>
                    <w:p w14:paraId="5B04D26C" w14:textId="77777777" w:rsidR="00D22C44" w:rsidRDefault="00D22C44" w:rsidP="00B24C70">
                      <w:pPr>
                        <w:pStyle w:val="TS-Purpose"/>
                        <w:tabs>
                          <w:tab w:val="clear" w:pos="1418"/>
                        </w:tabs>
                        <w:ind w:left="0" w:firstLine="0"/>
                      </w:pPr>
                      <w:r>
                        <w:rPr>
                          <w:b/>
                        </w:rPr>
                        <w:t>Lesson objectives</w:t>
                      </w:r>
                      <w:r>
                        <w:rPr>
                          <w:b/>
                        </w:rPr>
                        <w:br/>
                      </w:r>
                      <w:r>
                        <w:t>Students will:</w:t>
                      </w:r>
                    </w:p>
                    <w:p w14:paraId="5B04D26D" w14:textId="77777777" w:rsidR="00D22C44" w:rsidRDefault="00D22C44" w:rsidP="002731CC">
                      <w:pPr>
                        <w:pStyle w:val="TS-Bullet1"/>
                      </w:pPr>
                      <w:proofErr w:type="gramStart"/>
                      <w:r>
                        <w:t>describe</w:t>
                      </w:r>
                      <w:proofErr w:type="gramEnd"/>
                      <w:r>
                        <w:t xml:space="preserve"> what they know about marine turtles.</w:t>
                      </w:r>
                    </w:p>
                    <w:p w14:paraId="5B04D26E" w14:textId="77777777" w:rsidR="00D22C44" w:rsidRDefault="00D22C44" w:rsidP="00D629C6">
                      <w:pPr>
                        <w:pStyle w:val="TS-Purpose"/>
                      </w:pPr>
                    </w:p>
                  </w:txbxContent>
                </v:textbox>
                <w10:anchorlock/>
              </v:roundrect>
            </w:pict>
          </mc:Fallback>
        </mc:AlternateContent>
      </w:r>
    </w:p>
    <w:p w14:paraId="5B04CF36" w14:textId="77777777" w:rsidR="003E7DE8" w:rsidRPr="00780440" w:rsidRDefault="00D629C6" w:rsidP="00356712">
      <w:pPr>
        <w:pStyle w:val="TS-Heading3"/>
        <w:sectPr w:rsidR="003E7DE8" w:rsidRPr="00780440" w:rsidSect="00AC5F79">
          <w:type w:val="continuous"/>
          <w:pgSz w:w="11906" w:h="16838"/>
          <w:pgMar w:top="1418" w:right="1134" w:bottom="1418" w:left="1134" w:header="709" w:footer="709" w:gutter="0"/>
          <w:cols w:space="708"/>
          <w:titlePg/>
          <w:docGrid w:linePitch="360"/>
        </w:sectPr>
      </w:pPr>
      <w:r w:rsidRPr="00780440">
        <w:t>Suggested learning sequ</w:t>
      </w:r>
      <w:r w:rsidR="003E7DE8" w:rsidRPr="00780440">
        <w:t>ence</w:t>
      </w:r>
      <w:r w:rsidR="00356712">
        <w:t xml:space="preserve"> </w:t>
      </w:r>
    </w:p>
    <w:p w14:paraId="5B04CF37" w14:textId="77777777" w:rsidR="00356712" w:rsidRPr="00356712" w:rsidRDefault="00356712" w:rsidP="00356712">
      <w:r w:rsidRPr="00780440">
        <w:rPr>
          <w:b/>
        </w:rPr>
        <w:lastRenderedPageBreak/>
        <w:t xml:space="preserve">Introduction </w:t>
      </w:r>
      <w:r w:rsidRPr="00780440">
        <w:t>-</w:t>
      </w:r>
      <w:r w:rsidRPr="00780440">
        <w:rPr>
          <w:b/>
        </w:rPr>
        <w:t xml:space="preserve"> </w:t>
      </w:r>
      <w:r w:rsidRPr="00780440">
        <w:t>Footage of marine turtles</w:t>
      </w:r>
    </w:p>
    <w:p w14:paraId="5B04CF38" w14:textId="77777777" w:rsidR="00027054" w:rsidRPr="00DE2548" w:rsidRDefault="00027054" w:rsidP="00356712">
      <w:pPr>
        <w:pStyle w:val="TS-Numberedlist"/>
        <w:numPr>
          <w:ilvl w:val="0"/>
          <w:numId w:val="28"/>
        </w:numPr>
        <w:ind w:left="567" w:hanging="142"/>
      </w:pPr>
      <w:r w:rsidRPr="00DE2548">
        <w:t xml:space="preserve">Show students more YouTube or other </w:t>
      </w:r>
      <w:r w:rsidR="002A5A6D" w:rsidRPr="00DE2548">
        <w:t>i</w:t>
      </w:r>
      <w:r w:rsidRPr="00DE2548">
        <w:t xml:space="preserve">nternet clips and/or images of marine turtles. </w:t>
      </w:r>
      <w:r w:rsidR="00A3666E" w:rsidRPr="00DE2548">
        <w:t>Show</w:t>
      </w:r>
      <w:r w:rsidRPr="00DE2548">
        <w:t xml:space="preserve"> marine turtles in ‘bad’ situations such as stuck in fishing nets, eating plastic or strangled by fishing line.</w:t>
      </w:r>
    </w:p>
    <w:p w14:paraId="5B04CF39" w14:textId="77777777" w:rsidR="00027054" w:rsidRPr="00DE2548" w:rsidRDefault="00027054" w:rsidP="00356712">
      <w:pPr>
        <w:pStyle w:val="TS-Numberedlist"/>
        <w:numPr>
          <w:ilvl w:val="0"/>
          <w:numId w:val="25"/>
        </w:numPr>
        <w:ind w:left="567" w:hanging="142"/>
      </w:pPr>
      <w:r w:rsidRPr="00DE2548">
        <w:t>Discuss with students what they see, what they think, what they feel after viewing the clips and images.</w:t>
      </w:r>
    </w:p>
    <w:p w14:paraId="5B04CF3A" w14:textId="77777777" w:rsidR="00D629C6" w:rsidRPr="00780440" w:rsidRDefault="003E7DE8" w:rsidP="0053660E">
      <w:pPr>
        <w:rPr>
          <w:b/>
        </w:rPr>
      </w:pPr>
      <w:r w:rsidRPr="00780440">
        <w:rPr>
          <w:b/>
        </w:rPr>
        <w:t xml:space="preserve">Activity </w:t>
      </w:r>
      <w:r w:rsidRPr="00780440">
        <w:t>- Hot potato</w:t>
      </w:r>
      <w:r w:rsidRPr="00780440">
        <w:rPr>
          <w:b/>
        </w:rPr>
        <w:t xml:space="preserve"> </w:t>
      </w:r>
    </w:p>
    <w:p w14:paraId="5B04CF3B" w14:textId="77777777" w:rsidR="003E7DE8" w:rsidRPr="002731CC" w:rsidRDefault="003E7DE8" w:rsidP="002731CC">
      <w:pPr>
        <w:pStyle w:val="TS-Numberedlist"/>
      </w:pPr>
      <w:r w:rsidRPr="002731CC">
        <w:t>Explain to students they are go</w:t>
      </w:r>
      <w:r w:rsidR="00FF6587" w:rsidRPr="002731CC">
        <w:t>ing to participate in a hot p</w:t>
      </w:r>
      <w:r w:rsidRPr="002731CC">
        <w:t>otato activity.</w:t>
      </w:r>
    </w:p>
    <w:p w14:paraId="5B04CF3C" w14:textId="77777777" w:rsidR="003E7DE8" w:rsidRPr="00BB239A" w:rsidRDefault="003E7DE8" w:rsidP="00BB239A">
      <w:pPr>
        <w:pStyle w:val="TS-Bullet2"/>
      </w:pPr>
      <w:r w:rsidRPr="00BB239A">
        <w:t xml:space="preserve">Each group gets a large sheet of paper and must answer the question </w:t>
      </w:r>
      <w:r w:rsidR="00FF6587" w:rsidRPr="00BB239A">
        <w:t xml:space="preserve">on it </w:t>
      </w:r>
      <w:r w:rsidRPr="00BB239A">
        <w:t xml:space="preserve">as best they can (be creative and imaginative) before the time limit is up. </w:t>
      </w:r>
    </w:p>
    <w:p w14:paraId="5B04CF3D" w14:textId="77777777" w:rsidR="003E7DE8" w:rsidRPr="00BB239A" w:rsidRDefault="003E7DE8" w:rsidP="00BB239A">
      <w:pPr>
        <w:pStyle w:val="TS-Bullet2"/>
      </w:pPr>
      <w:r w:rsidRPr="00BB239A">
        <w:t>The teacher is to set the time limit according to the needs of the class.</w:t>
      </w:r>
    </w:p>
    <w:p w14:paraId="5B04CF3E" w14:textId="77777777" w:rsidR="003E7DE8" w:rsidRPr="00BB239A" w:rsidRDefault="003E7DE8" w:rsidP="00BB239A">
      <w:pPr>
        <w:pStyle w:val="TS-Bullet2"/>
      </w:pPr>
      <w:r w:rsidRPr="00BB239A">
        <w:t>When the time limit is up, groups rotate the papers around so that each group gets a turn at answering each question.</w:t>
      </w:r>
    </w:p>
    <w:p w14:paraId="5B04CF3F" w14:textId="77777777" w:rsidR="00742A72" w:rsidRPr="00780440" w:rsidRDefault="003E7DE8" w:rsidP="00B24C70">
      <w:pPr>
        <w:pStyle w:val="TS-Numberedlist"/>
      </w:pPr>
      <w:r w:rsidRPr="00780440">
        <w:t>Divide students into groups of three or four.</w:t>
      </w:r>
    </w:p>
    <w:p w14:paraId="5B04CF40" w14:textId="77777777" w:rsidR="003E7DE8" w:rsidRPr="00780440" w:rsidRDefault="00BB239A" w:rsidP="003E7DE8">
      <w:pPr>
        <w:pStyle w:val="TS-Numberedlist"/>
      </w:pPr>
      <w:r>
        <w:br w:type="column"/>
      </w:r>
      <w:r w:rsidR="003E7DE8" w:rsidRPr="00780440">
        <w:lastRenderedPageBreak/>
        <w:t xml:space="preserve">Provide each group with a large sheet of paper with one of </w:t>
      </w:r>
      <w:r w:rsidR="00E03BEE" w:rsidRPr="00780440">
        <w:t xml:space="preserve">the </w:t>
      </w:r>
      <w:r w:rsidR="003E7DE8" w:rsidRPr="00780440">
        <w:t xml:space="preserve">questions below. </w:t>
      </w:r>
      <w:r w:rsidR="00FB202A" w:rsidRPr="00780440">
        <w:t xml:space="preserve">You </w:t>
      </w:r>
      <w:r w:rsidR="003E7DE8" w:rsidRPr="00780440">
        <w:t>may change these questions, add more</w:t>
      </w:r>
      <w:r w:rsidR="000C170A" w:rsidRPr="00780440">
        <w:t>,</w:t>
      </w:r>
      <w:r w:rsidR="003E7DE8" w:rsidRPr="00780440">
        <w:t xml:space="preserve"> or take some away according to number of groups and to suit the needs of the class. Read the </w:t>
      </w:r>
      <w:r w:rsidR="00E03BEE" w:rsidRPr="00780440">
        <w:t xml:space="preserve">following </w:t>
      </w:r>
      <w:r w:rsidR="003E7DE8" w:rsidRPr="00780440">
        <w:t>questions and explain any difficult words, but do not discuss the questions.</w:t>
      </w:r>
    </w:p>
    <w:p w14:paraId="5B04CF41" w14:textId="77777777" w:rsidR="003E7DE8" w:rsidRPr="00780440" w:rsidRDefault="003E7DE8" w:rsidP="002731CC">
      <w:pPr>
        <w:pStyle w:val="TS-Bullet2"/>
        <w:contextualSpacing/>
      </w:pPr>
      <w:r w:rsidRPr="00780440">
        <w:rPr>
          <w:spacing w:val="6"/>
        </w:rPr>
        <w:t>W</w:t>
      </w:r>
      <w:r w:rsidRPr="00780440">
        <w:rPr>
          <w:spacing w:val="-3"/>
        </w:rPr>
        <w:t>h</w:t>
      </w:r>
      <w:r w:rsidRPr="00780440">
        <w:t>at</w:t>
      </w:r>
      <w:r w:rsidRPr="00780440">
        <w:rPr>
          <w:spacing w:val="-7"/>
        </w:rPr>
        <w:t xml:space="preserve"> </w:t>
      </w:r>
      <w:r w:rsidRPr="00780440">
        <w:rPr>
          <w:spacing w:val="-3"/>
        </w:rPr>
        <w:t>w</w:t>
      </w:r>
      <w:r w:rsidRPr="00780440">
        <w:rPr>
          <w:spacing w:val="1"/>
        </w:rPr>
        <w:t>o</w:t>
      </w:r>
      <w:r w:rsidRPr="00780440">
        <w:t>u</w:t>
      </w:r>
      <w:r w:rsidRPr="00780440">
        <w:rPr>
          <w:spacing w:val="-2"/>
        </w:rPr>
        <w:t>l</w:t>
      </w:r>
      <w:r w:rsidRPr="00780440">
        <w:t>d</w:t>
      </w:r>
      <w:r w:rsidRPr="00780440">
        <w:rPr>
          <w:spacing w:val="-5"/>
        </w:rPr>
        <w:t xml:space="preserve"> </w:t>
      </w:r>
      <w:r w:rsidRPr="00780440">
        <w:t>h</w:t>
      </w:r>
      <w:r w:rsidRPr="00780440">
        <w:rPr>
          <w:spacing w:val="1"/>
        </w:rPr>
        <w:t>a</w:t>
      </w:r>
      <w:r w:rsidRPr="00780440">
        <w:t>p</w:t>
      </w:r>
      <w:r w:rsidRPr="00780440">
        <w:rPr>
          <w:spacing w:val="-1"/>
        </w:rPr>
        <w:t>p</w:t>
      </w:r>
      <w:r w:rsidRPr="00780440">
        <w:rPr>
          <w:spacing w:val="1"/>
        </w:rPr>
        <w:t>e</w:t>
      </w:r>
      <w:r w:rsidRPr="00780440">
        <w:t>n</w:t>
      </w:r>
      <w:r w:rsidRPr="00780440">
        <w:rPr>
          <w:spacing w:val="-7"/>
        </w:rPr>
        <w:t xml:space="preserve"> </w:t>
      </w:r>
      <w:r w:rsidRPr="00780440">
        <w:rPr>
          <w:spacing w:val="-2"/>
        </w:rPr>
        <w:t>i</w:t>
      </w:r>
      <w:r w:rsidRPr="00780440">
        <w:t>f</w:t>
      </w:r>
      <w:r w:rsidRPr="00780440">
        <w:rPr>
          <w:spacing w:val="-3"/>
        </w:rPr>
        <w:t xml:space="preserve"> </w:t>
      </w:r>
      <w:r w:rsidRPr="00780440">
        <w:rPr>
          <w:spacing w:val="4"/>
        </w:rPr>
        <w:t>m</w:t>
      </w:r>
      <w:r w:rsidRPr="00780440">
        <w:t>ari</w:t>
      </w:r>
      <w:r w:rsidRPr="00780440">
        <w:rPr>
          <w:spacing w:val="-1"/>
        </w:rPr>
        <w:t>n</w:t>
      </w:r>
      <w:r w:rsidRPr="00780440">
        <w:t>e</w:t>
      </w:r>
      <w:r w:rsidRPr="00780440">
        <w:rPr>
          <w:spacing w:val="-7"/>
        </w:rPr>
        <w:t xml:space="preserve"> </w:t>
      </w:r>
      <w:r w:rsidRPr="00780440">
        <w:rPr>
          <w:spacing w:val="-1"/>
        </w:rPr>
        <w:t>t</w:t>
      </w:r>
      <w:r w:rsidRPr="00780440">
        <w:t>ur</w:t>
      </w:r>
      <w:r w:rsidRPr="00780440">
        <w:rPr>
          <w:spacing w:val="2"/>
        </w:rPr>
        <w:t>t</w:t>
      </w:r>
      <w:r w:rsidRPr="00780440">
        <w:rPr>
          <w:spacing w:val="-1"/>
        </w:rPr>
        <w:t>l</w:t>
      </w:r>
      <w:r w:rsidRPr="00780440">
        <w:t>es</w:t>
      </w:r>
      <w:r w:rsidRPr="00780440">
        <w:rPr>
          <w:spacing w:val="-5"/>
        </w:rPr>
        <w:t xml:space="preserve"> </w:t>
      </w:r>
      <w:r w:rsidRPr="00780440">
        <w:rPr>
          <w:spacing w:val="1"/>
        </w:rPr>
        <w:t>c</w:t>
      </w:r>
      <w:r w:rsidRPr="00780440">
        <w:t>o</w:t>
      </w:r>
      <w:r w:rsidRPr="00780440">
        <w:rPr>
          <w:spacing w:val="1"/>
        </w:rPr>
        <w:t>u</w:t>
      </w:r>
      <w:r w:rsidRPr="00780440">
        <w:rPr>
          <w:spacing w:val="-1"/>
        </w:rPr>
        <w:t>l</w:t>
      </w:r>
      <w:r w:rsidRPr="00780440">
        <w:rPr>
          <w:spacing w:val="1"/>
        </w:rPr>
        <w:t>d</w:t>
      </w:r>
      <w:r w:rsidRPr="00780440">
        <w:t>n</w:t>
      </w:r>
      <w:r w:rsidRPr="00780440">
        <w:rPr>
          <w:spacing w:val="-2"/>
        </w:rPr>
        <w:t>’</w:t>
      </w:r>
      <w:r w:rsidRPr="00780440">
        <w:t>t</w:t>
      </w:r>
      <w:r w:rsidRPr="00780440">
        <w:rPr>
          <w:spacing w:val="-7"/>
        </w:rPr>
        <w:t xml:space="preserve"> </w:t>
      </w:r>
      <w:r w:rsidRPr="00780440">
        <w:rPr>
          <w:spacing w:val="3"/>
        </w:rPr>
        <w:t>s</w:t>
      </w:r>
      <w:r w:rsidRPr="00780440">
        <w:t>w</w:t>
      </w:r>
      <w:r w:rsidRPr="00780440">
        <w:rPr>
          <w:spacing w:val="-1"/>
        </w:rPr>
        <w:t>i</w:t>
      </w:r>
      <w:r w:rsidRPr="00780440">
        <w:rPr>
          <w:spacing w:val="4"/>
        </w:rPr>
        <w:t>m</w:t>
      </w:r>
      <w:r w:rsidRPr="00780440">
        <w:t>?</w:t>
      </w:r>
    </w:p>
    <w:p w14:paraId="5B04CF42" w14:textId="77777777" w:rsidR="003E7DE8" w:rsidRPr="00780440" w:rsidRDefault="003E7DE8" w:rsidP="002731CC">
      <w:pPr>
        <w:pStyle w:val="TS-Bullet2"/>
        <w:contextualSpacing/>
      </w:pPr>
      <w:r w:rsidRPr="00780440">
        <w:rPr>
          <w:spacing w:val="6"/>
        </w:rPr>
        <w:t>W</w:t>
      </w:r>
      <w:r w:rsidRPr="00780440">
        <w:rPr>
          <w:spacing w:val="-3"/>
        </w:rPr>
        <w:t>h</w:t>
      </w:r>
      <w:r w:rsidRPr="00780440">
        <w:t>at</w:t>
      </w:r>
      <w:r w:rsidRPr="00780440">
        <w:rPr>
          <w:spacing w:val="-7"/>
        </w:rPr>
        <w:t xml:space="preserve"> </w:t>
      </w:r>
      <w:r w:rsidRPr="00780440">
        <w:rPr>
          <w:spacing w:val="-3"/>
        </w:rPr>
        <w:t>w</w:t>
      </w:r>
      <w:r w:rsidRPr="00780440">
        <w:rPr>
          <w:spacing w:val="1"/>
        </w:rPr>
        <w:t>o</w:t>
      </w:r>
      <w:r w:rsidRPr="00780440">
        <w:t>u</w:t>
      </w:r>
      <w:r w:rsidRPr="00780440">
        <w:rPr>
          <w:spacing w:val="-2"/>
        </w:rPr>
        <w:t>l</w:t>
      </w:r>
      <w:r w:rsidRPr="00780440">
        <w:t>d</w:t>
      </w:r>
      <w:r w:rsidRPr="00780440">
        <w:rPr>
          <w:spacing w:val="-5"/>
        </w:rPr>
        <w:t xml:space="preserve"> </w:t>
      </w:r>
      <w:r w:rsidRPr="00780440">
        <w:t>h</w:t>
      </w:r>
      <w:r w:rsidRPr="00780440">
        <w:rPr>
          <w:spacing w:val="1"/>
        </w:rPr>
        <w:t>a</w:t>
      </w:r>
      <w:r w:rsidRPr="00780440">
        <w:t>p</w:t>
      </w:r>
      <w:r w:rsidRPr="00780440">
        <w:rPr>
          <w:spacing w:val="-1"/>
        </w:rPr>
        <w:t>p</w:t>
      </w:r>
      <w:r w:rsidRPr="00780440">
        <w:rPr>
          <w:spacing w:val="1"/>
        </w:rPr>
        <w:t>e</w:t>
      </w:r>
      <w:r w:rsidRPr="00780440">
        <w:t>n</w:t>
      </w:r>
      <w:r w:rsidRPr="00780440">
        <w:rPr>
          <w:spacing w:val="-6"/>
        </w:rPr>
        <w:t xml:space="preserve"> </w:t>
      </w:r>
      <w:r w:rsidRPr="00780440">
        <w:rPr>
          <w:spacing w:val="-2"/>
        </w:rPr>
        <w:t>i</w:t>
      </w:r>
      <w:r w:rsidRPr="00780440">
        <w:t>f</w:t>
      </w:r>
      <w:r w:rsidRPr="00780440">
        <w:rPr>
          <w:spacing w:val="-3"/>
        </w:rPr>
        <w:t xml:space="preserve"> </w:t>
      </w:r>
      <w:r w:rsidRPr="00780440">
        <w:rPr>
          <w:spacing w:val="4"/>
        </w:rPr>
        <w:t>m</w:t>
      </w:r>
      <w:r w:rsidRPr="00780440">
        <w:t>ari</w:t>
      </w:r>
      <w:r w:rsidRPr="00780440">
        <w:rPr>
          <w:spacing w:val="-1"/>
        </w:rPr>
        <w:t>n</w:t>
      </w:r>
      <w:r w:rsidRPr="00780440">
        <w:t>e</w:t>
      </w:r>
      <w:r w:rsidRPr="00780440">
        <w:rPr>
          <w:spacing w:val="-7"/>
        </w:rPr>
        <w:t xml:space="preserve"> </w:t>
      </w:r>
      <w:r w:rsidRPr="00780440">
        <w:rPr>
          <w:spacing w:val="-1"/>
        </w:rPr>
        <w:t>t</w:t>
      </w:r>
      <w:r w:rsidRPr="00780440">
        <w:t>ur</w:t>
      </w:r>
      <w:r w:rsidRPr="00780440">
        <w:rPr>
          <w:spacing w:val="2"/>
        </w:rPr>
        <w:t>t</w:t>
      </w:r>
      <w:r w:rsidRPr="00780440">
        <w:rPr>
          <w:spacing w:val="-1"/>
        </w:rPr>
        <w:t>l</w:t>
      </w:r>
      <w:r w:rsidRPr="00780440">
        <w:t>es</w:t>
      </w:r>
      <w:r w:rsidRPr="00780440">
        <w:rPr>
          <w:spacing w:val="-5"/>
        </w:rPr>
        <w:t xml:space="preserve"> </w:t>
      </w:r>
      <w:r w:rsidRPr="00780440">
        <w:rPr>
          <w:spacing w:val="1"/>
        </w:rPr>
        <w:t>c</w:t>
      </w:r>
      <w:r w:rsidRPr="00780440">
        <w:t>o</w:t>
      </w:r>
      <w:r w:rsidRPr="00780440">
        <w:rPr>
          <w:spacing w:val="1"/>
        </w:rPr>
        <w:t>u</w:t>
      </w:r>
      <w:r w:rsidRPr="00780440">
        <w:rPr>
          <w:spacing w:val="-1"/>
        </w:rPr>
        <w:t>l</w:t>
      </w:r>
      <w:r w:rsidRPr="00780440">
        <w:rPr>
          <w:spacing w:val="1"/>
        </w:rPr>
        <w:t>d</w:t>
      </w:r>
      <w:r w:rsidRPr="00780440">
        <w:t>n</w:t>
      </w:r>
      <w:r w:rsidRPr="00780440">
        <w:rPr>
          <w:spacing w:val="-2"/>
        </w:rPr>
        <w:t>’</w:t>
      </w:r>
      <w:r w:rsidRPr="00780440">
        <w:t>t</w:t>
      </w:r>
      <w:r w:rsidRPr="00780440">
        <w:rPr>
          <w:spacing w:val="-4"/>
        </w:rPr>
        <w:t xml:space="preserve"> </w:t>
      </w:r>
      <w:r w:rsidRPr="00780440">
        <w:t>di</w:t>
      </w:r>
      <w:r w:rsidRPr="00780440">
        <w:rPr>
          <w:spacing w:val="-2"/>
        </w:rPr>
        <w:t>v</w:t>
      </w:r>
      <w:r w:rsidRPr="00780440">
        <w:t>e</w:t>
      </w:r>
      <w:r w:rsidRPr="00780440">
        <w:rPr>
          <w:spacing w:val="-5"/>
        </w:rPr>
        <w:t xml:space="preserve"> </w:t>
      </w:r>
      <w:r w:rsidRPr="00780440">
        <w:t>d</w:t>
      </w:r>
      <w:r w:rsidRPr="00780440">
        <w:rPr>
          <w:spacing w:val="1"/>
        </w:rPr>
        <w:t>o</w:t>
      </w:r>
      <w:r w:rsidRPr="00780440">
        <w:t>wn?</w:t>
      </w:r>
    </w:p>
    <w:p w14:paraId="5B04CF43" w14:textId="77777777" w:rsidR="003E7DE8" w:rsidRPr="00780440" w:rsidRDefault="003E7DE8" w:rsidP="002731CC">
      <w:pPr>
        <w:pStyle w:val="TS-Bullet2"/>
        <w:contextualSpacing/>
      </w:pPr>
      <w:r w:rsidRPr="00780440">
        <w:rPr>
          <w:spacing w:val="6"/>
        </w:rPr>
        <w:t>W</w:t>
      </w:r>
      <w:r w:rsidRPr="00780440">
        <w:rPr>
          <w:spacing w:val="-3"/>
        </w:rPr>
        <w:t>h</w:t>
      </w:r>
      <w:r w:rsidRPr="00780440">
        <w:t>at</w:t>
      </w:r>
      <w:r w:rsidRPr="00780440">
        <w:rPr>
          <w:spacing w:val="-6"/>
        </w:rPr>
        <w:t xml:space="preserve"> </w:t>
      </w:r>
      <w:r w:rsidRPr="00780440">
        <w:rPr>
          <w:spacing w:val="-3"/>
        </w:rPr>
        <w:t>w</w:t>
      </w:r>
      <w:r w:rsidRPr="00780440">
        <w:rPr>
          <w:spacing w:val="1"/>
        </w:rPr>
        <w:t>o</w:t>
      </w:r>
      <w:r w:rsidRPr="00780440">
        <w:t>u</w:t>
      </w:r>
      <w:r w:rsidRPr="00780440">
        <w:rPr>
          <w:spacing w:val="-2"/>
        </w:rPr>
        <w:t>l</w:t>
      </w:r>
      <w:r w:rsidRPr="00780440">
        <w:t>d</w:t>
      </w:r>
      <w:r w:rsidRPr="00780440">
        <w:rPr>
          <w:spacing w:val="-4"/>
        </w:rPr>
        <w:t xml:space="preserve"> </w:t>
      </w:r>
      <w:r w:rsidRPr="00780440">
        <w:t>h</w:t>
      </w:r>
      <w:r w:rsidRPr="00780440">
        <w:rPr>
          <w:spacing w:val="1"/>
        </w:rPr>
        <w:t>a</w:t>
      </w:r>
      <w:r w:rsidRPr="00780440">
        <w:t>p</w:t>
      </w:r>
      <w:r w:rsidRPr="00780440">
        <w:rPr>
          <w:spacing w:val="-1"/>
        </w:rPr>
        <w:t>p</w:t>
      </w:r>
      <w:r w:rsidRPr="00780440">
        <w:rPr>
          <w:spacing w:val="1"/>
        </w:rPr>
        <w:t>e</w:t>
      </w:r>
      <w:r w:rsidRPr="00780440">
        <w:t>n</w:t>
      </w:r>
      <w:r w:rsidRPr="00780440">
        <w:rPr>
          <w:spacing w:val="-5"/>
        </w:rPr>
        <w:t xml:space="preserve"> </w:t>
      </w:r>
      <w:r w:rsidRPr="00780440">
        <w:rPr>
          <w:spacing w:val="-1"/>
        </w:rPr>
        <w:t>i</w:t>
      </w:r>
      <w:r w:rsidRPr="00780440">
        <w:t>f</w:t>
      </w:r>
      <w:r w:rsidRPr="00780440">
        <w:rPr>
          <w:spacing w:val="-4"/>
        </w:rPr>
        <w:t xml:space="preserve"> </w:t>
      </w:r>
      <w:r w:rsidRPr="00780440">
        <w:rPr>
          <w:spacing w:val="4"/>
        </w:rPr>
        <w:t>m</w:t>
      </w:r>
      <w:r w:rsidRPr="00780440">
        <w:t>ari</w:t>
      </w:r>
      <w:r w:rsidRPr="00780440">
        <w:rPr>
          <w:spacing w:val="-1"/>
        </w:rPr>
        <w:t>n</w:t>
      </w:r>
      <w:r w:rsidRPr="00780440">
        <w:t>e</w:t>
      </w:r>
      <w:r w:rsidRPr="00780440">
        <w:rPr>
          <w:spacing w:val="-6"/>
        </w:rPr>
        <w:t xml:space="preserve"> </w:t>
      </w:r>
      <w:r w:rsidRPr="00780440">
        <w:rPr>
          <w:spacing w:val="-1"/>
        </w:rPr>
        <w:t>t</w:t>
      </w:r>
      <w:r w:rsidRPr="00780440">
        <w:t>ur</w:t>
      </w:r>
      <w:r w:rsidRPr="00780440">
        <w:rPr>
          <w:spacing w:val="2"/>
        </w:rPr>
        <w:t>t</w:t>
      </w:r>
      <w:r w:rsidRPr="00780440">
        <w:rPr>
          <w:spacing w:val="-1"/>
        </w:rPr>
        <w:t>l</w:t>
      </w:r>
      <w:r w:rsidRPr="00780440">
        <w:t>es</w:t>
      </w:r>
      <w:r w:rsidRPr="00780440">
        <w:rPr>
          <w:spacing w:val="-4"/>
        </w:rPr>
        <w:t xml:space="preserve"> </w:t>
      </w:r>
      <w:r w:rsidRPr="00780440">
        <w:rPr>
          <w:spacing w:val="1"/>
        </w:rPr>
        <w:t>d</w:t>
      </w:r>
      <w:r w:rsidRPr="00780440">
        <w:rPr>
          <w:spacing w:val="-1"/>
        </w:rPr>
        <w:t>i</w:t>
      </w:r>
      <w:r w:rsidRPr="00780440">
        <w:rPr>
          <w:spacing w:val="1"/>
        </w:rPr>
        <w:t>d</w:t>
      </w:r>
      <w:r w:rsidRPr="00780440">
        <w:t>n</w:t>
      </w:r>
      <w:r w:rsidRPr="00780440">
        <w:rPr>
          <w:spacing w:val="-2"/>
        </w:rPr>
        <w:t>’</w:t>
      </w:r>
      <w:r w:rsidRPr="00780440">
        <w:t>t</w:t>
      </w:r>
      <w:r w:rsidRPr="00780440">
        <w:rPr>
          <w:spacing w:val="-4"/>
        </w:rPr>
        <w:t xml:space="preserve"> </w:t>
      </w:r>
      <w:r w:rsidRPr="00780440">
        <w:t>h</w:t>
      </w:r>
      <w:r w:rsidRPr="00780440">
        <w:rPr>
          <w:spacing w:val="1"/>
        </w:rPr>
        <w:t>a</w:t>
      </w:r>
      <w:r w:rsidRPr="00780440">
        <w:rPr>
          <w:spacing w:val="-2"/>
        </w:rPr>
        <w:t>v</w:t>
      </w:r>
      <w:r w:rsidRPr="00780440">
        <w:t>e</w:t>
      </w:r>
      <w:r w:rsidRPr="00780440">
        <w:rPr>
          <w:spacing w:val="-4"/>
        </w:rPr>
        <w:t xml:space="preserve"> </w:t>
      </w:r>
      <w:r w:rsidRPr="00780440">
        <w:t>a</w:t>
      </w:r>
      <w:r w:rsidRPr="00780440">
        <w:rPr>
          <w:spacing w:val="-6"/>
        </w:rPr>
        <w:t xml:space="preserve"> </w:t>
      </w:r>
      <w:r w:rsidRPr="00780440">
        <w:t>sh</w:t>
      </w:r>
      <w:r w:rsidRPr="00780440">
        <w:rPr>
          <w:spacing w:val="1"/>
        </w:rPr>
        <w:t>el</w:t>
      </w:r>
      <w:r w:rsidRPr="00780440">
        <w:rPr>
          <w:spacing w:val="-1"/>
        </w:rPr>
        <w:t>l</w:t>
      </w:r>
      <w:r w:rsidRPr="00780440">
        <w:t>?</w:t>
      </w:r>
    </w:p>
    <w:p w14:paraId="5B04CF44" w14:textId="77777777" w:rsidR="003E7DE8" w:rsidRPr="00780440" w:rsidRDefault="003E7DE8" w:rsidP="002731CC">
      <w:pPr>
        <w:pStyle w:val="TS-Bullet2"/>
        <w:contextualSpacing/>
      </w:pPr>
      <w:r w:rsidRPr="00780440">
        <w:rPr>
          <w:spacing w:val="6"/>
        </w:rPr>
        <w:t>W</w:t>
      </w:r>
      <w:r w:rsidRPr="00780440">
        <w:rPr>
          <w:spacing w:val="-3"/>
        </w:rPr>
        <w:t>h</w:t>
      </w:r>
      <w:r w:rsidRPr="00780440">
        <w:t>at</w:t>
      </w:r>
      <w:r w:rsidRPr="00780440">
        <w:rPr>
          <w:spacing w:val="-7"/>
        </w:rPr>
        <w:t xml:space="preserve"> </w:t>
      </w:r>
      <w:r w:rsidRPr="00780440">
        <w:t>do</w:t>
      </w:r>
      <w:r w:rsidRPr="00780440">
        <w:rPr>
          <w:spacing w:val="-7"/>
        </w:rPr>
        <w:t xml:space="preserve"> </w:t>
      </w:r>
      <w:r w:rsidRPr="00780440">
        <w:rPr>
          <w:spacing w:val="4"/>
        </w:rPr>
        <w:t>m</w:t>
      </w:r>
      <w:r w:rsidRPr="00780440">
        <w:t>ari</w:t>
      </w:r>
      <w:r w:rsidRPr="00780440">
        <w:rPr>
          <w:spacing w:val="-1"/>
        </w:rPr>
        <w:t>n</w:t>
      </w:r>
      <w:r w:rsidRPr="00780440">
        <w:t>e</w:t>
      </w:r>
      <w:r w:rsidRPr="00780440">
        <w:rPr>
          <w:spacing w:val="-6"/>
        </w:rPr>
        <w:t xml:space="preserve"> </w:t>
      </w:r>
      <w:r w:rsidRPr="00780440">
        <w:rPr>
          <w:spacing w:val="-1"/>
        </w:rPr>
        <w:t>t</w:t>
      </w:r>
      <w:r w:rsidRPr="00780440">
        <w:t>urt</w:t>
      </w:r>
      <w:r w:rsidRPr="00780440">
        <w:rPr>
          <w:spacing w:val="1"/>
        </w:rPr>
        <w:t>l</w:t>
      </w:r>
      <w:r w:rsidRPr="00780440">
        <w:t>es</w:t>
      </w:r>
      <w:r w:rsidRPr="00780440">
        <w:rPr>
          <w:spacing w:val="-6"/>
        </w:rPr>
        <w:t xml:space="preserve"> </w:t>
      </w:r>
      <w:r w:rsidRPr="00780440">
        <w:t>e</w:t>
      </w:r>
      <w:r w:rsidRPr="00780440">
        <w:rPr>
          <w:spacing w:val="-1"/>
        </w:rPr>
        <w:t>a</w:t>
      </w:r>
      <w:r w:rsidRPr="00780440">
        <w:rPr>
          <w:spacing w:val="2"/>
        </w:rPr>
        <w:t>t</w:t>
      </w:r>
      <w:r w:rsidRPr="00780440">
        <w:t>?</w:t>
      </w:r>
    </w:p>
    <w:p w14:paraId="5B04CF45" w14:textId="77777777" w:rsidR="003E7DE8" w:rsidRPr="00780440" w:rsidRDefault="003E7DE8" w:rsidP="002731CC">
      <w:pPr>
        <w:pStyle w:val="TS-Bullet2"/>
        <w:contextualSpacing/>
      </w:pPr>
      <w:r w:rsidRPr="00780440">
        <w:rPr>
          <w:spacing w:val="6"/>
        </w:rPr>
        <w:t>W</w:t>
      </w:r>
      <w:r w:rsidRPr="00780440">
        <w:rPr>
          <w:spacing w:val="-3"/>
        </w:rPr>
        <w:t>h</w:t>
      </w:r>
      <w:r w:rsidRPr="00780440">
        <w:t>ere</w:t>
      </w:r>
      <w:r w:rsidRPr="00780440">
        <w:rPr>
          <w:spacing w:val="-7"/>
        </w:rPr>
        <w:t xml:space="preserve"> </w:t>
      </w:r>
      <w:r w:rsidRPr="00780440">
        <w:t>do</w:t>
      </w:r>
      <w:r w:rsidRPr="00780440">
        <w:rPr>
          <w:spacing w:val="-7"/>
        </w:rPr>
        <w:t xml:space="preserve"> </w:t>
      </w:r>
      <w:r w:rsidRPr="00780440">
        <w:rPr>
          <w:spacing w:val="4"/>
        </w:rPr>
        <w:t>m</w:t>
      </w:r>
      <w:r w:rsidRPr="00780440">
        <w:t>ari</w:t>
      </w:r>
      <w:r w:rsidRPr="00780440">
        <w:rPr>
          <w:spacing w:val="-1"/>
        </w:rPr>
        <w:t>n</w:t>
      </w:r>
      <w:r w:rsidRPr="00780440">
        <w:t>e</w:t>
      </w:r>
      <w:r w:rsidRPr="00780440">
        <w:rPr>
          <w:spacing w:val="-7"/>
        </w:rPr>
        <w:t xml:space="preserve"> </w:t>
      </w:r>
      <w:r w:rsidRPr="00780440">
        <w:rPr>
          <w:spacing w:val="-1"/>
        </w:rPr>
        <w:t>t</w:t>
      </w:r>
      <w:r w:rsidRPr="00780440">
        <w:t>urt</w:t>
      </w:r>
      <w:r w:rsidRPr="00780440">
        <w:rPr>
          <w:spacing w:val="1"/>
        </w:rPr>
        <w:t>l</w:t>
      </w:r>
      <w:r w:rsidRPr="00780440">
        <w:t>es</w:t>
      </w:r>
      <w:r w:rsidRPr="00780440">
        <w:rPr>
          <w:spacing w:val="-6"/>
        </w:rPr>
        <w:t xml:space="preserve"> </w:t>
      </w:r>
      <w:r w:rsidRPr="00780440">
        <w:t>e</w:t>
      </w:r>
      <w:r w:rsidRPr="00780440">
        <w:rPr>
          <w:spacing w:val="1"/>
        </w:rPr>
        <w:t>a</w:t>
      </w:r>
      <w:r w:rsidRPr="00780440">
        <w:t>t?</w:t>
      </w:r>
    </w:p>
    <w:p w14:paraId="5B04CF46" w14:textId="77777777" w:rsidR="003E7DE8" w:rsidRPr="00780440" w:rsidRDefault="003E7DE8" w:rsidP="002731CC">
      <w:pPr>
        <w:pStyle w:val="TS-Bullet2"/>
        <w:contextualSpacing/>
      </w:pPr>
      <w:r w:rsidRPr="00780440">
        <w:rPr>
          <w:spacing w:val="6"/>
        </w:rPr>
        <w:t>W</w:t>
      </w:r>
      <w:r w:rsidRPr="00780440">
        <w:rPr>
          <w:spacing w:val="-3"/>
        </w:rPr>
        <w:t>h</w:t>
      </w:r>
      <w:r w:rsidRPr="00780440">
        <w:t>at</w:t>
      </w:r>
      <w:r w:rsidRPr="00780440">
        <w:rPr>
          <w:spacing w:val="-8"/>
        </w:rPr>
        <w:t xml:space="preserve"> </w:t>
      </w:r>
      <w:r w:rsidRPr="00780440">
        <w:t>e</w:t>
      </w:r>
      <w:r w:rsidRPr="00780440">
        <w:rPr>
          <w:spacing w:val="-1"/>
        </w:rPr>
        <w:t>a</w:t>
      </w:r>
      <w:r w:rsidRPr="00780440">
        <w:t>ts</w:t>
      </w:r>
      <w:r w:rsidRPr="00780440">
        <w:rPr>
          <w:spacing w:val="-8"/>
        </w:rPr>
        <w:t xml:space="preserve"> </w:t>
      </w:r>
      <w:r w:rsidRPr="00780440">
        <w:rPr>
          <w:spacing w:val="4"/>
        </w:rPr>
        <w:t>m</w:t>
      </w:r>
      <w:r w:rsidRPr="00780440">
        <w:t>ari</w:t>
      </w:r>
      <w:r w:rsidRPr="00780440">
        <w:rPr>
          <w:spacing w:val="-1"/>
        </w:rPr>
        <w:t>n</w:t>
      </w:r>
      <w:r w:rsidRPr="00780440">
        <w:t>e</w:t>
      </w:r>
      <w:r w:rsidRPr="00780440">
        <w:rPr>
          <w:spacing w:val="-8"/>
        </w:rPr>
        <w:t xml:space="preserve"> </w:t>
      </w:r>
      <w:r w:rsidRPr="00780440">
        <w:rPr>
          <w:spacing w:val="-1"/>
        </w:rPr>
        <w:t>t</w:t>
      </w:r>
      <w:r w:rsidRPr="00780440">
        <w:t>urt</w:t>
      </w:r>
      <w:r w:rsidRPr="00780440">
        <w:rPr>
          <w:spacing w:val="1"/>
        </w:rPr>
        <w:t>l</w:t>
      </w:r>
      <w:r w:rsidRPr="00780440">
        <w:t>e</w:t>
      </w:r>
      <w:r w:rsidRPr="00780440">
        <w:rPr>
          <w:spacing w:val="1"/>
        </w:rPr>
        <w:t>s</w:t>
      </w:r>
      <w:r w:rsidRPr="00780440">
        <w:t>?</w:t>
      </w:r>
    </w:p>
    <w:p w14:paraId="5B04CF47" w14:textId="77777777" w:rsidR="003E7DE8" w:rsidRPr="00780440" w:rsidRDefault="003E7DE8" w:rsidP="002731CC">
      <w:pPr>
        <w:pStyle w:val="TS-Bullet2"/>
        <w:contextualSpacing/>
      </w:pPr>
      <w:r w:rsidRPr="00780440">
        <w:rPr>
          <w:spacing w:val="6"/>
        </w:rPr>
        <w:t>W</w:t>
      </w:r>
      <w:r w:rsidRPr="00780440">
        <w:t>hy</w:t>
      </w:r>
      <w:r w:rsidRPr="00780440">
        <w:rPr>
          <w:spacing w:val="-12"/>
        </w:rPr>
        <w:t xml:space="preserve"> </w:t>
      </w:r>
      <w:r w:rsidRPr="00780440">
        <w:t>are</w:t>
      </w:r>
      <w:r w:rsidRPr="00780440">
        <w:rPr>
          <w:spacing w:val="-5"/>
        </w:rPr>
        <w:t xml:space="preserve"> </w:t>
      </w:r>
      <w:r w:rsidRPr="00780440">
        <w:t>we</w:t>
      </w:r>
      <w:r w:rsidRPr="00780440">
        <w:rPr>
          <w:spacing w:val="-5"/>
        </w:rPr>
        <w:t xml:space="preserve"> </w:t>
      </w:r>
      <w:r w:rsidRPr="00780440">
        <w:rPr>
          <w:spacing w:val="-1"/>
        </w:rPr>
        <w:t>l</w:t>
      </w:r>
      <w:r w:rsidRPr="00780440">
        <w:t>e</w:t>
      </w:r>
      <w:r w:rsidRPr="00780440">
        <w:rPr>
          <w:spacing w:val="-1"/>
        </w:rPr>
        <w:t>a</w:t>
      </w:r>
      <w:r w:rsidRPr="00780440">
        <w:t>r</w:t>
      </w:r>
      <w:r w:rsidRPr="00780440">
        <w:rPr>
          <w:spacing w:val="1"/>
        </w:rPr>
        <w:t>n</w:t>
      </w:r>
      <w:r w:rsidRPr="00780440">
        <w:rPr>
          <w:spacing w:val="-1"/>
        </w:rPr>
        <w:t>i</w:t>
      </w:r>
      <w:r w:rsidRPr="00780440">
        <w:rPr>
          <w:spacing w:val="1"/>
        </w:rPr>
        <w:t>n</w:t>
      </w:r>
      <w:r w:rsidRPr="00780440">
        <w:t>g</w:t>
      </w:r>
      <w:r w:rsidRPr="00780440">
        <w:rPr>
          <w:spacing w:val="-7"/>
        </w:rPr>
        <w:t xml:space="preserve"> </w:t>
      </w:r>
      <w:r w:rsidRPr="00780440">
        <w:rPr>
          <w:spacing w:val="1"/>
        </w:rPr>
        <w:t>a</w:t>
      </w:r>
      <w:r w:rsidRPr="00780440">
        <w:t>b</w:t>
      </w:r>
      <w:r w:rsidRPr="00780440">
        <w:rPr>
          <w:spacing w:val="-1"/>
        </w:rPr>
        <w:t>o</w:t>
      </w:r>
      <w:r w:rsidRPr="00780440">
        <w:t>ut</w:t>
      </w:r>
      <w:r w:rsidRPr="00780440">
        <w:rPr>
          <w:spacing w:val="-1"/>
        </w:rPr>
        <w:t xml:space="preserve"> </w:t>
      </w:r>
      <w:r w:rsidRPr="00780440">
        <w:rPr>
          <w:spacing w:val="4"/>
        </w:rPr>
        <w:t>m</w:t>
      </w:r>
      <w:r w:rsidRPr="00780440">
        <w:t>ari</w:t>
      </w:r>
      <w:r w:rsidRPr="00780440">
        <w:rPr>
          <w:spacing w:val="-1"/>
        </w:rPr>
        <w:t>n</w:t>
      </w:r>
      <w:r w:rsidRPr="00780440">
        <w:t>e</w:t>
      </w:r>
      <w:r w:rsidRPr="00780440">
        <w:rPr>
          <w:spacing w:val="-7"/>
        </w:rPr>
        <w:t xml:space="preserve"> </w:t>
      </w:r>
      <w:r w:rsidRPr="00780440">
        <w:rPr>
          <w:spacing w:val="-1"/>
        </w:rPr>
        <w:t>t</w:t>
      </w:r>
      <w:r w:rsidRPr="00780440">
        <w:t>urt</w:t>
      </w:r>
      <w:r w:rsidRPr="00780440">
        <w:rPr>
          <w:spacing w:val="-1"/>
        </w:rPr>
        <w:t>l</w:t>
      </w:r>
      <w:r w:rsidRPr="00780440">
        <w:t>e</w:t>
      </w:r>
      <w:r w:rsidRPr="00780440">
        <w:rPr>
          <w:spacing w:val="1"/>
        </w:rPr>
        <w:t>s</w:t>
      </w:r>
      <w:r w:rsidRPr="00780440">
        <w:t>?</w:t>
      </w:r>
    </w:p>
    <w:p w14:paraId="5B04CF48" w14:textId="77777777" w:rsidR="00D629C6" w:rsidRPr="00780440" w:rsidRDefault="003E7DE8" w:rsidP="003E7DE8">
      <w:pPr>
        <w:pStyle w:val="TS-Numberedlist"/>
      </w:pPr>
      <w:r w:rsidRPr="00780440">
        <w:t>When all groups have had an opportunity to answer each question, display each sheet and read though some of the answers. Discuss some of the answers and ask students to explain some of their answers.</w:t>
      </w:r>
    </w:p>
    <w:p w14:paraId="5B04CF49" w14:textId="77777777" w:rsidR="003E7DE8" w:rsidRPr="00780440" w:rsidRDefault="003E7DE8" w:rsidP="003E7DE8">
      <w:pPr>
        <w:pStyle w:val="TS-Numberedlist"/>
      </w:pPr>
      <w:r w:rsidRPr="00780440">
        <w:t>Add any questions students may have about marine turtles to the</w:t>
      </w:r>
      <w:r w:rsidR="00FF6587" w:rsidRPr="00780440">
        <w:t xml:space="preserve"> W of the</w:t>
      </w:r>
      <w:r w:rsidR="00A7759E" w:rsidRPr="00780440">
        <w:t xml:space="preserve"> TWLH</w:t>
      </w:r>
      <w:r w:rsidRPr="00780440">
        <w:t xml:space="preserve"> chart. </w:t>
      </w:r>
    </w:p>
    <w:p w14:paraId="5B04CF4A" w14:textId="77777777" w:rsidR="003E7DE8" w:rsidRPr="00780440" w:rsidRDefault="00BB239A" w:rsidP="003E7DE8">
      <w:pPr>
        <w:pStyle w:val="TS-Numberedlist"/>
      </w:pPr>
      <w:r>
        <w:br w:type="column"/>
      </w:r>
      <w:r w:rsidR="003E7DE8" w:rsidRPr="00780440">
        <w:lastRenderedPageBreak/>
        <w:t xml:space="preserve">Add new words to the word wall. </w:t>
      </w:r>
      <w:r w:rsidR="00E77BAC" w:rsidRPr="00780440">
        <w:t xml:space="preserve">(See </w:t>
      </w:r>
      <w:r w:rsidR="00E77BAC" w:rsidRPr="00780440">
        <w:rPr>
          <w:i/>
        </w:rPr>
        <w:t>Resource 2 – Word bank</w:t>
      </w:r>
      <w:r w:rsidR="00E77BAC" w:rsidRPr="00780440">
        <w:t xml:space="preserve"> for examples of vocabulary).</w:t>
      </w:r>
    </w:p>
    <w:p w14:paraId="5B04CF4B" w14:textId="77777777" w:rsidR="003E7DE8" w:rsidRPr="00780440" w:rsidRDefault="00BB239A" w:rsidP="003E7DE8">
      <w:pPr>
        <w:pStyle w:val="TS-Numberedlist"/>
      </w:pPr>
      <w:r>
        <w:br w:type="column"/>
      </w:r>
      <w:r w:rsidR="003E7DE8" w:rsidRPr="00780440">
        <w:lastRenderedPageBreak/>
        <w:t>Students add their learning and reflections to their science journal.</w:t>
      </w:r>
      <w:r w:rsidR="00E77BAC" w:rsidRPr="00780440">
        <w:t xml:space="preserve"> (See </w:t>
      </w:r>
      <w:r w:rsidR="00E77BAC" w:rsidRPr="00780440">
        <w:rPr>
          <w:i/>
        </w:rPr>
        <w:t>Resource 3 – Student reflections</w:t>
      </w:r>
      <w:r w:rsidR="00E77BAC" w:rsidRPr="00780440">
        <w:t xml:space="preserve"> for examples of sentence starters you can use to guide student reflections).</w:t>
      </w:r>
    </w:p>
    <w:p w14:paraId="5B04CF4C" w14:textId="77777777" w:rsidR="00A3666E" w:rsidRPr="00780440" w:rsidRDefault="00A3666E" w:rsidP="00A3666E">
      <w:pPr>
        <w:pStyle w:val="TS-Numberedlist"/>
        <w:numPr>
          <w:ilvl w:val="0"/>
          <w:numId w:val="0"/>
        </w:numPr>
        <w:ind w:left="785" w:hanging="360"/>
      </w:pPr>
    </w:p>
    <w:p w14:paraId="5B04CF4D" w14:textId="77777777" w:rsidR="00A3666E" w:rsidRPr="00780440" w:rsidRDefault="00A3666E" w:rsidP="00A3666E">
      <w:pPr>
        <w:pStyle w:val="TS-Numberedlist"/>
        <w:numPr>
          <w:ilvl w:val="0"/>
          <w:numId w:val="0"/>
        </w:numPr>
        <w:ind w:left="785" w:hanging="360"/>
      </w:pPr>
    </w:p>
    <w:p w14:paraId="5B04CF4E" w14:textId="77777777" w:rsidR="00A3666E" w:rsidRPr="00780440" w:rsidRDefault="00A3666E" w:rsidP="00A3666E">
      <w:pPr>
        <w:pStyle w:val="TS-Numberedlist"/>
        <w:numPr>
          <w:ilvl w:val="0"/>
          <w:numId w:val="0"/>
        </w:numPr>
        <w:ind w:left="785" w:hanging="360"/>
        <w:sectPr w:rsidR="00A3666E" w:rsidRPr="00780440" w:rsidSect="00FB7DBA">
          <w:type w:val="continuous"/>
          <w:pgSz w:w="11906" w:h="16838"/>
          <w:pgMar w:top="1985" w:right="1134" w:bottom="1418" w:left="1134" w:header="709" w:footer="709" w:gutter="0"/>
          <w:cols w:num="2" w:space="708"/>
          <w:titlePg/>
          <w:docGrid w:linePitch="360"/>
        </w:sectPr>
      </w:pPr>
    </w:p>
    <w:p w14:paraId="5B04CF4F" w14:textId="77777777" w:rsidR="00D629C6" w:rsidRPr="00780440" w:rsidRDefault="00D629C6" w:rsidP="002731CC">
      <w:pPr>
        <w:pStyle w:val="TS-Heading3"/>
      </w:pPr>
      <w:r w:rsidRPr="00780440">
        <w:lastRenderedPageBreak/>
        <w:t>Opportunities to monitor student learning</w:t>
      </w:r>
    </w:p>
    <w:p w14:paraId="5B04CF50" w14:textId="77777777" w:rsidR="00D629C6" w:rsidRPr="00780440" w:rsidRDefault="00D629C6" w:rsidP="00190AB4">
      <w:r w:rsidRPr="00780440">
        <w:rPr>
          <w:noProof/>
          <w:lang w:eastAsia="en-AU"/>
        </w:rPr>
        <mc:AlternateContent>
          <mc:Choice Requires="wps">
            <w:drawing>
              <wp:inline distT="0" distB="0" distL="0" distR="0" wp14:anchorId="5B04D18C" wp14:editId="5B04D18D">
                <wp:extent cx="6086475" cy="989965"/>
                <wp:effectExtent l="0" t="0" r="28575" b="19685"/>
                <wp:docPr id="79" name="Rounded Rectangle 79"/>
                <wp:cNvGraphicFramePr/>
                <a:graphic xmlns:a="http://schemas.openxmlformats.org/drawingml/2006/main">
                  <a:graphicData uri="http://schemas.microsoft.com/office/word/2010/wordprocessingShape">
                    <wps:wsp>
                      <wps:cNvSpPr/>
                      <wps:spPr>
                        <a:xfrm>
                          <a:off x="0" y="0"/>
                          <a:ext cx="6086475" cy="989965"/>
                        </a:xfrm>
                        <a:prstGeom prst="roundRect">
                          <a:avLst>
                            <a:gd name="adj" fmla="val 26047"/>
                          </a:avLst>
                        </a:prstGeom>
                        <a:solidFill>
                          <a:schemeClr val="bg1"/>
                        </a:solidFill>
                        <a:ln>
                          <a:solidFill>
                            <a:schemeClr val="bg1">
                              <a:lumMod val="75000"/>
                            </a:schemeClr>
                          </a:solidFill>
                          <a:prstDash val="dash"/>
                        </a:ln>
                      </wps:spPr>
                      <wps:style>
                        <a:lnRef idx="2">
                          <a:schemeClr val="accent1">
                            <a:shade val="50000"/>
                          </a:schemeClr>
                        </a:lnRef>
                        <a:fillRef idx="1">
                          <a:schemeClr val="accent1"/>
                        </a:fillRef>
                        <a:effectRef idx="0">
                          <a:schemeClr val="accent1"/>
                        </a:effectRef>
                        <a:fontRef idx="minor">
                          <a:schemeClr val="lt1"/>
                        </a:fontRef>
                      </wps:style>
                      <wps:txbx>
                        <w:txbxContent>
                          <w:p w14:paraId="5B04D26F" w14:textId="77777777" w:rsidR="00D22C44" w:rsidRDefault="00D22C44" w:rsidP="00D629C6">
                            <w:pPr>
                              <w:pStyle w:val="TS-Purpose"/>
                            </w:pPr>
                            <w:r>
                              <w:rPr>
                                <w:b/>
                              </w:rPr>
                              <w:t>Formative assessment opportunities</w:t>
                            </w:r>
                            <w:r w:rsidRPr="00F42143">
                              <w:rPr>
                                <w:b/>
                              </w:rPr>
                              <w:t>:</w:t>
                            </w:r>
                          </w:p>
                          <w:p w14:paraId="5B04D270" w14:textId="77777777" w:rsidR="00D22C44" w:rsidRDefault="00D22C44" w:rsidP="00A7759E">
                            <w:pPr>
                              <w:pStyle w:val="TS-Purpose"/>
                              <w:tabs>
                                <w:tab w:val="clear" w:pos="1418"/>
                                <w:tab w:val="left" w:pos="0"/>
                              </w:tabs>
                              <w:ind w:left="0" w:firstLine="0"/>
                            </w:pPr>
                            <w:r>
                              <w:t>Use students’ participation and responses during activities to assess their ability to apply knowledge to different situations.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roundrect id="Rounded Rectangle 79" o:spid="_x0000_s1041" style="width:479.25pt;height:77.95pt;visibility:visible;mso-wrap-style:square;mso-left-percent:-10001;mso-top-percent:-10001;mso-position-horizontal:absolute;mso-position-horizontal-relative:char;mso-position-vertical:absolute;mso-position-vertical-relative:line;mso-left-percent:-10001;mso-top-percent:-10001;v-text-anchor:top" arcsize="17069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" fillcolor="white [3212]" strokecolor="#bfbfbf [2412]" strokeweight="1pt">
                <v:stroke dashstyle="dash" joinstyle="miter"/>
                <v:textbox>
                  <w:txbxContent>
                    <w:p w14:paraId="5B04D26F" w14:textId="77777777" w:rsidR="00D22C44" w:rsidRDefault="00D22C44" w:rsidP="00D629C6">
                      <w:pPr>
                        <w:pStyle w:val="TS-Purpose"/>
                      </w:pPr>
                      <w:r>
                        <w:rPr>
                          <w:b/>
                        </w:rPr>
                        <w:t>Formative assessment opportunities</w:t>
                      </w:r>
                      <w:r w:rsidRPr="00F42143">
                        <w:rPr>
                          <w:b/>
                        </w:rPr>
                        <w:t>:</w:t>
                      </w:r>
                    </w:p>
                    <w:p w14:paraId="5B04D270" w14:textId="77777777" w:rsidR="00D22C44" w:rsidRDefault="00D22C44" w:rsidP="00A7759E">
                      <w:pPr>
                        <w:pStyle w:val="TS-Purpose"/>
                        <w:tabs>
                          <w:tab w:val="clear" w:pos="1418"/>
                          <w:tab w:val="left" w:pos="0"/>
                        </w:tabs>
                        <w:ind w:left="0" w:firstLine="0"/>
                      </w:pPr>
                      <w:r>
                        <w:t>Use students’ participation and responses during activities to assess their ability to apply knowledge to different situations.</w:t>
                      </w:r>
                    </w:p>
                  </w:txbxContent>
                </v:textbox>
                <w10:anchorlock/>
              </v:roundrect>
            </w:pict>
          </mc:Fallback>
        </mc:AlternateContent>
      </w:r>
    </w:p>
    <w:p w14:paraId="5B04CF51" w14:textId="77777777" w:rsidR="00D629C6" w:rsidRPr="00EE3092" w:rsidRDefault="00D629C6" w:rsidP="00EE3092">
      <w:pPr>
        <w:pStyle w:val="TS-Heading3"/>
      </w:pPr>
      <w:r w:rsidRPr="00780440">
        <w:lastRenderedPageBreak/>
        <w:t>Resources</w:t>
      </w:r>
    </w:p>
    <w:p w14:paraId="5B04CF52" w14:textId="77777777" w:rsidR="003E7DE8" w:rsidRPr="00780440" w:rsidRDefault="00D629C6" w:rsidP="00D629C6">
      <w:r w:rsidRPr="00780440">
        <w:rPr>
          <w:noProof/>
          <w:lang w:eastAsia="en-AU"/>
        </w:rPr>
        <mc:AlternateContent>
          <mc:Choice Requires="wps">
            <w:drawing>
              <wp:inline distT="0" distB="0" distL="0" distR="0" wp14:anchorId="5B04D18E" wp14:editId="5B04D18F">
                <wp:extent cx="6086475" cy="6076950"/>
                <wp:effectExtent l="0" t="0" r="28575" b="19050"/>
                <wp:docPr id="80" name="Rounded Rectangle 80"/>
                <wp:cNvGraphicFramePr/>
                <a:graphic xmlns:a="http://schemas.openxmlformats.org/drawingml/2006/main">
                  <a:graphicData uri="http://schemas.microsoft.com/office/word/2010/wordprocessingShape">
                    <wps:wsp>
                      <wps:cNvSpPr/>
                      <wps:spPr>
                        <a:xfrm>
                          <a:off x="0" y="0"/>
                          <a:ext cx="6086475" cy="6076950"/>
                        </a:xfrm>
                        <a:prstGeom prst="roundRect">
                          <a:avLst>
                            <a:gd name="adj" fmla="val 4231"/>
                          </a:avLst>
                        </a:prstGeom>
                        <a:noFill/>
                        <a:ln>
                          <a:solidFill>
                            <a:schemeClr val="bg1">
                              <a:lumMod val="75000"/>
                            </a:schemeClr>
                          </a:solidFill>
                          <a:prstDash val="dash"/>
                        </a:ln>
                      </wps:spPr>
                      <wps:style>
                        <a:lnRef idx="2">
                          <a:schemeClr val="accent1">
                            <a:shade val="50000"/>
                          </a:schemeClr>
                        </a:lnRef>
                        <a:fillRef idx="1">
                          <a:schemeClr val="accent1"/>
                        </a:fillRef>
                        <a:effectRef idx="0">
                          <a:schemeClr val="accent1"/>
                        </a:effectRef>
                        <a:fontRef idx="minor">
                          <a:schemeClr val="lt1"/>
                        </a:fontRef>
                      </wps:style>
                      <wps:txbx>
                        <w:txbxContent>
                          <w:p w14:paraId="5B04D271" w14:textId="77777777" w:rsidR="00D22C44" w:rsidRDefault="00D22C44" w:rsidP="00FB7DBA">
                            <w:pPr>
                              <w:pStyle w:val="TS-Heading4"/>
                            </w:pPr>
                            <w:r>
                              <w:t>Useful web links</w:t>
                            </w:r>
                          </w:p>
                          <w:p w14:paraId="5B04D272" w14:textId="77777777" w:rsidR="00D22C44" w:rsidRDefault="00D22C44" w:rsidP="00FB7DBA">
                            <w:pPr>
                              <w:pStyle w:val="TS-Bullet1"/>
                            </w:pPr>
                            <w:r>
                              <w:t xml:space="preserve">View </w:t>
                            </w:r>
                            <w:r w:rsidRPr="003E7DE8">
                              <w:t>YouTube or other clips of marine turtles in their natural environment, including marine turtles in threatening situations such as stuck in nets, eating plastic or strangled by fishing line.</w:t>
                            </w:r>
                            <w:r>
                              <w:t xml:space="preserve"> (Suggested search terms in YouTube: ‘marine turtle net’ ‘marine turtle plastic bag’ and ‘marine turtle fishing line’). E.g.:</w:t>
                            </w:r>
                          </w:p>
                          <w:p w14:paraId="5B04D273" w14:textId="77777777" w:rsidR="00D22C44" w:rsidRPr="00FB7DBA" w:rsidRDefault="00D22C44" w:rsidP="00FB7DBA">
                            <w:pPr>
                              <w:pStyle w:val="TS-Bullet2"/>
                            </w:pPr>
                            <w:r w:rsidRPr="00FB7DBA">
                              <w:t>300 pieces of plastic kills turtle</w:t>
                            </w:r>
                            <w:r w:rsidRPr="00FB7DBA">
                              <w:br/>
                            </w:r>
                            <w:hyperlink r:id="rId75" w:history="1">
                              <w:r w:rsidRPr="00FB7DBA">
                                <w:rPr>
                                  <w:rStyle w:val="Hyperlink"/>
                                </w:rPr>
                                <w:t>http://www.abc.net.au/local/videos/2011/06/30/3257970.htm</w:t>
                              </w:r>
                            </w:hyperlink>
                          </w:p>
                          <w:p w14:paraId="5B04D274" w14:textId="77777777" w:rsidR="00D22C44" w:rsidRDefault="00D22C44" w:rsidP="00FB7DBA">
                            <w:pPr>
                              <w:pStyle w:val="TS-Bullet1subpara"/>
                            </w:pPr>
                            <w:r w:rsidRPr="003C16BF">
                              <w:rPr>
                                <w:b/>
                              </w:rPr>
                              <w:t>Hint:</w:t>
                            </w:r>
                            <w:r>
                              <w:t xml:space="preserve"> Access and pre-load YouTube clips before the lesson so that you can play them immediately for students when required. </w:t>
                            </w:r>
                          </w:p>
                          <w:p w14:paraId="5B04D275" w14:textId="77777777" w:rsidR="00D22C44" w:rsidRPr="00FB7DBA" w:rsidRDefault="00D22C44" w:rsidP="00FB7DBA">
                            <w:pPr>
                              <w:pStyle w:val="TS-Heading4"/>
                            </w:pPr>
                            <w:r>
                              <w:t>Great Barrier Reef Outlook Report 2014</w:t>
                            </w:r>
                          </w:p>
                          <w:p w14:paraId="5B04D276" w14:textId="77777777" w:rsidR="00D22C44" w:rsidRPr="00FB7DBA" w:rsidRDefault="00D22C44" w:rsidP="00FB7DBA">
                            <w:pPr>
                              <w:pStyle w:val="TS-BubbleNormal"/>
                            </w:pPr>
                            <w:r w:rsidRPr="00FB7DBA">
                              <w:t xml:space="preserve">Access the report at: </w:t>
                            </w:r>
                            <w:hyperlink r:id="rId76" w:history="1">
                              <w:r w:rsidRPr="00FB7DBA">
                                <w:rPr>
                                  <w:rStyle w:val="Hyperlink"/>
                                </w:rPr>
                                <w:t>http://elibrary.gbrmpa.gov.au/jspui/handle/11017/2855</w:t>
                              </w:r>
                            </w:hyperlink>
                          </w:p>
                          <w:p w14:paraId="5B04D277" w14:textId="77777777" w:rsidR="00D22C44" w:rsidRPr="00FB7DBA" w:rsidRDefault="00D22C44" w:rsidP="00FB7DBA">
                            <w:pPr>
                              <w:pStyle w:val="TS-BubbleNormal"/>
                            </w:pPr>
                            <w:r w:rsidRPr="00FB7DBA">
                              <w:t>Useful information for this lesson can be found on:</w:t>
                            </w:r>
                          </w:p>
                          <w:p w14:paraId="5B04D278" w14:textId="77777777" w:rsidR="00D22C44" w:rsidRPr="00FB7DBA" w:rsidRDefault="00D22C44" w:rsidP="00FB7DBA">
                            <w:pPr>
                              <w:pStyle w:val="TS-Bullet1"/>
                            </w:pPr>
                            <w:r w:rsidRPr="00FB7DBA">
                              <w:t>Page 29 – 30: Current condition and trends – marine turtles</w:t>
                            </w:r>
                          </w:p>
                          <w:p w14:paraId="5B04D279" w14:textId="77777777" w:rsidR="00D22C44" w:rsidRPr="00FB7DBA" w:rsidRDefault="00D22C44" w:rsidP="00FB7DBA">
                            <w:pPr>
                              <w:pStyle w:val="TS-Bullet1"/>
                            </w:pPr>
                            <w:r w:rsidRPr="00FB7DBA">
                              <w:t>Page 36: Current assessments – marine turtles</w:t>
                            </w:r>
                          </w:p>
                          <w:p w14:paraId="5B04D27A" w14:textId="77777777" w:rsidR="00D22C44" w:rsidRPr="00FB7DBA" w:rsidRDefault="00D22C44" w:rsidP="00FB7DBA">
                            <w:pPr>
                              <w:pStyle w:val="TS-Bullet1"/>
                            </w:pPr>
                            <w:r w:rsidRPr="00FB7DBA">
                              <w:t xml:space="preserve">Page 234: Loggerhead turtles. </w:t>
                            </w:r>
                          </w:p>
                          <w:p w14:paraId="5B04D27B" w14:textId="77777777" w:rsidR="00D22C44" w:rsidRPr="00FB7DBA" w:rsidRDefault="00D22C44" w:rsidP="00FB7DBA">
                            <w:pPr>
                              <w:pStyle w:val="TS-Heading4"/>
                            </w:pPr>
                            <w:r w:rsidRPr="00534E5D">
                              <w:t xml:space="preserve">Other </w:t>
                            </w:r>
                            <w:r>
                              <w:t>resources</w:t>
                            </w:r>
                          </w:p>
                          <w:p w14:paraId="5B04D27C" w14:textId="77777777" w:rsidR="00D22C44" w:rsidRPr="00FB7DBA" w:rsidRDefault="00D22C44" w:rsidP="00FB7DBA">
                            <w:pPr>
                              <w:pStyle w:val="TS-Bullet1"/>
                            </w:pPr>
                            <w:r w:rsidRPr="00FB7DBA">
                              <w:t>Large pieces of paper for the hot potato activity</w:t>
                            </w:r>
                          </w:p>
                          <w:p w14:paraId="5B04D27D" w14:textId="77777777" w:rsidR="00D22C44" w:rsidRPr="00FB7DBA" w:rsidRDefault="00D22C44" w:rsidP="00FB7DBA">
                            <w:pPr>
                              <w:pStyle w:val="TS-Bullet1"/>
                            </w:pPr>
                            <w:r w:rsidRPr="00FB7DBA">
                              <w:t>Pens</w:t>
                            </w:r>
                          </w:p>
                          <w:p w14:paraId="5B04D27E" w14:textId="77777777" w:rsidR="00D22C44" w:rsidRPr="00E04C66" w:rsidRDefault="00D22C44" w:rsidP="00FB7DBA">
                            <w:pPr>
                              <w:pStyle w:val="TS-Heading4"/>
                            </w:pPr>
                            <w:r>
                              <w:t>Printable resources</w:t>
                            </w:r>
                          </w:p>
                          <w:p w14:paraId="5B04D27F" w14:textId="77777777" w:rsidR="00D22C44" w:rsidRPr="00FB7DBA" w:rsidRDefault="00D22C44" w:rsidP="00FB7DBA">
                            <w:pPr>
                              <w:pStyle w:val="TS-Bullet1"/>
                              <w:rPr>
                                <w:i/>
                              </w:rPr>
                            </w:pPr>
                            <w:r w:rsidRPr="00FB7DBA">
                              <w:rPr>
                                <w:i/>
                              </w:rPr>
                              <w:t>Resource 2 – Word bank</w:t>
                            </w:r>
                          </w:p>
                          <w:p w14:paraId="5B04D280" w14:textId="77777777" w:rsidR="00D22C44" w:rsidRPr="00FB7DBA" w:rsidRDefault="00D22C44" w:rsidP="00FB7DBA">
                            <w:pPr>
                              <w:pStyle w:val="TS-Bullet1"/>
                              <w:rPr>
                                <w:i/>
                              </w:rPr>
                            </w:pPr>
                            <w:r w:rsidRPr="00FB7DBA">
                              <w:rPr>
                                <w:i/>
                              </w:rPr>
                              <w:t>Resource 3 – Student reflections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roundrect id="Rounded Rectangle 80" o:spid="_x0000_s1042" style="width:479.25pt;height:478.5pt;visibility:visible;mso-wrap-style:square;mso-left-percent:-10001;mso-top-percent:-10001;mso-position-horizontal:absolute;mso-position-horizontal-relative:char;mso-position-vertical:absolute;mso-position-vertical-relative:line;mso-left-percent:-10001;mso-top-percent:-10001;v-text-anchor:top" arcsize="277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" filled="f" strokecolor="#bfbfbf [2412]" strokeweight="1pt">
                <v:stroke dashstyle="dash" joinstyle="miter"/>
                <v:textbox>
                  <w:txbxContent>
                    <w:p w14:paraId="5B04D271" w14:textId="77777777" w:rsidR="00D22C44" w:rsidRDefault="00D22C44" w:rsidP="00FB7DBA">
                      <w:pPr>
                        <w:pStyle w:val="TS-Heading4"/>
                      </w:pPr>
                      <w:r>
                        <w:t>Useful web links</w:t>
                      </w:r>
                    </w:p>
                    <w:p w14:paraId="5B04D272" w14:textId="77777777" w:rsidR="00D22C44" w:rsidRDefault="00D22C44" w:rsidP="00FB7DBA">
                      <w:pPr>
                        <w:pStyle w:val="TS-Bullet1"/>
                      </w:pPr>
                      <w:r>
                        <w:t xml:space="preserve">View </w:t>
                      </w:r>
                      <w:r w:rsidRPr="003E7DE8">
                        <w:t>YouTube or other clips of marine turtles in their natural environment, including marine turtles in threatening situations such as stuck in nets, eating plastic or strangled by fishing line.</w:t>
                      </w:r>
                      <w:r>
                        <w:t xml:space="preserve"> (Suggested search terms in YouTube: ‘marine turtle net’ ‘marine turtle plastic bag’ and ‘marine turtle fishing line’). E.g.:</w:t>
                      </w:r>
                    </w:p>
                    <w:p w14:paraId="5B04D273" w14:textId="77777777" w:rsidR="00D22C44" w:rsidRPr="00FB7DBA" w:rsidRDefault="00D22C44" w:rsidP="00FB7DBA">
                      <w:pPr>
                        <w:pStyle w:val="TS-Bullet2"/>
                      </w:pPr>
                      <w:r w:rsidRPr="00FB7DBA">
                        <w:t>300 pieces of plastic kills turtle</w:t>
                      </w:r>
                      <w:r w:rsidRPr="00FB7DBA">
                        <w:br/>
                      </w:r>
                      <w:hyperlink r:id="rId77" w:history="1">
                        <w:r w:rsidRPr="00FB7DBA">
                          <w:rPr>
                            <w:rStyle w:val="Hyperlink"/>
                          </w:rPr>
                          <w:t>http://www.abc.net.au/local/videos/2011/06/30/3257970.htm</w:t>
                        </w:r>
                      </w:hyperlink>
                    </w:p>
                    <w:p w14:paraId="5B04D274" w14:textId="77777777" w:rsidR="00D22C44" w:rsidRDefault="00D22C44" w:rsidP="00FB7DBA">
                      <w:pPr>
                        <w:pStyle w:val="TS-Bullet1subpara"/>
                      </w:pPr>
                      <w:r w:rsidRPr="003C16BF">
                        <w:rPr>
                          <w:b/>
                        </w:rPr>
                        <w:t>Hint:</w:t>
                      </w:r>
                      <w:r>
                        <w:t xml:space="preserve"> Access and pre-load YouTube clips before the lesson so that you can play them immediately for students when required. </w:t>
                      </w:r>
                    </w:p>
                    <w:p w14:paraId="5B04D275" w14:textId="77777777" w:rsidR="00D22C44" w:rsidRPr="00FB7DBA" w:rsidRDefault="00D22C44" w:rsidP="00FB7DBA">
                      <w:pPr>
                        <w:pStyle w:val="TS-Heading4"/>
                      </w:pPr>
                      <w:r>
                        <w:t>Great Barrier Reef Outlook Report 2014</w:t>
                      </w:r>
                    </w:p>
                    <w:p w14:paraId="5B04D276" w14:textId="77777777" w:rsidR="00D22C44" w:rsidRPr="00FB7DBA" w:rsidRDefault="00D22C44" w:rsidP="00FB7DBA">
                      <w:pPr>
                        <w:pStyle w:val="TS-BubbleNormal"/>
                      </w:pPr>
                      <w:r w:rsidRPr="00FB7DBA">
                        <w:t xml:space="preserve">Access the report at: </w:t>
                      </w:r>
                      <w:hyperlink r:id="rId78" w:history="1">
                        <w:r w:rsidRPr="00FB7DBA">
                          <w:rPr>
                            <w:rStyle w:val="Hyperlink"/>
                          </w:rPr>
                          <w:t>http://elibrary.gbrmpa.gov.au/jspui/handle/11017/2855</w:t>
                        </w:r>
                      </w:hyperlink>
                    </w:p>
                    <w:p w14:paraId="5B04D277" w14:textId="77777777" w:rsidR="00D22C44" w:rsidRPr="00FB7DBA" w:rsidRDefault="00D22C44" w:rsidP="00FB7DBA">
                      <w:pPr>
                        <w:pStyle w:val="TS-BubbleNormal"/>
                      </w:pPr>
                      <w:r w:rsidRPr="00FB7DBA">
                        <w:t>Useful information for this lesson can be found on:</w:t>
                      </w:r>
                    </w:p>
                    <w:p w14:paraId="5B04D278" w14:textId="77777777" w:rsidR="00D22C44" w:rsidRPr="00FB7DBA" w:rsidRDefault="00D22C44" w:rsidP="00FB7DBA">
                      <w:pPr>
                        <w:pStyle w:val="TS-Bullet1"/>
                      </w:pPr>
                      <w:r w:rsidRPr="00FB7DBA">
                        <w:t>Page 29 – 30: Current condition and trends – marine turtles</w:t>
                      </w:r>
                    </w:p>
                    <w:p w14:paraId="5B04D279" w14:textId="77777777" w:rsidR="00D22C44" w:rsidRPr="00FB7DBA" w:rsidRDefault="00D22C44" w:rsidP="00FB7DBA">
                      <w:pPr>
                        <w:pStyle w:val="TS-Bullet1"/>
                      </w:pPr>
                      <w:r w:rsidRPr="00FB7DBA">
                        <w:t>Page 36: Current assessments – marine turtles</w:t>
                      </w:r>
                    </w:p>
                    <w:p w14:paraId="5B04D27A" w14:textId="77777777" w:rsidR="00D22C44" w:rsidRPr="00FB7DBA" w:rsidRDefault="00D22C44" w:rsidP="00FB7DBA">
                      <w:pPr>
                        <w:pStyle w:val="TS-Bullet1"/>
                      </w:pPr>
                      <w:r w:rsidRPr="00FB7DBA">
                        <w:t xml:space="preserve">Page 234: Loggerhead turtles. </w:t>
                      </w:r>
                    </w:p>
                    <w:p w14:paraId="5B04D27B" w14:textId="77777777" w:rsidR="00D22C44" w:rsidRPr="00FB7DBA" w:rsidRDefault="00D22C44" w:rsidP="00FB7DBA">
                      <w:pPr>
                        <w:pStyle w:val="TS-Heading4"/>
                      </w:pPr>
                      <w:r w:rsidRPr="00534E5D">
                        <w:t xml:space="preserve">Other </w:t>
                      </w:r>
                      <w:r>
                        <w:t>resources</w:t>
                      </w:r>
                    </w:p>
                    <w:p w14:paraId="5B04D27C" w14:textId="77777777" w:rsidR="00D22C44" w:rsidRPr="00FB7DBA" w:rsidRDefault="00D22C44" w:rsidP="00FB7DBA">
                      <w:pPr>
                        <w:pStyle w:val="TS-Bullet1"/>
                      </w:pPr>
                      <w:r w:rsidRPr="00FB7DBA">
                        <w:t>Large pieces of paper for the hot potato activity</w:t>
                      </w:r>
                    </w:p>
                    <w:p w14:paraId="5B04D27D" w14:textId="77777777" w:rsidR="00D22C44" w:rsidRPr="00FB7DBA" w:rsidRDefault="00D22C44" w:rsidP="00FB7DBA">
                      <w:pPr>
                        <w:pStyle w:val="TS-Bullet1"/>
                      </w:pPr>
                      <w:r w:rsidRPr="00FB7DBA">
                        <w:t>Pens</w:t>
                      </w:r>
                    </w:p>
                    <w:p w14:paraId="5B04D27E" w14:textId="77777777" w:rsidR="00D22C44" w:rsidRPr="00E04C66" w:rsidRDefault="00D22C44" w:rsidP="00FB7DBA">
                      <w:pPr>
                        <w:pStyle w:val="TS-Heading4"/>
                      </w:pPr>
                      <w:r>
                        <w:t>Printable resources</w:t>
                      </w:r>
                    </w:p>
                    <w:p w14:paraId="5B04D27F" w14:textId="77777777" w:rsidR="00D22C44" w:rsidRPr="00FB7DBA" w:rsidRDefault="00D22C44" w:rsidP="00FB7DBA">
                      <w:pPr>
                        <w:pStyle w:val="TS-Bullet1"/>
                        <w:rPr>
                          <w:i/>
                        </w:rPr>
                      </w:pPr>
                      <w:r w:rsidRPr="00FB7DBA">
                        <w:rPr>
                          <w:i/>
                        </w:rPr>
                        <w:t>Resource 2 – Word bank</w:t>
                      </w:r>
                    </w:p>
                    <w:p w14:paraId="5B04D280" w14:textId="77777777" w:rsidR="00D22C44" w:rsidRPr="00FB7DBA" w:rsidRDefault="00D22C44" w:rsidP="00FB7DBA">
                      <w:pPr>
                        <w:pStyle w:val="TS-Bullet1"/>
                        <w:rPr>
                          <w:i/>
                        </w:rPr>
                      </w:pPr>
                      <w:r w:rsidRPr="00FB7DBA">
                        <w:rPr>
                          <w:i/>
                        </w:rPr>
                        <w:t>Resource 3 – Student reflections</w:t>
                      </w:r>
                    </w:p>
                  </w:txbxContent>
                </v:textbox>
                <w10:anchorlock/>
              </v:roundrect>
            </w:pict>
          </mc:Fallback>
        </mc:AlternateContent>
      </w:r>
    </w:p>
    <w:p w14:paraId="5B04CF53" w14:textId="77777777" w:rsidR="00054B58" w:rsidRPr="00780440" w:rsidRDefault="00054B58" w:rsidP="00FB7DBA">
      <w:pPr>
        <w:pStyle w:val="TS-5Es"/>
      </w:pPr>
      <w:r w:rsidRPr="00780440">
        <w:rPr>
          <w:noProof/>
          <w:lang w:eastAsia="en-AU"/>
        </w:rPr>
        <w:lastRenderedPageBreak/>
        <mc:AlternateContent>
          <mc:Choice Requires="wps">
            <w:drawing>
              <wp:inline distT="0" distB="0" distL="0" distR="0" wp14:anchorId="5B04D190" wp14:editId="5B04D191">
                <wp:extent cx="1206000" cy="409575"/>
                <wp:effectExtent l="0" t="0" r="13335" b="28575"/>
                <wp:docPr id="2" name="Round Same Side Corner Rectangle 2"/>
                <wp:cNvGraphicFramePr/>
                <a:graphic xmlns:a="http://schemas.openxmlformats.org/drawingml/2006/main">
                  <a:graphicData uri="http://schemas.microsoft.com/office/word/2010/wordprocessingShape">
                    <wps:wsp>
                      <wps:cNvSpPr/>
                      <wps:spPr>
                        <a:xfrm>
                          <a:off x="0" y="0"/>
                          <a:ext cx="1206000" cy="409575"/>
                        </a:xfrm>
                        <a:prstGeom prst="round2SameRect">
                          <a:avLst>
                            <a:gd name="adj1" fmla="val 40991"/>
                            <a:gd name="adj2" fmla="val 0"/>
                          </a:avLst>
                        </a:prstGeom>
                        <a:solidFill>
                          <a:schemeClr val="bg1">
                            <a:lumMod val="95000"/>
                          </a:schemeClr>
                        </a:solidFill>
                        <a:ln w="19050">
                          <a:solidFill>
                            <a:schemeClr val="bg1">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5B04D281" w14:textId="77777777" w:rsidR="00D22C44" w:rsidRDefault="00D22C44" w:rsidP="00054B58">
                            <w:pPr>
                              <w:pStyle w:val="Tab-OFF"/>
                            </w:pPr>
                            <w:r>
                              <w:t>Engage</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inline>
            </w:drawing>
          </mc:Choice>
          <mc:Fallback>
            <w:pict>
              <v:shape id="Round Same Side Corner Rectangle 2" o:spid="_x0000_s1043" style="width:94.95pt;height:32.25pt;visibility:visible;mso-wrap-style:square;mso-left-percent:-10001;mso-top-percent:-10001;mso-position-horizontal:absolute;mso-position-horizontal-relative:char;mso-position-vertical:absolute;mso-position-vertical-relative:line;mso-left-percent:-10001;mso-top-percent:-10001;v-text-anchor:middle" coordsize="1206000,4095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" adj="-11796480,,5400" path="m167889,r870222,c1130834,,1206000,75166,1206000,167889r,241686l1206000,409575,,409575r,l,167889c,75166,75166,,167889,xe" fillcolor="#f2f2f2 [3052]" strokecolor="#bfbfbf [2412]" strokeweight="1.5pt">
                <v:stroke joinstyle="miter"/>
                <v:formulas/>
                <v:path arrowok="t" o:connecttype="custom" o:connectlocs="167889,0;1038111,0;1206000,167889;1206000,409575;1206000,409575;0,409575;0,409575;0,167889;167889,0" o:connectangles="0,0,0,0,0,0,0,0,0" textboxrect="0,0,1206000,409575"/>
                <v:textbox inset="0,0,0,0">
                  <w:txbxContent>
                    <w:p w14:paraId="5B04D281" w14:textId="77777777" w:rsidR="00D22C44" w:rsidRDefault="00D22C44" w:rsidP="00054B58">
                      <w:pPr>
                        <w:pStyle w:val="Tab-OFF"/>
                      </w:pPr>
                      <w:r>
                        <w:t>Engage</w:t>
                      </w:r>
                    </w:p>
                  </w:txbxContent>
                </v:textbox>
                <w10:anchorlock/>
              </v:shape>
            </w:pict>
          </mc:Fallback>
        </mc:AlternateContent>
      </w:r>
      <w:r w:rsidRPr="00780440">
        <w:rPr>
          <w:noProof/>
          <w:lang w:eastAsia="en-AU"/>
        </w:rPr>
        <mc:AlternateContent>
          <mc:Choice Requires="wps">
            <w:drawing>
              <wp:inline distT="0" distB="0" distL="0" distR="0" wp14:anchorId="5B04D192" wp14:editId="5B04D193">
                <wp:extent cx="1206000" cy="409575"/>
                <wp:effectExtent l="0" t="0" r="13335" b="28575"/>
                <wp:docPr id="3" name="Round Same Side Corner Rectangle 3"/>
                <wp:cNvGraphicFramePr/>
                <a:graphic xmlns:a="http://schemas.openxmlformats.org/drawingml/2006/main">
                  <a:graphicData uri="http://schemas.microsoft.com/office/word/2010/wordprocessingShape">
                    <wps:wsp>
                      <wps:cNvSpPr/>
                      <wps:spPr>
                        <a:xfrm>
                          <a:off x="0" y="0"/>
                          <a:ext cx="1206000" cy="409575"/>
                        </a:xfrm>
                        <a:prstGeom prst="round2SameRect">
                          <a:avLst>
                            <a:gd name="adj1" fmla="val 40991"/>
                            <a:gd name="adj2" fmla="val 0"/>
                          </a:avLst>
                        </a:prstGeom>
                        <a:solidFill>
                          <a:srgbClr val="E3EC9E"/>
                        </a:solidFill>
                        <a:ln w="19050">
                          <a:solidFill>
                            <a:srgbClr val="C1D72E"/>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5B04D282" w14:textId="77777777" w:rsidR="00D22C44" w:rsidRDefault="00D22C44" w:rsidP="00054B58">
                            <w:pPr>
                              <w:pStyle w:val="Tab-ON"/>
                            </w:pPr>
                            <w:r>
                              <w:t>Explore</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inline>
            </w:drawing>
          </mc:Choice>
          <mc:Fallback>
            <w:pict>
              <v:shape id="Round Same Side Corner Rectangle 3" o:spid="_x0000_s1044" style="width:94.95pt;height:32.25pt;visibility:visible;mso-wrap-style:square;mso-left-percent:-10001;mso-top-percent:-10001;mso-position-horizontal:absolute;mso-position-horizontal-relative:char;mso-position-vertical:absolute;mso-position-vertical-relative:line;mso-left-percent:-10001;mso-top-percent:-10001;v-text-anchor:middle" coordsize="1206000,4095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" adj="-11796480,,5400" path="m167889,r870222,c1130834,,1206000,75166,1206000,167889r,241686l1206000,409575,,409575r,l,167889c,75166,75166,,167889,xe" fillcolor="#e3ec9e" strokecolor="#c1d72e" strokeweight="1.5pt">
                <v:stroke joinstyle="miter"/>
                <v:formulas/>
                <v:path arrowok="t" o:connecttype="custom" o:connectlocs="167889,0;1038111,0;1206000,167889;1206000,409575;1206000,409575;0,409575;0,409575;0,167889;167889,0" o:connectangles="0,0,0,0,0,0,0,0,0" textboxrect="0,0,1206000,409575"/>
                <v:textbox inset="0,0,0,0">
                  <w:txbxContent>
                    <w:p w14:paraId="5B04D282" w14:textId="77777777" w:rsidR="00D22C44" w:rsidRDefault="00D22C44" w:rsidP="00054B58">
                      <w:pPr>
                        <w:pStyle w:val="Tab-ON"/>
                      </w:pPr>
                      <w:r>
                        <w:t>Explore</w:t>
                      </w:r>
                    </w:p>
                  </w:txbxContent>
                </v:textbox>
                <w10:anchorlock/>
              </v:shape>
            </w:pict>
          </mc:Fallback>
        </mc:AlternateContent>
      </w:r>
      <w:r w:rsidRPr="00780440">
        <w:rPr>
          <w:noProof/>
          <w:lang w:eastAsia="en-AU"/>
        </w:rPr>
        <mc:AlternateContent>
          <mc:Choice Requires="wps">
            <w:drawing>
              <wp:inline distT="0" distB="0" distL="0" distR="0" wp14:anchorId="5B04D194" wp14:editId="5B04D195">
                <wp:extent cx="1206000" cy="409575"/>
                <wp:effectExtent l="0" t="0" r="13335" b="28575"/>
                <wp:docPr id="4" name="Round Same Side Corner Rectangle 4"/>
                <wp:cNvGraphicFramePr/>
                <a:graphic xmlns:a="http://schemas.openxmlformats.org/drawingml/2006/main">
                  <a:graphicData uri="http://schemas.microsoft.com/office/word/2010/wordprocessingShape">
                    <wps:wsp>
                      <wps:cNvSpPr/>
                      <wps:spPr>
                        <a:xfrm>
                          <a:off x="0" y="0"/>
                          <a:ext cx="1206000" cy="409575"/>
                        </a:xfrm>
                        <a:prstGeom prst="round2SameRect">
                          <a:avLst>
                            <a:gd name="adj1" fmla="val 40991"/>
                            <a:gd name="adj2" fmla="val 0"/>
                          </a:avLst>
                        </a:prstGeom>
                        <a:solidFill>
                          <a:schemeClr val="bg1">
                            <a:lumMod val="95000"/>
                          </a:schemeClr>
                        </a:solidFill>
                        <a:ln w="19050">
                          <a:solidFill>
                            <a:schemeClr val="bg1">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5B04D283" w14:textId="77777777" w:rsidR="00D22C44" w:rsidRDefault="00D22C44" w:rsidP="00054B58">
                            <w:pPr>
                              <w:pStyle w:val="Tab-OFF"/>
                            </w:pPr>
                            <w:r>
                              <w:t>Explain</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inline>
            </w:drawing>
          </mc:Choice>
          <mc:Fallback>
            <w:pict>
              <v:shape id="Round Same Side Corner Rectangle 4" o:spid="_x0000_s1045" style="width:94.95pt;height:32.25pt;visibility:visible;mso-wrap-style:square;mso-left-percent:-10001;mso-top-percent:-10001;mso-position-horizontal:absolute;mso-position-horizontal-relative:char;mso-position-vertical:absolute;mso-position-vertical-relative:line;mso-left-percent:-10001;mso-top-percent:-10001;v-text-anchor:middle" coordsize="1206000,4095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" adj="-11796480,,5400" path="m167889,r870222,c1130834,,1206000,75166,1206000,167889r,241686l1206000,409575,,409575r,l,167889c,75166,75166,,167889,xe" fillcolor="#f2f2f2 [3052]" strokecolor="#bfbfbf [2412]" strokeweight="1.5pt">
                <v:stroke joinstyle="miter"/>
                <v:formulas/>
                <v:path arrowok="t" o:connecttype="custom" o:connectlocs="167889,0;1038111,0;1206000,167889;1206000,409575;1206000,409575;0,409575;0,409575;0,167889;167889,0" o:connectangles="0,0,0,0,0,0,0,0,0" textboxrect="0,0,1206000,409575"/>
                <v:textbox inset="0,0,0,0">
                  <w:txbxContent>
                    <w:p w14:paraId="5B04D283" w14:textId="77777777" w:rsidR="00D22C44" w:rsidRDefault="00D22C44" w:rsidP="00054B58">
                      <w:pPr>
                        <w:pStyle w:val="Tab-OFF"/>
                      </w:pPr>
                      <w:r>
                        <w:t>Explain</w:t>
                      </w:r>
                    </w:p>
                  </w:txbxContent>
                </v:textbox>
                <w10:anchorlock/>
              </v:shape>
            </w:pict>
          </mc:Fallback>
        </mc:AlternateContent>
      </w:r>
      <w:r w:rsidRPr="00780440">
        <w:rPr>
          <w:noProof/>
          <w:lang w:eastAsia="en-AU"/>
        </w:rPr>
        <mc:AlternateContent>
          <mc:Choice Requires="wps">
            <w:drawing>
              <wp:inline distT="0" distB="0" distL="0" distR="0" wp14:anchorId="5B04D196" wp14:editId="5B04D197">
                <wp:extent cx="1206000" cy="409575"/>
                <wp:effectExtent l="0" t="0" r="13335" b="28575"/>
                <wp:docPr id="6" name="Round Same Side Corner Rectangle 6"/>
                <wp:cNvGraphicFramePr/>
                <a:graphic xmlns:a="http://schemas.openxmlformats.org/drawingml/2006/main">
                  <a:graphicData uri="http://schemas.microsoft.com/office/word/2010/wordprocessingShape">
                    <wps:wsp>
                      <wps:cNvSpPr/>
                      <wps:spPr>
                        <a:xfrm>
                          <a:off x="0" y="0"/>
                          <a:ext cx="1206000" cy="409575"/>
                        </a:xfrm>
                        <a:prstGeom prst="round2SameRect">
                          <a:avLst>
                            <a:gd name="adj1" fmla="val 40991"/>
                            <a:gd name="adj2" fmla="val 0"/>
                          </a:avLst>
                        </a:prstGeom>
                        <a:solidFill>
                          <a:schemeClr val="bg1">
                            <a:lumMod val="95000"/>
                          </a:schemeClr>
                        </a:solidFill>
                        <a:ln w="19050">
                          <a:solidFill>
                            <a:schemeClr val="bg1">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5B04D284" w14:textId="77777777" w:rsidR="00D22C44" w:rsidRDefault="00D22C44" w:rsidP="00054B58">
                            <w:pPr>
                              <w:pStyle w:val="Tab-OFF"/>
                            </w:pPr>
                            <w:r>
                              <w:t>Elaborate</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inline>
            </w:drawing>
          </mc:Choice>
          <mc:Fallback>
            <w:pict>
              <v:shape id="Round Same Side Corner Rectangle 6" o:spid="_x0000_s1046" style="width:94.95pt;height:32.25pt;visibility:visible;mso-wrap-style:square;mso-left-percent:-10001;mso-top-percent:-10001;mso-position-horizontal:absolute;mso-position-horizontal-relative:char;mso-position-vertical:absolute;mso-position-vertical-relative:line;mso-left-percent:-10001;mso-top-percent:-10001;v-text-anchor:middle" coordsize="1206000,4095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" adj="-11796480,,5400" path="m167889,r870222,c1130834,,1206000,75166,1206000,167889r,241686l1206000,409575,,409575r,l,167889c,75166,75166,,167889,xe" fillcolor="#f2f2f2 [3052]" strokecolor="#bfbfbf [2412]" strokeweight="1.5pt">
                <v:stroke joinstyle="miter"/>
                <v:formulas/>
                <v:path arrowok="t" o:connecttype="custom" o:connectlocs="167889,0;1038111,0;1206000,167889;1206000,409575;1206000,409575;0,409575;0,409575;0,167889;167889,0" o:connectangles="0,0,0,0,0,0,0,0,0" textboxrect="0,0,1206000,409575"/>
                <v:textbox inset="0,0,0,0">
                  <w:txbxContent>
                    <w:p w14:paraId="5B04D284" w14:textId="77777777" w:rsidR="00D22C44" w:rsidRDefault="00D22C44" w:rsidP="00054B58">
                      <w:pPr>
                        <w:pStyle w:val="Tab-OFF"/>
                      </w:pPr>
                      <w:r>
                        <w:t>Elaborate</w:t>
                      </w:r>
                    </w:p>
                  </w:txbxContent>
                </v:textbox>
                <w10:anchorlock/>
              </v:shape>
            </w:pict>
          </mc:Fallback>
        </mc:AlternateContent>
      </w:r>
      <w:r w:rsidRPr="00780440">
        <w:rPr>
          <w:noProof/>
          <w:lang w:eastAsia="en-AU"/>
        </w:rPr>
        <mc:AlternateContent>
          <mc:Choice Requires="wps">
            <w:drawing>
              <wp:inline distT="0" distB="0" distL="0" distR="0" wp14:anchorId="5B04D198" wp14:editId="5B04D199">
                <wp:extent cx="1206000" cy="409575"/>
                <wp:effectExtent l="0" t="0" r="13335" b="28575"/>
                <wp:docPr id="7" name="Round Same Side Corner Rectangle 7"/>
                <wp:cNvGraphicFramePr/>
                <a:graphic xmlns:a="http://schemas.openxmlformats.org/drawingml/2006/main">
                  <a:graphicData uri="http://schemas.microsoft.com/office/word/2010/wordprocessingShape">
                    <wps:wsp>
                      <wps:cNvSpPr/>
                      <wps:spPr>
                        <a:xfrm>
                          <a:off x="0" y="0"/>
                          <a:ext cx="1206000" cy="409575"/>
                        </a:xfrm>
                        <a:prstGeom prst="round2SameRect">
                          <a:avLst>
                            <a:gd name="adj1" fmla="val 40991"/>
                            <a:gd name="adj2" fmla="val 0"/>
                          </a:avLst>
                        </a:prstGeom>
                        <a:solidFill>
                          <a:schemeClr val="bg1">
                            <a:lumMod val="95000"/>
                          </a:schemeClr>
                        </a:solidFill>
                        <a:ln w="19050">
                          <a:solidFill>
                            <a:schemeClr val="bg1">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5B04D285" w14:textId="77777777" w:rsidR="00D22C44" w:rsidRDefault="00D22C44" w:rsidP="00054B58">
                            <w:pPr>
                              <w:pStyle w:val="Tab-OFF"/>
                            </w:pPr>
                            <w:r>
                              <w:t>Evaluate</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inline>
            </w:drawing>
          </mc:Choice>
          <mc:Fallback>
            <w:pict>
              <v:shape id="Round Same Side Corner Rectangle 7" o:spid="_x0000_s1047" style="width:94.95pt;height:32.25pt;visibility:visible;mso-wrap-style:square;mso-left-percent:-10001;mso-top-percent:-10001;mso-position-horizontal:absolute;mso-position-horizontal-relative:char;mso-position-vertical:absolute;mso-position-vertical-relative:line;mso-left-percent:-10001;mso-top-percent:-10001;v-text-anchor:middle" coordsize="1206000,4095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" adj="-11796480,,5400" path="m167889,r870222,c1130834,,1206000,75166,1206000,167889r,241686l1206000,409575,,409575r,l,167889c,75166,75166,,167889,xe" fillcolor="#f2f2f2 [3052]" strokecolor="#bfbfbf [2412]" strokeweight="1.5pt">
                <v:stroke joinstyle="miter"/>
                <v:formulas/>
                <v:path arrowok="t" o:connecttype="custom" o:connectlocs="167889,0;1038111,0;1206000,167889;1206000,409575;1206000,409575;0,409575;0,409575;0,167889;167889,0" o:connectangles="0,0,0,0,0,0,0,0,0" textboxrect="0,0,1206000,409575"/>
                <v:textbox inset="0,0,0,0">
                  <w:txbxContent>
                    <w:p w14:paraId="5B04D285" w14:textId="77777777" w:rsidR="00D22C44" w:rsidRDefault="00D22C44" w:rsidP="00054B58">
                      <w:pPr>
                        <w:pStyle w:val="Tab-OFF"/>
                      </w:pPr>
                      <w:r>
                        <w:t>Evaluate</w:t>
                      </w:r>
                    </w:p>
                  </w:txbxContent>
                </v:textbox>
                <w10:anchorlock/>
              </v:shape>
            </w:pict>
          </mc:Fallback>
        </mc:AlternateContent>
      </w:r>
    </w:p>
    <w:p w14:paraId="5B04CF54" w14:textId="77777777" w:rsidR="00054B58" w:rsidRPr="00780440" w:rsidRDefault="00054B58" w:rsidP="00054B58">
      <w:pPr>
        <w:sectPr w:rsidR="00054B58" w:rsidRPr="00780440" w:rsidSect="00FB7DBA">
          <w:type w:val="continuous"/>
          <w:pgSz w:w="11906" w:h="16838"/>
          <w:pgMar w:top="1985" w:right="1134" w:bottom="1418" w:left="1134" w:header="709" w:footer="709" w:gutter="0"/>
          <w:cols w:space="708"/>
          <w:titlePg/>
          <w:docGrid w:linePitch="360"/>
        </w:sectPr>
      </w:pPr>
    </w:p>
    <w:p w14:paraId="5B04CF55" w14:textId="77777777" w:rsidR="00D629C6" w:rsidRPr="00780440" w:rsidRDefault="00D629C6" w:rsidP="00FE3B6C">
      <w:pPr>
        <w:pStyle w:val="TS-Lesson"/>
      </w:pPr>
      <w:r w:rsidRPr="00780440">
        <w:rPr>
          <w:b/>
        </w:rPr>
        <w:lastRenderedPageBreak/>
        <w:t>Lesson</w:t>
      </w:r>
      <w:r w:rsidR="00006A7A" w:rsidRPr="00780440">
        <w:rPr>
          <w:b/>
        </w:rPr>
        <w:t>s</w:t>
      </w:r>
      <w:r w:rsidRPr="00780440">
        <w:rPr>
          <w:b/>
        </w:rPr>
        <w:t xml:space="preserve"> 3</w:t>
      </w:r>
      <w:r w:rsidR="00B94ABA" w:rsidRPr="00780440">
        <w:rPr>
          <w:b/>
        </w:rPr>
        <w:t xml:space="preserve"> and 4: </w:t>
      </w:r>
      <w:r w:rsidR="00FE3B6C">
        <w:rPr>
          <w:b/>
        </w:rPr>
        <w:tab/>
      </w:r>
      <w:r w:rsidR="00B94ABA" w:rsidRPr="00780440">
        <w:t xml:space="preserve">What are the </w:t>
      </w:r>
      <w:r w:rsidR="00FE3B6C">
        <w:t xml:space="preserve">physical features and </w:t>
      </w:r>
      <w:r w:rsidR="00FE3B6C">
        <w:br/>
      </w:r>
      <w:r w:rsidR="00FE3B6C">
        <w:tab/>
        <w:t xml:space="preserve">survival </w:t>
      </w:r>
      <w:r w:rsidR="00B94ABA" w:rsidRPr="00780440">
        <w:t>needs of marine turtles?</w:t>
      </w:r>
    </w:p>
    <w:p w14:paraId="5B04CF56" w14:textId="77777777" w:rsidR="00D629C6" w:rsidRPr="00780440" w:rsidRDefault="00D629C6" w:rsidP="00D629C6">
      <w:r w:rsidRPr="00780440">
        <w:rPr>
          <w:b/>
        </w:rPr>
        <w:lastRenderedPageBreak/>
        <w:t>Duration:</w:t>
      </w:r>
      <w:r w:rsidRPr="00780440">
        <w:t xml:space="preserve"> </w:t>
      </w:r>
      <w:r w:rsidR="00CB5F6A" w:rsidRPr="00780440">
        <w:t>1 h</w:t>
      </w:r>
      <w:r w:rsidR="00AC11BA" w:rsidRPr="00780440">
        <w:t>ou</w:t>
      </w:r>
      <w:r w:rsidR="00CB5F6A" w:rsidRPr="00780440">
        <w:t>r 40 minutes</w:t>
      </w:r>
    </w:p>
    <w:p w14:paraId="5B04CF57" w14:textId="77777777" w:rsidR="00D629C6" w:rsidRPr="00780440" w:rsidRDefault="00D629C6" w:rsidP="00D629C6">
      <w:pPr>
        <w:sectPr w:rsidR="00D629C6" w:rsidRPr="00780440" w:rsidSect="00FE3B6C">
          <w:type w:val="continuous"/>
          <w:pgSz w:w="11906" w:h="16838"/>
          <w:pgMar w:top="1418" w:right="1134" w:bottom="1418" w:left="1134" w:header="709" w:footer="709" w:gutter="0"/>
          <w:cols w:num="2" w:space="708" w:equalWidth="0">
            <w:col w:w="5670" w:space="708"/>
            <w:col w:w="3260"/>
          </w:cols>
          <w:titlePg/>
          <w:docGrid w:linePitch="360"/>
        </w:sectPr>
      </w:pPr>
    </w:p>
    <w:p w14:paraId="5B04CF58" w14:textId="77777777" w:rsidR="00D629C6" w:rsidRPr="00780440" w:rsidRDefault="00D629C6" w:rsidP="00D629C6">
      <w:r w:rsidRPr="00780440">
        <w:rPr>
          <w:noProof/>
          <w:lang w:eastAsia="en-AU"/>
        </w:rPr>
        <w:lastRenderedPageBreak/>
        <mc:AlternateContent>
          <mc:Choice Requires="wps">
            <w:drawing>
              <wp:inline distT="0" distB="0" distL="0" distR="0" wp14:anchorId="5B04D19A" wp14:editId="5B04D19B">
                <wp:extent cx="6086475" cy="1485900"/>
                <wp:effectExtent l="0" t="0" r="28575" b="19050"/>
                <wp:docPr id="86" name="Rounded Rectangle 86"/>
                <wp:cNvGraphicFramePr/>
                <a:graphic xmlns:a="http://schemas.openxmlformats.org/drawingml/2006/main">
                  <a:graphicData uri="http://schemas.microsoft.com/office/word/2010/wordprocessingShape">
                    <wps:wsp>
                      <wps:cNvSpPr/>
                      <wps:spPr>
                        <a:xfrm>
                          <a:off x="0" y="0"/>
                          <a:ext cx="6086475" cy="1485900"/>
                        </a:xfrm>
                        <a:prstGeom prst="roundRect">
                          <a:avLst>
                            <a:gd name="adj" fmla="val 16709"/>
                          </a:avLst>
                        </a:prstGeom>
                        <a:solidFill>
                          <a:schemeClr val="bg1"/>
                        </a:solidFill>
                        <a:ln>
                          <a:solidFill>
                            <a:schemeClr val="bg1">
                              <a:lumMod val="75000"/>
                            </a:schemeClr>
                          </a:solidFill>
                          <a:prstDash val="dash"/>
                        </a:ln>
                      </wps:spPr>
                      <wps:style>
                        <a:lnRef idx="2">
                          <a:schemeClr val="accent1">
                            <a:shade val="50000"/>
                          </a:schemeClr>
                        </a:lnRef>
                        <a:fillRef idx="1">
                          <a:schemeClr val="accent1"/>
                        </a:fillRef>
                        <a:effectRef idx="0">
                          <a:schemeClr val="accent1"/>
                        </a:effectRef>
                        <a:fontRef idx="minor">
                          <a:schemeClr val="lt1"/>
                        </a:fontRef>
                      </wps:style>
                      <wps:txbx>
                        <w:txbxContent>
                          <w:p w14:paraId="5B04D286" w14:textId="77777777" w:rsidR="00D22C44" w:rsidRDefault="00D22C44" w:rsidP="00B24C70">
                            <w:pPr>
                              <w:pStyle w:val="TS-Purpose"/>
                              <w:tabs>
                                <w:tab w:val="clear" w:pos="1418"/>
                              </w:tabs>
                              <w:ind w:left="0" w:firstLine="0"/>
                            </w:pPr>
                            <w:r>
                              <w:rPr>
                                <w:b/>
                              </w:rPr>
                              <w:t>Lesson objectives</w:t>
                            </w:r>
                            <w:r>
                              <w:rPr>
                                <w:b/>
                              </w:rPr>
                              <w:br/>
                            </w:r>
                            <w:r>
                              <w:t>Students will:</w:t>
                            </w:r>
                          </w:p>
                          <w:p w14:paraId="5B04D287" w14:textId="77777777" w:rsidR="00D22C44" w:rsidRDefault="00D22C44" w:rsidP="00DE2548">
                            <w:pPr>
                              <w:pStyle w:val="TS-Bullet1"/>
                            </w:pPr>
                            <w:r>
                              <w:t>understand what symbiotic relationships are</w:t>
                            </w:r>
                          </w:p>
                          <w:p w14:paraId="5B04D288" w14:textId="77777777" w:rsidR="00D22C44" w:rsidRDefault="00D22C44" w:rsidP="00DE2548">
                            <w:pPr>
                              <w:pStyle w:val="TS-Bullet1"/>
                            </w:pPr>
                            <w:proofErr w:type="gramStart"/>
                            <w:r>
                              <w:t>conduct</w:t>
                            </w:r>
                            <w:proofErr w:type="gramEnd"/>
                            <w:r>
                              <w:t xml:space="preserve"> research and record information about marine turtle features, survival needs, habitats and interactions with other living things.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roundrect id="Rounded Rectangle 86" o:spid="_x0000_s1048" style="width:479.25pt;height:117pt;visibility:visible;mso-wrap-style:square;mso-left-percent:-10001;mso-top-percent:-10001;mso-position-horizontal:absolute;mso-position-horizontal-relative:char;mso-position-vertical:absolute;mso-position-vertical-relative:line;mso-left-percent:-10001;mso-top-percent:-10001;v-text-anchor:top" arcsize="10950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" fillcolor="white [3212]" strokecolor="#bfbfbf [2412]" strokeweight="1pt">
                <v:stroke dashstyle="dash" joinstyle="miter"/>
                <v:textbox>
                  <w:txbxContent>
                    <w:p w14:paraId="5B04D286" w14:textId="77777777" w:rsidR="00D22C44" w:rsidRDefault="00D22C44" w:rsidP="00B24C70">
                      <w:pPr>
                        <w:pStyle w:val="TS-Purpose"/>
                        <w:tabs>
                          <w:tab w:val="clear" w:pos="1418"/>
                        </w:tabs>
                        <w:ind w:left="0" w:firstLine="0"/>
                      </w:pPr>
                      <w:r>
                        <w:rPr>
                          <w:b/>
                        </w:rPr>
                        <w:t>Lesson objectives</w:t>
                      </w:r>
                      <w:r>
                        <w:rPr>
                          <w:b/>
                        </w:rPr>
                        <w:br/>
                      </w:r>
                      <w:r>
                        <w:t>Students will:</w:t>
                      </w:r>
                    </w:p>
                    <w:p w14:paraId="5B04D287" w14:textId="77777777" w:rsidR="00D22C44" w:rsidRDefault="00D22C44" w:rsidP="00DE2548">
                      <w:pPr>
                        <w:pStyle w:val="TS-Bullet1"/>
                      </w:pPr>
                      <w:r>
                        <w:t>understand what symbiotic relationships are</w:t>
                      </w:r>
                    </w:p>
                    <w:p w14:paraId="5B04D288" w14:textId="77777777" w:rsidR="00D22C44" w:rsidRDefault="00D22C44" w:rsidP="00DE2548">
                      <w:pPr>
                        <w:pStyle w:val="TS-Bullet1"/>
                      </w:pPr>
                      <w:proofErr w:type="gramStart"/>
                      <w:r>
                        <w:t>conduct</w:t>
                      </w:r>
                      <w:proofErr w:type="gramEnd"/>
                      <w:r>
                        <w:t xml:space="preserve"> research and record information about marine turtle features, survival needs, habitats and interactions with other living things.</w:t>
                      </w:r>
                    </w:p>
                  </w:txbxContent>
                </v:textbox>
                <w10:anchorlock/>
              </v:roundrect>
            </w:pict>
          </mc:Fallback>
        </mc:AlternateContent>
      </w:r>
    </w:p>
    <w:p w14:paraId="5B04CF59" w14:textId="77777777" w:rsidR="00742A72" w:rsidRPr="00780440" w:rsidRDefault="00742A72" w:rsidP="0055201B">
      <w:pPr>
        <w:pStyle w:val="TS-Heading3"/>
        <w:sectPr w:rsidR="00742A72" w:rsidRPr="00780440" w:rsidSect="00AC5F79">
          <w:type w:val="continuous"/>
          <w:pgSz w:w="11906" w:h="16838"/>
          <w:pgMar w:top="1418" w:right="1134" w:bottom="1418" w:left="1134" w:header="709" w:footer="709" w:gutter="0"/>
          <w:cols w:space="708"/>
          <w:titlePg/>
          <w:docGrid w:linePitch="360"/>
        </w:sectPr>
      </w:pPr>
      <w:r w:rsidRPr="00780440">
        <w:t>Suggested learning sequence</w:t>
      </w:r>
      <w:r w:rsidR="0055201B">
        <w:t xml:space="preserve"> </w:t>
      </w:r>
    </w:p>
    <w:p w14:paraId="5B04CF5A" w14:textId="77777777" w:rsidR="0055201B" w:rsidRPr="0055201B" w:rsidRDefault="0055201B" w:rsidP="0055201B">
      <w:r w:rsidRPr="00780440">
        <w:rPr>
          <w:b/>
        </w:rPr>
        <w:lastRenderedPageBreak/>
        <w:t xml:space="preserve">Introduction </w:t>
      </w:r>
      <w:r w:rsidRPr="00DE2548">
        <w:t xml:space="preserve">- </w:t>
      </w:r>
      <w:r w:rsidRPr="00780440">
        <w:t>Footage of marine turtles</w:t>
      </w:r>
    </w:p>
    <w:p w14:paraId="5B04CF5B" w14:textId="77777777" w:rsidR="00742A72" w:rsidRPr="00780440" w:rsidRDefault="00742A72" w:rsidP="00356712">
      <w:pPr>
        <w:pStyle w:val="TS-Numberedlist"/>
        <w:numPr>
          <w:ilvl w:val="0"/>
          <w:numId w:val="26"/>
        </w:numPr>
        <w:ind w:left="567" w:hanging="142"/>
      </w:pPr>
      <w:r w:rsidRPr="00780440">
        <w:t xml:space="preserve">View video clips from Arkive – </w:t>
      </w:r>
      <w:hyperlink r:id="rId79" w:history="1">
        <w:r w:rsidR="0014591E" w:rsidRPr="00DE2548">
          <w:rPr>
            <w:rStyle w:val="Hyperlink"/>
          </w:rPr>
          <w:t>http://www.arkive.org</w:t>
        </w:r>
      </w:hyperlink>
      <w:r w:rsidR="00DE2548" w:rsidRPr="00DE2548">
        <w:rPr>
          <w:rStyle w:val="Hyperlink"/>
          <w:i w:val="0"/>
        </w:rPr>
        <w:t xml:space="preserve"> </w:t>
      </w:r>
      <w:r w:rsidRPr="00780440">
        <w:t xml:space="preserve">showing marine turtles at ‘cleaning </w:t>
      </w:r>
      <w:r w:rsidRPr="00DE2548">
        <w:t>stations’</w:t>
      </w:r>
      <w:r w:rsidRPr="00780440">
        <w:t>.</w:t>
      </w:r>
    </w:p>
    <w:p w14:paraId="5B04CF5C" w14:textId="77777777" w:rsidR="00742A72" w:rsidRPr="00780440" w:rsidRDefault="00742A72" w:rsidP="00742A72">
      <w:pPr>
        <w:pStyle w:val="TS-Numberedlist"/>
      </w:pPr>
      <w:r w:rsidRPr="00780440">
        <w:t>Ask and discuss with the students what the term ‘cleaning stations’ might mean.</w:t>
      </w:r>
    </w:p>
    <w:p w14:paraId="5B04CF5D" w14:textId="77777777" w:rsidR="00742A72" w:rsidRPr="00780440" w:rsidRDefault="00742A72" w:rsidP="00742A72">
      <w:pPr>
        <w:pStyle w:val="TS-Numberedlist"/>
      </w:pPr>
      <w:r w:rsidRPr="00780440">
        <w:t>Introduce the term 'symbiotic relationship' to the students. Ask if any of them already know what that means. If not, provide an explanation – when two animals form an association (like a friendship) that benefits both of them.</w:t>
      </w:r>
    </w:p>
    <w:p w14:paraId="5B04CF5E" w14:textId="77777777" w:rsidR="00742A72" w:rsidRPr="00780440" w:rsidRDefault="00742A72" w:rsidP="00742A72">
      <w:pPr>
        <w:pStyle w:val="TS-Numberedlist"/>
      </w:pPr>
      <w:r w:rsidRPr="00780440">
        <w:t>Identify with students what symbiotic relationship is taking place in the video clips. How does the turtle benefit? How do the fish benefit?</w:t>
      </w:r>
    </w:p>
    <w:p w14:paraId="5B04CF5F" w14:textId="77777777" w:rsidR="00742A72" w:rsidRPr="00780440" w:rsidRDefault="00742A72" w:rsidP="00742A72">
      <w:pPr>
        <w:pStyle w:val="TS-Numberedlist"/>
      </w:pPr>
      <w:r w:rsidRPr="00780440">
        <w:t>Ask students if they know of any other symbiotic relationships. Record these on a wall chart to remind students what a symbiotic relationship is.</w:t>
      </w:r>
    </w:p>
    <w:p w14:paraId="5B04CF60" w14:textId="77777777" w:rsidR="00D629C6" w:rsidRPr="00780440" w:rsidRDefault="0055201B" w:rsidP="0053660E">
      <w:pPr>
        <w:rPr>
          <w:b/>
        </w:rPr>
      </w:pPr>
      <w:r>
        <w:rPr>
          <w:b/>
        </w:rPr>
        <w:br w:type="column"/>
      </w:r>
      <w:r w:rsidR="00CD64DE" w:rsidRPr="00780440">
        <w:rPr>
          <w:b/>
        </w:rPr>
        <w:lastRenderedPageBreak/>
        <w:t>Activity</w:t>
      </w:r>
      <w:r w:rsidR="00742A72" w:rsidRPr="00780440">
        <w:rPr>
          <w:b/>
        </w:rPr>
        <w:t xml:space="preserve"> </w:t>
      </w:r>
      <w:r w:rsidR="00742A72" w:rsidRPr="00780440">
        <w:t>– Exploring turtle habitats</w:t>
      </w:r>
    </w:p>
    <w:p w14:paraId="5B04CF61" w14:textId="77777777" w:rsidR="00D629C6" w:rsidRPr="00780440" w:rsidRDefault="00742A72" w:rsidP="00742A72">
      <w:pPr>
        <w:pStyle w:val="TS-Numberedlist"/>
      </w:pPr>
      <w:r w:rsidRPr="00780440">
        <w:t xml:space="preserve">Explain to the students they are going to find out more about marine turtles and the habitat they live in. To save time in the students' research, each group is going to research one or two questions and then present their findings to the class. This will be recorded in a </w:t>
      </w:r>
      <w:r w:rsidR="00054B58" w:rsidRPr="00780440">
        <w:t xml:space="preserve">class </w:t>
      </w:r>
      <w:r w:rsidRPr="00780440">
        <w:t>retrieval chart.</w:t>
      </w:r>
    </w:p>
    <w:p w14:paraId="5B04CF62" w14:textId="77777777" w:rsidR="00054B58" w:rsidRPr="00780440" w:rsidRDefault="00054B58" w:rsidP="00060BE3">
      <w:pPr>
        <w:pStyle w:val="TS-Numberedlist"/>
      </w:pPr>
      <w:r w:rsidRPr="00780440">
        <w:t xml:space="preserve">Break students up into pairs or groups of three.  Have a list of questions about marine turtles written on scrap paper and stuck onto a board or wall. Each group can choose one or two questions (depending on how many groups and how many questions the teacher puts up). </w:t>
      </w:r>
    </w:p>
    <w:p w14:paraId="5B04CF63" w14:textId="77777777" w:rsidR="00054B58" w:rsidRPr="00780440" w:rsidRDefault="00054B58" w:rsidP="00054B58">
      <w:pPr>
        <w:pStyle w:val="TS-Numberedlist"/>
      </w:pPr>
      <w:r w:rsidRPr="00780440">
        <w:t xml:space="preserve">Read the questions out to clarify unknown words. </w:t>
      </w:r>
      <w:r w:rsidR="00340AFE" w:rsidRPr="00780440">
        <w:t>Below are s</w:t>
      </w:r>
      <w:r w:rsidRPr="00780440">
        <w:t>uggested questions (</w:t>
      </w:r>
      <w:r w:rsidR="00FB202A" w:rsidRPr="00780440">
        <w:t xml:space="preserve">you </w:t>
      </w:r>
      <w:r w:rsidRPr="00780440">
        <w:t>could adjust these according to the needs of the class):</w:t>
      </w:r>
    </w:p>
    <w:p w14:paraId="5B04CF64" w14:textId="77777777" w:rsidR="00054B58" w:rsidRPr="00780440" w:rsidRDefault="00054B58" w:rsidP="006B7A84">
      <w:pPr>
        <w:pStyle w:val="TS-Bullet2-collapse"/>
      </w:pPr>
      <w:r w:rsidRPr="00780440">
        <w:t>Do all species of turtle eat the same thing? Provide examples of what each species of turtle eats.</w:t>
      </w:r>
    </w:p>
    <w:p w14:paraId="5B04CF65" w14:textId="77777777" w:rsidR="00054B58" w:rsidRPr="00780440" w:rsidRDefault="00054B58" w:rsidP="006B7A84">
      <w:pPr>
        <w:pStyle w:val="TS-Bullet2-collapse"/>
      </w:pPr>
      <w:r w:rsidRPr="00780440">
        <w:t>Where do marine turtles live? Do all species of turtle live in the same places? Where does each species live?</w:t>
      </w:r>
    </w:p>
    <w:p w14:paraId="5B04CF66" w14:textId="77777777" w:rsidR="00054B58" w:rsidRPr="00780440" w:rsidRDefault="00054B58" w:rsidP="006B7A84">
      <w:pPr>
        <w:pStyle w:val="TS-Bullet2-collapse"/>
      </w:pPr>
      <w:r w:rsidRPr="00780440">
        <w:lastRenderedPageBreak/>
        <w:t>What are the main external features of a turtle? Provide a drawing with labelled body parts.</w:t>
      </w:r>
    </w:p>
    <w:p w14:paraId="5B04CF67" w14:textId="77777777" w:rsidR="00054B58" w:rsidRDefault="00054B58" w:rsidP="006B7A84">
      <w:pPr>
        <w:pStyle w:val="TS-Bullet2-collapse"/>
      </w:pPr>
      <w:r w:rsidRPr="00780440">
        <w:t xml:space="preserve">Are marine </w:t>
      </w:r>
      <w:proofErr w:type="gramStart"/>
      <w:r w:rsidRPr="00780440">
        <w:t>turtles</w:t>
      </w:r>
      <w:proofErr w:type="gramEnd"/>
      <w:r w:rsidRPr="00780440">
        <w:t xml:space="preserve"> predators</w:t>
      </w:r>
      <w:r w:rsidR="00740FF5" w:rsidRPr="00780440">
        <w:t>,</w:t>
      </w:r>
      <w:r w:rsidRPr="00780440">
        <w:t xml:space="preserve"> prey, or both? Explain your answer.</w:t>
      </w:r>
    </w:p>
    <w:p w14:paraId="5B04CF68" w14:textId="77777777" w:rsidR="00054B58" w:rsidRPr="006B7A84" w:rsidRDefault="00054B58" w:rsidP="00BA35F5">
      <w:pPr>
        <w:pStyle w:val="TS-Bullet2-collapse"/>
      </w:pPr>
      <w:r w:rsidRPr="006B7A84">
        <w:t>How many species of marine turtle are found in the ocean? How does a scientist identify each different species?</w:t>
      </w:r>
    </w:p>
    <w:p w14:paraId="5B04CF69" w14:textId="77777777" w:rsidR="00054B58" w:rsidRPr="006B7A84" w:rsidRDefault="00054B58" w:rsidP="006B7A84">
      <w:pPr>
        <w:pStyle w:val="TS-Bullet2-collapse"/>
      </w:pPr>
      <w:r w:rsidRPr="006B7A84">
        <w:t>Are all marine turtles found on the Great Barrier Reef? Which ones are and which ones are not? Where are those that are not found on the Great Barrier Reef found?</w:t>
      </w:r>
    </w:p>
    <w:p w14:paraId="5B04CF6A" w14:textId="77777777" w:rsidR="00054B58" w:rsidRPr="006B7A84" w:rsidRDefault="00054B58" w:rsidP="006B7A84">
      <w:pPr>
        <w:pStyle w:val="TS-Bullet2-collapse"/>
      </w:pPr>
      <w:r w:rsidRPr="006B7A84">
        <w:t>Find an Indigenous Australian traditional story about marine turtles.</w:t>
      </w:r>
    </w:p>
    <w:p w14:paraId="5B04CF6B" w14:textId="77777777" w:rsidR="00054B58" w:rsidRPr="006B7A84" w:rsidRDefault="00054B58" w:rsidP="006B7A84">
      <w:pPr>
        <w:pStyle w:val="TS-Bullet2-collapse"/>
      </w:pPr>
      <w:r w:rsidRPr="006B7A84">
        <w:t>What Indigenous group does t</w:t>
      </w:r>
      <w:r w:rsidR="00190AB4" w:rsidRPr="006B7A84">
        <w:t xml:space="preserve">he story belong to? What is the </w:t>
      </w:r>
      <w:r w:rsidRPr="006B7A84">
        <w:t>main message in the story?</w:t>
      </w:r>
    </w:p>
    <w:p w14:paraId="5B04CF6C" w14:textId="77777777" w:rsidR="00054B58" w:rsidRPr="006B7A84" w:rsidRDefault="00054B58" w:rsidP="006B7A84">
      <w:pPr>
        <w:pStyle w:val="TS-Bullet2-collapse"/>
      </w:pPr>
      <w:r w:rsidRPr="006B7A84">
        <w:t>Explain the day in the life of a turtle. What does it do all day? Does it eat all day? Does it sleep? Does it hide from predators?</w:t>
      </w:r>
    </w:p>
    <w:p w14:paraId="5B04CF6D" w14:textId="77777777" w:rsidR="00054B58" w:rsidRPr="006B7A84" w:rsidRDefault="00054B58" w:rsidP="006B7A84">
      <w:pPr>
        <w:pStyle w:val="TS-Bullet2-collapse"/>
      </w:pPr>
      <w:r w:rsidRPr="006B7A84">
        <w:t>How long can marine turtles stay underwater? Is it the same length of time for all turtle species? Can some stay underwater longer than others? How often do marine turtles need to breathe?</w:t>
      </w:r>
    </w:p>
    <w:p w14:paraId="5B04CF6E" w14:textId="77777777" w:rsidR="00054B58" w:rsidRPr="006B7A84" w:rsidRDefault="00054B58" w:rsidP="006B7A84">
      <w:pPr>
        <w:pStyle w:val="TS-Bullet2-collapse"/>
      </w:pPr>
      <w:r w:rsidRPr="006B7A84">
        <w:t>What is the largest species of marine turtle? What is the smallest species of marine turtle? Provide two facts about each species.</w:t>
      </w:r>
    </w:p>
    <w:p w14:paraId="5B04CF6F" w14:textId="77777777" w:rsidR="00054B58" w:rsidRPr="006B7A84" w:rsidRDefault="00054B58" w:rsidP="006B7A84">
      <w:pPr>
        <w:pStyle w:val="TS-Bullet2-collapse"/>
      </w:pPr>
      <w:r w:rsidRPr="006B7A84">
        <w:t>Which marine turtle has green fat? Why does it have green fat?</w:t>
      </w:r>
    </w:p>
    <w:p w14:paraId="5B04CF70" w14:textId="77777777" w:rsidR="00054B58" w:rsidRPr="006B7A84" w:rsidRDefault="00054B58" w:rsidP="006B7A84">
      <w:pPr>
        <w:pStyle w:val="TS-Bullet2-collapse"/>
      </w:pPr>
      <w:r w:rsidRPr="006B7A84">
        <w:lastRenderedPageBreak/>
        <w:t>Find out four interesting facts about marine turtles.</w:t>
      </w:r>
    </w:p>
    <w:p w14:paraId="5B04CF71" w14:textId="77777777" w:rsidR="00054B58" w:rsidRPr="006B7A84" w:rsidRDefault="00054B58" w:rsidP="006B7A84">
      <w:pPr>
        <w:pStyle w:val="TS-Bullet2-collapse"/>
      </w:pPr>
      <w:r w:rsidRPr="006B7A84">
        <w:t>What are a turtle’s survival needs? Choose one or two species of marine turtle and identify what they need for survival.</w:t>
      </w:r>
    </w:p>
    <w:p w14:paraId="5B04CF72" w14:textId="77777777" w:rsidR="00054B58" w:rsidRPr="00780440" w:rsidRDefault="00054B58" w:rsidP="00BA35F5">
      <w:pPr>
        <w:pStyle w:val="TS-Numberedlist"/>
      </w:pPr>
      <w:r w:rsidRPr="00780440">
        <w:t xml:space="preserve">Groups are then to research their question/s. Provide access to the Internet, books, posters or fact sheets for students to conduct their research. </w:t>
      </w:r>
    </w:p>
    <w:p w14:paraId="5B04CF73" w14:textId="77777777" w:rsidR="00054B58" w:rsidRPr="00780440" w:rsidRDefault="00054B58" w:rsidP="00054B58">
      <w:pPr>
        <w:pStyle w:val="TS-Numberedlist"/>
      </w:pPr>
      <w:r w:rsidRPr="00780440">
        <w:t xml:space="preserve">When students have finished their research, collate all the information and create a </w:t>
      </w:r>
      <w:r w:rsidR="00A05694" w:rsidRPr="00780440">
        <w:t xml:space="preserve">class </w:t>
      </w:r>
      <w:r w:rsidRPr="00780440">
        <w:t>retrieval chart for students to refer to throughout the unit.</w:t>
      </w:r>
    </w:p>
    <w:p w14:paraId="5B04CF74" w14:textId="77777777" w:rsidR="00054B58" w:rsidRPr="00780440" w:rsidRDefault="00054B58" w:rsidP="00054B58">
      <w:pPr>
        <w:pStyle w:val="TS-Numberedlist"/>
      </w:pPr>
      <w:r w:rsidRPr="00780440">
        <w:t>Each group should share their information, answer questions from the class and participate in any discussions that may come from the research.</w:t>
      </w:r>
    </w:p>
    <w:p w14:paraId="5B04CF75" w14:textId="77777777" w:rsidR="00054B58" w:rsidRPr="00780440" w:rsidRDefault="00054B58" w:rsidP="00054B58">
      <w:pPr>
        <w:pStyle w:val="TS-Numberedlist"/>
      </w:pPr>
      <w:r w:rsidRPr="00780440">
        <w:t>If some students finish earlier than others, they could research a specific turtle species</w:t>
      </w:r>
      <w:r w:rsidR="00340AFE" w:rsidRPr="00780440">
        <w:t xml:space="preserve"> or</w:t>
      </w:r>
      <w:r w:rsidRPr="00780440">
        <w:t xml:space="preserve"> visit the GBRMPA website to find out more about marine turtles.</w:t>
      </w:r>
    </w:p>
    <w:p w14:paraId="5B04CF76" w14:textId="77777777" w:rsidR="00054B58" w:rsidRPr="00780440" w:rsidRDefault="00054B58" w:rsidP="00054B58">
      <w:pPr>
        <w:pStyle w:val="TS-Numberedlist"/>
      </w:pPr>
      <w:r w:rsidRPr="00780440">
        <w:t>Add new words to the word wall.</w:t>
      </w:r>
      <w:r w:rsidR="00E77BAC" w:rsidRPr="00780440">
        <w:t xml:space="preserve"> (See </w:t>
      </w:r>
      <w:r w:rsidR="00E77BAC" w:rsidRPr="00780440">
        <w:rPr>
          <w:i/>
        </w:rPr>
        <w:t>Resource 2 – Word bank</w:t>
      </w:r>
      <w:r w:rsidR="00E77BAC" w:rsidRPr="00780440">
        <w:t xml:space="preserve"> for examples of vocabulary).</w:t>
      </w:r>
    </w:p>
    <w:p w14:paraId="5B04CF77" w14:textId="77777777" w:rsidR="00054B58" w:rsidRPr="00780440" w:rsidRDefault="00054B58" w:rsidP="00054B58">
      <w:pPr>
        <w:pStyle w:val="TS-Numberedlist"/>
      </w:pPr>
      <w:r w:rsidRPr="00780440">
        <w:t>Students add their learning and reflections to their science journal.</w:t>
      </w:r>
      <w:r w:rsidR="00E77BAC" w:rsidRPr="00780440">
        <w:t xml:space="preserve"> (See </w:t>
      </w:r>
      <w:r w:rsidR="00E77BAC" w:rsidRPr="00780440">
        <w:rPr>
          <w:i/>
        </w:rPr>
        <w:t>Resource 3 – Student reflections</w:t>
      </w:r>
      <w:r w:rsidR="00E77BAC" w:rsidRPr="00780440">
        <w:t xml:space="preserve"> for examples of sentence starters you can use to guide student reflections).</w:t>
      </w:r>
    </w:p>
    <w:p w14:paraId="5B04CF78" w14:textId="77777777" w:rsidR="0055201B" w:rsidRPr="0002002B" w:rsidRDefault="0055201B" w:rsidP="0002002B"/>
    <w:p w14:paraId="5B04CF79" w14:textId="77777777" w:rsidR="00D629C6" w:rsidRPr="00D53DF5" w:rsidRDefault="00D629C6" w:rsidP="00D53DF5">
      <w:pPr>
        <w:sectPr w:rsidR="00D629C6" w:rsidRPr="00D53DF5" w:rsidSect="00BA35F5">
          <w:type w:val="continuous"/>
          <w:pgSz w:w="11906" w:h="16838"/>
          <w:pgMar w:top="1985" w:right="1134" w:bottom="1418" w:left="1134" w:header="709" w:footer="709" w:gutter="0"/>
          <w:cols w:num="2" w:space="708"/>
          <w:titlePg/>
          <w:docGrid w:linePitch="360"/>
        </w:sectPr>
      </w:pPr>
    </w:p>
    <w:p w14:paraId="5B04CF7A" w14:textId="77777777" w:rsidR="00D53DF5" w:rsidRPr="00D53DF5" w:rsidRDefault="00D53DF5" w:rsidP="00D53DF5"/>
    <w:p w14:paraId="5B04CF7B" w14:textId="77777777" w:rsidR="00D629C6" w:rsidRPr="0055201B" w:rsidRDefault="00D629C6" w:rsidP="0055201B">
      <w:pPr>
        <w:pStyle w:val="TS-Heading3"/>
      </w:pPr>
      <w:r w:rsidRPr="00780440">
        <w:t>Opportunities to monitor student learning</w:t>
      </w:r>
    </w:p>
    <w:p w14:paraId="5B04CF7C" w14:textId="77777777" w:rsidR="00D629C6" w:rsidRPr="00780440" w:rsidRDefault="00D629C6" w:rsidP="00D629C6">
      <w:r w:rsidRPr="00780440">
        <w:rPr>
          <w:noProof/>
          <w:lang w:eastAsia="en-AU"/>
        </w:rPr>
        <mc:AlternateContent>
          <mc:Choice Requires="wps">
            <w:drawing>
              <wp:inline distT="0" distB="0" distL="0" distR="0" wp14:anchorId="5B04D19C" wp14:editId="5B04D19D">
                <wp:extent cx="6086475" cy="990600"/>
                <wp:effectExtent l="0" t="0" r="28575" b="19050"/>
                <wp:docPr id="87" name="Rounded Rectangle 87"/>
                <wp:cNvGraphicFramePr/>
                <a:graphic xmlns:a="http://schemas.openxmlformats.org/drawingml/2006/main">
                  <a:graphicData uri="http://schemas.microsoft.com/office/word/2010/wordprocessingShape">
                    <wps:wsp>
                      <wps:cNvSpPr/>
                      <wps:spPr>
                        <a:xfrm>
                          <a:off x="0" y="0"/>
                          <a:ext cx="6086475" cy="990600"/>
                        </a:xfrm>
                        <a:prstGeom prst="roundRect">
                          <a:avLst>
                            <a:gd name="adj" fmla="val 29896"/>
                          </a:avLst>
                        </a:prstGeom>
                        <a:solidFill>
                          <a:schemeClr val="bg1"/>
                        </a:solidFill>
                        <a:ln>
                          <a:solidFill>
                            <a:schemeClr val="bg1">
                              <a:lumMod val="75000"/>
                            </a:schemeClr>
                          </a:solidFill>
                          <a:prstDash val="dash"/>
                        </a:ln>
                      </wps:spPr>
                      <wps:style>
                        <a:lnRef idx="2">
                          <a:schemeClr val="accent1">
                            <a:shade val="50000"/>
                          </a:schemeClr>
                        </a:lnRef>
                        <a:fillRef idx="1">
                          <a:schemeClr val="accent1"/>
                        </a:fillRef>
                        <a:effectRef idx="0">
                          <a:schemeClr val="accent1"/>
                        </a:effectRef>
                        <a:fontRef idx="minor">
                          <a:schemeClr val="lt1"/>
                        </a:fontRef>
                      </wps:style>
                      <wps:txbx>
                        <w:txbxContent>
                          <w:p w14:paraId="5B04D289" w14:textId="77777777" w:rsidR="00D22C44" w:rsidRPr="006B7A84" w:rsidRDefault="00D22C44" w:rsidP="006B7A84">
                            <w:pPr>
                              <w:pStyle w:val="TS-BubbleNormal"/>
                              <w:rPr>
                                <w:b/>
                              </w:rPr>
                            </w:pPr>
                            <w:r w:rsidRPr="006B7A84">
                              <w:rPr>
                                <w:b/>
                              </w:rPr>
                              <w:t>Formative assessment opportunities:</w:t>
                            </w:r>
                          </w:p>
                          <w:p w14:paraId="5B04D28A" w14:textId="77777777" w:rsidR="00D22C44" w:rsidRDefault="00D22C44" w:rsidP="006B7A84">
                            <w:pPr>
                              <w:pStyle w:val="TS-BubbleNormal"/>
                            </w:pPr>
                            <w:r>
                              <w:t>U</w:t>
                            </w:r>
                            <w:r w:rsidRPr="00054B58">
                              <w:t xml:space="preserve">se student research to assess </w:t>
                            </w:r>
                            <w:r>
                              <w:t>their</w:t>
                            </w:r>
                            <w:r w:rsidRPr="00054B58">
                              <w:t xml:space="preserve"> developing knowledge of how animals interact and behave in their natural environment.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roundrect id="Rounded Rectangle 87" o:spid="_x0000_s1049" style="width:479.25pt;height:78pt;visibility:visible;mso-wrap-style:square;mso-left-percent:-10001;mso-top-percent:-10001;mso-position-horizontal:absolute;mso-position-horizontal-relative:char;mso-position-vertical:absolute;mso-position-vertical-relative:line;mso-left-percent:-10001;mso-top-percent:-10001;v-text-anchor:top" arcsize="19594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" fillcolor="white [3212]" strokecolor="#bfbfbf [2412]" strokeweight="1pt">
                <v:stroke dashstyle="dash" joinstyle="miter"/>
                <v:textbox>
                  <w:txbxContent>
                    <w:p w14:paraId="5B04D289" w14:textId="77777777" w:rsidR="00D22C44" w:rsidRPr="006B7A84" w:rsidRDefault="00D22C44" w:rsidP="006B7A84">
                      <w:pPr>
                        <w:pStyle w:val="TS-BubbleNormal"/>
                        <w:rPr>
                          <w:b/>
                        </w:rPr>
                      </w:pPr>
                      <w:r w:rsidRPr="006B7A84">
                        <w:rPr>
                          <w:b/>
                        </w:rPr>
                        <w:t>Formative assessment opportunities:</w:t>
                      </w:r>
                    </w:p>
                    <w:p w14:paraId="5B04D28A" w14:textId="77777777" w:rsidR="00D22C44" w:rsidRDefault="00D22C44" w:rsidP="006B7A84">
                      <w:pPr>
                        <w:pStyle w:val="TS-BubbleNormal"/>
                      </w:pPr>
                      <w:r>
                        <w:t>U</w:t>
                      </w:r>
                      <w:r w:rsidRPr="00054B58">
                        <w:t xml:space="preserve">se student research to assess </w:t>
                      </w:r>
                      <w:r>
                        <w:t>their</w:t>
                      </w:r>
                      <w:r w:rsidRPr="00054B58">
                        <w:t xml:space="preserve"> developing knowledge of how animals interact and behave in their natural environment.</w:t>
                      </w:r>
                    </w:p>
                  </w:txbxContent>
                </v:textbox>
                <w10:anchorlock/>
              </v:roundrect>
            </w:pict>
          </mc:Fallback>
        </mc:AlternateContent>
      </w:r>
    </w:p>
    <w:p w14:paraId="5B04CF7D" w14:textId="77777777" w:rsidR="00D629C6" w:rsidRPr="00780440" w:rsidRDefault="00D629C6" w:rsidP="00D629C6">
      <w:pPr>
        <w:pStyle w:val="TS-Heading3"/>
      </w:pPr>
      <w:r w:rsidRPr="00780440">
        <w:lastRenderedPageBreak/>
        <w:t>Resources</w:t>
      </w:r>
    </w:p>
    <w:p w14:paraId="5B04CF7E" w14:textId="77777777" w:rsidR="00D629C6" w:rsidRPr="00780440" w:rsidRDefault="00D629C6" w:rsidP="00D629C6">
      <w:r w:rsidRPr="00780440">
        <w:rPr>
          <w:noProof/>
          <w:lang w:eastAsia="en-AU"/>
        </w:rPr>
        <mc:AlternateContent>
          <mc:Choice Requires="wps">
            <w:drawing>
              <wp:inline distT="0" distB="0" distL="0" distR="0" wp14:anchorId="5B04D19E" wp14:editId="5B04D19F">
                <wp:extent cx="6086475" cy="5953125"/>
                <wp:effectExtent l="0" t="0" r="28575" b="28575"/>
                <wp:docPr id="88" name="Rounded Rectangle 88"/>
                <wp:cNvGraphicFramePr/>
                <a:graphic xmlns:a="http://schemas.openxmlformats.org/drawingml/2006/main">
                  <a:graphicData uri="http://schemas.microsoft.com/office/word/2010/wordprocessingShape">
                    <wps:wsp>
                      <wps:cNvSpPr/>
                      <wps:spPr>
                        <a:xfrm>
                          <a:off x="0" y="0"/>
                          <a:ext cx="6086475" cy="5953125"/>
                        </a:xfrm>
                        <a:prstGeom prst="roundRect">
                          <a:avLst>
                            <a:gd name="adj" fmla="val 4074"/>
                          </a:avLst>
                        </a:prstGeom>
                        <a:solidFill>
                          <a:schemeClr val="bg1"/>
                        </a:solidFill>
                        <a:ln>
                          <a:solidFill>
                            <a:schemeClr val="bg1">
                              <a:lumMod val="75000"/>
                            </a:schemeClr>
                          </a:solidFill>
                          <a:prstDash val="dash"/>
                        </a:ln>
                      </wps:spPr>
                      <wps:style>
                        <a:lnRef idx="2">
                          <a:schemeClr val="accent1">
                            <a:shade val="50000"/>
                          </a:schemeClr>
                        </a:lnRef>
                        <a:fillRef idx="1">
                          <a:schemeClr val="accent1"/>
                        </a:fillRef>
                        <a:effectRef idx="0">
                          <a:schemeClr val="accent1"/>
                        </a:effectRef>
                        <a:fontRef idx="minor">
                          <a:schemeClr val="lt1"/>
                        </a:fontRef>
                      </wps:style>
                      <wps:txbx>
                        <w:txbxContent>
                          <w:p w14:paraId="5B04D28B" w14:textId="77777777" w:rsidR="00D22C44" w:rsidRPr="004F5A4E" w:rsidRDefault="00D22C44" w:rsidP="004F5A4E">
                            <w:pPr>
                              <w:pStyle w:val="TS-Heading4"/>
                            </w:pPr>
                            <w:r>
                              <w:t>Useful web links</w:t>
                            </w:r>
                          </w:p>
                          <w:p w14:paraId="5B04D28C" w14:textId="77777777" w:rsidR="00D22C44" w:rsidRPr="00A3666E" w:rsidRDefault="00D22C44" w:rsidP="004F5A4E">
                            <w:pPr>
                              <w:pStyle w:val="TS-Bullet1"/>
                            </w:pPr>
                            <w:r w:rsidRPr="00054B58">
                              <w:t xml:space="preserve">Video clips of marine turtles at ‘cleaning stations’ from </w:t>
                            </w:r>
                            <w:r>
                              <w:t xml:space="preserve">Arkive: </w:t>
                            </w:r>
                            <w:hyperlink r:id="rId80" w:history="1">
                              <w:r w:rsidRPr="004F5A4E">
                                <w:rPr>
                                  <w:rStyle w:val="Hyperlink"/>
                                </w:rPr>
                                <w:t>http://www.arkive.org</w:t>
                              </w:r>
                            </w:hyperlink>
                          </w:p>
                          <w:p w14:paraId="5B04D28D" w14:textId="77777777" w:rsidR="00D22C44" w:rsidRDefault="00D22C44" w:rsidP="004F5A4E">
                            <w:pPr>
                              <w:pStyle w:val="TS-Bullet1"/>
                            </w:pPr>
                            <w:r>
                              <w:t xml:space="preserve">Factual information about marine turtles on the Great Barrier Reef: </w:t>
                            </w:r>
                            <w:hyperlink r:id="rId81" w:history="1">
                              <w:r w:rsidRPr="0034140B">
                                <w:rPr>
                                  <w:rStyle w:val="Hyperlink"/>
                                </w:rPr>
                                <w:t>http://www.gbrmpa.gov.au/about-the-reef/animals/marine-turtles</w:t>
                              </w:r>
                            </w:hyperlink>
                          </w:p>
                          <w:p w14:paraId="5B04D28E" w14:textId="77777777" w:rsidR="00D22C44" w:rsidRPr="00194183" w:rsidRDefault="00D22C44" w:rsidP="004F5A4E">
                            <w:pPr>
                              <w:pStyle w:val="TS-Bullet1"/>
                            </w:pPr>
                            <w:r>
                              <w:t xml:space="preserve">Information on different species of sea turtle (includes quizzes at the bottom of the Sea Turtle Conservancy web page): </w:t>
                            </w:r>
                            <w:hyperlink r:id="rId82" w:history="1">
                              <w:r w:rsidRPr="004F5A4E">
                                <w:rPr>
                                  <w:rStyle w:val="Hyperlink"/>
                                </w:rPr>
                                <w:t>http://www.conserveturtles.org/seaturtleinformation.php?gclid=CKl8aFdA2pAodrCwJ9g</w:t>
                              </w:r>
                            </w:hyperlink>
                          </w:p>
                          <w:p w14:paraId="5B04D28F" w14:textId="77777777" w:rsidR="00D22C44" w:rsidRDefault="00D22C44" w:rsidP="004F5A4E">
                            <w:pPr>
                              <w:pStyle w:val="TS-Bullet1"/>
                            </w:pPr>
                            <w:r>
                              <w:t xml:space="preserve">What Do Sea Turtles Eat? </w:t>
                            </w:r>
                            <w:hyperlink r:id="rId83" w:history="1">
                              <w:r w:rsidRPr="004F5A4E">
                                <w:rPr>
                                  <w:rStyle w:val="Hyperlink"/>
                                </w:rPr>
                                <w:t>http://www.seeturtles.org/sea-turtle-diet</w:t>
                              </w:r>
                            </w:hyperlink>
                          </w:p>
                          <w:p w14:paraId="5B04D290" w14:textId="3335608F" w:rsidR="00D22C44" w:rsidRPr="004F5A4E" w:rsidRDefault="00D22C44" w:rsidP="004F5A4E">
                            <w:pPr>
                              <w:pStyle w:val="TS-Bullet1"/>
                              <w:rPr>
                                <w:sz w:val="18"/>
                                <w:szCs w:val="18"/>
                              </w:rPr>
                            </w:pPr>
                            <w:r>
                              <w:t xml:space="preserve">Information about </w:t>
                            </w:r>
                            <w:r w:rsidR="00203D68">
                              <w:t xml:space="preserve">a </w:t>
                            </w:r>
                            <w:r>
                              <w:t>human’s potential relationship with the reef</w:t>
                            </w:r>
                            <w:r w:rsidR="00203D68">
                              <w:t xml:space="preserve"> </w:t>
                            </w:r>
                            <w:r>
                              <w:t xml:space="preserve">– Canisius Ambassadors for Conservation: </w:t>
                            </w:r>
                            <w:hyperlink r:id="rId84" w:history="1">
                              <w:r w:rsidRPr="004F5A4E">
                                <w:rPr>
                                  <w:rStyle w:val="Hyperlink"/>
                                </w:rPr>
                                <w:t>http://www.conservenature.org/learn_about_wildlife/great_barrier_reef/humans_and_the_reef.htm</w:t>
                              </w:r>
                            </w:hyperlink>
                            <w:r w:rsidRPr="0034140B">
                              <w:rPr>
                                <w:rStyle w:val="Hyperlink"/>
                              </w:rPr>
                              <w:t xml:space="preserve"> </w:t>
                            </w:r>
                          </w:p>
                          <w:p w14:paraId="5B04D291" w14:textId="77777777" w:rsidR="00D22C44" w:rsidRPr="004F5A4E" w:rsidRDefault="00D22C44" w:rsidP="004F5A4E">
                            <w:pPr>
                              <w:pStyle w:val="TS-Heading4"/>
                            </w:pPr>
                            <w:r>
                              <w:t>Great Barrier Reef Outlook Report 2014</w:t>
                            </w:r>
                          </w:p>
                          <w:p w14:paraId="5B04D292" w14:textId="77777777" w:rsidR="00D22C44" w:rsidRDefault="00D22C44" w:rsidP="004F5A4E">
                            <w:pPr>
                              <w:pStyle w:val="TS-BubbleNormal"/>
                            </w:pPr>
                            <w:r>
                              <w:t xml:space="preserve">Access the report at: </w:t>
                            </w:r>
                            <w:hyperlink r:id="rId85" w:history="1">
                              <w:r w:rsidRPr="004F5A4E">
                                <w:rPr>
                                  <w:rStyle w:val="Hyperlink"/>
                                </w:rPr>
                                <w:t>http://elibrary.gbrmpa.gov.au/jspui/handle/11017/2855</w:t>
                              </w:r>
                            </w:hyperlink>
                            <w:r>
                              <w:rPr>
                                <w:rStyle w:val="Hyperlink"/>
                                <w:i w:val="0"/>
                              </w:rPr>
                              <w:t>.</w:t>
                            </w:r>
                            <w:r>
                              <w:rPr>
                                <w:i/>
                              </w:rPr>
                              <w:t xml:space="preserve"> </w:t>
                            </w:r>
                          </w:p>
                          <w:p w14:paraId="5B04D293" w14:textId="77777777" w:rsidR="00D22C44" w:rsidRDefault="00D22C44" w:rsidP="004F5A4E">
                            <w:pPr>
                              <w:pStyle w:val="TS-BubbleNormal"/>
                            </w:pPr>
                            <w:r>
                              <w:t>Useful information for this lesson can be found on:</w:t>
                            </w:r>
                          </w:p>
                          <w:p w14:paraId="5B04D294" w14:textId="77777777" w:rsidR="00D22C44" w:rsidRPr="0034140B" w:rsidRDefault="00D22C44" w:rsidP="004F5A4E">
                            <w:pPr>
                              <w:pStyle w:val="TS-Bullet1"/>
                              <w:rPr>
                                <w:sz w:val="18"/>
                                <w:szCs w:val="18"/>
                              </w:rPr>
                            </w:pPr>
                            <w:r>
                              <w:t>Page 29 – 30: current condition and trends – marine turtles</w:t>
                            </w:r>
                          </w:p>
                          <w:p w14:paraId="5B04D295" w14:textId="77777777" w:rsidR="00D22C44" w:rsidRPr="004F5A4E" w:rsidRDefault="00D22C44" w:rsidP="004F5A4E">
                            <w:pPr>
                              <w:pStyle w:val="TS-Heading4"/>
                            </w:pPr>
                            <w:r w:rsidRPr="00534E5D">
                              <w:t xml:space="preserve">Other </w:t>
                            </w:r>
                            <w:r>
                              <w:t>resources</w:t>
                            </w:r>
                          </w:p>
                          <w:p w14:paraId="5B04D296" w14:textId="77777777" w:rsidR="00D22C44" w:rsidRDefault="00D22C44" w:rsidP="004F5A4E">
                            <w:pPr>
                              <w:pStyle w:val="TS-Bullet1"/>
                            </w:pPr>
                            <w:r w:rsidRPr="00054B58">
                              <w:t xml:space="preserve">Books, </w:t>
                            </w:r>
                            <w:r>
                              <w:t>i</w:t>
                            </w:r>
                            <w:r w:rsidRPr="00054B58">
                              <w:t>nternet, posters, fact sheets for student research.</w:t>
                            </w:r>
                          </w:p>
                          <w:p w14:paraId="5B04D297" w14:textId="77777777" w:rsidR="00D22C44" w:rsidRPr="004F5A4E" w:rsidRDefault="00D22C44" w:rsidP="004F5A4E">
                            <w:pPr>
                              <w:pStyle w:val="TS-Heading4"/>
                            </w:pPr>
                            <w:r>
                              <w:t>Printable resources</w:t>
                            </w:r>
                          </w:p>
                          <w:p w14:paraId="5B04D298" w14:textId="77777777" w:rsidR="00D22C44" w:rsidRPr="004F5A4E" w:rsidRDefault="00D22C44" w:rsidP="004F5A4E">
                            <w:pPr>
                              <w:pStyle w:val="TS-Bullet1"/>
                              <w:rPr>
                                <w:i/>
                              </w:rPr>
                            </w:pPr>
                            <w:r w:rsidRPr="004F5A4E">
                              <w:rPr>
                                <w:i/>
                              </w:rPr>
                              <w:t>Resource 2 – Word bank</w:t>
                            </w:r>
                          </w:p>
                          <w:p w14:paraId="5B04D299" w14:textId="77777777" w:rsidR="00D22C44" w:rsidRPr="00BA35F5" w:rsidRDefault="00D22C44" w:rsidP="00BA35F5">
                            <w:pPr>
                              <w:pStyle w:val="TS-Bullet1"/>
                              <w:rPr>
                                <w:i/>
                              </w:rPr>
                            </w:pPr>
                            <w:r w:rsidRPr="00BA35F5">
                              <w:rPr>
                                <w:i/>
                              </w:rPr>
                              <w:t>R</w:t>
                            </w:r>
                            <w:r>
                              <w:rPr>
                                <w:i/>
                              </w:rPr>
                              <w:t>esource 3 – Student reflections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roundrect id="Rounded Rectangle 88" o:spid="_x0000_s1050" style="width:479.25pt;height:468.75pt;visibility:visible;mso-wrap-style:square;mso-left-percent:-10001;mso-top-percent:-10001;mso-position-horizontal:absolute;mso-position-horizontal-relative:char;mso-position-vertical:absolute;mso-position-vertical-relative:line;mso-left-percent:-10001;mso-top-percent:-10001;v-text-anchor:top" arcsize="2670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" fillcolor="white [3212]" strokecolor="#bfbfbf [2412]" strokeweight="1pt">
                <v:stroke dashstyle="dash" joinstyle="miter"/>
                <v:textbox>
                  <w:txbxContent>
                    <w:p w14:paraId="5B04D28B" w14:textId="77777777" w:rsidR="00D22C44" w:rsidRPr="004F5A4E" w:rsidRDefault="00D22C44" w:rsidP="004F5A4E">
                      <w:pPr>
                        <w:pStyle w:val="TS-Heading4"/>
                      </w:pPr>
                      <w:r>
                        <w:t>Useful web links</w:t>
                      </w:r>
                    </w:p>
                    <w:p w14:paraId="5B04D28C" w14:textId="77777777" w:rsidR="00D22C44" w:rsidRPr="00A3666E" w:rsidRDefault="00D22C44" w:rsidP="004F5A4E">
                      <w:pPr>
                        <w:pStyle w:val="TS-Bullet1"/>
                      </w:pPr>
                      <w:r w:rsidRPr="00054B58">
                        <w:t xml:space="preserve">Video clips of marine turtles at ‘cleaning stations’ from </w:t>
                      </w:r>
                      <w:r>
                        <w:t xml:space="preserve">Arkive: </w:t>
                      </w:r>
                      <w:hyperlink r:id="rId86" w:history="1">
                        <w:r w:rsidRPr="004F5A4E">
                          <w:rPr>
                            <w:rStyle w:val="Hyperlink"/>
                          </w:rPr>
                          <w:t>http://www.arkive.org</w:t>
                        </w:r>
                      </w:hyperlink>
                    </w:p>
                    <w:p w14:paraId="5B04D28D" w14:textId="77777777" w:rsidR="00D22C44" w:rsidRDefault="00D22C44" w:rsidP="004F5A4E">
                      <w:pPr>
                        <w:pStyle w:val="TS-Bullet1"/>
                      </w:pPr>
                      <w:r>
                        <w:t xml:space="preserve">Factual information about marine turtles on the Great Barrier Reef: </w:t>
                      </w:r>
                      <w:hyperlink r:id="rId87" w:history="1">
                        <w:r w:rsidRPr="0034140B">
                          <w:rPr>
                            <w:rStyle w:val="Hyperlink"/>
                          </w:rPr>
                          <w:t>http://www.gbrmpa.gov.au/about-the-reef/animals/marine-turtles</w:t>
                        </w:r>
                      </w:hyperlink>
                    </w:p>
                    <w:p w14:paraId="5B04D28E" w14:textId="77777777" w:rsidR="00D22C44" w:rsidRPr="00194183" w:rsidRDefault="00D22C44" w:rsidP="004F5A4E">
                      <w:pPr>
                        <w:pStyle w:val="TS-Bullet1"/>
                      </w:pPr>
                      <w:r>
                        <w:t xml:space="preserve">Information on different species of sea turtle (includes quizzes at the bottom of the Sea Turtle Conservancy web page): </w:t>
                      </w:r>
                      <w:hyperlink r:id="rId88" w:history="1">
                        <w:r w:rsidRPr="004F5A4E">
                          <w:rPr>
                            <w:rStyle w:val="Hyperlink"/>
                          </w:rPr>
                          <w:t>http://www.conserveturtles.org/seaturtleinformation.php?gclid=CKl8aFdA2pAodrCwJ9g</w:t>
                        </w:r>
                      </w:hyperlink>
                    </w:p>
                    <w:p w14:paraId="5B04D28F" w14:textId="77777777" w:rsidR="00D22C44" w:rsidRDefault="00D22C44" w:rsidP="004F5A4E">
                      <w:pPr>
                        <w:pStyle w:val="TS-Bullet1"/>
                      </w:pPr>
                      <w:r>
                        <w:t xml:space="preserve">What Do Sea Turtles Eat? </w:t>
                      </w:r>
                      <w:hyperlink r:id="rId89" w:history="1">
                        <w:r w:rsidRPr="004F5A4E">
                          <w:rPr>
                            <w:rStyle w:val="Hyperlink"/>
                          </w:rPr>
                          <w:t>http://www.seeturtles.org/sea-turtle-diet</w:t>
                        </w:r>
                      </w:hyperlink>
                    </w:p>
                    <w:p w14:paraId="5B04D290" w14:textId="3335608F" w:rsidR="00D22C44" w:rsidRPr="004F5A4E" w:rsidRDefault="00D22C44" w:rsidP="004F5A4E">
                      <w:pPr>
                        <w:pStyle w:val="TS-Bullet1"/>
                        <w:rPr>
                          <w:sz w:val="18"/>
                          <w:szCs w:val="18"/>
                        </w:rPr>
                      </w:pPr>
                      <w:r>
                        <w:t xml:space="preserve">Information about </w:t>
                      </w:r>
                      <w:r w:rsidR="00203D68">
                        <w:t xml:space="preserve">a </w:t>
                      </w:r>
                      <w:r>
                        <w:t>human’s potential relationship with the reef</w:t>
                      </w:r>
                      <w:r w:rsidR="00203D68">
                        <w:t xml:space="preserve"> </w:t>
                      </w:r>
                      <w:r>
                        <w:t xml:space="preserve">– Canisius Ambassadors for Conservation: </w:t>
                      </w:r>
                      <w:hyperlink r:id="rId90" w:history="1">
                        <w:r w:rsidRPr="004F5A4E">
                          <w:rPr>
                            <w:rStyle w:val="Hyperlink"/>
                          </w:rPr>
                          <w:t>http://www.conservenature.org/learn_about_wildlife/great_barrier_reef/humans_and_the_reef.htm</w:t>
                        </w:r>
                      </w:hyperlink>
                      <w:r w:rsidRPr="0034140B">
                        <w:rPr>
                          <w:rStyle w:val="Hyperlink"/>
                        </w:rPr>
                        <w:t xml:space="preserve"> </w:t>
                      </w:r>
                    </w:p>
                    <w:p w14:paraId="5B04D291" w14:textId="77777777" w:rsidR="00D22C44" w:rsidRPr="004F5A4E" w:rsidRDefault="00D22C44" w:rsidP="004F5A4E">
                      <w:pPr>
                        <w:pStyle w:val="TS-Heading4"/>
                      </w:pPr>
                      <w:r>
                        <w:t>Great Barrier Reef Outlook Report 2014</w:t>
                      </w:r>
                    </w:p>
                    <w:p w14:paraId="5B04D292" w14:textId="77777777" w:rsidR="00D22C44" w:rsidRDefault="00D22C44" w:rsidP="004F5A4E">
                      <w:pPr>
                        <w:pStyle w:val="TS-BubbleNormal"/>
                      </w:pPr>
                      <w:r>
                        <w:t xml:space="preserve">Access the report at: </w:t>
                      </w:r>
                      <w:hyperlink r:id="rId91" w:history="1">
                        <w:r w:rsidRPr="004F5A4E">
                          <w:rPr>
                            <w:rStyle w:val="Hyperlink"/>
                          </w:rPr>
                          <w:t>http://elibrary.gbrmpa.gov.au/jspui/handle/11017/2855</w:t>
                        </w:r>
                      </w:hyperlink>
                      <w:r>
                        <w:rPr>
                          <w:rStyle w:val="Hyperlink"/>
                          <w:i w:val="0"/>
                        </w:rPr>
                        <w:t>.</w:t>
                      </w:r>
                      <w:r>
                        <w:rPr>
                          <w:i/>
                        </w:rPr>
                        <w:t xml:space="preserve"> </w:t>
                      </w:r>
                    </w:p>
                    <w:p w14:paraId="5B04D293" w14:textId="77777777" w:rsidR="00D22C44" w:rsidRDefault="00D22C44" w:rsidP="004F5A4E">
                      <w:pPr>
                        <w:pStyle w:val="TS-BubbleNormal"/>
                      </w:pPr>
                      <w:r>
                        <w:t>Useful information for this lesson can be found on:</w:t>
                      </w:r>
                    </w:p>
                    <w:p w14:paraId="5B04D294" w14:textId="77777777" w:rsidR="00D22C44" w:rsidRPr="0034140B" w:rsidRDefault="00D22C44" w:rsidP="004F5A4E">
                      <w:pPr>
                        <w:pStyle w:val="TS-Bullet1"/>
                        <w:rPr>
                          <w:sz w:val="18"/>
                          <w:szCs w:val="18"/>
                        </w:rPr>
                      </w:pPr>
                      <w:r>
                        <w:t>Page 29 – 30: current condition and trends – marine turtles</w:t>
                      </w:r>
                    </w:p>
                    <w:p w14:paraId="5B04D295" w14:textId="77777777" w:rsidR="00D22C44" w:rsidRPr="004F5A4E" w:rsidRDefault="00D22C44" w:rsidP="004F5A4E">
                      <w:pPr>
                        <w:pStyle w:val="TS-Heading4"/>
                      </w:pPr>
                      <w:r w:rsidRPr="00534E5D">
                        <w:t xml:space="preserve">Other </w:t>
                      </w:r>
                      <w:r>
                        <w:t>resources</w:t>
                      </w:r>
                    </w:p>
                    <w:p w14:paraId="5B04D296" w14:textId="77777777" w:rsidR="00D22C44" w:rsidRDefault="00D22C44" w:rsidP="004F5A4E">
                      <w:pPr>
                        <w:pStyle w:val="TS-Bullet1"/>
                      </w:pPr>
                      <w:r w:rsidRPr="00054B58">
                        <w:t xml:space="preserve">Books, </w:t>
                      </w:r>
                      <w:r>
                        <w:t>i</w:t>
                      </w:r>
                      <w:r w:rsidRPr="00054B58">
                        <w:t>nternet, posters, fact sheets for student research.</w:t>
                      </w:r>
                    </w:p>
                    <w:p w14:paraId="5B04D297" w14:textId="77777777" w:rsidR="00D22C44" w:rsidRPr="004F5A4E" w:rsidRDefault="00D22C44" w:rsidP="004F5A4E">
                      <w:pPr>
                        <w:pStyle w:val="TS-Heading4"/>
                      </w:pPr>
                      <w:r>
                        <w:t>Printable resources</w:t>
                      </w:r>
                    </w:p>
                    <w:p w14:paraId="5B04D298" w14:textId="77777777" w:rsidR="00D22C44" w:rsidRPr="004F5A4E" w:rsidRDefault="00D22C44" w:rsidP="004F5A4E">
                      <w:pPr>
                        <w:pStyle w:val="TS-Bullet1"/>
                        <w:rPr>
                          <w:i/>
                        </w:rPr>
                      </w:pPr>
                      <w:r w:rsidRPr="004F5A4E">
                        <w:rPr>
                          <w:i/>
                        </w:rPr>
                        <w:t>Resource 2 – Word bank</w:t>
                      </w:r>
                    </w:p>
                    <w:p w14:paraId="5B04D299" w14:textId="77777777" w:rsidR="00D22C44" w:rsidRPr="00BA35F5" w:rsidRDefault="00D22C44" w:rsidP="00BA35F5">
                      <w:pPr>
                        <w:pStyle w:val="TS-Bullet1"/>
                        <w:rPr>
                          <w:i/>
                        </w:rPr>
                      </w:pPr>
                      <w:r w:rsidRPr="00BA35F5">
                        <w:rPr>
                          <w:i/>
                        </w:rPr>
                        <w:t>R</w:t>
                      </w:r>
                      <w:r>
                        <w:rPr>
                          <w:i/>
                        </w:rPr>
                        <w:t>esource 3 – Student reflections</w:t>
                      </w:r>
                    </w:p>
                  </w:txbxContent>
                </v:textbox>
                <w10:anchorlock/>
              </v:roundrect>
            </w:pict>
          </mc:Fallback>
        </mc:AlternateContent>
      </w:r>
    </w:p>
    <w:p w14:paraId="5B04CF7F" w14:textId="77777777" w:rsidR="00D629C6" w:rsidRPr="00780440" w:rsidRDefault="00D629C6" w:rsidP="004F5A4E">
      <w:pPr>
        <w:pStyle w:val="TS-5Es"/>
      </w:pPr>
      <w:r w:rsidRPr="00780440">
        <w:rPr>
          <w:noProof/>
          <w:lang w:eastAsia="en-AU"/>
        </w:rPr>
        <w:lastRenderedPageBreak/>
        <mc:AlternateContent>
          <mc:Choice Requires="wps">
            <w:drawing>
              <wp:inline distT="0" distB="0" distL="0" distR="0" wp14:anchorId="5B04D1A0" wp14:editId="5B04D1A1">
                <wp:extent cx="1206000" cy="409575"/>
                <wp:effectExtent l="0" t="0" r="13335" b="28575"/>
                <wp:docPr id="90" name="Round Same Side Corner Rectangle 90"/>
                <wp:cNvGraphicFramePr/>
                <a:graphic xmlns:a="http://schemas.openxmlformats.org/drawingml/2006/main">
                  <a:graphicData uri="http://schemas.microsoft.com/office/word/2010/wordprocessingShape">
                    <wps:wsp>
                      <wps:cNvSpPr/>
                      <wps:spPr>
                        <a:xfrm>
                          <a:off x="0" y="0"/>
                          <a:ext cx="1206000" cy="409575"/>
                        </a:xfrm>
                        <a:prstGeom prst="round2SameRect">
                          <a:avLst>
                            <a:gd name="adj1" fmla="val 40991"/>
                            <a:gd name="adj2" fmla="val 0"/>
                          </a:avLst>
                        </a:prstGeom>
                        <a:solidFill>
                          <a:schemeClr val="bg1">
                            <a:lumMod val="95000"/>
                          </a:schemeClr>
                        </a:solidFill>
                        <a:ln w="19050">
                          <a:solidFill>
                            <a:schemeClr val="bg1">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5B04D29A" w14:textId="77777777" w:rsidR="00D22C44" w:rsidRDefault="00D22C44" w:rsidP="00D629C6">
                            <w:pPr>
                              <w:pStyle w:val="Tab-OFF"/>
                            </w:pPr>
                            <w:r>
                              <w:t>Engage</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inline>
            </w:drawing>
          </mc:Choice>
          <mc:Fallback>
            <w:pict>
              <v:shape id="Round Same Side Corner Rectangle 90" o:spid="_x0000_s1051" style="width:94.95pt;height:32.25pt;visibility:visible;mso-wrap-style:square;mso-left-percent:-10001;mso-top-percent:-10001;mso-position-horizontal:absolute;mso-position-horizontal-relative:char;mso-position-vertical:absolute;mso-position-vertical-relative:line;mso-left-percent:-10001;mso-top-percent:-10001;v-text-anchor:middle" coordsize="1206000,4095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" adj="-11796480,,5400" path="m167889,r870222,c1130834,,1206000,75166,1206000,167889r,241686l1206000,409575,,409575r,l,167889c,75166,75166,,167889,xe" fillcolor="#f2f2f2 [3052]" strokecolor="#bfbfbf [2412]" strokeweight="1.5pt">
                <v:stroke joinstyle="miter"/>
                <v:formulas/>
                <v:path arrowok="t" o:connecttype="custom" o:connectlocs="167889,0;1038111,0;1206000,167889;1206000,409575;1206000,409575;0,409575;0,409575;0,167889;167889,0" o:connectangles="0,0,0,0,0,0,0,0,0" textboxrect="0,0,1206000,409575"/>
                <v:textbox inset="0,0,0,0">
                  <w:txbxContent>
                    <w:p w14:paraId="5B04D29A" w14:textId="77777777" w:rsidR="00D22C44" w:rsidRDefault="00D22C44" w:rsidP="00D629C6">
                      <w:pPr>
                        <w:pStyle w:val="Tab-OFF"/>
                      </w:pPr>
                      <w:r>
                        <w:t>Engage</w:t>
                      </w:r>
                    </w:p>
                  </w:txbxContent>
                </v:textbox>
                <w10:anchorlock/>
              </v:shape>
            </w:pict>
          </mc:Fallback>
        </mc:AlternateContent>
      </w:r>
      <w:r w:rsidRPr="00780440">
        <w:rPr>
          <w:noProof/>
          <w:lang w:eastAsia="en-AU"/>
        </w:rPr>
        <mc:AlternateContent>
          <mc:Choice Requires="wps">
            <w:drawing>
              <wp:inline distT="0" distB="0" distL="0" distR="0" wp14:anchorId="5B04D1A2" wp14:editId="5B04D1A3">
                <wp:extent cx="1206000" cy="409575"/>
                <wp:effectExtent l="0" t="0" r="13335" b="28575"/>
                <wp:docPr id="91" name="Round Same Side Corner Rectangle 91"/>
                <wp:cNvGraphicFramePr/>
                <a:graphic xmlns:a="http://schemas.openxmlformats.org/drawingml/2006/main">
                  <a:graphicData uri="http://schemas.microsoft.com/office/word/2010/wordprocessingShape">
                    <wps:wsp>
                      <wps:cNvSpPr/>
                      <wps:spPr>
                        <a:xfrm>
                          <a:off x="0" y="0"/>
                          <a:ext cx="1206000" cy="409575"/>
                        </a:xfrm>
                        <a:prstGeom prst="round2SameRect">
                          <a:avLst>
                            <a:gd name="adj1" fmla="val 40991"/>
                            <a:gd name="adj2" fmla="val 0"/>
                          </a:avLst>
                        </a:prstGeom>
                        <a:solidFill>
                          <a:schemeClr val="bg1">
                            <a:lumMod val="95000"/>
                          </a:schemeClr>
                        </a:solidFill>
                        <a:ln w="19050">
                          <a:solidFill>
                            <a:schemeClr val="bg1">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5B04D29B" w14:textId="77777777" w:rsidR="00D22C44" w:rsidRDefault="00D22C44" w:rsidP="00D629C6">
                            <w:pPr>
                              <w:pStyle w:val="Tab-OFF"/>
                            </w:pPr>
                            <w:r>
                              <w:t>Explore</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inline>
            </w:drawing>
          </mc:Choice>
          <mc:Fallback>
            <w:pict>
              <v:shape id="Round Same Side Corner Rectangle 91" o:spid="_x0000_s1052" style="width:94.95pt;height:32.25pt;visibility:visible;mso-wrap-style:square;mso-left-percent:-10001;mso-top-percent:-10001;mso-position-horizontal:absolute;mso-position-horizontal-relative:char;mso-position-vertical:absolute;mso-position-vertical-relative:line;mso-left-percent:-10001;mso-top-percent:-10001;v-text-anchor:middle" coordsize="1206000,4095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" adj="-11796480,,5400" path="m167889,r870222,c1130834,,1206000,75166,1206000,167889r,241686l1206000,409575,,409575r,l,167889c,75166,75166,,167889,xe" fillcolor="#f2f2f2 [3052]" strokecolor="#bfbfbf [2412]" strokeweight="1.5pt">
                <v:stroke joinstyle="miter"/>
                <v:formulas/>
                <v:path arrowok="t" o:connecttype="custom" o:connectlocs="167889,0;1038111,0;1206000,167889;1206000,409575;1206000,409575;0,409575;0,409575;0,167889;167889,0" o:connectangles="0,0,0,0,0,0,0,0,0" textboxrect="0,0,1206000,409575"/>
                <v:textbox inset="0,0,0,0">
                  <w:txbxContent>
                    <w:p w14:paraId="5B04D29B" w14:textId="77777777" w:rsidR="00D22C44" w:rsidRDefault="00D22C44" w:rsidP="00D629C6">
                      <w:pPr>
                        <w:pStyle w:val="Tab-OFF"/>
                      </w:pPr>
                      <w:r>
                        <w:t>Explore</w:t>
                      </w:r>
                    </w:p>
                  </w:txbxContent>
                </v:textbox>
                <w10:anchorlock/>
              </v:shape>
            </w:pict>
          </mc:Fallback>
        </mc:AlternateContent>
      </w:r>
      <w:r w:rsidR="00036AF2" w:rsidRPr="00780440">
        <w:rPr>
          <w:noProof/>
          <w:lang w:eastAsia="en-AU"/>
        </w:rPr>
        <mc:AlternateContent>
          <mc:Choice Requires="wps">
            <w:drawing>
              <wp:inline distT="0" distB="0" distL="0" distR="0" wp14:anchorId="5B04D1A4" wp14:editId="5B04D1A5">
                <wp:extent cx="1206000" cy="409575"/>
                <wp:effectExtent l="0" t="0" r="13335" b="28575"/>
                <wp:docPr id="89" name="Round Same Side Corner Rectangle 89"/>
                <wp:cNvGraphicFramePr/>
                <a:graphic xmlns:a="http://schemas.openxmlformats.org/drawingml/2006/main">
                  <a:graphicData uri="http://schemas.microsoft.com/office/word/2010/wordprocessingShape">
                    <wps:wsp>
                      <wps:cNvSpPr/>
                      <wps:spPr>
                        <a:xfrm>
                          <a:off x="0" y="0"/>
                          <a:ext cx="1206000" cy="409575"/>
                        </a:xfrm>
                        <a:prstGeom prst="round2SameRect">
                          <a:avLst>
                            <a:gd name="adj1" fmla="val 40991"/>
                            <a:gd name="adj2" fmla="val 0"/>
                          </a:avLst>
                        </a:prstGeom>
                        <a:solidFill>
                          <a:srgbClr val="E3EC9E"/>
                        </a:solidFill>
                        <a:ln w="19050">
                          <a:solidFill>
                            <a:srgbClr val="C1D72E"/>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5B04D29C" w14:textId="77777777" w:rsidR="00D22C44" w:rsidRDefault="00D22C44" w:rsidP="00036AF2">
                            <w:pPr>
                              <w:pStyle w:val="Tab-ON"/>
                            </w:pPr>
                            <w:r>
                              <w:t>Explain</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inline>
            </w:drawing>
          </mc:Choice>
          <mc:Fallback>
            <w:pict>
              <v:shape id="Round Same Side Corner Rectangle 89" o:spid="_x0000_s1053" style="width:94.95pt;height:32.25pt;visibility:visible;mso-wrap-style:square;mso-left-percent:-10001;mso-top-percent:-10001;mso-position-horizontal:absolute;mso-position-horizontal-relative:char;mso-position-vertical:absolute;mso-position-vertical-relative:line;mso-left-percent:-10001;mso-top-percent:-10001;v-text-anchor:middle" coordsize="1206000,4095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" adj="-11796480,,5400" path="m167889,r870222,c1130834,,1206000,75166,1206000,167889r,241686l1206000,409575,,409575r,l,167889c,75166,75166,,167889,xe" fillcolor="#e3ec9e" strokecolor="#c1d72e" strokeweight="1.5pt">
                <v:stroke joinstyle="miter"/>
                <v:formulas/>
                <v:path arrowok="t" o:connecttype="custom" o:connectlocs="167889,0;1038111,0;1206000,167889;1206000,409575;1206000,409575;0,409575;0,409575;0,167889;167889,0" o:connectangles="0,0,0,0,0,0,0,0,0" textboxrect="0,0,1206000,409575"/>
                <v:textbox inset="0,0,0,0">
                  <w:txbxContent>
                    <w:p w14:paraId="5B04D29C" w14:textId="77777777" w:rsidR="00D22C44" w:rsidRDefault="00D22C44" w:rsidP="00036AF2">
                      <w:pPr>
                        <w:pStyle w:val="Tab-ON"/>
                      </w:pPr>
                      <w:r>
                        <w:t>Explain</w:t>
                      </w:r>
                    </w:p>
                  </w:txbxContent>
                </v:textbox>
                <w10:anchorlock/>
              </v:shape>
            </w:pict>
          </mc:Fallback>
        </mc:AlternateContent>
      </w:r>
      <w:r w:rsidRPr="00780440">
        <w:rPr>
          <w:noProof/>
          <w:lang w:eastAsia="en-AU"/>
        </w:rPr>
        <mc:AlternateContent>
          <mc:Choice Requires="wps">
            <w:drawing>
              <wp:inline distT="0" distB="0" distL="0" distR="0" wp14:anchorId="5B04D1A6" wp14:editId="5B04D1A7">
                <wp:extent cx="1206000" cy="409575"/>
                <wp:effectExtent l="0" t="0" r="13335" b="28575"/>
                <wp:docPr id="92" name="Round Same Side Corner Rectangle 92"/>
                <wp:cNvGraphicFramePr/>
                <a:graphic xmlns:a="http://schemas.openxmlformats.org/drawingml/2006/main">
                  <a:graphicData uri="http://schemas.microsoft.com/office/word/2010/wordprocessingShape">
                    <wps:wsp>
                      <wps:cNvSpPr/>
                      <wps:spPr>
                        <a:xfrm>
                          <a:off x="0" y="0"/>
                          <a:ext cx="1206000" cy="409575"/>
                        </a:xfrm>
                        <a:prstGeom prst="round2SameRect">
                          <a:avLst>
                            <a:gd name="adj1" fmla="val 40991"/>
                            <a:gd name="adj2" fmla="val 0"/>
                          </a:avLst>
                        </a:prstGeom>
                        <a:solidFill>
                          <a:schemeClr val="bg1">
                            <a:lumMod val="95000"/>
                          </a:schemeClr>
                        </a:solidFill>
                        <a:ln w="19050">
                          <a:solidFill>
                            <a:schemeClr val="bg1">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5B04D29D" w14:textId="77777777" w:rsidR="00D22C44" w:rsidRDefault="00D22C44" w:rsidP="00D629C6">
                            <w:pPr>
                              <w:pStyle w:val="Tab-OFF"/>
                            </w:pPr>
                            <w:r>
                              <w:t>Elaborate</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inline>
            </w:drawing>
          </mc:Choice>
          <mc:Fallback>
            <w:pict>
              <v:shape id="Round Same Side Corner Rectangle 92" o:spid="_x0000_s1054" style="width:94.95pt;height:32.25pt;visibility:visible;mso-wrap-style:square;mso-left-percent:-10001;mso-top-percent:-10001;mso-position-horizontal:absolute;mso-position-horizontal-relative:char;mso-position-vertical:absolute;mso-position-vertical-relative:line;mso-left-percent:-10001;mso-top-percent:-10001;v-text-anchor:middle" coordsize="1206000,4095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" adj="-11796480,,5400" path="m167889,r870222,c1130834,,1206000,75166,1206000,167889r,241686l1206000,409575,,409575r,l,167889c,75166,75166,,167889,xe" fillcolor="#f2f2f2 [3052]" strokecolor="#bfbfbf [2412]" strokeweight="1.5pt">
                <v:stroke joinstyle="miter"/>
                <v:formulas/>
                <v:path arrowok="t" o:connecttype="custom" o:connectlocs="167889,0;1038111,0;1206000,167889;1206000,409575;1206000,409575;0,409575;0,409575;0,167889;167889,0" o:connectangles="0,0,0,0,0,0,0,0,0" textboxrect="0,0,1206000,409575"/>
                <v:textbox inset="0,0,0,0">
                  <w:txbxContent>
                    <w:p w14:paraId="5B04D29D" w14:textId="77777777" w:rsidR="00D22C44" w:rsidRDefault="00D22C44" w:rsidP="00D629C6">
                      <w:pPr>
                        <w:pStyle w:val="Tab-OFF"/>
                      </w:pPr>
                      <w:r>
                        <w:t>Elaborate</w:t>
                      </w:r>
                    </w:p>
                  </w:txbxContent>
                </v:textbox>
                <w10:anchorlock/>
              </v:shape>
            </w:pict>
          </mc:Fallback>
        </mc:AlternateContent>
      </w:r>
      <w:r w:rsidRPr="00780440">
        <w:rPr>
          <w:noProof/>
          <w:lang w:eastAsia="en-AU"/>
        </w:rPr>
        <mc:AlternateContent>
          <mc:Choice Requires="wps">
            <w:drawing>
              <wp:inline distT="0" distB="0" distL="0" distR="0" wp14:anchorId="5B04D1A8" wp14:editId="5B04D1A9">
                <wp:extent cx="1206000" cy="409575"/>
                <wp:effectExtent l="0" t="0" r="13335" b="28575"/>
                <wp:docPr id="93" name="Round Same Side Corner Rectangle 93"/>
                <wp:cNvGraphicFramePr/>
                <a:graphic xmlns:a="http://schemas.openxmlformats.org/drawingml/2006/main">
                  <a:graphicData uri="http://schemas.microsoft.com/office/word/2010/wordprocessingShape">
                    <wps:wsp>
                      <wps:cNvSpPr/>
                      <wps:spPr>
                        <a:xfrm>
                          <a:off x="0" y="0"/>
                          <a:ext cx="1206000" cy="409575"/>
                        </a:xfrm>
                        <a:prstGeom prst="round2SameRect">
                          <a:avLst>
                            <a:gd name="adj1" fmla="val 40991"/>
                            <a:gd name="adj2" fmla="val 0"/>
                          </a:avLst>
                        </a:prstGeom>
                        <a:solidFill>
                          <a:schemeClr val="bg1">
                            <a:lumMod val="95000"/>
                          </a:schemeClr>
                        </a:solidFill>
                        <a:ln w="19050">
                          <a:solidFill>
                            <a:schemeClr val="bg1">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5B04D29E" w14:textId="77777777" w:rsidR="00D22C44" w:rsidRDefault="00D22C44" w:rsidP="00D629C6">
                            <w:pPr>
                              <w:pStyle w:val="Tab-OFF"/>
                            </w:pPr>
                            <w:r>
                              <w:t>Evaluate</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inline>
            </w:drawing>
          </mc:Choice>
          <mc:Fallback>
            <w:pict>
              <v:shape id="Round Same Side Corner Rectangle 93" o:spid="_x0000_s1055" style="width:94.95pt;height:32.25pt;visibility:visible;mso-wrap-style:square;mso-left-percent:-10001;mso-top-percent:-10001;mso-position-horizontal:absolute;mso-position-horizontal-relative:char;mso-position-vertical:absolute;mso-position-vertical-relative:line;mso-left-percent:-10001;mso-top-percent:-10001;v-text-anchor:middle" coordsize="1206000,4095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" adj="-11796480,,5400" path="m167889,r870222,c1130834,,1206000,75166,1206000,167889r,241686l1206000,409575,,409575r,l,167889c,75166,75166,,167889,xe" fillcolor="#f2f2f2 [3052]" strokecolor="#bfbfbf [2412]" strokeweight="1.5pt">
                <v:stroke joinstyle="miter"/>
                <v:formulas/>
                <v:path arrowok="t" o:connecttype="custom" o:connectlocs="167889,0;1038111,0;1206000,167889;1206000,409575;1206000,409575;0,409575;0,409575;0,167889;167889,0" o:connectangles="0,0,0,0,0,0,0,0,0" textboxrect="0,0,1206000,409575"/>
                <v:textbox inset="0,0,0,0">
                  <w:txbxContent>
                    <w:p w14:paraId="5B04D29E" w14:textId="77777777" w:rsidR="00D22C44" w:rsidRDefault="00D22C44" w:rsidP="00D629C6">
                      <w:pPr>
                        <w:pStyle w:val="Tab-OFF"/>
                      </w:pPr>
                      <w:r>
                        <w:t>Evaluate</w:t>
                      </w:r>
                    </w:p>
                  </w:txbxContent>
                </v:textbox>
                <w10:anchorlock/>
              </v:shape>
            </w:pict>
          </mc:Fallback>
        </mc:AlternateContent>
      </w:r>
    </w:p>
    <w:p w14:paraId="5B04CF80" w14:textId="77777777" w:rsidR="00D629C6" w:rsidRPr="00780440" w:rsidRDefault="00D629C6" w:rsidP="00D629C6">
      <w:pPr>
        <w:sectPr w:rsidR="00D629C6" w:rsidRPr="00780440" w:rsidSect="004F5A4E">
          <w:type w:val="continuous"/>
          <w:pgSz w:w="11906" w:h="16838"/>
          <w:pgMar w:top="1985" w:right="1134" w:bottom="1418" w:left="1134" w:header="709" w:footer="709" w:gutter="0"/>
          <w:cols w:space="708"/>
          <w:titlePg/>
          <w:docGrid w:linePitch="360"/>
        </w:sectPr>
      </w:pPr>
    </w:p>
    <w:p w14:paraId="5B04CF81" w14:textId="77777777" w:rsidR="00D629C6" w:rsidRPr="00780440" w:rsidRDefault="00D629C6" w:rsidP="00D629C6">
      <w:pPr>
        <w:pStyle w:val="TS-Lesson"/>
      </w:pPr>
      <w:r w:rsidRPr="00780440">
        <w:rPr>
          <w:b/>
        </w:rPr>
        <w:lastRenderedPageBreak/>
        <w:t xml:space="preserve">Lesson </w:t>
      </w:r>
      <w:r w:rsidR="00340AFE" w:rsidRPr="00780440">
        <w:rPr>
          <w:b/>
        </w:rPr>
        <w:t>5</w:t>
      </w:r>
      <w:r w:rsidRPr="00780440">
        <w:rPr>
          <w:b/>
        </w:rPr>
        <w:t>:</w:t>
      </w:r>
      <w:r w:rsidRPr="00780440">
        <w:rPr>
          <w:b/>
        </w:rPr>
        <w:tab/>
      </w:r>
      <w:r w:rsidR="00340AFE" w:rsidRPr="00780440">
        <w:t>What is the life cycle of a marine turtle?</w:t>
      </w:r>
    </w:p>
    <w:p w14:paraId="5B04CF82" w14:textId="77777777" w:rsidR="00CB5F6A" w:rsidRPr="00780440" w:rsidRDefault="00D629C6" w:rsidP="00CB5F6A">
      <w:r w:rsidRPr="00780440">
        <w:rPr>
          <w:b/>
        </w:rPr>
        <w:lastRenderedPageBreak/>
        <w:t>Duration:</w:t>
      </w:r>
      <w:r w:rsidRPr="00780440">
        <w:t xml:space="preserve"> </w:t>
      </w:r>
      <w:r w:rsidR="00CB5F6A" w:rsidRPr="00780440">
        <w:t>50 minutes</w:t>
      </w:r>
    </w:p>
    <w:p w14:paraId="5B04CF83" w14:textId="77777777" w:rsidR="00D629C6" w:rsidRPr="00780440" w:rsidRDefault="00D629C6" w:rsidP="00D629C6">
      <w:pPr>
        <w:sectPr w:rsidR="00D629C6" w:rsidRPr="00780440" w:rsidSect="00FE3B6C">
          <w:type w:val="continuous"/>
          <w:pgSz w:w="11906" w:h="16838"/>
          <w:pgMar w:top="1418" w:right="1134" w:bottom="1418" w:left="1134" w:header="709" w:footer="709" w:gutter="0"/>
          <w:cols w:num="2" w:space="708" w:equalWidth="0">
            <w:col w:w="5670" w:space="708"/>
            <w:col w:w="3260"/>
          </w:cols>
          <w:titlePg/>
          <w:docGrid w:linePitch="360"/>
        </w:sectPr>
      </w:pPr>
    </w:p>
    <w:p w14:paraId="5B04CF84" w14:textId="77777777" w:rsidR="00D629C6" w:rsidRPr="00780440" w:rsidRDefault="00D629C6" w:rsidP="00D629C6">
      <w:r w:rsidRPr="00780440">
        <w:rPr>
          <w:noProof/>
          <w:lang w:eastAsia="en-AU"/>
        </w:rPr>
        <w:lastRenderedPageBreak/>
        <mc:AlternateContent>
          <mc:Choice Requires="wps">
            <w:drawing>
              <wp:inline distT="0" distB="0" distL="0" distR="0" wp14:anchorId="5B04D1AA" wp14:editId="5B04D1AB">
                <wp:extent cx="6086475" cy="1304925"/>
                <wp:effectExtent l="0" t="0" r="28575" b="28575"/>
                <wp:docPr id="94" name="Rounded Rectangle 94"/>
                <wp:cNvGraphicFramePr/>
                <a:graphic xmlns:a="http://schemas.openxmlformats.org/drawingml/2006/main">
                  <a:graphicData uri="http://schemas.microsoft.com/office/word/2010/wordprocessingShape">
                    <wps:wsp>
                      <wps:cNvSpPr/>
                      <wps:spPr>
                        <a:xfrm>
                          <a:off x="723900" y="2076450"/>
                          <a:ext cx="6086475" cy="1304925"/>
                        </a:xfrm>
                        <a:prstGeom prst="roundRect">
                          <a:avLst>
                            <a:gd name="adj" fmla="val 20418"/>
                          </a:avLst>
                        </a:prstGeom>
                        <a:solidFill>
                          <a:schemeClr val="bg1"/>
                        </a:solidFill>
                        <a:ln>
                          <a:solidFill>
                            <a:schemeClr val="bg1">
                              <a:lumMod val="75000"/>
                            </a:schemeClr>
                          </a:solidFill>
                          <a:prstDash val="dash"/>
                        </a:ln>
                      </wps:spPr>
                      <wps:style>
                        <a:lnRef idx="2">
                          <a:schemeClr val="accent1">
                            <a:shade val="50000"/>
                          </a:schemeClr>
                        </a:lnRef>
                        <a:fillRef idx="1">
                          <a:schemeClr val="accent1"/>
                        </a:fillRef>
                        <a:effectRef idx="0">
                          <a:schemeClr val="accent1"/>
                        </a:effectRef>
                        <a:fontRef idx="minor">
                          <a:schemeClr val="lt1"/>
                        </a:fontRef>
                      </wps:style>
                      <wps:txbx>
                        <w:txbxContent>
                          <w:p w14:paraId="5B04D29F" w14:textId="77777777" w:rsidR="00D22C44" w:rsidRDefault="00D22C44" w:rsidP="00BE5863">
                            <w:pPr>
                              <w:pStyle w:val="TS-Purpose"/>
                              <w:tabs>
                                <w:tab w:val="clear" w:pos="1418"/>
                              </w:tabs>
                              <w:ind w:left="0" w:firstLine="0"/>
                            </w:pPr>
                            <w:r>
                              <w:rPr>
                                <w:b/>
                              </w:rPr>
                              <w:t>Lesson objectives</w:t>
                            </w:r>
                            <w:r>
                              <w:rPr>
                                <w:b/>
                              </w:rPr>
                              <w:br/>
                            </w:r>
                            <w:r>
                              <w:t>Students will:</w:t>
                            </w:r>
                          </w:p>
                          <w:p w14:paraId="5B04D2A0" w14:textId="77777777" w:rsidR="00D22C44" w:rsidRDefault="00D22C44" w:rsidP="003B1AE5">
                            <w:pPr>
                              <w:pStyle w:val="TS-Bullet1"/>
                            </w:pPr>
                            <w:r>
                              <w:t>identify stages of  the life cycle for a marine turtle and complete a life cycle diagram</w:t>
                            </w:r>
                          </w:p>
                          <w:p w14:paraId="5B04D2A1" w14:textId="77777777" w:rsidR="00D22C44" w:rsidRDefault="00D22C44" w:rsidP="003B1AE5">
                            <w:pPr>
                              <w:pStyle w:val="TS-Bullet1"/>
                            </w:pPr>
                            <w:proofErr w:type="gramStart"/>
                            <w:r>
                              <w:t>identify</w:t>
                            </w:r>
                            <w:proofErr w:type="gramEnd"/>
                            <w:r>
                              <w:t xml:space="preserve"> and describe threats to marine turtle survival at different stages of their life cycle.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roundrect id="Rounded Rectangle 94" o:spid="_x0000_s1056" style="width:479.25pt;height:102.75pt;visibility:visible;mso-wrap-style:square;mso-left-percent:-10001;mso-top-percent:-10001;mso-position-horizontal:absolute;mso-position-horizontal-relative:char;mso-position-vertical:absolute;mso-position-vertical-relative:line;mso-left-percent:-10001;mso-top-percent:-10001;v-text-anchor:top" arcsize="13380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" fillcolor="white [3212]" strokecolor="#bfbfbf [2412]" strokeweight="1pt">
                <v:stroke dashstyle="dash" joinstyle="miter"/>
                <v:textbox>
                  <w:txbxContent>
                    <w:p w14:paraId="5B04D29F" w14:textId="77777777" w:rsidR="00D22C44" w:rsidRDefault="00D22C44" w:rsidP="00BE5863">
                      <w:pPr>
                        <w:pStyle w:val="TS-Purpose"/>
                        <w:tabs>
                          <w:tab w:val="clear" w:pos="1418"/>
                        </w:tabs>
                        <w:ind w:left="0" w:firstLine="0"/>
                      </w:pPr>
                      <w:r>
                        <w:rPr>
                          <w:b/>
                        </w:rPr>
                        <w:t>Lesson objectives</w:t>
                      </w:r>
                      <w:r>
                        <w:rPr>
                          <w:b/>
                        </w:rPr>
                        <w:br/>
                      </w:r>
                      <w:r>
                        <w:t>Students will:</w:t>
                      </w:r>
                    </w:p>
                    <w:p w14:paraId="5B04D2A0" w14:textId="77777777" w:rsidR="00D22C44" w:rsidRDefault="00D22C44" w:rsidP="003B1AE5">
                      <w:pPr>
                        <w:pStyle w:val="TS-Bullet1"/>
                      </w:pPr>
                      <w:r>
                        <w:t>identify stages of  the life cycle for a marine turtle and complete a life cycle diagram</w:t>
                      </w:r>
                    </w:p>
                    <w:p w14:paraId="5B04D2A1" w14:textId="77777777" w:rsidR="00D22C44" w:rsidRDefault="00D22C44" w:rsidP="003B1AE5">
                      <w:pPr>
                        <w:pStyle w:val="TS-Bullet1"/>
                      </w:pPr>
                      <w:proofErr w:type="gramStart"/>
                      <w:r>
                        <w:t>identify</w:t>
                      </w:r>
                      <w:proofErr w:type="gramEnd"/>
                      <w:r>
                        <w:t xml:space="preserve"> and describe threats to marine turtle survival at different stages of their life cycle.</w:t>
                      </w:r>
                    </w:p>
                  </w:txbxContent>
                </v:textbox>
                <w10:anchorlock/>
              </v:roundrect>
            </w:pict>
          </mc:Fallback>
        </mc:AlternateContent>
      </w:r>
    </w:p>
    <w:p w14:paraId="5B04CF85" w14:textId="77777777" w:rsidR="00036AF2" w:rsidRPr="00780440" w:rsidRDefault="00D629C6" w:rsidP="001E1839">
      <w:pPr>
        <w:pStyle w:val="TS-Heading3"/>
        <w:sectPr w:rsidR="00036AF2" w:rsidRPr="00780440" w:rsidSect="00AC5F79">
          <w:type w:val="continuous"/>
          <w:pgSz w:w="11906" w:h="16838"/>
          <w:pgMar w:top="1418" w:right="1134" w:bottom="1418" w:left="1134" w:header="709" w:footer="709" w:gutter="0"/>
          <w:cols w:space="708"/>
          <w:titlePg/>
          <w:docGrid w:linePitch="360"/>
        </w:sectPr>
      </w:pPr>
      <w:r w:rsidRPr="00780440">
        <w:t>Suggested learning sequence</w:t>
      </w:r>
    </w:p>
    <w:p w14:paraId="5B04CF86" w14:textId="77777777" w:rsidR="001E1839" w:rsidRPr="001E1839" w:rsidRDefault="001E1839" w:rsidP="001E1839">
      <w:r w:rsidRPr="00780440">
        <w:rPr>
          <w:b/>
        </w:rPr>
        <w:lastRenderedPageBreak/>
        <w:t>Introduction</w:t>
      </w:r>
      <w:r w:rsidRPr="00BA35F5">
        <w:t xml:space="preserve"> - </w:t>
      </w:r>
      <w:r w:rsidRPr="00780440">
        <w:t>Footage of life cycles</w:t>
      </w:r>
    </w:p>
    <w:p w14:paraId="5B04CF87" w14:textId="77777777" w:rsidR="00D629C6" w:rsidRPr="00780440" w:rsidRDefault="00036AF2" w:rsidP="00356712">
      <w:pPr>
        <w:pStyle w:val="TS-Numberedlist"/>
        <w:numPr>
          <w:ilvl w:val="0"/>
          <w:numId w:val="4"/>
        </w:numPr>
        <w:ind w:left="567" w:hanging="142"/>
      </w:pPr>
      <w:r w:rsidRPr="00780440">
        <w:t xml:space="preserve">Discuss </w:t>
      </w:r>
      <w:r w:rsidR="0004480D" w:rsidRPr="00780440">
        <w:t xml:space="preserve">life cycles </w:t>
      </w:r>
      <w:r w:rsidRPr="00780440">
        <w:t>with students</w:t>
      </w:r>
      <w:r w:rsidR="00D01294" w:rsidRPr="00780440">
        <w:t xml:space="preserve"> for example,</w:t>
      </w:r>
      <w:r w:rsidRPr="00780440">
        <w:t xml:space="preserve"> humans and other animals. You could show a diagram of a human life cycle and ask students to identify what stage they are at in the life cycle. What stage are their parents, grandparents, brothers or sisters at?</w:t>
      </w:r>
    </w:p>
    <w:p w14:paraId="5B04CF88" w14:textId="77777777" w:rsidR="00036AF2" w:rsidRPr="00780440" w:rsidRDefault="00036AF2" w:rsidP="00036AF2">
      <w:pPr>
        <w:pStyle w:val="TS-Numberedlist"/>
      </w:pPr>
      <w:r w:rsidRPr="00780440">
        <w:t>Have students identify different stages of chosen life cycles</w:t>
      </w:r>
      <w:r w:rsidR="0004480D" w:rsidRPr="00780440">
        <w:t xml:space="preserve">. For example, </w:t>
      </w:r>
      <w:r w:rsidRPr="00780440">
        <w:t xml:space="preserve">using pictures, the </w:t>
      </w:r>
      <w:r w:rsidR="0004480D" w:rsidRPr="00780440">
        <w:t>i</w:t>
      </w:r>
      <w:r w:rsidRPr="00780440">
        <w:t xml:space="preserve">nternet or books. </w:t>
      </w:r>
    </w:p>
    <w:p w14:paraId="5B04CF89" w14:textId="77777777" w:rsidR="00036AF2" w:rsidRPr="00780440" w:rsidRDefault="00036AF2" w:rsidP="00036AF2">
      <w:pPr>
        <w:pStyle w:val="TS-Numberedlist"/>
      </w:pPr>
      <w:r w:rsidRPr="00780440">
        <w:t>View YouTube clips of a marine turtle’s life cycle and ask students to take notes. In their notes</w:t>
      </w:r>
      <w:r w:rsidR="0004480D" w:rsidRPr="00780440">
        <w:t>,</w:t>
      </w:r>
      <w:r w:rsidRPr="00780440">
        <w:t xml:space="preserve"> students should try to identify the stages of the life cycle and what species of marine turtles are in the clips. They should use their scientific knowledge from previous lessons to identify different species. </w:t>
      </w:r>
    </w:p>
    <w:p w14:paraId="5B04CF8A" w14:textId="77777777" w:rsidR="00D629C6" w:rsidRPr="00780440" w:rsidRDefault="00036AF2" w:rsidP="00036AF2">
      <w:pPr>
        <w:pStyle w:val="TS-Numberedlist"/>
      </w:pPr>
      <w:r w:rsidRPr="00780440">
        <w:t xml:space="preserve">Ask students to share their notes. Write down notes on a wall chart for reflection in the </w:t>
      </w:r>
      <w:r w:rsidR="00CD64DE" w:rsidRPr="00780440">
        <w:t>next activity</w:t>
      </w:r>
      <w:r w:rsidRPr="00780440">
        <w:t>.</w:t>
      </w:r>
    </w:p>
    <w:p w14:paraId="5B04CF8B" w14:textId="77777777" w:rsidR="00036AF2" w:rsidRPr="00780440" w:rsidRDefault="00C32BF3" w:rsidP="00BA35F5">
      <w:pPr>
        <w:pStyle w:val="Normal-Aftercondensed"/>
        <w:rPr>
          <w:b/>
        </w:rPr>
      </w:pPr>
      <w:r>
        <w:rPr>
          <w:b/>
        </w:rPr>
        <w:br w:type="column"/>
      </w:r>
      <w:r w:rsidR="00CD64DE" w:rsidRPr="00780440">
        <w:rPr>
          <w:b/>
        </w:rPr>
        <w:lastRenderedPageBreak/>
        <w:t>Activity</w:t>
      </w:r>
      <w:r w:rsidR="00036AF2" w:rsidRPr="00780440">
        <w:rPr>
          <w:b/>
        </w:rPr>
        <w:t xml:space="preserve"> </w:t>
      </w:r>
      <w:r w:rsidR="00036AF2" w:rsidRPr="00780440">
        <w:t>– Creating life cycle diagrams</w:t>
      </w:r>
    </w:p>
    <w:p w14:paraId="5B04CF8C" w14:textId="77777777" w:rsidR="00D629C6" w:rsidRPr="00780440" w:rsidRDefault="00036AF2" w:rsidP="00036AF2">
      <w:pPr>
        <w:pStyle w:val="TS-Numberedlist"/>
      </w:pPr>
      <w:r w:rsidRPr="00780440">
        <w:t>From the information gathered, as a class</w:t>
      </w:r>
      <w:r w:rsidR="0004480D" w:rsidRPr="00780440">
        <w:t>,</w:t>
      </w:r>
      <w:r w:rsidRPr="00780440">
        <w:t xml:space="preserve"> discuss the life cycle of a marine turtle. Try to come up with a diagram to show the life cycle. If students need more information, have an image ready to show them (many are available off the </w:t>
      </w:r>
      <w:r w:rsidR="0004480D" w:rsidRPr="00780440">
        <w:t>i</w:t>
      </w:r>
      <w:r w:rsidRPr="00780440">
        <w:t>nternet).</w:t>
      </w:r>
    </w:p>
    <w:p w14:paraId="5B04CF8D" w14:textId="77777777" w:rsidR="00D629C6" w:rsidRPr="00780440" w:rsidRDefault="00036AF2" w:rsidP="00036AF2">
      <w:pPr>
        <w:pStyle w:val="TS-Numberedlist"/>
      </w:pPr>
      <w:r w:rsidRPr="00780440">
        <w:t>Once the class has come up with a labelled diagram, discuss each aspect of a turtle’s life and identify the threats marine turtles face in each part of their life. Use the following questions as a guide:</w:t>
      </w:r>
    </w:p>
    <w:p w14:paraId="5B04CF8E" w14:textId="77777777" w:rsidR="00036AF2" w:rsidRPr="00BA35F5" w:rsidRDefault="00036AF2" w:rsidP="00BA35F5">
      <w:pPr>
        <w:pStyle w:val="TS-Bullet2-collapse"/>
      </w:pPr>
      <w:r w:rsidRPr="00BA35F5">
        <w:t>When they first hatch and need to get down to the ocean, what might stop them from reaching the ocean?</w:t>
      </w:r>
    </w:p>
    <w:p w14:paraId="5B04CF8F" w14:textId="77777777" w:rsidR="00036AF2" w:rsidRPr="00BA35F5" w:rsidRDefault="00036AF2" w:rsidP="00BA35F5">
      <w:pPr>
        <w:pStyle w:val="TS-Bullet2-collapse"/>
      </w:pPr>
      <w:r w:rsidRPr="00BA35F5">
        <w:t>If they do reach the ocean, what might stop them from growing up?</w:t>
      </w:r>
    </w:p>
    <w:p w14:paraId="5B04CF90" w14:textId="77777777" w:rsidR="00036AF2" w:rsidRPr="00BA35F5" w:rsidRDefault="00036AF2" w:rsidP="00BA35F5">
      <w:pPr>
        <w:pStyle w:val="TS-Bullet2-collapse"/>
      </w:pPr>
      <w:r w:rsidRPr="00BA35F5">
        <w:t>If they do grow up, what might stop them from getting back to the beach to breed?</w:t>
      </w:r>
    </w:p>
    <w:p w14:paraId="5B04CF91" w14:textId="77777777" w:rsidR="00036AF2" w:rsidRPr="00BA35F5" w:rsidRDefault="00036AF2" w:rsidP="00BA35F5">
      <w:pPr>
        <w:pStyle w:val="TS-Bullet2-collapse"/>
      </w:pPr>
      <w:r w:rsidRPr="00BA35F5">
        <w:t>If they do lay eggs, what might stop the eggs from hatching?</w:t>
      </w:r>
    </w:p>
    <w:p w14:paraId="5B04CF92" w14:textId="77777777" w:rsidR="00D629C6" w:rsidRPr="00780440" w:rsidRDefault="00036AF2" w:rsidP="00036AF2">
      <w:pPr>
        <w:pStyle w:val="TS-Numberedlist"/>
      </w:pPr>
      <w:r w:rsidRPr="00780440">
        <w:t xml:space="preserve">At each phase in the life cycle diagram, write down the students’ thoughts on what threats </w:t>
      </w:r>
      <w:r w:rsidR="0004480D" w:rsidRPr="00780440">
        <w:t>they</w:t>
      </w:r>
      <w:r w:rsidRPr="00780440">
        <w:t xml:space="preserve"> think the marine turtles face.</w:t>
      </w:r>
      <w:r w:rsidR="00D629C6" w:rsidRPr="00780440">
        <w:t xml:space="preserve"> </w:t>
      </w:r>
    </w:p>
    <w:p w14:paraId="5B04CF93" w14:textId="77777777" w:rsidR="00D629C6" w:rsidRPr="00780440" w:rsidRDefault="00036AF2" w:rsidP="00036AF2">
      <w:pPr>
        <w:pStyle w:val="TS-Numberedlist"/>
      </w:pPr>
      <w:r w:rsidRPr="00780440">
        <w:lastRenderedPageBreak/>
        <w:t>Discuss with students how they think these threats affect the turtle population.</w:t>
      </w:r>
    </w:p>
    <w:p w14:paraId="5B04CF94" w14:textId="77777777" w:rsidR="00036AF2" w:rsidRPr="00780440" w:rsidRDefault="00036AF2" w:rsidP="00036AF2">
      <w:pPr>
        <w:pStyle w:val="TS-Numberedlist"/>
      </w:pPr>
      <w:r w:rsidRPr="00780440">
        <w:t xml:space="preserve">Ask students to draw a copy of a turtle’s life cycle in their science book or science journal. </w:t>
      </w:r>
    </w:p>
    <w:p w14:paraId="5B04CF95" w14:textId="77777777" w:rsidR="00036AF2" w:rsidRPr="00780440" w:rsidRDefault="00036AF2" w:rsidP="00036AF2">
      <w:pPr>
        <w:pStyle w:val="TS-Numberedlist"/>
      </w:pPr>
      <w:r w:rsidRPr="00780440">
        <w:lastRenderedPageBreak/>
        <w:t xml:space="preserve">Add words to the word wall. </w:t>
      </w:r>
      <w:r w:rsidR="00E77BAC" w:rsidRPr="00780440">
        <w:t xml:space="preserve">(See </w:t>
      </w:r>
      <w:r w:rsidR="00E77BAC" w:rsidRPr="00780440">
        <w:rPr>
          <w:i/>
        </w:rPr>
        <w:t>Resource 2 – Word bank</w:t>
      </w:r>
      <w:r w:rsidR="00E77BAC" w:rsidRPr="00780440">
        <w:t xml:space="preserve"> for examples of vocabulary).</w:t>
      </w:r>
    </w:p>
    <w:p w14:paraId="5B04CF96" w14:textId="77777777" w:rsidR="00036AF2" w:rsidRPr="00780440" w:rsidRDefault="00036AF2" w:rsidP="00C52E0D">
      <w:pPr>
        <w:pStyle w:val="TS-Numberedlist"/>
        <w:sectPr w:rsidR="00036AF2" w:rsidRPr="00780440" w:rsidSect="003B1AE5">
          <w:type w:val="continuous"/>
          <w:pgSz w:w="11906" w:h="16838"/>
          <w:pgMar w:top="1985" w:right="1134" w:bottom="1418" w:left="1134" w:header="709" w:footer="709" w:gutter="0"/>
          <w:cols w:num="2" w:space="708"/>
          <w:titlePg/>
          <w:docGrid w:linePitch="360"/>
        </w:sectPr>
      </w:pPr>
      <w:r w:rsidRPr="00780440">
        <w:t>Students add their learning and reflections to their science journal.</w:t>
      </w:r>
      <w:r w:rsidR="00C52E0D" w:rsidRPr="00780440">
        <w:t xml:space="preserve"> </w:t>
      </w:r>
      <w:r w:rsidR="00E77BAC" w:rsidRPr="00780440">
        <w:t xml:space="preserve">(See </w:t>
      </w:r>
      <w:r w:rsidR="00E77BAC" w:rsidRPr="00780440">
        <w:rPr>
          <w:i/>
        </w:rPr>
        <w:t>Resource 3 – Student reflections</w:t>
      </w:r>
      <w:r w:rsidR="00E77BAC" w:rsidRPr="00780440">
        <w:t xml:space="preserve"> for examples of sentence starters you can use to guide student reflections</w:t>
      </w:r>
      <w:r w:rsidR="00C52E0D" w:rsidRPr="00780440">
        <w:t>).</w:t>
      </w:r>
    </w:p>
    <w:p w14:paraId="5B04CF97" w14:textId="77777777" w:rsidR="00E04C66" w:rsidRPr="008F25FE" w:rsidRDefault="00E04C66" w:rsidP="008F25FE"/>
    <w:p w14:paraId="5B04CF98" w14:textId="77777777" w:rsidR="00D629C6" w:rsidRPr="00780440" w:rsidRDefault="00D629C6" w:rsidP="00D629C6">
      <w:pPr>
        <w:pStyle w:val="Heading3"/>
      </w:pPr>
      <w:r w:rsidRPr="00780440">
        <w:t>Opportunities to monitor student learning</w:t>
      </w:r>
    </w:p>
    <w:p w14:paraId="5B04CF99" w14:textId="77777777" w:rsidR="00D629C6" w:rsidRPr="00780440" w:rsidRDefault="00D629C6" w:rsidP="00C52E0D">
      <w:r w:rsidRPr="00780440">
        <w:rPr>
          <w:noProof/>
          <w:lang w:eastAsia="en-AU"/>
        </w:rPr>
        <mc:AlternateContent>
          <mc:Choice Requires="wps">
            <w:drawing>
              <wp:inline distT="0" distB="0" distL="0" distR="0" wp14:anchorId="5B04D1AC" wp14:editId="5B04D1AD">
                <wp:extent cx="6086475" cy="989965"/>
                <wp:effectExtent l="0" t="0" r="28575" b="19685"/>
                <wp:docPr id="95" name="Rounded Rectangle 95"/>
                <wp:cNvGraphicFramePr/>
                <a:graphic xmlns:a="http://schemas.openxmlformats.org/drawingml/2006/main">
                  <a:graphicData uri="http://schemas.microsoft.com/office/word/2010/wordprocessingShape">
                    <wps:wsp>
                      <wps:cNvSpPr/>
                      <wps:spPr>
                        <a:xfrm>
                          <a:off x="0" y="0"/>
                          <a:ext cx="6086475" cy="989965"/>
                        </a:xfrm>
                        <a:prstGeom prst="roundRect">
                          <a:avLst>
                            <a:gd name="adj" fmla="val 25085"/>
                          </a:avLst>
                        </a:prstGeom>
                        <a:solidFill>
                          <a:schemeClr val="bg1"/>
                        </a:solidFill>
                        <a:ln>
                          <a:solidFill>
                            <a:schemeClr val="bg1">
                              <a:lumMod val="75000"/>
                            </a:schemeClr>
                          </a:solidFill>
                          <a:prstDash val="dash"/>
                        </a:ln>
                      </wps:spPr>
                      <wps:style>
                        <a:lnRef idx="2">
                          <a:schemeClr val="accent1">
                            <a:shade val="50000"/>
                          </a:schemeClr>
                        </a:lnRef>
                        <a:fillRef idx="1">
                          <a:schemeClr val="accent1"/>
                        </a:fillRef>
                        <a:effectRef idx="0">
                          <a:schemeClr val="accent1"/>
                        </a:effectRef>
                        <a:fontRef idx="minor">
                          <a:schemeClr val="lt1"/>
                        </a:fontRef>
                      </wps:style>
                      <wps:txbx>
                        <w:txbxContent>
                          <w:p w14:paraId="5B04D2A2" w14:textId="77777777" w:rsidR="00D22C44" w:rsidRDefault="00D22C44" w:rsidP="00D629C6">
                            <w:pPr>
                              <w:pStyle w:val="TS-Purpose"/>
                            </w:pPr>
                            <w:r>
                              <w:rPr>
                                <w:b/>
                              </w:rPr>
                              <w:t>Formative assessment opportunities</w:t>
                            </w:r>
                            <w:r w:rsidRPr="00F42143">
                              <w:rPr>
                                <w:b/>
                              </w:rPr>
                              <w:t>:</w:t>
                            </w:r>
                            <w:r>
                              <w:tab/>
                            </w:r>
                          </w:p>
                          <w:p w14:paraId="5B04D2A3" w14:textId="77777777" w:rsidR="00D22C44" w:rsidRDefault="00D22C44" w:rsidP="00A7759E">
                            <w:pPr>
                              <w:pStyle w:val="TS-Purpose"/>
                              <w:tabs>
                                <w:tab w:val="clear" w:pos="1418"/>
                                <w:tab w:val="left" w:pos="0"/>
                              </w:tabs>
                              <w:ind w:left="0" w:firstLine="0"/>
                            </w:pPr>
                            <w:r>
                              <w:t>U</w:t>
                            </w:r>
                            <w:r w:rsidRPr="00036AF2">
                              <w:t xml:space="preserve">se students' participation in research and discussion to assess </w:t>
                            </w:r>
                            <w:r>
                              <w:t>their</w:t>
                            </w:r>
                            <w:r w:rsidRPr="00036AF2">
                              <w:t xml:space="preserve"> developing knowledge of life cycles and how animals and humans interact in different ways.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roundrect id="Rounded Rectangle 95" o:spid="_x0000_s1057" style="width:479.25pt;height:77.95pt;visibility:visible;mso-wrap-style:square;mso-left-percent:-10001;mso-top-percent:-10001;mso-position-horizontal:absolute;mso-position-horizontal-relative:char;mso-position-vertical:absolute;mso-position-vertical-relative:line;mso-left-percent:-10001;mso-top-percent:-10001;v-text-anchor:top" arcsize="16438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" fillcolor="white [3212]" strokecolor="#bfbfbf [2412]" strokeweight="1pt">
                <v:stroke dashstyle="dash" joinstyle="miter"/>
                <v:textbox>
                  <w:txbxContent>
                    <w:p w14:paraId="5B04D2A2" w14:textId="77777777" w:rsidR="00D22C44" w:rsidRDefault="00D22C44" w:rsidP="00D629C6">
                      <w:pPr>
                        <w:pStyle w:val="TS-Purpose"/>
                      </w:pPr>
                      <w:r>
                        <w:rPr>
                          <w:b/>
                        </w:rPr>
                        <w:t>Formative assessment opportunities</w:t>
                      </w:r>
                      <w:r w:rsidRPr="00F42143">
                        <w:rPr>
                          <w:b/>
                        </w:rPr>
                        <w:t>:</w:t>
                      </w:r>
                      <w:r>
                        <w:tab/>
                      </w:r>
                    </w:p>
                    <w:p w14:paraId="5B04D2A3" w14:textId="77777777" w:rsidR="00D22C44" w:rsidRDefault="00D22C44" w:rsidP="00A7759E">
                      <w:pPr>
                        <w:pStyle w:val="TS-Purpose"/>
                        <w:tabs>
                          <w:tab w:val="clear" w:pos="1418"/>
                          <w:tab w:val="left" w:pos="0"/>
                        </w:tabs>
                        <w:ind w:left="0" w:firstLine="0"/>
                      </w:pPr>
                      <w:r>
                        <w:t>U</w:t>
                      </w:r>
                      <w:r w:rsidRPr="00036AF2">
                        <w:t xml:space="preserve">se students' participation in research and discussion to assess </w:t>
                      </w:r>
                      <w:r>
                        <w:t>their</w:t>
                      </w:r>
                      <w:r w:rsidRPr="00036AF2">
                        <w:t xml:space="preserve"> developing knowledge of life cycles and how animals and humans interact in different ways.</w:t>
                      </w:r>
                    </w:p>
                  </w:txbxContent>
                </v:textbox>
                <w10:anchorlock/>
              </v:roundrect>
            </w:pict>
          </mc:Fallback>
        </mc:AlternateContent>
      </w:r>
    </w:p>
    <w:p w14:paraId="5B04CF9A" w14:textId="77777777" w:rsidR="00D629C6" w:rsidRPr="00780440" w:rsidRDefault="00D629C6" w:rsidP="00D629C6">
      <w:pPr>
        <w:pStyle w:val="TS-Heading3"/>
      </w:pPr>
      <w:r w:rsidRPr="00780440">
        <w:t>Resources</w:t>
      </w:r>
    </w:p>
    <w:p w14:paraId="5B04CF9B" w14:textId="77777777" w:rsidR="00D629C6" w:rsidRPr="00780440" w:rsidRDefault="00D629C6" w:rsidP="00D629C6">
      <w:r w:rsidRPr="00780440">
        <w:rPr>
          <w:noProof/>
          <w:lang w:eastAsia="en-AU"/>
        </w:rPr>
        <mc:AlternateContent>
          <mc:Choice Requires="wps">
            <w:drawing>
              <wp:inline distT="0" distB="0" distL="0" distR="0" wp14:anchorId="5B04D1AE" wp14:editId="5B04D1AF">
                <wp:extent cx="6086475" cy="4267200"/>
                <wp:effectExtent l="0" t="0" r="28575" b="19050"/>
                <wp:docPr id="96" name="Rounded Rectangle 96"/>
                <wp:cNvGraphicFramePr/>
                <a:graphic xmlns:a="http://schemas.openxmlformats.org/drawingml/2006/main">
                  <a:graphicData uri="http://schemas.microsoft.com/office/word/2010/wordprocessingShape">
                    <wps:wsp>
                      <wps:cNvSpPr/>
                      <wps:spPr>
                        <a:xfrm>
                          <a:off x="0" y="0"/>
                          <a:ext cx="6086475" cy="4267200"/>
                        </a:xfrm>
                        <a:prstGeom prst="roundRect">
                          <a:avLst>
                            <a:gd name="adj" fmla="val 4424"/>
                          </a:avLst>
                        </a:prstGeom>
                        <a:solidFill>
                          <a:schemeClr val="bg1"/>
                        </a:solidFill>
                        <a:ln>
                          <a:solidFill>
                            <a:schemeClr val="bg1">
                              <a:lumMod val="75000"/>
                            </a:schemeClr>
                          </a:solidFill>
                          <a:prstDash val="dash"/>
                        </a:ln>
                      </wps:spPr>
                      <wps:style>
                        <a:lnRef idx="2">
                          <a:schemeClr val="accent1">
                            <a:shade val="50000"/>
                          </a:schemeClr>
                        </a:lnRef>
                        <a:fillRef idx="1">
                          <a:schemeClr val="accent1"/>
                        </a:fillRef>
                        <a:effectRef idx="0">
                          <a:schemeClr val="accent1"/>
                        </a:effectRef>
                        <a:fontRef idx="minor">
                          <a:schemeClr val="lt1"/>
                        </a:fontRef>
                      </wps:style>
                      <wps:txbx>
                        <w:txbxContent>
                          <w:p w14:paraId="5B04D2A4" w14:textId="77777777" w:rsidR="00D22C44" w:rsidRPr="00C32BF3" w:rsidRDefault="00D22C44" w:rsidP="00C32BF3">
                            <w:pPr>
                              <w:pStyle w:val="TS-Heading4"/>
                            </w:pPr>
                            <w:r>
                              <w:t>Useful web links</w:t>
                            </w:r>
                          </w:p>
                          <w:p w14:paraId="5B04D2A5" w14:textId="77777777" w:rsidR="00D22C44" w:rsidRDefault="00D22C44" w:rsidP="00C32BF3">
                            <w:pPr>
                              <w:pStyle w:val="TS-Bullet1"/>
                            </w:pPr>
                            <w:r w:rsidRPr="00C32BF3">
                              <w:t xml:space="preserve">YouTube clips or video of the marine Turtle Life Cycle e.g. WWF-Australia video clip at: </w:t>
                            </w:r>
                            <w:r w:rsidRPr="00C32BF3">
                              <w:br/>
                            </w:r>
                            <w:hyperlink r:id="rId92" w:history="1">
                              <w:r w:rsidRPr="00C32BF3">
                                <w:rPr>
                                  <w:rStyle w:val="Hyperlink"/>
                                </w:rPr>
                                <w:t>http://www.youtube.com/watch?v=-Rdnd3iZw2g</w:t>
                              </w:r>
                            </w:hyperlink>
                          </w:p>
                          <w:p w14:paraId="5B04D2A6" w14:textId="77777777" w:rsidR="00D22C44" w:rsidRPr="00C32BF3" w:rsidRDefault="00D22C44" w:rsidP="00C32BF3">
                            <w:pPr>
                              <w:pStyle w:val="TS-Bullet1subpara"/>
                            </w:pPr>
                            <w:r w:rsidRPr="00C32BF3">
                              <w:rPr>
                                <w:b/>
                              </w:rPr>
                              <w:t>Hint:</w:t>
                            </w:r>
                            <w:r w:rsidRPr="00C32BF3">
                              <w:t xml:space="preserve"> Access and pre-load you tube clips before the lesson so that you can play them immediately for students when required. </w:t>
                            </w:r>
                          </w:p>
                          <w:p w14:paraId="5B04D2A7" w14:textId="77777777" w:rsidR="00D22C44" w:rsidRPr="00C32BF3" w:rsidRDefault="00D22C44" w:rsidP="00C32BF3">
                            <w:pPr>
                              <w:pStyle w:val="TS-Bullet1"/>
                            </w:pPr>
                            <w:r w:rsidRPr="00C32BF3">
                              <w:t xml:space="preserve">See examples of images of marine turtle life cycles at the base of the web page: </w:t>
                            </w:r>
                            <w:r w:rsidRPr="00C32BF3">
                              <w:br/>
                            </w:r>
                            <w:hyperlink r:id="rId93" w:history="1">
                              <w:r w:rsidRPr="00C32BF3">
                                <w:rPr>
                                  <w:rStyle w:val="Hyperlink"/>
                                </w:rPr>
                                <w:t>http://www.gbrmpa.gov.au/about-the-reef/animals/marine-turtles</w:t>
                              </w:r>
                            </w:hyperlink>
                            <w:r w:rsidRPr="00C32BF3">
                              <w:t xml:space="preserve">  </w:t>
                            </w:r>
                          </w:p>
                          <w:p w14:paraId="5B04D2A8" w14:textId="77777777" w:rsidR="00D22C44" w:rsidRDefault="00D22C44" w:rsidP="00C32BF3">
                            <w:pPr>
                              <w:pStyle w:val="TS-Heading4"/>
                            </w:pPr>
                            <w:r>
                              <w:t xml:space="preserve">Great </w:t>
                            </w:r>
                            <w:r w:rsidRPr="00C32BF3">
                              <w:t>Barrier</w:t>
                            </w:r>
                            <w:r>
                              <w:t xml:space="preserve"> Reef Outlook Report 2014</w:t>
                            </w:r>
                          </w:p>
                          <w:p w14:paraId="5B04D2A9" w14:textId="77777777" w:rsidR="00D22C44" w:rsidRPr="00C32BF3" w:rsidRDefault="00D22C44" w:rsidP="00C32BF3">
                            <w:pPr>
                              <w:pStyle w:val="TS-BubbleNormal"/>
                            </w:pPr>
                            <w:r w:rsidRPr="00C32BF3">
                              <w:t xml:space="preserve">Access the report at: </w:t>
                            </w:r>
                            <w:hyperlink r:id="rId94" w:history="1">
                              <w:r w:rsidRPr="00C32BF3">
                                <w:rPr>
                                  <w:rStyle w:val="Hyperlink"/>
                                </w:rPr>
                                <w:t>http://elibrary.gbrmpa.gov.au/jspui/handle/11017/2855</w:t>
                              </w:r>
                            </w:hyperlink>
                            <w:r w:rsidRPr="00C32BF3">
                              <w:t xml:space="preserve"> </w:t>
                            </w:r>
                          </w:p>
                          <w:p w14:paraId="5B04D2AA" w14:textId="77777777" w:rsidR="00D22C44" w:rsidRPr="00C32BF3" w:rsidRDefault="00D22C44" w:rsidP="00C32BF3">
                            <w:pPr>
                              <w:pStyle w:val="TS-BubbleNormal"/>
                            </w:pPr>
                            <w:r w:rsidRPr="00C32BF3">
                              <w:t>Useful information for this lesson can be found on:</w:t>
                            </w:r>
                          </w:p>
                          <w:p w14:paraId="5B04D2AB" w14:textId="77777777" w:rsidR="00D22C44" w:rsidRDefault="00D22C44" w:rsidP="00C32BF3">
                            <w:pPr>
                              <w:pStyle w:val="TS-Bullet1"/>
                            </w:pPr>
                            <w:r>
                              <w:t>Page 29 – 30: current condition and trends – marine turtles</w:t>
                            </w:r>
                          </w:p>
                          <w:p w14:paraId="5B04D2AC" w14:textId="77777777" w:rsidR="00D22C44" w:rsidRPr="00C32BF3" w:rsidRDefault="00D22C44" w:rsidP="00C32BF3">
                            <w:pPr>
                              <w:pStyle w:val="TS-Heading4"/>
                            </w:pPr>
                            <w:r>
                              <w:t>Printable resources</w:t>
                            </w:r>
                          </w:p>
                          <w:p w14:paraId="5B04D2AD" w14:textId="77777777" w:rsidR="00D22C44" w:rsidRPr="00C32BF3" w:rsidRDefault="00D22C44" w:rsidP="00C32BF3">
                            <w:pPr>
                              <w:pStyle w:val="TS-Bullet1"/>
                              <w:rPr>
                                <w:i/>
                              </w:rPr>
                            </w:pPr>
                            <w:r w:rsidRPr="00C32BF3">
                              <w:rPr>
                                <w:i/>
                              </w:rPr>
                              <w:t>Resource 2 – Word bank</w:t>
                            </w:r>
                          </w:p>
                          <w:p w14:paraId="5B04D2AE" w14:textId="77777777" w:rsidR="00D22C44" w:rsidRPr="00C32BF3" w:rsidRDefault="00D22C44" w:rsidP="00C32BF3">
                            <w:pPr>
                              <w:pStyle w:val="TS-Bullet1"/>
                              <w:rPr>
                                <w:i/>
                              </w:rPr>
                            </w:pPr>
                            <w:r w:rsidRPr="00C32BF3">
                              <w:rPr>
                                <w:i/>
                              </w:rPr>
                              <w:t>R</w:t>
                            </w:r>
                            <w:r>
                              <w:rPr>
                                <w:i/>
                              </w:rPr>
                              <w:t>esource 3 – Student reflections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roundrect id="Rounded Rectangle 96" o:spid="_x0000_s1058" style="width:479.25pt;height:336pt;visibility:visible;mso-wrap-style:square;mso-left-percent:-10001;mso-top-percent:-10001;mso-position-horizontal:absolute;mso-position-horizontal-relative:char;mso-position-vertical:absolute;mso-position-vertical-relative:line;mso-left-percent:-10001;mso-top-percent:-10001;v-text-anchor:top" arcsize="2901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" fillcolor="white [3212]" strokecolor="#bfbfbf [2412]" strokeweight="1pt">
                <v:stroke dashstyle="dash" joinstyle="miter"/>
                <v:textbox>
                  <w:txbxContent>
                    <w:p w14:paraId="5B04D2A4" w14:textId="77777777" w:rsidR="00D22C44" w:rsidRPr="00C32BF3" w:rsidRDefault="00D22C44" w:rsidP="00C32BF3">
                      <w:pPr>
                        <w:pStyle w:val="TS-Heading4"/>
                      </w:pPr>
                      <w:r>
                        <w:t>Useful web links</w:t>
                      </w:r>
                    </w:p>
                    <w:p w14:paraId="5B04D2A5" w14:textId="77777777" w:rsidR="00D22C44" w:rsidRDefault="00D22C44" w:rsidP="00C32BF3">
                      <w:pPr>
                        <w:pStyle w:val="TS-Bullet1"/>
                      </w:pPr>
                      <w:r w:rsidRPr="00C32BF3">
                        <w:t xml:space="preserve">YouTube clips or video of the marine Turtle Life Cycle e.g. WWF-Australia video clip at: </w:t>
                      </w:r>
                      <w:r w:rsidRPr="00C32BF3">
                        <w:br/>
                      </w:r>
                      <w:hyperlink r:id="rId95" w:history="1">
                        <w:r w:rsidRPr="00C32BF3">
                          <w:rPr>
                            <w:rStyle w:val="Hyperlink"/>
                          </w:rPr>
                          <w:t>http://www.youtube.com/watch?v=-Rdnd3iZw2g</w:t>
                        </w:r>
                      </w:hyperlink>
                    </w:p>
                    <w:p w14:paraId="5B04D2A6" w14:textId="77777777" w:rsidR="00D22C44" w:rsidRPr="00C32BF3" w:rsidRDefault="00D22C44" w:rsidP="00C32BF3">
                      <w:pPr>
                        <w:pStyle w:val="TS-Bullet1subpara"/>
                      </w:pPr>
                      <w:r w:rsidRPr="00C32BF3">
                        <w:rPr>
                          <w:b/>
                        </w:rPr>
                        <w:t>Hint:</w:t>
                      </w:r>
                      <w:r w:rsidRPr="00C32BF3">
                        <w:t xml:space="preserve"> Access and pre-load you tube clips before the lesson so that you can play them immediately for students when required. </w:t>
                      </w:r>
                    </w:p>
                    <w:p w14:paraId="5B04D2A7" w14:textId="77777777" w:rsidR="00D22C44" w:rsidRPr="00C32BF3" w:rsidRDefault="00D22C44" w:rsidP="00C32BF3">
                      <w:pPr>
                        <w:pStyle w:val="TS-Bullet1"/>
                      </w:pPr>
                      <w:r w:rsidRPr="00C32BF3">
                        <w:t xml:space="preserve">See examples of images of marine turtle life cycles at the base of the web page: </w:t>
                      </w:r>
                      <w:r w:rsidRPr="00C32BF3">
                        <w:br/>
                      </w:r>
                      <w:hyperlink r:id="rId96" w:history="1">
                        <w:r w:rsidRPr="00C32BF3">
                          <w:rPr>
                            <w:rStyle w:val="Hyperlink"/>
                          </w:rPr>
                          <w:t>http://www.gbrmpa.gov.au/about-the-reef/animals/marine-turtles</w:t>
                        </w:r>
                      </w:hyperlink>
                      <w:r w:rsidRPr="00C32BF3">
                        <w:t xml:space="preserve">  </w:t>
                      </w:r>
                    </w:p>
                    <w:p w14:paraId="5B04D2A8" w14:textId="77777777" w:rsidR="00D22C44" w:rsidRDefault="00D22C44" w:rsidP="00C32BF3">
                      <w:pPr>
                        <w:pStyle w:val="TS-Heading4"/>
                      </w:pPr>
                      <w:r>
                        <w:t xml:space="preserve">Great </w:t>
                      </w:r>
                      <w:r w:rsidRPr="00C32BF3">
                        <w:t>Barrier</w:t>
                      </w:r>
                      <w:r>
                        <w:t xml:space="preserve"> Reef Outlook Report 2014</w:t>
                      </w:r>
                    </w:p>
                    <w:p w14:paraId="5B04D2A9" w14:textId="77777777" w:rsidR="00D22C44" w:rsidRPr="00C32BF3" w:rsidRDefault="00D22C44" w:rsidP="00C32BF3">
                      <w:pPr>
                        <w:pStyle w:val="TS-BubbleNormal"/>
                      </w:pPr>
                      <w:r w:rsidRPr="00C32BF3">
                        <w:t xml:space="preserve">Access the report at: </w:t>
                      </w:r>
                      <w:hyperlink r:id="rId97" w:history="1">
                        <w:r w:rsidRPr="00C32BF3">
                          <w:rPr>
                            <w:rStyle w:val="Hyperlink"/>
                          </w:rPr>
                          <w:t>http://elibrary.gbrmpa.gov.au/jspui/handle/11017/2855</w:t>
                        </w:r>
                      </w:hyperlink>
                      <w:r w:rsidRPr="00C32BF3">
                        <w:t xml:space="preserve"> </w:t>
                      </w:r>
                    </w:p>
                    <w:p w14:paraId="5B04D2AA" w14:textId="77777777" w:rsidR="00D22C44" w:rsidRPr="00C32BF3" w:rsidRDefault="00D22C44" w:rsidP="00C32BF3">
                      <w:pPr>
                        <w:pStyle w:val="TS-BubbleNormal"/>
                      </w:pPr>
                      <w:r w:rsidRPr="00C32BF3">
                        <w:t>Useful information for this lesson can be found on:</w:t>
                      </w:r>
                    </w:p>
                    <w:p w14:paraId="5B04D2AB" w14:textId="77777777" w:rsidR="00D22C44" w:rsidRDefault="00D22C44" w:rsidP="00C32BF3">
                      <w:pPr>
                        <w:pStyle w:val="TS-Bullet1"/>
                      </w:pPr>
                      <w:r>
                        <w:t>Page 29 – 30: current condition and trends – marine turtles</w:t>
                      </w:r>
                    </w:p>
                    <w:p w14:paraId="5B04D2AC" w14:textId="77777777" w:rsidR="00D22C44" w:rsidRPr="00C32BF3" w:rsidRDefault="00D22C44" w:rsidP="00C32BF3">
                      <w:pPr>
                        <w:pStyle w:val="TS-Heading4"/>
                      </w:pPr>
                      <w:r>
                        <w:t>Printable resources</w:t>
                      </w:r>
                    </w:p>
                    <w:p w14:paraId="5B04D2AD" w14:textId="77777777" w:rsidR="00D22C44" w:rsidRPr="00C32BF3" w:rsidRDefault="00D22C44" w:rsidP="00C32BF3">
                      <w:pPr>
                        <w:pStyle w:val="TS-Bullet1"/>
                        <w:rPr>
                          <w:i/>
                        </w:rPr>
                      </w:pPr>
                      <w:r w:rsidRPr="00C32BF3">
                        <w:rPr>
                          <w:i/>
                        </w:rPr>
                        <w:t>Resource 2 – Word bank</w:t>
                      </w:r>
                    </w:p>
                    <w:p w14:paraId="5B04D2AE" w14:textId="77777777" w:rsidR="00D22C44" w:rsidRPr="00C32BF3" w:rsidRDefault="00D22C44" w:rsidP="00C32BF3">
                      <w:pPr>
                        <w:pStyle w:val="TS-Bullet1"/>
                        <w:rPr>
                          <w:i/>
                        </w:rPr>
                      </w:pPr>
                      <w:r w:rsidRPr="00C32BF3">
                        <w:rPr>
                          <w:i/>
                        </w:rPr>
                        <w:t>R</w:t>
                      </w:r>
                      <w:r>
                        <w:rPr>
                          <w:i/>
                        </w:rPr>
                        <w:t>esource 3 – Student reflections</w:t>
                      </w:r>
                    </w:p>
                  </w:txbxContent>
                </v:textbox>
                <w10:anchorlock/>
              </v:roundrect>
            </w:pict>
          </mc:Fallback>
        </mc:AlternateContent>
      </w:r>
    </w:p>
    <w:p w14:paraId="5B04CF9C" w14:textId="77777777" w:rsidR="00060BE3" w:rsidRPr="00780440" w:rsidRDefault="00060BE3" w:rsidP="003B1AE5">
      <w:pPr>
        <w:pStyle w:val="TS-5Es"/>
      </w:pPr>
      <w:r w:rsidRPr="00780440">
        <w:rPr>
          <w:noProof/>
          <w:lang w:eastAsia="en-AU"/>
        </w:rPr>
        <w:lastRenderedPageBreak/>
        <mc:AlternateContent>
          <mc:Choice Requires="wps">
            <w:drawing>
              <wp:inline distT="0" distB="0" distL="0" distR="0" wp14:anchorId="5B04D1B0" wp14:editId="5B04D1B1">
                <wp:extent cx="1206000" cy="409575"/>
                <wp:effectExtent l="0" t="0" r="13335" b="28575"/>
                <wp:docPr id="9" name="Round Same Side Corner Rectangle 9"/>
                <wp:cNvGraphicFramePr/>
                <a:graphic xmlns:a="http://schemas.openxmlformats.org/drawingml/2006/main">
                  <a:graphicData uri="http://schemas.microsoft.com/office/word/2010/wordprocessingShape">
                    <wps:wsp>
                      <wps:cNvSpPr/>
                      <wps:spPr>
                        <a:xfrm>
                          <a:off x="0" y="0"/>
                          <a:ext cx="1206000" cy="409575"/>
                        </a:xfrm>
                        <a:prstGeom prst="round2SameRect">
                          <a:avLst>
                            <a:gd name="adj1" fmla="val 40991"/>
                            <a:gd name="adj2" fmla="val 0"/>
                          </a:avLst>
                        </a:prstGeom>
                        <a:solidFill>
                          <a:schemeClr val="bg1">
                            <a:lumMod val="95000"/>
                          </a:schemeClr>
                        </a:solidFill>
                        <a:ln w="19050">
                          <a:solidFill>
                            <a:schemeClr val="bg1">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5B04D2AF" w14:textId="77777777" w:rsidR="00D22C44" w:rsidRDefault="00D22C44" w:rsidP="00060BE3">
                            <w:pPr>
                              <w:pStyle w:val="Tab-OFF"/>
                            </w:pPr>
                            <w:r>
                              <w:t>Engage</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inline>
            </w:drawing>
          </mc:Choice>
          <mc:Fallback>
            <w:pict>
              <v:shape id="Round Same Side Corner Rectangle 9" o:spid="_x0000_s1059" style="width:94.95pt;height:32.25pt;visibility:visible;mso-wrap-style:square;mso-left-percent:-10001;mso-top-percent:-10001;mso-position-horizontal:absolute;mso-position-horizontal-relative:char;mso-position-vertical:absolute;mso-position-vertical-relative:line;mso-left-percent:-10001;mso-top-percent:-10001;v-text-anchor:middle" coordsize="1206000,4095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" adj="-11796480,,5400" path="m167889,r870222,c1130834,,1206000,75166,1206000,167889r,241686l1206000,409575,,409575r,l,167889c,75166,75166,,167889,xe" fillcolor="#f2f2f2 [3052]" strokecolor="#bfbfbf [2412]" strokeweight="1.5pt">
                <v:stroke joinstyle="miter"/>
                <v:formulas/>
                <v:path arrowok="t" o:connecttype="custom" o:connectlocs="167889,0;1038111,0;1206000,167889;1206000,409575;1206000,409575;0,409575;0,409575;0,167889;167889,0" o:connectangles="0,0,0,0,0,0,0,0,0" textboxrect="0,0,1206000,409575"/>
                <v:textbox inset="0,0,0,0">
                  <w:txbxContent>
                    <w:p w14:paraId="5B04D2AF" w14:textId="77777777" w:rsidR="00D22C44" w:rsidRDefault="00D22C44" w:rsidP="00060BE3">
                      <w:pPr>
                        <w:pStyle w:val="Tab-OFF"/>
                      </w:pPr>
                      <w:r>
                        <w:t>Engage</w:t>
                      </w:r>
                    </w:p>
                  </w:txbxContent>
                </v:textbox>
                <w10:anchorlock/>
              </v:shape>
            </w:pict>
          </mc:Fallback>
        </mc:AlternateContent>
      </w:r>
      <w:r w:rsidRPr="00780440">
        <w:rPr>
          <w:noProof/>
          <w:lang w:eastAsia="en-AU"/>
        </w:rPr>
        <mc:AlternateContent>
          <mc:Choice Requires="wps">
            <w:drawing>
              <wp:inline distT="0" distB="0" distL="0" distR="0" wp14:anchorId="5B04D1B2" wp14:editId="5B04D1B3">
                <wp:extent cx="1206000" cy="409575"/>
                <wp:effectExtent l="0" t="0" r="13335" b="28575"/>
                <wp:docPr id="15" name="Round Same Side Corner Rectangle 15"/>
                <wp:cNvGraphicFramePr/>
                <a:graphic xmlns:a="http://schemas.openxmlformats.org/drawingml/2006/main">
                  <a:graphicData uri="http://schemas.microsoft.com/office/word/2010/wordprocessingShape">
                    <wps:wsp>
                      <wps:cNvSpPr/>
                      <wps:spPr>
                        <a:xfrm>
                          <a:off x="0" y="0"/>
                          <a:ext cx="1206000" cy="409575"/>
                        </a:xfrm>
                        <a:prstGeom prst="round2SameRect">
                          <a:avLst>
                            <a:gd name="adj1" fmla="val 40991"/>
                            <a:gd name="adj2" fmla="val 0"/>
                          </a:avLst>
                        </a:prstGeom>
                        <a:solidFill>
                          <a:schemeClr val="bg1">
                            <a:lumMod val="95000"/>
                          </a:schemeClr>
                        </a:solidFill>
                        <a:ln w="19050">
                          <a:solidFill>
                            <a:schemeClr val="bg1">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5B04D2B0" w14:textId="77777777" w:rsidR="00D22C44" w:rsidRDefault="00D22C44" w:rsidP="00060BE3">
                            <w:pPr>
                              <w:pStyle w:val="Tab-OFF"/>
                            </w:pPr>
                            <w:r>
                              <w:t>Explore</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inline>
            </w:drawing>
          </mc:Choice>
          <mc:Fallback>
            <w:pict>
              <v:shape id="Round Same Side Corner Rectangle 15" o:spid="_x0000_s1060" style="width:94.95pt;height:32.25pt;visibility:visible;mso-wrap-style:square;mso-left-percent:-10001;mso-top-percent:-10001;mso-position-horizontal:absolute;mso-position-horizontal-relative:char;mso-position-vertical:absolute;mso-position-vertical-relative:line;mso-left-percent:-10001;mso-top-percent:-10001;v-text-anchor:middle" coordsize="1206000,4095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" adj="-11796480,,5400" path="m167889,r870222,c1130834,,1206000,75166,1206000,167889r,241686l1206000,409575,,409575r,l,167889c,75166,75166,,167889,xe" fillcolor="#f2f2f2 [3052]" strokecolor="#bfbfbf [2412]" strokeweight="1.5pt">
                <v:stroke joinstyle="miter"/>
                <v:formulas/>
                <v:path arrowok="t" o:connecttype="custom" o:connectlocs="167889,0;1038111,0;1206000,167889;1206000,409575;1206000,409575;0,409575;0,409575;0,167889;167889,0" o:connectangles="0,0,0,0,0,0,0,0,0" textboxrect="0,0,1206000,409575"/>
                <v:textbox inset="0,0,0,0">
                  <w:txbxContent>
                    <w:p w14:paraId="5B04D2B0" w14:textId="77777777" w:rsidR="00D22C44" w:rsidRDefault="00D22C44" w:rsidP="00060BE3">
                      <w:pPr>
                        <w:pStyle w:val="Tab-OFF"/>
                      </w:pPr>
                      <w:r>
                        <w:t>Explore</w:t>
                      </w:r>
                    </w:p>
                  </w:txbxContent>
                </v:textbox>
                <w10:anchorlock/>
              </v:shape>
            </w:pict>
          </mc:Fallback>
        </mc:AlternateContent>
      </w:r>
      <w:r w:rsidRPr="00780440">
        <w:rPr>
          <w:noProof/>
          <w:lang w:eastAsia="en-AU"/>
        </w:rPr>
        <mc:AlternateContent>
          <mc:Choice Requires="wps">
            <w:drawing>
              <wp:inline distT="0" distB="0" distL="0" distR="0" wp14:anchorId="5B04D1B4" wp14:editId="5B04D1B5">
                <wp:extent cx="1206000" cy="409575"/>
                <wp:effectExtent l="0" t="0" r="13335" b="28575"/>
                <wp:docPr id="16" name="Round Same Side Corner Rectangle 16"/>
                <wp:cNvGraphicFramePr/>
                <a:graphic xmlns:a="http://schemas.openxmlformats.org/drawingml/2006/main">
                  <a:graphicData uri="http://schemas.microsoft.com/office/word/2010/wordprocessingShape">
                    <wps:wsp>
                      <wps:cNvSpPr/>
                      <wps:spPr>
                        <a:xfrm>
                          <a:off x="0" y="0"/>
                          <a:ext cx="1206000" cy="409575"/>
                        </a:xfrm>
                        <a:prstGeom prst="round2SameRect">
                          <a:avLst>
                            <a:gd name="adj1" fmla="val 40991"/>
                            <a:gd name="adj2" fmla="val 0"/>
                          </a:avLst>
                        </a:prstGeom>
                        <a:solidFill>
                          <a:srgbClr val="E3EC9E"/>
                        </a:solidFill>
                        <a:ln w="19050">
                          <a:solidFill>
                            <a:srgbClr val="C1D72E"/>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5B04D2B1" w14:textId="77777777" w:rsidR="00D22C44" w:rsidRDefault="00D22C44" w:rsidP="00060BE3">
                            <w:pPr>
                              <w:pStyle w:val="Tab-ON"/>
                            </w:pPr>
                            <w:r>
                              <w:t>Explain</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inline>
            </w:drawing>
          </mc:Choice>
          <mc:Fallback>
            <w:pict>
              <v:shape id="Round Same Side Corner Rectangle 16" o:spid="_x0000_s1061" style="width:94.95pt;height:32.25pt;visibility:visible;mso-wrap-style:square;mso-left-percent:-10001;mso-top-percent:-10001;mso-position-horizontal:absolute;mso-position-horizontal-relative:char;mso-position-vertical:absolute;mso-position-vertical-relative:line;mso-left-percent:-10001;mso-top-percent:-10001;v-text-anchor:middle" coordsize="1206000,4095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" adj="-11796480,,5400" path="m167889,r870222,c1130834,,1206000,75166,1206000,167889r,241686l1206000,409575,,409575r,l,167889c,75166,75166,,167889,xe" fillcolor="#e3ec9e" strokecolor="#c1d72e" strokeweight="1.5pt">
                <v:stroke joinstyle="miter"/>
                <v:formulas/>
                <v:path arrowok="t" o:connecttype="custom" o:connectlocs="167889,0;1038111,0;1206000,167889;1206000,409575;1206000,409575;0,409575;0,409575;0,167889;167889,0" o:connectangles="0,0,0,0,0,0,0,0,0" textboxrect="0,0,1206000,409575"/>
                <v:textbox inset="0,0,0,0">
                  <w:txbxContent>
                    <w:p w14:paraId="5B04D2B1" w14:textId="77777777" w:rsidR="00D22C44" w:rsidRDefault="00D22C44" w:rsidP="00060BE3">
                      <w:pPr>
                        <w:pStyle w:val="Tab-ON"/>
                      </w:pPr>
                      <w:r>
                        <w:t>Explain</w:t>
                      </w:r>
                    </w:p>
                  </w:txbxContent>
                </v:textbox>
                <w10:anchorlock/>
              </v:shape>
            </w:pict>
          </mc:Fallback>
        </mc:AlternateContent>
      </w:r>
      <w:r w:rsidRPr="00780440">
        <w:rPr>
          <w:noProof/>
          <w:lang w:eastAsia="en-AU"/>
        </w:rPr>
        <mc:AlternateContent>
          <mc:Choice Requires="wps">
            <w:drawing>
              <wp:inline distT="0" distB="0" distL="0" distR="0" wp14:anchorId="5B04D1B6" wp14:editId="5B04D1B7">
                <wp:extent cx="1206000" cy="409575"/>
                <wp:effectExtent l="0" t="0" r="13335" b="28575"/>
                <wp:docPr id="17" name="Round Same Side Corner Rectangle 17"/>
                <wp:cNvGraphicFramePr/>
                <a:graphic xmlns:a="http://schemas.openxmlformats.org/drawingml/2006/main">
                  <a:graphicData uri="http://schemas.microsoft.com/office/word/2010/wordprocessingShape">
                    <wps:wsp>
                      <wps:cNvSpPr/>
                      <wps:spPr>
                        <a:xfrm>
                          <a:off x="0" y="0"/>
                          <a:ext cx="1206000" cy="409575"/>
                        </a:xfrm>
                        <a:prstGeom prst="round2SameRect">
                          <a:avLst>
                            <a:gd name="adj1" fmla="val 40991"/>
                            <a:gd name="adj2" fmla="val 0"/>
                          </a:avLst>
                        </a:prstGeom>
                        <a:solidFill>
                          <a:schemeClr val="bg1">
                            <a:lumMod val="95000"/>
                          </a:schemeClr>
                        </a:solidFill>
                        <a:ln w="19050">
                          <a:solidFill>
                            <a:schemeClr val="bg1">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5B04D2B2" w14:textId="77777777" w:rsidR="00D22C44" w:rsidRDefault="00D22C44" w:rsidP="00060BE3">
                            <w:pPr>
                              <w:pStyle w:val="Tab-OFF"/>
                            </w:pPr>
                            <w:r>
                              <w:t>Elaborate</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inline>
            </w:drawing>
          </mc:Choice>
          <mc:Fallback>
            <w:pict>
              <v:shape id="Round Same Side Corner Rectangle 17" o:spid="_x0000_s1062" style="width:94.95pt;height:32.25pt;visibility:visible;mso-wrap-style:square;mso-left-percent:-10001;mso-top-percent:-10001;mso-position-horizontal:absolute;mso-position-horizontal-relative:char;mso-position-vertical:absolute;mso-position-vertical-relative:line;mso-left-percent:-10001;mso-top-percent:-10001;v-text-anchor:middle" coordsize="1206000,4095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" adj="-11796480,,5400" path="m167889,r870222,c1130834,,1206000,75166,1206000,167889r,241686l1206000,409575,,409575r,l,167889c,75166,75166,,167889,xe" fillcolor="#f2f2f2 [3052]" strokecolor="#bfbfbf [2412]" strokeweight="1.5pt">
                <v:stroke joinstyle="miter"/>
                <v:formulas/>
                <v:path arrowok="t" o:connecttype="custom" o:connectlocs="167889,0;1038111,0;1206000,167889;1206000,409575;1206000,409575;0,409575;0,409575;0,167889;167889,0" o:connectangles="0,0,0,0,0,0,0,0,0" textboxrect="0,0,1206000,409575"/>
                <v:textbox inset="0,0,0,0">
                  <w:txbxContent>
                    <w:p w14:paraId="5B04D2B2" w14:textId="77777777" w:rsidR="00D22C44" w:rsidRDefault="00D22C44" w:rsidP="00060BE3">
                      <w:pPr>
                        <w:pStyle w:val="Tab-OFF"/>
                      </w:pPr>
                      <w:r>
                        <w:t>Elaborate</w:t>
                      </w:r>
                    </w:p>
                  </w:txbxContent>
                </v:textbox>
                <w10:anchorlock/>
              </v:shape>
            </w:pict>
          </mc:Fallback>
        </mc:AlternateContent>
      </w:r>
      <w:r w:rsidRPr="00780440">
        <w:rPr>
          <w:noProof/>
          <w:lang w:eastAsia="en-AU"/>
        </w:rPr>
        <mc:AlternateContent>
          <mc:Choice Requires="wps">
            <w:drawing>
              <wp:inline distT="0" distB="0" distL="0" distR="0" wp14:anchorId="5B04D1B8" wp14:editId="5B04D1B9">
                <wp:extent cx="1206000" cy="409575"/>
                <wp:effectExtent l="0" t="0" r="13335" b="28575"/>
                <wp:docPr id="18" name="Round Same Side Corner Rectangle 18"/>
                <wp:cNvGraphicFramePr/>
                <a:graphic xmlns:a="http://schemas.openxmlformats.org/drawingml/2006/main">
                  <a:graphicData uri="http://schemas.microsoft.com/office/word/2010/wordprocessingShape">
                    <wps:wsp>
                      <wps:cNvSpPr/>
                      <wps:spPr>
                        <a:xfrm>
                          <a:off x="0" y="0"/>
                          <a:ext cx="1206000" cy="409575"/>
                        </a:xfrm>
                        <a:prstGeom prst="round2SameRect">
                          <a:avLst>
                            <a:gd name="adj1" fmla="val 40991"/>
                            <a:gd name="adj2" fmla="val 0"/>
                          </a:avLst>
                        </a:prstGeom>
                        <a:solidFill>
                          <a:schemeClr val="bg1">
                            <a:lumMod val="95000"/>
                          </a:schemeClr>
                        </a:solidFill>
                        <a:ln w="19050">
                          <a:solidFill>
                            <a:schemeClr val="bg1">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5B04D2B3" w14:textId="77777777" w:rsidR="00D22C44" w:rsidRDefault="00D22C44" w:rsidP="00060BE3">
                            <w:pPr>
                              <w:pStyle w:val="Tab-OFF"/>
                            </w:pPr>
                            <w:r>
                              <w:t>Evaluate</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inline>
            </w:drawing>
          </mc:Choice>
          <mc:Fallback>
            <w:pict>
              <v:shape id="Round Same Side Corner Rectangle 18" o:spid="_x0000_s1063" style="width:94.95pt;height:32.25pt;visibility:visible;mso-wrap-style:square;mso-left-percent:-10001;mso-top-percent:-10001;mso-position-horizontal:absolute;mso-position-horizontal-relative:char;mso-position-vertical:absolute;mso-position-vertical-relative:line;mso-left-percent:-10001;mso-top-percent:-10001;v-text-anchor:middle" coordsize="1206000,4095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" adj="-11796480,,5400" path="m167889,r870222,c1130834,,1206000,75166,1206000,167889r,241686l1206000,409575,,409575r,l,167889c,75166,75166,,167889,xe" fillcolor="#f2f2f2 [3052]" strokecolor="#bfbfbf [2412]" strokeweight="1.5pt">
                <v:stroke joinstyle="miter"/>
                <v:formulas/>
                <v:path arrowok="t" o:connecttype="custom" o:connectlocs="167889,0;1038111,0;1206000,167889;1206000,409575;1206000,409575;0,409575;0,409575;0,167889;167889,0" o:connectangles="0,0,0,0,0,0,0,0,0" textboxrect="0,0,1206000,409575"/>
                <v:textbox inset="0,0,0,0">
                  <w:txbxContent>
                    <w:p w14:paraId="5B04D2B3" w14:textId="77777777" w:rsidR="00D22C44" w:rsidRDefault="00D22C44" w:rsidP="00060BE3">
                      <w:pPr>
                        <w:pStyle w:val="Tab-OFF"/>
                      </w:pPr>
                      <w:r>
                        <w:t>Evaluate</w:t>
                      </w:r>
                    </w:p>
                  </w:txbxContent>
                </v:textbox>
                <w10:anchorlock/>
              </v:shape>
            </w:pict>
          </mc:Fallback>
        </mc:AlternateContent>
      </w:r>
    </w:p>
    <w:p w14:paraId="5B04CF9D" w14:textId="77777777" w:rsidR="00060BE3" w:rsidRPr="00780440" w:rsidRDefault="00060BE3" w:rsidP="00060BE3">
      <w:pPr>
        <w:sectPr w:rsidR="00060BE3" w:rsidRPr="00780440" w:rsidSect="003B1AE5">
          <w:type w:val="continuous"/>
          <w:pgSz w:w="11906" w:h="16838"/>
          <w:pgMar w:top="1985" w:right="1134" w:bottom="1418" w:left="1134" w:header="709" w:footer="709" w:gutter="0"/>
          <w:cols w:space="708"/>
          <w:titlePg/>
          <w:docGrid w:linePitch="360"/>
        </w:sectPr>
      </w:pPr>
    </w:p>
    <w:p w14:paraId="5B04CF9E" w14:textId="77777777" w:rsidR="00D629C6" w:rsidRPr="00780440" w:rsidRDefault="00D629C6" w:rsidP="00FE3B6C">
      <w:pPr>
        <w:pStyle w:val="TS-Lesson"/>
      </w:pPr>
      <w:r w:rsidRPr="00780440">
        <w:rPr>
          <w:b/>
        </w:rPr>
        <w:lastRenderedPageBreak/>
        <w:t>Lesson</w:t>
      </w:r>
      <w:r w:rsidR="003015BC" w:rsidRPr="00780440">
        <w:rPr>
          <w:b/>
        </w:rPr>
        <w:t>s</w:t>
      </w:r>
      <w:r w:rsidRPr="00780440">
        <w:rPr>
          <w:b/>
        </w:rPr>
        <w:t xml:space="preserve"> </w:t>
      </w:r>
      <w:r w:rsidR="004323DA" w:rsidRPr="00780440">
        <w:rPr>
          <w:b/>
        </w:rPr>
        <w:t>6 and 7:</w:t>
      </w:r>
      <w:r w:rsidR="00FE3B6C">
        <w:rPr>
          <w:b/>
        </w:rPr>
        <w:tab/>
      </w:r>
      <w:r w:rsidR="004323DA" w:rsidRPr="00780440">
        <w:t xml:space="preserve">Why are marine turtles found on the </w:t>
      </w:r>
      <w:r w:rsidR="00FE3B6C">
        <w:br/>
      </w:r>
      <w:r w:rsidR="00FE3B6C">
        <w:tab/>
      </w:r>
      <w:r w:rsidR="004323DA" w:rsidRPr="00780440">
        <w:t>Great Barrier Reef threatened?</w:t>
      </w:r>
    </w:p>
    <w:p w14:paraId="5B04CF9F" w14:textId="77777777" w:rsidR="00D629C6" w:rsidRPr="00780440" w:rsidRDefault="00D629C6" w:rsidP="00D629C6">
      <w:pPr>
        <w:sectPr w:rsidR="00D629C6" w:rsidRPr="00780440" w:rsidSect="00FE3B6C">
          <w:type w:val="continuous"/>
          <w:pgSz w:w="11906" w:h="16838"/>
          <w:pgMar w:top="1418" w:right="1134" w:bottom="1418" w:left="1134" w:header="709" w:footer="709" w:gutter="0"/>
          <w:cols w:num="2" w:space="708" w:equalWidth="0">
            <w:col w:w="5670" w:space="708"/>
            <w:col w:w="3260"/>
          </w:cols>
          <w:titlePg/>
          <w:docGrid w:linePitch="360"/>
        </w:sectPr>
      </w:pPr>
      <w:r w:rsidRPr="00780440">
        <w:rPr>
          <w:b/>
        </w:rPr>
        <w:lastRenderedPageBreak/>
        <w:t>Duration:</w:t>
      </w:r>
      <w:r w:rsidRPr="00780440">
        <w:t xml:space="preserve"> </w:t>
      </w:r>
      <w:r w:rsidR="00CB5F6A" w:rsidRPr="00780440">
        <w:t>1 h</w:t>
      </w:r>
      <w:r w:rsidR="00AC11BA" w:rsidRPr="00780440">
        <w:t>ou</w:t>
      </w:r>
      <w:r w:rsidR="00CB5F6A" w:rsidRPr="00780440">
        <w:t>r 40 minutes</w:t>
      </w:r>
    </w:p>
    <w:p w14:paraId="5B04CFA0" w14:textId="77777777" w:rsidR="00D629C6" w:rsidRPr="00780440" w:rsidRDefault="00D629C6" w:rsidP="00D629C6">
      <w:r w:rsidRPr="00780440">
        <w:rPr>
          <w:noProof/>
          <w:lang w:eastAsia="en-AU"/>
        </w:rPr>
        <w:lastRenderedPageBreak/>
        <mc:AlternateContent>
          <mc:Choice Requires="wps">
            <w:drawing>
              <wp:inline distT="0" distB="0" distL="0" distR="0" wp14:anchorId="5B04D1BA" wp14:editId="5B04D1BB">
                <wp:extent cx="6086475" cy="1536700"/>
                <wp:effectExtent l="0" t="0" r="28575" b="25400"/>
                <wp:docPr id="102" name="Rounded Rectangle 102"/>
                <wp:cNvGraphicFramePr/>
                <a:graphic xmlns:a="http://schemas.openxmlformats.org/drawingml/2006/main">
                  <a:graphicData uri="http://schemas.microsoft.com/office/word/2010/wordprocessingShape">
                    <wps:wsp>
                      <wps:cNvSpPr/>
                      <wps:spPr>
                        <a:xfrm>
                          <a:off x="723900" y="1885950"/>
                          <a:ext cx="6086475" cy="1536700"/>
                        </a:xfrm>
                        <a:prstGeom prst="roundRect">
                          <a:avLst>
                            <a:gd name="adj" fmla="val 17499"/>
                          </a:avLst>
                        </a:prstGeom>
                        <a:solidFill>
                          <a:schemeClr val="bg1"/>
                        </a:solidFill>
                        <a:ln>
                          <a:solidFill>
                            <a:schemeClr val="bg1">
                              <a:lumMod val="75000"/>
                            </a:schemeClr>
                          </a:solidFill>
                          <a:prstDash val="dash"/>
                        </a:ln>
                      </wps:spPr>
                      <wps:style>
                        <a:lnRef idx="2">
                          <a:schemeClr val="accent1">
                            <a:shade val="50000"/>
                          </a:schemeClr>
                        </a:lnRef>
                        <a:fillRef idx="1">
                          <a:schemeClr val="accent1"/>
                        </a:fillRef>
                        <a:effectRef idx="0">
                          <a:schemeClr val="accent1"/>
                        </a:effectRef>
                        <a:fontRef idx="minor">
                          <a:schemeClr val="lt1"/>
                        </a:fontRef>
                      </wps:style>
                      <wps:txbx>
                        <w:txbxContent>
                          <w:p w14:paraId="5B04D2B4" w14:textId="77777777" w:rsidR="00D22C44" w:rsidRPr="00BB23B5" w:rsidRDefault="00D22C44" w:rsidP="00BB23B5">
                            <w:pPr>
                              <w:pStyle w:val="TS-Purpose"/>
                              <w:tabs>
                                <w:tab w:val="clear" w:pos="1418"/>
                              </w:tabs>
                              <w:ind w:left="0" w:firstLine="0"/>
                              <w:rPr>
                                <w:b/>
                              </w:rPr>
                            </w:pPr>
                            <w:r>
                              <w:rPr>
                                <w:b/>
                              </w:rPr>
                              <w:t>Lesson objectives</w:t>
                            </w:r>
                            <w:r>
                              <w:rPr>
                                <w:b/>
                              </w:rPr>
                              <w:br/>
                            </w:r>
                            <w:r w:rsidRPr="00BB23B5">
                              <w:t>Students will:</w:t>
                            </w:r>
                          </w:p>
                          <w:p w14:paraId="5B04D2B5" w14:textId="77777777" w:rsidR="00D22C44" w:rsidRPr="00BB23B5" w:rsidRDefault="00D22C44" w:rsidP="001E1839">
                            <w:pPr>
                              <w:pStyle w:val="TS-Bullet1"/>
                            </w:pPr>
                            <w:r>
                              <w:t>u</w:t>
                            </w:r>
                            <w:r w:rsidRPr="00BB23B5">
                              <w:t>nderstand how temperature change can threaten marine turtle survival</w:t>
                            </w:r>
                          </w:p>
                          <w:p w14:paraId="5B04D2B6" w14:textId="77777777" w:rsidR="00D22C44" w:rsidRPr="00BB23B5" w:rsidRDefault="00D22C44" w:rsidP="001E1839">
                            <w:pPr>
                              <w:pStyle w:val="TS-Bullet1"/>
                            </w:pPr>
                            <w:proofErr w:type="gramStart"/>
                            <w:r>
                              <w:t>i</w:t>
                            </w:r>
                            <w:r w:rsidRPr="00BB23B5">
                              <w:t>nvestigate</w:t>
                            </w:r>
                            <w:proofErr w:type="gramEnd"/>
                            <w:r w:rsidRPr="00BB23B5">
                              <w:t xml:space="preserve"> </w:t>
                            </w:r>
                            <w:r>
                              <w:t xml:space="preserve">and describe </w:t>
                            </w:r>
                            <w:r w:rsidRPr="00BB23B5">
                              <w:t xml:space="preserve">the key threats to marine turtle survival </w:t>
                            </w:r>
                            <w:r>
                              <w:t xml:space="preserve"> on the Great Barrier R</w:t>
                            </w:r>
                            <w:r w:rsidRPr="00BB23B5">
                              <w:t>eef</w:t>
                            </w:r>
                            <w:r>
                              <w:t>.</w:t>
                            </w:r>
                            <w:r w:rsidRPr="00BB23B5">
                              <w:t xml:space="preserve">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roundrect id="Rounded Rectangle 102" o:spid="_x0000_s1064" style="width:479.25pt;height:121pt;visibility:visible;mso-wrap-style:square;mso-left-percent:-10001;mso-top-percent:-10001;mso-position-horizontal:absolute;mso-position-horizontal-relative:char;mso-position-vertical:absolute;mso-position-vertical-relative:line;mso-left-percent:-10001;mso-top-percent:-10001;v-text-anchor:top" arcsize="11469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" fillcolor="white [3212]" strokecolor="#bfbfbf [2412]" strokeweight="1pt">
                <v:stroke dashstyle="dash" joinstyle="miter"/>
                <v:textbox>
                  <w:txbxContent>
                    <w:p w14:paraId="5B04D2B4" w14:textId="77777777" w:rsidR="00D22C44" w:rsidRPr="00BB23B5" w:rsidRDefault="00D22C44" w:rsidP="00BB23B5">
                      <w:pPr>
                        <w:pStyle w:val="TS-Purpose"/>
                        <w:tabs>
                          <w:tab w:val="clear" w:pos="1418"/>
                        </w:tabs>
                        <w:ind w:left="0" w:firstLine="0"/>
                        <w:rPr>
                          <w:b/>
                        </w:rPr>
                      </w:pPr>
                      <w:r>
                        <w:rPr>
                          <w:b/>
                        </w:rPr>
                        <w:t>Lesson objectives</w:t>
                      </w:r>
                      <w:r>
                        <w:rPr>
                          <w:b/>
                        </w:rPr>
                        <w:br/>
                      </w:r>
                      <w:r w:rsidRPr="00BB23B5">
                        <w:t>Students will:</w:t>
                      </w:r>
                    </w:p>
                    <w:p w14:paraId="5B04D2B5" w14:textId="77777777" w:rsidR="00D22C44" w:rsidRPr="00BB23B5" w:rsidRDefault="00D22C44" w:rsidP="001E1839">
                      <w:pPr>
                        <w:pStyle w:val="TS-Bullet1"/>
                      </w:pPr>
                      <w:r>
                        <w:t>u</w:t>
                      </w:r>
                      <w:r w:rsidRPr="00BB23B5">
                        <w:t>nderstand how temperature change can threaten marine turtle survival</w:t>
                      </w:r>
                    </w:p>
                    <w:p w14:paraId="5B04D2B6" w14:textId="77777777" w:rsidR="00D22C44" w:rsidRPr="00BB23B5" w:rsidRDefault="00D22C44" w:rsidP="001E1839">
                      <w:pPr>
                        <w:pStyle w:val="TS-Bullet1"/>
                      </w:pPr>
                      <w:proofErr w:type="gramStart"/>
                      <w:r>
                        <w:t>i</w:t>
                      </w:r>
                      <w:r w:rsidRPr="00BB23B5">
                        <w:t>nvestigate</w:t>
                      </w:r>
                      <w:proofErr w:type="gramEnd"/>
                      <w:r w:rsidRPr="00BB23B5">
                        <w:t xml:space="preserve"> </w:t>
                      </w:r>
                      <w:r>
                        <w:t xml:space="preserve">and describe </w:t>
                      </w:r>
                      <w:r w:rsidRPr="00BB23B5">
                        <w:t xml:space="preserve">the key threats to marine turtle survival </w:t>
                      </w:r>
                      <w:r>
                        <w:t xml:space="preserve"> on the Great Barrier R</w:t>
                      </w:r>
                      <w:r w:rsidRPr="00BB23B5">
                        <w:t>eef</w:t>
                      </w:r>
                      <w:r>
                        <w:t>.</w:t>
                      </w:r>
                      <w:r w:rsidRPr="00BB23B5">
                        <w:t xml:space="preserve"> </w:t>
                      </w:r>
                    </w:p>
                  </w:txbxContent>
                </v:textbox>
                <w10:anchorlock/>
              </v:roundrect>
            </w:pict>
          </mc:Fallback>
        </mc:AlternateContent>
      </w:r>
    </w:p>
    <w:p w14:paraId="5B04CFA1" w14:textId="77777777" w:rsidR="00D629C6" w:rsidRPr="00780440" w:rsidRDefault="00D629C6" w:rsidP="00D629C6">
      <w:pPr>
        <w:pStyle w:val="TS-Heading3"/>
      </w:pPr>
      <w:r w:rsidRPr="00780440">
        <w:t>Suggested learning sequence</w:t>
      </w:r>
    </w:p>
    <w:p w14:paraId="5B04CFA2" w14:textId="77777777" w:rsidR="00060BE3" w:rsidRPr="00780440" w:rsidRDefault="00060BE3" w:rsidP="0053660E">
      <w:pPr>
        <w:pStyle w:val="TS-Numberedlist"/>
        <w:numPr>
          <w:ilvl w:val="0"/>
          <w:numId w:val="0"/>
        </w:numPr>
        <w:ind w:left="785" w:hanging="360"/>
        <w:sectPr w:rsidR="00060BE3" w:rsidRPr="00780440" w:rsidSect="00AC5F79">
          <w:type w:val="continuous"/>
          <w:pgSz w:w="11906" w:h="16838"/>
          <w:pgMar w:top="1418" w:right="1134" w:bottom="1418" w:left="1134" w:header="709" w:footer="709" w:gutter="0"/>
          <w:cols w:space="708"/>
          <w:titlePg/>
          <w:docGrid w:linePitch="360"/>
        </w:sectPr>
      </w:pPr>
    </w:p>
    <w:p w14:paraId="5B04CFA3" w14:textId="77777777" w:rsidR="0053660E" w:rsidRPr="00780440" w:rsidRDefault="0053660E" w:rsidP="0053660E">
      <w:r w:rsidRPr="00780440">
        <w:rPr>
          <w:b/>
        </w:rPr>
        <w:lastRenderedPageBreak/>
        <w:t xml:space="preserve">Introduction – </w:t>
      </w:r>
      <w:r w:rsidR="00B16A7E" w:rsidRPr="00780440">
        <w:t>Reef B</w:t>
      </w:r>
      <w:r w:rsidRPr="00780440">
        <w:t>eat poster</w:t>
      </w:r>
    </w:p>
    <w:p w14:paraId="5B04CFA4" w14:textId="77777777" w:rsidR="0053660E" w:rsidRPr="001E1839" w:rsidRDefault="0053660E" w:rsidP="00356712">
      <w:pPr>
        <w:pStyle w:val="TS-Numberedlist"/>
        <w:numPr>
          <w:ilvl w:val="0"/>
          <w:numId w:val="27"/>
        </w:numPr>
        <w:ind w:left="567" w:hanging="142"/>
      </w:pPr>
      <w:r w:rsidRPr="001E1839">
        <w:t>Read Poster 1 of the Reef Beat 2009 - Climate Change and the Reef and Poster 7 – Sea Turtles (Climate Change – a cold blooded killer and Gender Bender).</w:t>
      </w:r>
    </w:p>
    <w:p w14:paraId="5B04CFA5" w14:textId="77777777" w:rsidR="0053660E" w:rsidRPr="001E1839" w:rsidRDefault="0053660E" w:rsidP="001E1839">
      <w:pPr>
        <w:pStyle w:val="TS-Numberedlist"/>
      </w:pPr>
      <w:r w:rsidRPr="001E1839">
        <w:t>Ask students to comment on the information or if they need certain words or information clarified.</w:t>
      </w:r>
    </w:p>
    <w:p w14:paraId="5B04CFA6" w14:textId="77777777" w:rsidR="008946CA" w:rsidRPr="001E1839" w:rsidRDefault="0053660E" w:rsidP="001E1839">
      <w:pPr>
        <w:pStyle w:val="TS-Numberedlist"/>
      </w:pPr>
      <w:r w:rsidRPr="001E1839">
        <w:t xml:space="preserve">Ask students to reflect on the life cycle chart from the previous lesson. Discuss with students </w:t>
      </w:r>
      <w:r w:rsidR="008946CA" w:rsidRPr="001E1839">
        <w:t>–</w:t>
      </w:r>
      <w:r w:rsidRPr="001E1839">
        <w:t xml:space="preserve"> </w:t>
      </w:r>
    </w:p>
    <w:p w14:paraId="5B04CFA7" w14:textId="77777777" w:rsidR="008946CA" w:rsidRPr="00780440" w:rsidRDefault="0053660E" w:rsidP="001E1839">
      <w:pPr>
        <w:pStyle w:val="TS-Bullet2-collapse"/>
      </w:pPr>
      <w:r w:rsidRPr="00780440">
        <w:t>How does the information in the Gender Bender</w:t>
      </w:r>
      <w:r w:rsidR="008946CA" w:rsidRPr="00780440">
        <w:t xml:space="preserve"> paragraph relate to the life cycle? </w:t>
      </w:r>
    </w:p>
    <w:p w14:paraId="5B04CFA8" w14:textId="77777777" w:rsidR="008946CA" w:rsidRPr="00780440" w:rsidRDefault="008946CA" w:rsidP="001E1839">
      <w:pPr>
        <w:pStyle w:val="TS-Bullet2-collapse"/>
      </w:pPr>
      <w:r w:rsidRPr="00780440">
        <w:t xml:space="preserve">Where </w:t>
      </w:r>
      <w:r w:rsidR="001A32D8" w:rsidRPr="00780440">
        <w:t xml:space="preserve">are </w:t>
      </w:r>
      <w:r w:rsidRPr="00780440">
        <w:t xml:space="preserve">the warmer </w:t>
      </w:r>
      <w:r w:rsidR="001A32D8" w:rsidRPr="00780440">
        <w:t xml:space="preserve">and cooler </w:t>
      </w:r>
      <w:r w:rsidRPr="00780440">
        <w:t>section</w:t>
      </w:r>
      <w:r w:rsidR="001A32D8" w:rsidRPr="00780440">
        <w:t>s</w:t>
      </w:r>
      <w:r w:rsidRPr="00780440">
        <w:t xml:space="preserve"> of the nest </w:t>
      </w:r>
      <w:r w:rsidR="001A32D8" w:rsidRPr="00780440">
        <w:t>located</w:t>
      </w:r>
      <w:r w:rsidRPr="00780440">
        <w:t xml:space="preserve">? </w:t>
      </w:r>
    </w:p>
    <w:p w14:paraId="5B04CFA9" w14:textId="77777777" w:rsidR="0053660E" w:rsidRPr="00780440" w:rsidRDefault="008946CA" w:rsidP="001E1839">
      <w:pPr>
        <w:pStyle w:val="TS-Bullet2-collapse"/>
      </w:pPr>
      <w:r w:rsidRPr="00780440">
        <w:t>Why would a nest with very high temperature be at risk of failure?</w:t>
      </w:r>
    </w:p>
    <w:p w14:paraId="5B04CFAA" w14:textId="77777777" w:rsidR="0053660E" w:rsidRPr="001E1839" w:rsidRDefault="008946CA" w:rsidP="001E1839">
      <w:pPr>
        <w:pStyle w:val="TS-Numberedlist"/>
      </w:pPr>
      <w:r w:rsidRPr="001E1839">
        <w:t>Read the next section of Poster 7– Australia’s treasured marine turtles.</w:t>
      </w:r>
    </w:p>
    <w:p w14:paraId="5B04CFAB" w14:textId="77777777" w:rsidR="008946CA" w:rsidRPr="001E1839" w:rsidRDefault="008946CA" w:rsidP="001E1839">
      <w:pPr>
        <w:pStyle w:val="TS-Numberedlist"/>
      </w:pPr>
      <w:r w:rsidRPr="001E1839">
        <w:t>Ask students to comment on the information or if they need certain words or information clarified.</w:t>
      </w:r>
    </w:p>
    <w:p w14:paraId="5B04CFAC" w14:textId="77777777" w:rsidR="008946CA" w:rsidRPr="001E1839" w:rsidRDefault="008946CA" w:rsidP="001E1839">
      <w:pPr>
        <w:pStyle w:val="TS-Numberedlist"/>
      </w:pPr>
      <w:r w:rsidRPr="001E1839">
        <w:t>Read the last section of Poster 7 – Why are all turtle species on the Great Barrier Reef threatened?</w:t>
      </w:r>
    </w:p>
    <w:p w14:paraId="5B04CFAD" w14:textId="77777777" w:rsidR="008946CA" w:rsidRPr="001E1839" w:rsidRDefault="008946CA" w:rsidP="001E1839">
      <w:pPr>
        <w:pStyle w:val="TS-Numberedlist"/>
      </w:pPr>
      <w:r w:rsidRPr="001E1839">
        <w:lastRenderedPageBreak/>
        <w:t>Ask students to define what endangered and extinct means. With students, create a definition of each word and display this in the classroom.</w:t>
      </w:r>
    </w:p>
    <w:p w14:paraId="5B04CFAE" w14:textId="77777777" w:rsidR="00775BF1" w:rsidRPr="001E1839" w:rsidRDefault="008946CA" w:rsidP="001E1839">
      <w:pPr>
        <w:pStyle w:val="TS-Numberedlist"/>
      </w:pPr>
      <w:r w:rsidRPr="001E1839">
        <w:t>Discuss with students if they know of any other animals that are endangered or extinct. Do they know how the animals became extinct or why they are endangered?</w:t>
      </w:r>
    </w:p>
    <w:p w14:paraId="5B04CFAF" w14:textId="77777777" w:rsidR="0053660E" w:rsidRPr="00780440" w:rsidRDefault="0053660E" w:rsidP="0053660E">
      <w:r w:rsidRPr="00780440">
        <w:rPr>
          <w:b/>
        </w:rPr>
        <w:t xml:space="preserve">Activity – </w:t>
      </w:r>
      <w:r w:rsidRPr="00780440">
        <w:t>Endangered species</w:t>
      </w:r>
    </w:p>
    <w:p w14:paraId="5B04CFB0" w14:textId="77777777" w:rsidR="00BB23B5" w:rsidRPr="00780440" w:rsidRDefault="0053660E" w:rsidP="00B346F0">
      <w:pPr>
        <w:pStyle w:val="TS-Numberedlist"/>
      </w:pPr>
      <w:r w:rsidRPr="00780440">
        <w:t xml:space="preserve">Explain to students that they are going to investigate what is making marine turtles endangered. Using each of the threats outlined on the Reef Beat Poster 7, they are going to research to find more information. </w:t>
      </w:r>
    </w:p>
    <w:p w14:paraId="5B04CFB1" w14:textId="77777777" w:rsidR="0053660E" w:rsidRPr="00780440" w:rsidRDefault="004A3860" w:rsidP="0053660E">
      <w:pPr>
        <w:pStyle w:val="TS-Numberedlist"/>
      </w:pPr>
      <w:r>
        <w:br w:type="column"/>
      </w:r>
      <w:r w:rsidR="0053660E" w:rsidRPr="00780440">
        <w:lastRenderedPageBreak/>
        <w:t xml:space="preserve">Split the class into </w:t>
      </w:r>
      <w:r w:rsidR="00FB628D" w:rsidRPr="00780440">
        <w:t xml:space="preserve">10 </w:t>
      </w:r>
      <w:r w:rsidR="0053660E" w:rsidRPr="00780440">
        <w:t>groups. Each group chooses one threat from the list on the Reef Beat Poster 7:</w:t>
      </w:r>
    </w:p>
    <w:p w14:paraId="5B04CFB2" w14:textId="77777777" w:rsidR="0053660E" w:rsidRPr="00780440" w:rsidRDefault="0053660E" w:rsidP="001E1839">
      <w:pPr>
        <w:pStyle w:val="TS-Bullet2-collapse"/>
      </w:pPr>
      <w:r w:rsidRPr="00780440">
        <w:t>Climate change</w:t>
      </w:r>
    </w:p>
    <w:p w14:paraId="5B04CFB3" w14:textId="77777777" w:rsidR="0053660E" w:rsidRPr="00780440" w:rsidRDefault="0053660E" w:rsidP="001E1839">
      <w:pPr>
        <w:pStyle w:val="TS-Bullet2-collapse"/>
      </w:pPr>
      <w:r w:rsidRPr="00780440">
        <w:t>Coastal development and habitat loss</w:t>
      </w:r>
    </w:p>
    <w:p w14:paraId="5B04CFB4" w14:textId="77777777" w:rsidR="0053660E" w:rsidRPr="00780440" w:rsidRDefault="0053660E" w:rsidP="001E1839">
      <w:pPr>
        <w:pStyle w:val="TS-Bullet2-collapse"/>
      </w:pPr>
      <w:r w:rsidRPr="00780440">
        <w:t>Hunting and collecting</w:t>
      </w:r>
    </w:p>
    <w:p w14:paraId="5B04CFB5" w14:textId="77777777" w:rsidR="0053660E" w:rsidRPr="00780440" w:rsidRDefault="0053660E" w:rsidP="001E1839">
      <w:pPr>
        <w:pStyle w:val="TS-Bullet2-collapse"/>
      </w:pPr>
      <w:r w:rsidRPr="00780440">
        <w:t>Fishing activities</w:t>
      </w:r>
    </w:p>
    <w:p w14:paraId="5B04CFB6" w14:textId="77777777" w:rsidR="0053660E" w:rsidRPr="00780440" w:rsidRDefault="0053660E" w:rsidP="001E1839">
      <w:pPr>
        <w:pStyle w:val="TS-Bullet2-collapse"/>
      </w:pPr>
      <w:r w:rsidRPr="00780440">
        <w:t>Declining water quality</w:t>
      </w:r>
    </w:p>
    <w:p w14:paraId="5B04CFB7" w14:textId="77777777" w:rsidR="0053660E" w:rsidRPr="00780440" w:rsidRDefault="0053660E" w:rsidP="001E1839">
      <w:pPr>
        <w:pStyle w:val="TS-Bullet2-collapse"/>
      </w:pPr>
      <w:r w:rsidRPr="00780440">
        <w:t>Boat strikes</w:t>
      </w:r>
    </w:p>
    <w:p w14:paraId="5B04CFB8" w14:textId="77777777" w:rsidR="0053660E" w:rsidRPr="00780440" w:rsidRDefault="0053660E" w:rsidP="001E1839">
      <w:pPr>
        <w:pStyle w:val="TS-Bullet2-collapse"/>
      </w:pPr>
      <w:r w:rsidRPr="00780440">
        <w:t>Pollution and marine debris</w:t>
      </w:r>
    </w:p>
    <w:p w14:paraId="5B04CFB9" w14:textId="77777777" w:rsidR="0053660E" w:rsidRPr="00780440" w:rsidRDefault="0053660E" w:rsidP="001E1839">
      <w:pPr>
        <w:pStyle w:val="TS-Bullet2-collapse"/>
      </w:pPr>
      <w:r w:rsidRPr="00780440">
        <w:t>Marine dredging and construction</w:t>
      </w:r>
    </w:p>
    <w:p w14:paraId="5B04CFBA" w14:textId="77777777" w:rsidR="0053660E" w:rsidRPr="00780440" w:rsidRDefault="0053660E" w:rsidP="001E1839">
      <w:pPr>
        <w:pStyle w:val="TS-Bullet2-collapse"/>
      </w:pPr>
      <w:r w:rsidRPr="00780440">
        <w:t>Feral animals destroying nests and eating eggs</w:t>
      </w:r>
    </w:p>
    <w:p w14:paraId="5B04CFBB" w14:textId="77777777" w:rsidR="0053660E" w:rsidRPr="00780440" w:rsidRDefault="0053660E" w:rsidP="001E1839">
      <w:pPr>
        <w:pStyle w:val="TS-Bullet2-collapse"/>
      </w:pPr>
      <w:r w:rsidRPr="00780440">
        <w:t>Disease</w:t>
      </w:r>
    </w:p>
    <w:p w14:paraId="5B04CFBC" w14:textId="77777777" w:rsidR="008946CA" w:rsidRPr="00780440" w:rsidRDefault="008946CA" w:rsidP="008946CA">
      <w:pPr>
        <w:pStyle w:val="TS-Numberedlist"/>
      </w:pPr>
      <w:r w:rsidRPr="00780440">
        <w:t xml:space="preserve">Have books, </w:t>
      </w:r>
      <w:r w:rsidR="00FB628D" w:rsidRPr="00780440">
        <w:t>i</w:t>
      </w:r>
      <w:r w:rsidRPr="00780440">
        <w:t>nternet, 2009 Reef Beat Posters and fact sheets available for each group to do their research.</w:t>
      </w:r>
    </w:p>
    <w:p w14:paraId="5B04CFBD" w14:textId="77777777" w:rsidR="0053660E" w:rsidRPr="00780440" w:rsidRDefault="0053660E" w:rsidP="0053660E">
      <w:pPr>
        <w:pStyle w:val="TS-Numberedlist"/>
      </w:pPr>
      <w:r w:rsidRPr="00780440">
        <w:t xml:space="preserve">When each group has found some answers, each group shares their answers with the class. Answers do not need to be long, just a few sentences to explain briefly what the threat is. Some students may even be able to draw on current knowledge to create definitions. </w:t>
      </w:r>
    </w:p>
    <w:p w14:paraId="5B04CFBE" w14:textId="77777777" w:rsidR="0053660E" w:rsidRPr="00780440" w:rsidRDefault="0053660E" w:rsidP="0053660E">
      <w:pPr>
        <w:pStyle w:val="TS-Numberedlist"/>
      </w:pPr>
      <w:r w:rsidRPr="00780440">
        <w:lastRenderedPageBreak/>
        <w:t xml:space="preserve">Create a </w:t>
      </w:r>
      <w:r w:rsidR="00CD64DE" w:rsidRPr="00780440">
        <w:t xml:space="preserve">class </w:t>
      </w:r>
      <w:r w:rsidRPr="00780440">
        <w:t>retrieval chart with each topic as a heading and put the information under</w:t>
      </w:r>
      <w:r w:rsidR="00FB628D" w:rsidRPr="00780440">
        <w:t>neath</w:t>
      </w:r>
      <w:r w:rsidRPr="00780440">
        <w:t>. Students may use this information in their final assessment piece.</w:t>
      </w:r>
    </w:p>
    <w:p w14:paraId="5B04CFBF" w14:textId="77777777" w:rsidR="008946CA" w:rsidRPr="00780440" w:rsidRDefault="0053660E" w:rsidP="008946CA">
      <w:pPr>
        <w:pStyle w:val="TS-Numberedlist"/>
      </w:pPr>
      <w:r w:rsidRPr="00780440">
        <w:t xml:space="preserve">If a group finishes early, they could choose another topic to research to add more </w:t>
      </w:r>
      <w:r w:rsidR="008946CA" w:rsidRPr="00780440">
        <w:t>information during sharing time.</w:t>
      </w:r>
    </w:p>
    <w:p w14:paraId="5B04CFC0" w14:textId="77777777" w:rsidR="0053660E" w:rsidRPr="00780440" w:rsidRDefault="0053660E" w:rsidP="0053660E">
      <w:pPr>
        <w:pStyle w:val="TS-Numberedlist"/>
      </w:pPr>
      <w:r w:rsidRPr="00780440">
        <w:t>Ask students to comment on whether the threats are mainly natural or man- made? Do they think something can be done to help the marine turtles increase their population?</w:t>
      </w:r>
    </w:p>
    <w:p w14:paraId="5B04CFC1" w14:textId="77777777" w:rsidR="0053660E" w:rsidRPr="00780440" w:rsidRDefault="0053660E" w:rsidP="0053660E">
      <w:pPr>
        <w:pStyle w:val="TS-Numberedlist"/>
      </w:pPr>
      <w:r w:rsidRPr="00780440">
        <w:t>Add new words to the word wall.</w:t>
      </w:r>
      <w:r w:rsidR="00E77BAC" w:rsidRPr="00780440">
        <w:t xml:space="preserve"> (See </w:t>
      </w:r>
      <w:r w:rsidR="00E77BAC" w:rsidRPr="00780440">
        <w:rPr>
          <w:i/>
        </w:rPr>
        <w:t>Resource 2 – Word bank</w:t>
      </w:r>
      <w:r w:rsidR="00E77BAC" w:rsidRPr="00780440">
        <w:t xml:space="preserve"> for examples of vocabulary).</w:t>
      </w:r>
    </w:p>
    <w:p w14:paraId="5B04CFC2" w14:textId="77777777" w:rsidR="00BB23B5" w:rsidRPr="00780440" w:rsidRDefault="0053660E" w:rsidP="00BB23B5">
      <w:pPr>
        <w:pStyle w:val="TS-Numberedlist"/>
      </w:pPr>
      <w:r w:rsidRPr="00780440">
        <w:t>Students add their learning and reflection to their science journal.</w:t>
      </w:r>
      <w:r w:rsidR="00E77BAC" w:rsidRPr="00780440">
        <w:t xml:space="preserve"> (See </w:t>
      </w:r>
      <w:r w:rsidR="00E77BAC" w:rsidRPr="00780440">
        <w:rPr>
          <w:i/>
        </w:rPr>
        <w:t>Resource 3 – Student reflections</w:t>
      </w:r>
      <w:r w:rsidR="00E77BAC" w:rsidRPr="00780440">
        <w:t xml:space="preserve"> for examples of sentence starters you can use to guide student reflections).</w:t>
      </w:r>
    </w:p>
    <w:p w14:paraId="5B04CFC3" w14:textId="77777777" w:rsidR="00BB23B5" w:rsidRPr="00780440" w:rsidRDefault="00BB23B5" w:rsidP="00BB23B5">
      <w:pPr>
        <w:pStyle w:val="TS-Numberedlist"/>
        <w:numPr>
          <w:ilvl w:val="0"/>
          <w:numId w:val="0"/>
        </w:numPr>
      </w:pPr>
    </w:p>
    <w:p w14:paraId="5B04CFC4" w14:textId="77777777" w:rsidR="00BB23B5" w:rsidRPr="00780440" w:rsidRDefault="00BB23B5" w:rsidP="00BB23B5">
      <w:pPr>
        <w:pStyle w:val="TS-Numberedlist"/>
        <w:numPr>
          <w:ilvl w:val="0"/>
          <w:numId w:val="0"/>
        </w:numPr>
        <w:sectPr w:rsidR="00BB23B5" w:rsidRPr="00780440" w:rsidSect="003B1AE5">
          <w:type w:val="continuous"/>
          <w:pgSz w:w="11906" w:h="16838"/>
          <w:pgMar w:top="1985" w:right="1134" w:bottom="1418" w:left="1134" w:header="709" w:footer="709" w:gutter="0"/>
          <w:cols w:num="2" w:space="708"/>
          <w:titlePg/>
          <w:docGrid w:linePitch="360"/>
        </w:sectPr>
      </w:pPr>
    </w:p>
    <w:p w14:paraId="5B04CFC5" w14:textId="77777777" w:rsidR="00BB23B5" w:rsidRPr="001E1839" w:rsidRDefault="00BB23B5" w:rsidP="001E1839"/>
    <w:p w14:paraId="5B04CFC6" w14:textId="77777777" w:rsidR="00BB23B5" w:rsidRPr="00780440" w:rsidRDefault="00BB23B5" w:rsidP="00BB23B5">
      <w:pPr>
        <w:pStyle w:val="TS-Heading3"/>
      </w:pPr>
      <w:r w:rsidRPr="00780440">
        <w:t>Citizen Science participation</w:t>
      </w:r>
    </w:p>
    <w:p w14:paraId="5B04CFC7" w14:textId="39624E74" w:rsidR="00BB23B5" w:rsidRPr="001E1839" w:rsidRDefault="00E63207" w:rsidP="00917613">
      <w:pPr>
        <w:tabs>
          <w:tab w:val="left" w:pos="5245"/>
        </w:tabs>
      </w:pPr>
      <w:r w:rsidRPr="00780440">
        <w:rPr>
          <w:noProof/>
          <w:lang w:eastAsia="en-AU"/>
        </w:rPr>
        <mc:AlternateContent>
          <mc:Choice Requires="wps">
            <w:drawing>
              <wp:inline distT="0" distB="0" distL="0" distR="0" wp14:anchorId="5B04D1BC" wp14:editId="5B04D1BD">
                <wp:extent cx="2915920" cy="1457325"/>
                <wp:effectExtent l="0" t="0" r="17780" b="28575"/>
                <wp:docPr id="19" name="Rounded Rectangle 19"/>
                <wp:cNvGraphicFramePr/>
                <a:graphic xmlns:a="http://schemas.openxmlformats.org/drawingml/2006/main">
                  <a:graphicData uri="http://schemas.microsoft.com/office/word/2010/wordprocessingShape">
                    <wps:wsp>
                      <wps:cNvSpPr/>
                      <wps:spPr>
                        <a:xfrm>
                          <a:off x="0" y="0"/>
                          <a:ext cx="2915920" cy="1457325"/>
                        </a:xfrm>
                        <a:prstGeom prst="roundRect">
                          <a:avLst>
                            <a:gd name="adj" fmla="val 15221"/>
                          </a:avLst>
                        </a:prstGeom>
                        <a:solidFill>
                          <a:schemeClr val="bg1"/>
                        </a:solidFill>
                        <a:ln>
                          <a:solidFill>
                            <a:schemeClr val="bg1">
                              <a:lumMod val="75000"/>
                            </a:schemeClr>
                          </a:solidFill>
                          <a:prstDash val="dash"/>
                        </a:ln>
                      </wps:spPr>
                      <wps:style>
                        <a:lnRef idx="2">
                          <a:schemeClr val="accent1">
                            <a:shade val="50000"/>
                          </a:schemeClr>
                        </a:lnRef>
                        <a:fillRef idx="1">
                          <a:schemeClr val="accent1"/>
                        </a:fillRef>
                        <a:effectRef idx="0">
                          <a:schemeClr val="accent1"/>
                        </a:effectRef>
                        <a:fontRef idx="minor">
                          <a:schemeClr val="lt1"/>
                        </a:fontRef>
                      </wps:style>
                      <wps:txbx>
                        <w:txbxContent>
                          <w:p w14:paraId="5B04D2B7" w14:textId="77777777" w:rsidR="00D22C44" w:rsidRPr="008946CA" w:rsidRDefault="00D22C44" w:rsidP="001E1839">
                            <w:pPr>
                              <w:pStyle w:val="TS-BubbleNormal"/>
                            </w:pPr>
                            <w:r>
                              <w:t xml:space="preserve">Students can report marine strandings (alive or dead) to the </w:t>
                            </w:r>
                            <w:r w:rsidRPr="001E1839">
                              <w:t>hotline</w:t>
                            </w:r>
                            <w:r>
                              <w:t xml:space="preserve"> number </w:t>
                            </w:r>
                            <w:r w:rsidRPr="00C03E86">
                              <w:rPr>
                                <w:b/>
                              </w:rPr>
                              <w:t>1300 ANIMAL</w:t>
                            </w:r>
                            <w:r>
                              <w:rPr>
                                <w:b/>
                              </w:rPr>
                              <w:t xml:space="preserve">. </w:t>
                            </w:r>
                            <w:r w:rsidRPr="00C03E86">
                              <w:t>This call w</w:t>
                            </w:r>
                            <w:r>
                              <w:t>ill</w:t>
                            </w:r>
                            <w:r w:rsidRPr="00C03E86">
                              <w:t xml:space="preserve"> be directed to the RSPCA</w:t>
                            </w:r>
                            <w:r>
                              <w:t xml:space="preserve"> </w:t>
                            </w:r>
                            <w:r w:rsidRPr="00C03E86">
                              <w:t>and the operator will ask for the location and condition of the animal so that help can be obtained.</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roundrect id="Rounded Rectangle 19" o:spid="_x0000_s1065" style="width:229.6pt;height:114.75pt;visibility:visible;mso-wrap-style:square;mso-left-percent:-10001;mso-top-percent:-10001;mso-position-horizontal:absolute;mso-position-horizontal-relative:char;mso-position-vertical:absolute;mso-position-vertical-relative:line;mso-left-percent:-10001;mso-top-percent:-10001;v-text-anchor:top" arcsize="9976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" fillcolor="white [3212]" strokecolor="#bfbfbf [2412]" strokeweight="1pt">
                <v:stroke dashstyle="dash" joinstyle="miter"/>
                <v:textbox>
                  <w:txbxContent>
                    <w:p w14:paraId="5B04D2B7" w14:textId="77777777" w:rsidR="00D22C44" w:rsidRPr="008946CA" w:rsidRDefault="00D22C44" w:rsidP="001E1839">
                      <w:pPr>
                        <w:pStyle w:val="TS-BubbleNormal"/>
                      </w:pPr>
                      <w:r>
                        <w:t xml:space="preserve">Students can report marine strandings (alive or dead) to the </w:t>
                      </w:r>
                      <w:r w:rsidRPr="001E1839">
                        <w:t>hotline</w:t>
                      </w:r>
                      <w:r>
                        <w:t xml:space="preserve"> number </w:t>
                      </w:r>
                      <w:r w:rsidRPr="00C03E86">
                        <w:rPr>
                          <w:b/>
                        </w:rPr>
                        <w:t>1300 ANIMAL</w:t>
                      </w:r>
                      <w:r>
                        <w:rPr>
                          <w:b/>
                        </w:rPr>
                        <w:t xml:space="preserve">. </w:t>
                      </w:r>
                      <w:r w:rsidRPr="00C03E86">
                        <w:t>This call w</w:t>
                      </w:r>
                      <w:r>
                        <w:t>ill</w:t>
                      </w:r>
                      <w:r w:rsidRPr="00C03E86">
                        <w:t xml:space="preserve"> be directed to the RSPCA</w:t>
                      </w:r>
                      <w:r>
                        <w:t xml:space="preserve"> </w:t>
                      </w:r>
                      <w:r w:rsidRPr="00C03E86">
                        <w:t>and the operator will ask for the location and condition of the animal so that help can be obtained.</w:t>
                      </w:r>
                    </w:p>
                  </w:txbxContent>
                </v:textbox>
                <w10:anchorlock/>
              </v:roundrect>
            </w:pict>
          </mc:Fallback>
        </mc:AlternateContent>
      </w:r>
      <w:r w:rsidR="001E1839">
        <w:t xml:space="preserve"> </w:t>
      </w:r>
      <w:r w:rsidR="00917613">
        <w:tab/>
      </w:r>
      <w:r w:rsidR="001E1839" w:rsidRPr="00780440">
        <w:rPr>
          <w:noProof/>
          <w:lang w:eastAsia="en-AU"/>
        </w:rPr>
        <mc:AlternateContent>
          <mc:Choice Requires="wps">
            <w:drawing>
              <wp:inline distT="0" distB="0" distL="0" distR="0" wp14:anchorId="5B04D1BE" wp14:editId="5B04D1BF">
                <wp:extent cx="2731770" cy="1466850"/>
                <wp:effectExtent l="0" t="0" r="11430" b="19050"/>
                <wp:docPr id="227" name="Rounded Rectangle 227"/>
                <wp:cNvGraphicFramePr/>
                <a:graphic xmlns:a="http://schemas.openxmlformats.org/drawingml/2006/main">
                  <a:graphicData uri="http://schemas.microsoft.com/office/word/2010/wordprocessingShape">
                    <wps:wsp>
                      <wps:cNvSpPr/>
                      <wps:spPr>
                        <a:xfrm>
                          <a:off x="0" y="0"/>
                          <a:ext cx="2731770" cy="1466850"/>
                        </a:xfrm>
                        <a:prstGeom prst="roundRect">
                          <a:avLst>
                            <a:gd name="adj" fmla="val 14173"/>
                          </a:avLst>
                        </a:prstGeom>
                        <a:solidFill>
                          <a:schemeClr val="bg1"/>
                        </a:solidFill>
                        <a:ln>
                          <a:solidFill>
                            <a:schemeClr val="bg1">
                              <a:lumMod val="75000"/>
                            </a:schemeClr>
                          </a:solidFill>
                          <a:prstDash val="dash"/>
                        </a:ln>
                      </wps:spPr>
                      <wps:style>
                        <a:lnRef idx="2">
                          <a:schemeClr val="accent1">
                            <a:shade val="50000"/>
                          </a:schemeClr>
                        </a:lnRef>
                        <a:fillRef idx="1">
                          <a:schemeClr val="accent1"/>
                        </a:fillRef>
                        <a:effectRef idx="0">
                          <a:schemeClr val="accent1"/>
                        </a:effectRef>
                        <a:fontRef idx="minor">
                          <a:schemeClr val="lt1"/>
                        </a:fontRef>
                      </wps:style>
                      <wps:txbx>
                        <w:txbxContent>
                          <w:p w14:paraId="5B04D2B8" w14:textId="77777777" w:rsidR="00D22C44" w:rsidRPr="001E1839" w:rsidRDefault="00D22C44" w:rsidP="001E1839">
                            <w:pPr>
                              <w:pStyle w:val="TS-BubbleNormal"/>
                            </w:pPr>
                            <w:r>
                              <w:t xml:space="preserve">Join a local turtle watch group or assist in turtle research e.g. at the Mon Repos Turtle centre: </w:t>
                            </w:r>
                            <w:hyperlink r:id="rId98" w:history="1">
                              <w:r w:rsidRPr="001E1839">
                                <w:rPr>
                                  <w:rStyle w:val="Hyperlink"/>
                                </w:rPr>
                                <w:t>http://www.nprsr.qld.gov.au/parks/mon-repos/turtle-centre.html</w:t>
                              </w:r>
                            </w:hyperlink>
                            <w:r>
                              <w:rPr>
                                <w:rStyle w:val="Hyperlink"/>
                                <w:i w:val="0"/>
                              </w:rPr>
                              <w:t xml:space="preserve">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roundrect id="Rounded Rectangle 227" o:spid="_x0000_s1066" style="width:215.1pt;height:115.5pt;visibility:visible;mso-wrap-style:square;mso-left-percent:-10001;mso-top-percent:-10001;mso-position-horizontal:absolute;mso-position-horizontal-relative:char;mso-position-vertical:absolute;mso-position-vertical-relative:line;mso-left-percent:-10001;mso-top-percent:-10001;v-text-anchor:top" arcsize="9287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" fillcolor="white [3212]" strokecolor="#bfbfbf [2412]" strokeweight="1pt">
                <v:stroke dashstyle="dash" joinstyle="miter"/>
                <v:textbox>
                  <w:txbxContent>
                    <w:p w14:paraId="5B04D2B8" w14:textId="77777777" w:rsidR="00D22C44" w:rsidRPr="001E1839" w:rsidRDefault="00D22C44" w:rsidP="001E1839">
                      <w:pPr>
                        <w:pStyle w:val="TS-BubbleNormal"/>
                      </w:pPr>
                      <w:r>
                        <w:t xml:space="preserve">Join a local turtle watch group or assist in turtle research e.g. at the Mon Repos Turtle centre: </w:t>
                      </w:r>
                      <w:hyperlink r:id="rId99" w:history="1">
                        <w:r w:rsidRPr="001E1839">
                          <w:rPr>
                            <w:rStyle w:val="Hyperlink"/>
                          </w:rPr>
                          <w:t>http://www.nprsr.qld.gov.au/parks/mon-repos/turtle-centre.html</w:t>
                        </w:r>
                      </w:hyperlink>
                      <w:r>
                        <w:rPr>
                          <w:rStyle w:val="Hyperlink"/>
                          <w:i w:val="0"/>
                        </w:rPr>
                        <w:t xml:space="preserve"> </w:t>
                      </w:r>
                    </w:p>
                  </w:txbxContent>
                </v:textbox>
                <w10:anchorlock/>
              </v:roundrect>
            </w:pict>
          </mc:Fallback>
        </mc:AlternateContent>
      </w:r>
    </w:p>
    <w:p w14:paraId="5B04CFC8" w14:textId="77777777" w:rsidR="00D629C6" w:rsidRPr="001E1839" w:rsidRDefault="00D629C6" w:rsidP="001E1839">
      <w:pPr>
        <w:pStyle w:val="TS-Heading3"/>
      </w:pPr>
      <w:r w:rsidRPr="00780440">
        <w:lastRenderedPageBreak/>
        <w:t>Opportunities to monitor student learning</w:t>
      </w:r>
    </w:p>
    <w:p w14:paraId="5B04CFC9" w14:textId="77777777" w:rsidR="00BB23B5" w:rsidRPr="00780440" w:rsidRDefault="00D629C6" w:rsidP="00BB23B5">
      <w:r w:rsidRPr="00780440">
        <w:rPr>
          <w:noProof/>
          <w:lang w:eastAsia="en-AU"/>
        </w:rPr>
        <mc:AlternateContent>
          <mc:Choice Requires="wps">
            <w:drawing>
              <wp:inline distT="0" distB="0" distL="0" distR="0" wp14:anchorId="5B04D1C0" wp14:editId="5B04D1C1">
                <wp:extent cx="6086475" cy="1704975"/>
                <wp:effectExtent l="0" t="0" r="28575" b="28575"/>
                <wp:docPr id="103" name="Rounded Rectangle 103"/>
                <wp:cNvGraphicFramePr/>
                <a:graphic xmlns:a="http://schemas.openxmlformats.org/drawingml/2006/main">
                  <a:graphicData uri="http://schemas.microsoft.com/office/word/2010/wordprocessingShape">
                    <wps:wsp>
                      <wps:cNvSpPr/>
                      <wps:spPr>
                        <a:xfrm>
                          <a:off x="0" y="0"/>
                          <a:ext cx="6086475" cy="1704975"/>
                        </a:xfrm>
                        <a:prstGeom prst="roundRect">
                          <a:avLst>
                            <a:gd name="adj" fmla="val 15081"/>
                          </a:avLst>
                        </a:prstGeom>
                        <a:solidFill>
                          <a:schemeClr val="bg1"/>
                        </a:solidFill>
                        <a:ln>
                          <a:solidFill>
                            <a:schemeClr val="bg1">
                              <a:lumMod val="75000"/>
                            </a:schemeClr>
                          </a:solidFill>
                          <a:prstDash val="dash"/>
                        </a:ln>
                      </wps:spPr>
                      <wps:style>
                        <a:lnRef idx="2">
                          <a:schemeClr val="accent1">
                            <a:shade val="50000"/>
                          </a:schemeClr>
                        </a:lnRef>
                        <a:fillRef idx="1">
                          <a:schemeClr val="accent1"/>
                        </a:fillRef>
                        <a:effectRef idx="0">
                          <a:schemeClr val="accent1"/>
                        </a:effectRef>
                        <a:fontRef idx="minor">
                          <a:schemeClr val="lt1"/>
                        </a:fontRef>
                      </wps:style>
                      <wps:txbx>
                        <w:txbxContent>
                          <w:p w14:paraId="5B04D2B9" w14:textId="77777777" w:rsidR="00D22C44" w:rsidRDefault="00D22C44" w:rsidP="00D629C6">
                            <w:pPr>
                              <w:pStyle w:val="TS-Purpose"/>
                            </w:pPr>
                            <w:r>
                              <w:rPr>
                                <w:b/>
                              </w:rPr>
                              <w:t>Formative assessment opportunities</w:t>
                            </w:r>
                            <w:r w:rsidRPr="00F42143">
                              <w:rPr>
                                <w:b/>
                              </w:rPr>
                              <w:t>:</w:t>
                            </w:r>
                          </w:p>
                          <w:p w14:paraId="5B04D2BA" w14:textId="77777777" w:rsidR="00D22C44" w:rsidRPr="001E1839" w:rsidRDefault="00D22C44" w:rsidP="001E1839">
                            <w:pPr>
                              <w:pStyle w:val="TS-Bullet1"/>
                            </w:pPr>
                            <w:r w:rsidRPr="001E1839">
                              <w:t>Observe students' ability to interpret information and apply their knowledge to the class discussion.</w:t>
                            </w:r>
                          </w:p>
                          <w:p w14:paraId="5B04D2BB" w14:textId="77777777" w:rsidR="00D22C44" w:rsidRPr="001E1839" w:rsidRDefault="00D22C44" w:rsidP="001E1839">
                            <w:pPr>
                              <w:pStyle w:val="TS-Bullet1"/>
                            </w:pPr>
                            <w:r w:rsidRPr="001E1839">
                              <w:t>Use student research to assess their developing knowledge of how living things depend on each other and the environment to survive and how science knowledge can be used to assess human impacts on the living things.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roundrect id="Rounded Rectangle 103" o:spid="_x0000_s1067" style="width:479.25pt;height:134.25pt;visibility:visible;mso-wrap-style:square;mso-left-percent:-10001;mso-top-percent:-10001;mso-position-horizontal:absolute;mso-position-horizontal-relative:char;mso-position-vertical:absolute;mso-position-vertical-relative:line;mso-left-percent:-10001;mso-top-percent:-10001;v-text-anchor:top" arcsize="9882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" fillcolor="white [3212]" strokecolor="#bfbfbf [2412]" strokeweight="1pt">
                <v:stroke dashstyle="dash" joinstyle="miter"/>
                <v:textbox>
                  <w:txbxContent>
                    <w:p w14:paraId="5B04D2B9" w14:textId="77777777" w:rsidR="00D22C44" w:rsidRDefault="00D22C44" w:rsidP="00D629C6">
                      <w:pPr>
                        <w:pStyle w:val="TS-Purpose"/>
                      </w:pPr>
                      <w:r>
                        <w:rPr>
                          <w:b/>
                        </w:rPr>
                        <w:t>Formative assessment opportunities</w:t>
                      </w:r>
                      <w:r w:rsidRPr="00F42143">
                        <w:rPr>
                          <w:b/>
                        </w:rPr>
                        <w:t>:</w:t>
                      </w:r>
                    </w:p>
                    <w:p w14:paraId="5B04D2BA" w14:textId="77777777" w:rsidR="00D22C44" w:rsidRPr="001E1839" w:rsidRDefault="00D22C44" w:rsidP="001E1839">
                      <w:pPr>
                        <w:pStyle w:val="TS-Bullet1"/>
                      </w:pPr>
                      <w:r w:rsidRPr="001E1839">
                        <w:t>Observe students' ability to interpret information and apply their knowledge to the class discussion.</w:t>
                      </w:r>
                    </w:p>
                    <w:p w14:paraId="5B04D2BB" w14:textId="77777777" w:rsidR="00D22C44" w:rsidRPr="001E1839" w:rsidRDefault="00D22C44" w:rsidP="001E1839">
                      <w:pPr>
                        <w:pStyle w:val="TS-Bullet1"/>
                      </w:pPr>
                      <w:r w:rsidRPr="001E1839">
                        <w:t>Use student research to assess their developing knowledge of how living things depend on each other and the environment to survive and how science knowledge can be used to assess human impacts on the living things.</w:t>
                      </w:r>
                    </w:p>
                  </w:txbxContent>
                </v:textbox>
                <w10:anchorlock/>
              </v:roundrect>
            </w:pict>
          </mc:Fallback>
        </mc:AlternateContent>
      </w:r>
    </w:p>
    <w:p w14:paraId="5B04CFCA" w14:textId="77777777" w:rsidR="00D629C6" w:rsidRPr="004A3860" w:rsidRDefault="00D629C6" w:rsidP="004A3860">
      <w:pPr>
        <w:pStyle w:val="TS-Heading3"/>
      </w:pPr>
      <w:r w:rsidRPr="004A3860">
        <w:t>Resources</w:t>
      </w:r>
    </w:p>
    <w:p w14:paraId="5B04CFCB" w14:textId="77777777" w:rsidR="00D629C6" w:rsidRPr="00780440" w:rsidRDefault="00D629C6" w:rsidP="00D629C6">
      <w:r w:rsidRPr="00780440">
        <w:rPr>
          <w:noProof/>
          <w:lang w:eastAsia="en-AU"/>
        </w:rPr>
        <mc:AlternateContent>
          <mc:Choice Requires="wps">
            <w:drawing>
              <wp:inline distT="0" distB="0" distL="0" distR="0" wp14:anchorId="5B04D1C2" wp14:editId="5B04D1C3">
                <wp:extent cx="6086475" cy="5867400"/>
                <wp:effectExtent l="0" t="0" r="28575" b="19050"/>
                <wp:docPr id="104" name="Rounded Rectangle 104"/>
                <wp:cNvGraphicFramePr/>
                <a:graphic xmlns:a="http://schemas.openxmlformats.org/drawingml/2006/main">
                  <a:graphicData uri="http://schemas.microsoft.com/office/word/2010/wordprocessingShape">
                    <wps:wsp>
                      <wps:cNvSpPr/>
                      <wps:spPr>
                        <a:xfrm>
                          <a:off x="0" y="0"/>
                          <a:ext cx="6086475" cy="5867400"/>
                        </a:xfrm>
                        <a:prstGeom prst="roundRect">
                          <a:avLst>
                            <a:gd name="adj" fmla="val 4387"/>
                          </a:avLst>
                        </a:prstGeom>
                        <a:solidFill>
                          <a:schemeClr val="bg1"/>
                        </a:solidFill>
                        <a:ln>
                          <a:solidFill>
                            <a:schemeClr val="bg1">
                              <a:lumMod val="75000"/>
                            </a:schemeClr>
                          </a:solidFill>
                          <a:prstDash val="dash"/>
                        </a:ln>
                      </wps:spPr>
                      <wps:style>
                        <a:lnRef idx="2">
                          <a:schemeClr val="accent1">
                            <a:shade val="50000"/>
                          </a:schemeClr>
                        </a:lnRef>
                        <a:fillRef idx="1">
                          <a:schemeClr val="accent1"/>
                        </a:fillRef>
                        <a:effectRef idx="0">
                          <a:schemeClr val="accent1"/>
                        </a:effectRef>
                        <a:fontRef idx="minor">
                          <a:schemeClr val="lt1"/>
                        </a:fontRef>
                      </wps:style>
                      <wps:txbx>
                        <w:txbxContent>
                          <w:p w14:paraId="5B04D2BC" w14:textId="77777777" w:rsidR="00D22C44" w:rsidRPr="004A3860" w:rsidRDefault="00D22C44" w:rsidP="004A3860">
                            <w:pPr>
                              <w:pStyle w:val="TS-Heading4"/>
                            </w:pPr>
                            <w:r>
                              <w:t>Useful web links</w:t>
                            </w:r>
                          </w:p>
                          <w:p w14:paraId="5B04D2BD" w14:textId="77777777" w:rsidR="00D22C44" w:rsidRPr="004A3860" w:rsidRDefault="00D22C44" w:rsidP="004A3860">
                            <w:pPr>
                              <w:pStyle w:val="TS-Bullet1"/>
                            </w:pPr>
                            <w:r w:rsidRPr="004A3860">
                              <w:t>Reef Beat 2009 Climate Change and the Reef (Poster 1) and Sea Turtles (Poster 7) (</w:t>
                            </w:r>
                            <w:hyperlink r:id="rId100" w:history="1">
                              <w:r w:rsidRPr="004A3860">
                                <w:rPr>
                                  <w:rStyle w:val="Hyperlink"/>
                                </w:rPr>
                                <w:t>http://www.gbrmpa.gov.au</w:t>
                              </w:r>
                            </w:hyperlink>
                            <w:r w:rsidRPr="004A3860">
                              <w:t xml:space="preserve"> ).</w:t>
                            </w:r>
                          </w:p>
                          <w:p w14:paraId="5B04D2BE" w14:textId="77777777" w:rsidR="00D22C44" w:rsidRPr="004A3860" w:rsidRDefault="00D22C44" w:rsidP="004A3860">
                            <w:pPr>
                              <w:pStyle w:val="TS-Bullet1"/>
                            </w:pPr>
                            <w:r w:rsidRPr="004A3860">
                              <w:t>ABC Catalyst episode: Plastic oceans</w:t>
                            </w:r>
                            <w:r w:rsidRPr="004A3860">
                              <w:br/>
                            </w:r>
                            <w:hyperlink r:id="rId101" w:history="1">
                              <w:r w:rsidRPr="004A3860">
                                <w:rPr>
                                  <w:rStyle w:val="Hyperlink"/>
                                </w:rPr>
                                <w:t>http://www.abc.net.au/catalyst/stories/3583576.htm</w:t>
                              </w:r>
                            </w:hyperlink>
                            <w:r w:rsidRPr="004A3860">
                              <w:t xml:space="preserve"> </w:t>
                            </w:r>
                          </w:p>
                          <w:p w14:paraId="5B04D2BF" w14:textId="77777777" w:rsidR="00D22C44" w:rsidRPr="004A3860" w:rsidRDefault="00D22C44" w:rsidP="004A3860">
                            <w:pPr>
                              <w:pStyle w:val="TS-Bullet1"/>
                            </w:pPr>
                            <w:r w:rsidRPr="004A3860">
                              <w:t xml:space="preserve">Australian Marine Debris Initiative: </w:t>
                            </w:r>
                            <w:hyperlink r:id="rId102" w:history="1">
                              <w:r w:rsidRPr="004A3860">
                                <w:rPr>
                                  <w:rStyle w:val="Hyperlink"/>
                                </w:rPr>
                                <w:t>http://www.tangaroablue.org/</w:t>
                              </w:r>
                            </w:hyperlink>
                            <w:r w:rsidRPr="004A3860">
                              <w:t xml:space="preserve"> </w:t>
                            </w:r>
                          </w:p>
                          <w:p w14:paraId="5B04D2C0" w14:textId="77777777" w:rsidR="00D22C44" w:rsidRPr="00A6321F" w:rsidRDefault="00D22C44" w:rsidP="004A3860">
                            <w:pPr>
                              <w:pStyle w:val="TS-Bullet1"/>
                              <w:rPr>
                                <w:lang w:val="fr-FR"/>
                              </w:rPr>
                            </w:pPr>
                            <w:r w:rsidRPr="004A3860">
                              <w:t xml:space="preserve">Eco Barge Clean Seas Inc. </w:t>
                            </w:r>
                            <w:r w:rsidRPr="00A6321F">
                              <w:rPr>
                                <w:lang w:val="fr-FR"/>
                              </w:rPr>
                              <w:t xml:space="preserve">Marine debris information: </w:t>
                            </w:r>
                            <w:hyperlink r:id="rId103" w:history="1">
                              <w:r w:rsidRPr="00A6321F">
                                <w:rPr>
                                  <w:rStyle w:val="Hyperlink"/>
                                  <w:lang w:val="fr-FR"/>
                                </w:rPr>
                                <w:t>http://www.ecobargecleanseas.org.au/</w:t>
                              </w:r>
                            </w:hyperlink>
                          </w:p>
                          <w:p w14:paraId="5B04D2C1" w14:textId="77777777" w:rsidR="00D22C44" w:rsidRPr="004A3860" w:rsidRDefault="00D22C44" w:rsidP="004A3860">
                            <w:pPr>
                              <w:pStyle w:val="TS-Bullet1"/>
                            </w:pPr>
                            <w:r w:rsidRPr="004A3860">
                              <w:t>Coastal development and the effect of artificial lighting on turtle nesting and hatchling survival:</w:t>
                            </w:r>
                            <w:r w:rsidRPr="004A3860">
                              <w:br/>
                            </w:r>
                            <w:hyperlink r:id="rId104" w:history="1">
                              <w:r w:rsidRPr="004A3860">
                                <w:rPr>
                                  <w:rStyle w:val="Hyperlink"/>
                                </w:rPr>
                                <w:t>http://www.nprsr.qld.gov.au/parks/mon-repos/cut-the-glow.html</w:t>
                              </w:r>
                            </w:hyperlink>
                            <w:r w:rsidRPr="004A3860">
                              <w:t xml:space="preserve"> </w:t>
                            </w:r>
                          </w:p>
                          <w:p w14:paraId="5B04D2C2" w14:textId="77777777" w:rsidR="00D22C44" w:rsidRPr="004A3860" w:rsidRDefault="00D22C44" w:rsidP="004A3860">
                            <w:pPr>
                              <w:pStyle w:val="TS-Heading4"/>
                            </w:pPr>
                            <w:r>
                              <w:t>Great Barrier Reef Outlook Report 2014</w:t>
                            </w:r>
                          </w:p>
                          <w:p w14:paraId="5B04D2C3" w14:textId="77777777" w:rsidR="00D22C44" w:rsidRPr="004A3860" w:rsidRDefault="00D22C44" w:rsidP="004A3860">
                            <w:pPr>
                              <w:pStyle w:val="TS-BubbleNormal"/>
                            </w:pPr>
                            <w:r w:rsidRPr="004A3860">
                              <w:t xml:space="preserve">Access the report at: </w:t>
                            </w:r>
                            <w:hyperlink r:id="rId105" w:history="1">
                              <w:r w:rsidRPr="004A3860">
                                <w:rPr>
                                  <w:rStyle w:val="Hyperlink"/>
                                </w:rPr>
                                <w:t>http://elibrary.gbrmpa.gov.au/jspui/handle/11017/2855</w:t>
                              </w:r>
                            </w:hyperlink>
                            <w:r w:rsidRPr="004A3860">
                              <w:t xml:space="preserve"> </w:t>
                            </w:r>
                          </w:p>
                          <w:p w14:paraId="5B04D2C4" w14:textId="77777777" w:rsidR="00D22C44" w:rsidRPr="004A3860" w:rsidRDefault="00D22C44" w:rsidP="004A3860">
                            <w:pPr>
                              <w:pStyle w:val="TS-BubbleNormal"/>
                            </w:pPr>
                            <w:r w:rsidRPr="004A3860">
                              <w:t>Useful information for this lesson can be found on:</w:t>
                            </w:r>
                          </w:p>
                          <w:p w14:paraId="5B04D2C5" w14:textId="77777777" w:rsidR="00D22C44" w:rsidRDefault="00D22C44" w:rsidP="004A3860">
                            <w:pPr>
                              <w:pStyle w:val="TS-Bullet1"/>
                            </w:pPr>
                            <w:r>
                              <w:t xml:space="preserve">Page 29 – 30: current condition and trends – marine </w:t>
                            </w:r>
                            <w:r w:rsidRPr="004A3860">
                              <w:t>turtles</w:t>
                            </w:r>
                          </w:p>
                          <w:p w14:paraId="5B04D2C6" w14:textId="77777777" w:rsidR="00D22C44" w:rsidRPr="00E04C66" w:rsidRDefault="00D22C44" w:rsidP="004A3860">
                            <w:pPr>
                              <w:pStyle w:val="TS-Heading4"/>
                            </w:pPr>
                            <w:r>
                              <w:t>Printable resources</w:t>
                            </w:r>
                          </w:p>
                          <w:p w14:paraId="5B04D2C7" w14:textId="77777777" w:rsidR="00D22C44" w:rsidRPr="004A3860" w:rsidRDefault="00D22C44" w:rsidP="004A3860">
                            <w:pPr>
                              <w:pStyle w:val="TS-Bullet1"/>
                              <w:rPr>
                                <w:i/>
                              </w:rPr>
                            </w:pPr>
                            <w:r w:rsidRPr="004A3860">
                              <w:rPr>
                                <w:i/>
                              </w:rPr>
                              <w:t>Resource 2 – Word bank</w:t>
                            </w:r>
                          </w:p>
                          <w:p w14:paraId="5B04D2C8" w14:textId="77777777" w:rsidR="00D22C44" w:rsidRPr="004A3860" w:rsidRDefault="00D22C44" w:rsidP="004A3860">
                            <w:pPr>
                              <w:pStyle w:val="TS-Bullet1"/>
                              <w:rPr>
                                <w:i/>
                              </w:rPr>
                            </w:pPr>
                            <w:r w:rsidRPr="004A3860">
                              <w:rPr>
                                <w:i/>
                              </w:rPr>
                              <w:t xml:space="preserve">Resource 3 – Student reflections </w:t>
                            </w:r>
                          </w:p>
                          <w:p w14:paraId="5B04D2C9" w14:textId="77777777" w:rsidR="00D22C44" w:rsidRPr="00534E5D" w:rsidRDefault="00D22C44" w:rsidP="004A3860">
                            <w:pPr>
                              <w:pStyle w:val="TS-Heading4"/>
                            </w:pPr>
                            <w:r w:rsidRPr="00534E5D">
                              <w:t xml:space="preserve">Other </w:t>
                            </w:r>
                            <w:r>
                              <w:t>resources</w:t>
                            </w:r>
                          </w:p>
                          <w:p w14:paraId="5B04D2CA" w14:textId="77777777" w:rsidR="00D22C44" w:rsidRDefault="00D22C44" w:rsidP="004A3860">
                            <w:pPr>
                              <w:pStyle w:val="TS-Bullet1"/>
                            </w:pPr>
                            <w:r w:rsidRPr="008946CA">
                              <w:t>Books, fact sheets, posters, Internet access for research.</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roundrect id="Rounded Rectangle 104" o:spid="_x0000_s1068" style="width:479.25pt;height:462pt;visibility:visible;mso-wrap-style:square;mso-left-percent:-10001;mso-top-percent:-10001;mso-position-horizontal:absolute;mso-position-horizontal-relative:char;mso-position-vertical:absolute;mso-position-vertical-relative:line;mso-left-percent:-10001;mso-top-percent:-10001;v-text-anchor:top" arcsize="2876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" fillcolor="white [3212]" strokecolor="#bfbfbf [2412]" strokeweight="1pt">
                <v:stroke dashstyle="dash" joinstyle="miter"/>
                <v:textbox>
                  <w:txbxContent>
                    <w:p w14:paraId="5B04D2BC" w14:textId="77777777" w:rsidR="00D22C44" w:rsidRPr="004A3860" w:rsidRDefault="00D22C44" w:rsidP="004A3860">
                      <w:pPr>
                        <w:pStyle w:val="TS-Heading4"/>
                      </w:pPr>
                      <w:r>
                        <w:t>Useful web links</w:t>
                      </w:r>
                    </w:p>
                    <w:p w14:paraId="5B04D2BD" w14:textId="77777777" w:rsidR="00D22C44" w:rsidRPr="004A3860" w:rsidRDefault="00D22C44" w:rsidP="004A3860">
                      <w:pPr>
                        <w:pStyle w:val="TS-Bullet1"/>
                      </w:pPr>
                      <w:r w:rsidRPr="004A3860">
                        <w:t>Reef Beat 2009 Climate Change and the Reef (Poster 1) and Sea Turtles (Poster 7) (</w:t>
                      </w:r>
                      <w:hyperlink r:id="rId106" w:history="1">
                        <w:r w:rsidRPr="004A3860">
                          <w:rPr>
                            <w:rStyle w:val="Hyperlink"/>
                          </w:rPr>
                          <w:t>http://www.gbrmpa.gov.au</w:t>
                        </w:r>
                      </w:hyperlink>
                      <w:r w:rsidRPr="004A3860">
                        <w:t xml:space="preserve"> ).</w:t>
                      </w:r>
                    </w:p>
                    <w:p w14:paraId="5B04D2BE" w14:textId="77777777" w:rsidR="00D22C44" w:rsidRPr="004A3860" w:rsidRDefault="00D22C44" w:rsidP="004A3860">
                      <w:pPr>
                        <w:pStyle w:val="TS-Bullet1"/>
                      </w:pPr>
                      <w:r w:rsidRPr="004A3860">
                        <w:t>ABC Catalyst episode: Plastic oceans</w:t>
                      </w:r>
                      <w:r w:rsidRPr="004A3860">
                        <w:br/>
                      </w:r>
                      <w:hyperlink r:id="rId107" w:history="1">
                        <w:r w:rsidRPr="004A3860">
                          <w:rPr>
                            <w:rStyle w:val="Hyperlink"/>
                          </w:rPr>
                          <w:t>http://www.abc.net.au/catalyst/stories/3583576.htm</w:t>
                        </w:r>
                      </w:hyperlink>
                      <w:r w:rsidRPr="004A3860">
                        <w:t xml:space="preserve"> </w:t>
                      </w:r>
                    </w:p>
                    <w:p w14:paraId="5B04D2BF" w14:textId="77777777" w:rsidR="00D22C44" w:rsidRPr="004A3860" w:rsidRDefault="00D22C44" w:rsidP="004A3860">
                      <w:pPr>
                        <w:pStyle w:val="TS-Bullet1"/>
                      </w:pPr>
                      <w:r w:rsidRPr="004A3860">
                        <w:t xml:space="preserve">Australian Marine Debris Initiative: </w:t>
                      </w:r>
                      <w:hyperlink r:id="rId108" w:history="1">
                        <w:r w:rsidRPr="004A3860">
                          <w:rPr>
                            <w:rStyle w:val="Hyperlink"/>
                          </w:rPr>
                          <w:t>http://www.tangaroablue.org/</w:t>
                        </w:r>
                      </w:hyperlink>
                      <w:r w:rsidRPr="004A3860">
                        <w:t xml:space="preserve"> </w:t>
                      </w:r>
                    </w:p>
                    <w:p w14:paraId="5B04D2C0" w14:textId="77777777" w:rsidR="00D22C44" w:rsidRPr="00A6321F" w:rsidRDefault="00D22C44" w:rsidP="004A3860">
                      <w:pPr>
                        <w:pStyle w:val="TS-Bullet1"/>
                        <w:rPr>
                          <w:lang w:val="fr-FR"/>
                        </w:rPr>
                      </w:pPr>
                      <w:r w:rsidRPr="004A3860">
                        <w:t xml:space="preserve">Eco Barge Clean Seas Inc. </w:t>
                      </w:r>
                      <w:r w:rsidRPr="00A6321F">
                        <w:rPr>
                          <w:lang w:val="fr-FR"/>
                        </w:rPr>
                        <w:t xml:space="preserve">Marine debris information: </w:t>
                      </w:r>
                      <w:hyperlink r:id="rId109" w:history="1">
                        <w:r w:rsidRPr="00A6321F">
                          <w:rPr>
                            <w:rStyle w:val="Hyperlink"/>
                            <w:lang w:val="fr-FR"/>
                          </w:rPr>
                          <w:t>http://www.ecobargecleanseas.org.au/</w:t>
                        </w:r>
                      </w:hyperlink>
                    </w:p>
                    <w:p w14:paraId="5B04D2C1" w14:textId="77777777" w:rsidR="00D22C44" w:rsidRPr="004A3860" w:rsidRDefault="00D22C44" w:rsidP="004A3860">
                      <w:pPr>
                        <w:pStyle w:val="TS-Bullet1"/>
                      </w:pPr>
                      <w:r w:rsidRPr="004A3860">
                        <w:t>Coastal development and the effect of artificial lighting on turtle nesting and hatchling survival:</w:t>
                      </w:r>
                      <w:r w:rsidRPr="004A3860">
                        <w:br/>
                      </w:r>
                      <w:hyperlink r:id="rId110" w:history="1">
                        <w:r w:rsidRPr="004A3860">
                          <w:rPr>
                            <w:rStyle w:val="Hyperlink"/>
                          </w:rPr>
                          <w:t>http://www.nprsr.qld.gov.au/parks/mon-repos/cut-the-glow.html</w:t>
                        </w:r>
                      </w:hyperlink>
                      <w:r w:rsidRPr="004A3860">
                        <w:t xml:space="preserve"> </w:t>
                      </w:r>
                    </w:p>
                    <w:p w14:paraId="5B04D2C2" w14:textId="77777777" w:rsidR="00D22C44" w:rsidRPr="004A3860" w:rsidRDefault="00D22C44" w:rsidP="004A3860">
                      <w:pPr>
                        <w:pStyle w:val="TS-Heading4"/>
                      </w:pPr>
                      <w:r>
                        <w:t>Great Barrier Reef Outlook Report 2014</w:t>
                      </w:r>
                    </w:p>
                    <w:p w14:paraId="5B04D2C3" w14:textId="77777777" w:rsidR="00D22C44" w:rsidRPr="004A3860" w:rsidRDefault="00D22C44" w:rsidP="004A3860">
                      <w:pPr>
                        <w:pStyle w:val="TS-BubbleNormal"/>
                      </w:pPr>
                      <w:r w:rsidRPr="004A3860">
                        <w:t xml:space="preserve">Access the report at: </w:t>
                      </w:r>
                      <w:hyperlink r:id="rId111" w:history="1">
                        <w:r w:rsidRPr="004A3860">
                          <w:rPr>
                            <w:rStyle w:val="Hyperlink"/>
                          </w:rPr>
                          <w:t>http://elibrary.gbrmpa.gov.au/jspui/handle/11017/2855</w:t>
                        </w:r>
                      </w:hyperlink>
                      <w:r w:rsidRPr="004A3860">
                        <w:t xml:space="preserve"> </w:t>
                      </w:r>
                    </w:p>
                    <w:p w14:paraId="5B04D2C4" w14:textId="77777777" w:rsidR="00D22C44" w:rsidRPr="004A3860" w:rsidRDefault="00D22C44" w:rsidP="004A3860">
                      <w:pPr>
                        <w:pStyle w:val="TS-BubbleNormal"/>
                      </w:pPr>
                      <w:r w:rsidRPr="004A3860">
                        <w:t>Useful information for this lesson can be found on:</w:t>
                      </w:r>
                    </w:p>
                    <w:p w14:paraId="5B04D2C5" w14:textId="77777777" w:rsidR="00D22C44" w:rsidRDefault="00D22C44" w:rsidP="004A3860">
                      <w:pPr>
                        <w:pStyle w:val="TS-Bullet1"/>
                      </w:pPr>
                      <w:r>
                        <w:t xml:space="preserve">Page 29 – 30: current condition and trends – marine </w:t>
                      </w:r>
                      <w:r w:rsidRPr="004A3860">
                        <w:t>turtles</w:t>
                      </w:r>
                    </w:p>
                    <w:p w14:paraId="5B04D2C6" w14:textId="77777777" w:rsidR="00D22C44" w:rsidRPr="00E04C66" w:rsidRDefault="00D22C44" w:rsidP="004A3860">
                      <w:pPr>
                        <w:pStyle w:val="TS-Heading4"/>
                      </w:pPr>
                      <w:r>
                        <w:t>Printable resources</w:t>
                      </w:r>
                    </w:p>
                    <w:p w14:paraId="5B04D2C7" w14:textId="77777777" w:rsidR="00D22C44" w:rsidRPr="004A3860" w:rsidRDefault="00D22C44" w:rsidP="004A3860">
                      <w:pPr>
                        <w:pStyle w:val="TS-Bullet1"/>
                        <w:rPr>
                          <w:i/>
                        </w:rPr>
                      </w:pPr>
                      <w:r w:rsidRPr="004A3860">
                        <w:rPr>
                          <w:i/>
                        </w:rPr>
                        <w:t>Resource 2 – Word bank</w:t>
                      </w:r>
                    </w:p>
                    <w:p w14:paraId="5B04D2C8" w14:textId="77777777" w:rsidR="00D22C44" w:rsidRPr="004A3860" w:rsidRDefault="00D22C44" w:rsidP="004A3860">
                      <w:pPr>
                        <w:pStyle w:val="TS-Bullet1"/>
                        <w:rPr>
                          <w:i/>
                        </w:rPr>
                      </w:pPr>
                      <w:r w:rsidRPr="004A3860">
                        <w:rPr>
                          <w:i/>
                        </w:rPr>
                        <w:t xml:space="preserve">Resource 3 – Student reflections </w:t>
                      </w:r>
                    </w:p>
                    <w:p w14:paraId="5B04D2C9" w14:textId="77777777" w:rsidR="00D22C44" w:rsidRPr="00534E5D" w:rsidRDefault="00D22C44" w:rsidP="004A3860">
                      <w:pPr>
                        <w:pStyle w:val="TS-Heading4"/>
                      </w:pPr>
                      <w:r w:rsidRPr="00534E5D">
                        <w:t xml:space="preserve">Other </w:t>
                      </w:r>
                      <w:r>
                        <w:t>resources</w:t>
                      </w:r>
                    </w:p>
                    <w:p w14:paraId="5B04D2CA" w14:textId="77777777" w:rsidR="00D22C44" w:rsidRDefault="00D22C44" w:rsidP="004A3860">
                      <w:pPr>
                        <w:pStyle w:val="TS-Bullet1"/>
                      </w:pPr>
                      <w:r w:rsidRPr="008946CA">
                        <w:t>Books, fact sheets, posters, Internet access for research.</w:t>
                      </w:r>
                    </w:p>
                  </w:txbxContent>
                </v:textbox>
                <w10:anchorlock/>
              </v:roundrect>
            </w:pict>
          </mc:Fallback>
        </mc:AlternateContent>
      </w:r>
    </w:p>
    <w:p w14:paraId="5B04CFCC" w14:textId="77777777" w:rsidR="00D629C6" w:rsidRPr="00780440" w:rsidRDefault="00D629C6" w:rsidP="004A3860">
      <w:pPr>
        <w:pStyle w:val="TS-5Es"/>
        <w:sectPr w:rsidR="00D629C6" w:rsidRPr="00780440" w:rsidSect="003B1AE5">
          <w:type w:val="continuous"/>
          <w:pgSz w:w="11906" w:h="16838"/>
          <w:pgMar w:top="1985" w:right="1134" w:bottom="1418" w:left="1134" w:header="709" w:footer="709" w:gutter="0"/>
          <w:cols w:space="708"/>
          <w:titlePg/>
          <w:docGrid w:linePitch="360"/>
        </w:sectPr>
      </w:pPr>
      <w:r w:rsidRPr="00780440">
        <w:rPr>
          <w:noProof/>
          <w:lang w:eastAsia="en-AU"/>
        </w:rPr>
        <w:lastRenderedPageBreak/>
        <mc:AlternateContent>
          <mc:Choice Requires="wps">
            <w:drawing>
              <wp:inline distT="0" distB="0" distL="0" distR="0" wp14:anchorId="5B04D1C4" wp14:editId="5B04D1C5">
                <wp:extent cx="1206000" cy="409575"/>
                <wp:effectExtent l="0" t="0" r="13335" b="28575"/>
                <wp:docPr id="106" name="Round Same Side Corner Rectangle 106"/>
                <wp:cNvGraphicFramePr/>
                <a:graphic xmlns:a="http://schemas.openxmlformats.org/drawingml/2006/main">
                  <a:graphicData uri="http://schemas.microsoft.com/office/word/2010/wordprocessingShape">
                    <wps:wsp>
                      <wps:cNvSpPr/>
                      <wps:spPr>
                        <a:xfrm>
                          <a:off x="0" y="0"/>
                          <a:ext cx="1206000" cy="409575"/>
                        </a:xfrm>
                        <a:prstGeom prst="round2SameRect">
                          <a:avLst>
                            <a:gd name="adj1" fmla="val 40991"/>
                            <a:gd name="adj2" fmla="val 0"/>
                          </a:avLst>
                        </a:prstGeom>
                        <a:solidFill>
                          <a:schemeClr val="bg1">
                            <a:lumMod val="95000"/>
                          </a:schemeClr>
                        </a:solidFill>
                        <a:ln w="19050">
                          <a:solidFill>
                            <a:schemeClr val="bg1">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5B04D2CB" w14:textId="77777777" w:rsidR="00D22C44" w:rsidRDefault="00D22C44" w:rsidP="00D629C6">
                            <w:pPr>
                              <w:pStyle w:val="Tab-OFF"/>
                            </w:pPr>
                            <w:r>
                              <w:t>Engage</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inline>
            </w:drawing>
          </mc:Choice>
          <mc:Fallback>
            <w:pict>
              <v:shape id="Round Same Side Corner Rectangle 106" o:spid="_x0000_s1069" style="width:94.95pt;height:32.25pt;visibility:visible;mso-wrap-style:square;mso-left-percent:-10001;mso-top-percent:-10001;mso-position-horizontal:absolute;mso-position-horizontal-relative:char;mso-position-vertical:absolute;mso-position-vertical-relative:line;mso-left-percent:-10001;mso-top-percent:-10001;v-text-anchor:middle" coordsize="1206000,4095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" adj="-11796480,,5400" path="m167889,r870222,c1130834,,1206000,75166,1206000,167889r,241686l1206000,409575,,409575r,l,167889c,75166,75166,,167889,xe" fillcolor="#f2f2f2 [3052]" strokecolor="#bfbfbf [2412]" strokeweight="1.5pt">
                <v:stroke joinstyle="miter"/>
                <v:formulas/>
                <v:path arrowok="t" o:connecttype="custom" o:connectlocs="167889,0;1038111,0;1206000,167889;1206000,409575;1206000,409575;0,409575;0,409575;0,167889;167889,0" o:connectangles="0,0,0,0,0,0,0,0,0" textboxrect="0,0,1206000,409575"/>
                <v:textbox inset="0,0,0,0">
                  <w:txbxContent>
                    <w:p w14:paraId="5B04D2CB" w14:textId="77777777" w:rsidR="00D22C44" w:rsidRDefault="00D22C44" w:rsidP="00D629C6">
                      <w:pPr>
                        <w:pStyle w:val="Tab-OFF"/>
                      </w:pPr>
                      <w:r>
                        <w:t>Engage</w:t>
                      </w:r>
                    </w:p>
                  </w:txbxContent>
                </v:textbox>
                <w10:anchorlock/>
              </v:shape>
            </w:pict>
          </mc:Fallback>
        </mc:AlternateContent>
      </w:r>
      <w:r w:rsidRPr="00780440">
        <w:rPr>
          <w:noProof/>
          <w:lang w:eastAsia="en-AU"/>
        </w:rPr>
        <mc:AlternateContent>
          <mc:Choice Requires="wps">
            <w:drawing>
              <wp:inline distT="0" distB="0" distL="0" distR="0" wp14:anchorId="5B04D1C6" wp14:editId="5B04D1C7">
                <wp:extent cx="1206000" cy="409575"/>
                <wp:effectExtent l="0" t="0" r="13335" b="28575"/>
                <wp:docPr id="107" name="Round Same Side Corner Rectangle 107"/>
                <wp:cNvGraphicFramePr/>
                <a:graphic xmlns:a="http://schemas.openxmlformats.org/drawingml/2006/main">
                  <a:graphicData uri="http://schemas.microsoft.com/office/word/2010/wordprocessingShape">
                    <wps:wsp>
                      <wps:cNvSpPr/>
                      <wps:spPr>
                        <a:xfrm>
                          <a:off x="0" y="0"/>
                          <a:ext cx="1206000" cy="409575"/>
                        </a:xfrm>
                        <a:prstGeom prst="round2SameRect">
                          <a:avLst>
                            <a:gd name="adj1" fmla="val 40991"/>
                            <a:gd name="adj2" fmla="val 0"/>
                          </a:avLst>
                        </a:prstGeom>
                        <a:solidFill>
                          <a:schemeClr val="bg1">
                            <a:lumMod val="95000"/>
                          </a:schemeClr>
                        </a:solidFill>
                        <a:ln w="19050">
                          <a:solidFill>
                            <a:schemeClr val="bg1">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5B04D2CC" w14:textId="77777777" w:rsidR="00D22C44" w:rsidRDefault="00D22C44" w:rsidP="00D629C6">
                            <w:pPr>
                              <w:pStyle w:val="Tab-OFF"/>
                            </w:pPr>
                            <w:r>
                              <w:t>Explore</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inline>
            </w:drawing>
          </mc:Choice>
          <mc:Fallback>
            <w:pict>
              <v:shape id="Round Same Side Corner Rectangle 107" o:spid="_x0000_s1070" style="width:94.95pt;height:32.25pt;visibility:visible;mso-wrap-style:square;mso-left-percent:-10001;mso-top-percent:-10001;mso-position-horizontal:absolute;mso-position-horizontal-relative:char;mso-position-vertical:absolute;mso-position-vertical-relative:line;mso-left-percent:-10001;mso-top-percent:-10001;v-text-anchor:middle" coordsize="1206000,4095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" adj="-11796480,,5400" path="m167889,r870222,c1130834,,1206000,75166,1206000,167889r,241686l1206000,409575,,409575r,l,167889c,75166,75166,,167889,xe" fillcolor="#f2f2f2 [3052]" strokecolor="#bfbfbf [2412]" strokeweight="1.5pt">
                <v:stroke joinstyle="miter"/>
                <v:formulas/>
                <v:path arrowok="t" o:connecttype="custom" o:connectlocs="167889,0;1038111,0;1206000,167889;1206000,409575;1206000,409575;0,409575;0,409575;0,167889;167889,0" o:connectangles="0,0,0,0,0,0,0,0,0" textboxrect="0,0,1206000,409575"/>
                <v:textbox inset="0,0,0,0">
                  <w:txbxContent>
                    <w:p w14:paraId="5B04D2CC" w14:textId="77777777" w:rsidR="00D22C44" w:rsidRDefault="00D22C44" w:rsidP="00D629C6">
                      <w:pPr>
                        <w:pStyle w:val="Tab-OFF"/>
                      </w:pPr>
                      <w:r>
                        <w:t>Explore</w:t>
                      </w:r>
                    </w:p>
                  </w:txbxContent>
                </v:textbox>
                <w10:anchorlock/>
              </v:shape>
            </w:pict>
          </mc:Fallback>
        </mc:AlternateContent>
      </w:r>
      <w:r w:rsidRPr="00780440">
        <w:rPr>
          <w:noProof/>
          <w:lang w:eastAsia="en-AU"/>
        </w:rPr>
        <mc:AlternateContent>
          <mc:Choice Requires="wps">
            <w:drawing>
              <wp:inline distT="0" distB="0" distL="0" distR="0" wp14:anchorId="5B04D1C8" wp14:editId="5B04D1C9">
                <wp:extent cx="1206000" cy="409575"/>
                <wp:effectExtent l="0" t="0" r="13335" b="28575"/>
                <wp:docPr id="108" name="Round Same Side Corner Rectangle 108"/>
                <wp:cNvGraphicFramePr/>
                <a:graphic xmlns:a="http://schemas.openxmlformats.org/drawingml/2006/main">
                  <a:graphicData uri="http://schemas.microsoft.com/office/word/2010/wordprocessingShape">
                    <wps:wsp>
                      <wps:cNvSpPr/>
                      <wps:spPr>
                        <a:xfrm>
                          <a:off x="0" y="0"/>
                          <a:ext cx="1206000" cy="409575"/>
                        </a:xfrm>
                        <a:prstGeom prst="round2SameRect">
                          <a:avLst>
                            <a:gd name="adj1" fmla="val 40991"/>
                            <a:gd name="adj2" fmla="val 0"/>
                          </a:avLst>
                        </a:prstGeom>
                        <a:solidFill>
                          <a:schemeClr val="bg1">
                            <a:lumMod val="95000"/>
                          </a:schemeClr>
                        </a:solidFill>
                        <a:ln w="19050">
                          <a:solidFill>
                            <a:schemeClr val="bg1">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5B04D2CD" w14:textId="77777777" w:rsidR="00D22C44" w:rsidRDefault="00D22C44" w:rsidP="00D629C6">
                            <w:pPr>
                              <w:pStyle w:val="Tab-OFF"/>
                            </w:pPr>
                            <w:r>
                              <w:t>Explain</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inline>
            </w:drawing>
          </mc:Choice>
          <mc:Fallback>
            <w:pict>
              <v:shape id="Round Same Side Corner Rectangle 108" o:spid="_x0000_s1071" style="width:94.95pt;height:32.25pt;visibility:visible;mso-wrap-style:square;mso-left-percent:-10001;mso-top-percent:-10001;mso-position-horizontal:absolute;mso-position-horizontal-relative:char;mso-position-vertical:absolute;mso-position-vertical-relative:line;mso-left-percent:-10001;mso-top-percent:-10001;v-text-anchor:middle" coordsize="1206000,4095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" adj="-11796480,,5400" path="m167889,r870222,c1130834,,1206000,75166,1206000,167889r,241686l1206000,409575,,409575r,l,167889c,75166,75166,,167889,xe" fillcolor="#f2f2f2 [3052]" strokecolor="#bfbfbf [2412]" strokeweight="1.5pt">
                <v:stroke joinstyle="miter"/>
                <v:formulas/>
                <v:path arrowok="t" o:connecttype="custom" o:connectlocs="167889,0;1038111,0;1206000,167889;1206000,409575;1206000,409575;0,409575;0,409575;0,167889;167889,0" o:connectangles="0,0,0,0,0,0,0,0,0" textboxrect="0,0,1206000,409575"/>
                <v:textbox inset="0,0,0,0">
                  <w:txbxContent>
                    <w:p w14:paraId="5B04D2CD" w14:textId="77777777" w:rsidR="00D22C44" w:rsidRDefault="00D22C44" w:rsidP="00D629C6">
                      <w:pPr>
                        <w:pStyle w:val="Tab-OFF"/>
                      </w:pPr>
                      <w:r>
                        <w:t>Explain</w:t>
                      </w:r>
                    </w:p>
                  </w:txbxContent>
                </v:textbox>
                <w10:anchorlock/>
              </v:shape>
            </w:pict>
          </mc:Fallback>
        </mc:AlternateContent>
      </w:r>
      <w:r w:rsidR="00B945FE" w:rsidRPr="00780440">
        <w:rPr>
          <w:noProof/>
          <w:lang w:eastAsia="en-AU"/>
        </w:rPr>
        <mc:AlternateContent>
          <mc:Choice Requires="wps">
            <w:drawing>
              <wp:inline distT="0" distB="0" distL="0" distR="0" wp14:anchorId="5B04D1CA" wp14:editId="5B04D1CB">
                <wp:extent cx="1206000" cy="409575"/>
                <wp:effectExtent l="0" t="0" r="13335" b="28575"/>
                <wp:docPr id="105" name="Round Same Side Corner Rectangle 105"/>
                <wp:cNvGraphicFramePr/>
                <a:graphic xmlns:a="http://schemas.openxmlformats.org/drawingml/2006/main">
                  <a:graphicData uri="http://schemas.microsoft.com/office/word/2010/wordprocessingShape">
                    <wps:wsp>
                      <wps:cNvSpPr/>
                      <wps:spPr>
                        <a:xfrm>
                          <a:off x="0" y="0"/>
                          <a:ext cx="1206000" cy="409575"/>
                        </a:xfrm>
                        <a:prstGeom prst="round2SameRect">
                          <a:avLst>
                            <a:gd name="adj1" fmla="val 40991"/>
                            <a:gd name="adj2" fmla="val 0"/>
                          </a:avLst>
                        </a:prstGeom>
                        <a:solidFill>
                          <a:srgbClr val="E3EC9E"/>
                        </a:solidFill>
                        <a:ln w="19050">
                          <a:solidFill>
                            <a:srgbClr val="C1D72E"/>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5B04D2CE" w14:textId="77777777" w:rsidR="00D22C44" w:rsidRDefault="00D22C44" w:rsidP="00B945FE">
                            <w:pPr>
                              <w:pStyle w:val="Tab-ON"/>
                            </w:pPr>
                            <w:r>
                              <w:t>Elaborate</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inline>
            </w:drawing>
          </mc:Choice>
          <mc:Fallback>
            <w:pict>
              <v:shape id="Round Same Side Corner Rectangle 105" o:spid="_x0000_s1072" style="width:94.95pt;height:32.25pt;visibility:visible;mso-wrap-style:square;mso-left-percent:-10001;mso-top-percent:-10001;mso-position-horizontal:absolute;mso-position-horizontal-relative:char;mso-position-vertical:absolute;mso-position-vertical-relative:line;mso-left-percent:-10001;mso-top-percent:-10001;v-text-anchor:middle" coordsize="1206000,4095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" adj="-11796480,,5400" path="m167889,r870222,c1130834,,1206000,75166,1206000,167889r,241686l1206000,409575,,409575r,l,167889c,75166,75166,,167889,xe" fillcolor="#e3ec9e" strokecolor="#c1d72e" strokeweight="1.5pt">
                <v:stroke joinstyle="miter"/>
                <v:formulas/>
                <v:path arrowok="t" o:connecttype="custom" o:connectlocs="167889,0;1038111,0;1206000,167889;1206000,409575;1206000,409575;0,409575;0,409575;0,167889;167889,0" o:connectangles="0,0,0,0,0,0,0,0,0" textboxrect="0,0,1206000,409575"/>
                <v:textbox inset="0,0,0,0">
                  <w:txbxContent>
                    <w:p w14:paraId="5B04D2CE" w14:textId="77777777" w:rsidR="00D22C44" w:rsidRDefault="00D22C44" w:rsidP="00B945FE">
                      <w:pPr>
                        <w:pStyle w:val="Tab-ON"/>
                      </w:pPr>
                      <w:r>
                        <w:t>Elaborate</w:t>
                      </w:r>
                    </w:p>
                  </w:txbxContent>
                </v:textbox>
                <w10:anchorlock/>
              </v:shape>
            </w:pict>
          </mc:Fallback>
        </mc:AlternateContent>
      </w:r>
      <w:r w:rsidRPr="00780440">
        <w:rPr>
          <w:noProof/>
          <w:lang w:eastAsia="en-AU"/>
        </w:rPr>
        <mc:AlternateContent>
          <mc:Choice Requires="wps">
            <w:drawing>
              <wp:inline distT="0" distB="0" distL="0" distR="0" wp14:anchorId="5B04D1CC" wp14:editId="5B04D1CD">
                <wp:extent cx="1206000" cy="409575"/>
                <wp:effectExtent l="0" t="0" r="13335" b="28575"/>
                <wp:docPr id="109" name="Round Same Side Corner Rectangle 109"/>
                <wp:cNvGraphicFramePr/>
                <a:graphic xmlns:a="http://schemas.openxmlformats.org/drawingml/2006/main">
                  <a:graphicData uri="http://schemas.microsoft.com/office/word/2010/wordprocessingShape">
                    <wps:wsp>
                      <wps:cNvSpPr/>
                      <wps:spPr>
                        <a:xfrm>
                          <a:off x="0" y="0"/>
                          <a:ext cx="1206000" cy="409575"/>
                        </a:xfrm>
                        <a:prstGeom prst="round2SameRect">
                          <a:avLst>
                            <a:gd name="adj1" fmla="val 40991"/>
                            <a:gd name="adj2" fmla="val 0"/>
                          </a:avLst>
                        </a:prstGeom>
                        <a:solidFill>
                          <a:schemeClr val="bg1">
                            <a:lumMod val="95000"/>
                          </a:schemeClr>
                        </a:solidFill>
                        <a:ln w="19050">
                          <a:solidFill>
                            <a:schemeClr val="bg1">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5B04D2CF" w14:textId="77777777" w:rsidR="00D22C44" w:rsidRDefault="00D22C44" w:rsidP="00D629C6">
                            <w:pPr>
                              <w:pStyle w:val="Tab-OFF"/>
                            </w:pPr>
                            <w:r>
                              <w:t>Evaluate</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inline>
            </w:drawing>
          </mc:Choice>
          <mc:Fallback>
            <w:pict>
              <v:shape id="Round Same Side Corner Rectangle 109" o:spid="_x0000_s1073" style="width:94.95pt;height:32.25pt;visibility:visible;mso-wrap-style:square;mso-left-percent:-10001;mso-top-percent:-10001;mso-position-horizontal:absolute;mso-position-horizontal-relative:char;mso-position-vertical:absolute;mso-position-vertical-relative:line;mso-left-percent:-10001;mso-top-percent:-10001;v-text-anchor:middle" coordsize="1206000,4095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" adj="-11796480,,5400" path="m167889,r870222,c1130834,,1206000,75166,1206000,167889r,241686l1206000,409575,,409575r,l,167889c,75166,75166,,167889,xe" fillcolor="#f2f2f2 [3052]" strokecolor="#bfbfbf [2412]" strokeweight="1.5pt">
                <v:stroke joinstyle="miter"/>
                <v:formulas/>
                <v:path arrowok="t" o:connecttype="custom" o:connectlocs="167889,0;1038111,0;1206000,167889;1206000,409575;1206000,409575;0,409575;0,409575;0,167889;167889,0" o:connectangles="0,0,0,0,0,0,0,0,0" textboxrect="0,0,1206000,409575"/>
                <v:textbox inset="0,0,0,0">
                  <w:txbxContent>
                    <w:p w14:paraId="5B04D2CF" w14:textId="77777777" w:rsidR="00D22C44" w:rsidRDefault="00D22C44" w:rsidP="00D629C6">
                      <w:pPr>
                        <w:pStyle w:val="Tab-OFF"/>
                      </w:pPr>
                      <w:r>
                        <w:t>Evaluate</w:t>
                      </w:r>
                    </w:p>
                  </w:txbxContent>
                </v:textbox>
                <w10:anchorlock/>
              </v:shape>
            </w:pict>
          </mc:Fallback>
        </mc:AlternateContent>
      </w:r>
    </w:p>
    <w:p w14:paraId="5B04CFCD" w14:textId="77777777" w:rsidR="00D629C6" w:rsidRPr="00780440" w:rsidRDefault="004323DA" w:rsidP="00D629C6">
      <w:pPr>
        <w:pStyle w:val="TS-Lesson"/>
      </w:pPr>
      <w:r w:rsidRPr="00780440">
        <w:rPr>
          <w:b/>
        </w:rPr>
        <w:lastRenderedPageBreak/>
        <w:t>Lesson 8</w:t>
      </w:r>
      <w:r w:rsidR="00D629C6" w:rsidRPr="00780440">
        <w:rPr>
          <w:b/>
        </w:rPr>
        <w:t>:</w:t>
      </w:r>
      <w:r w:rsidR="00D629C6" w:rsidRPr="00780440">
        <w:rPr>
          <w:b/>
        </w:rPr>
        <w:tab/>
      </w:r>
      <w:r w:rsidRPr="00780440">
        <w:t xml:space="preserve">How can bycatch affect marine turtle </w:t>
      </w:r>
      <w:r w:rsidR="00190AB4" w:rsidRPr="00780440">
        <w:t>populations</w:t>
      </w:r>
      <w:r w:rsidRPr="00780440">
        <w:t>?</w:t>
      </w:r>
    </w:p>
    <w:p w14:paraId="5B04CFCE" w14:textId="77777777" w:rsidR="00D629C6" w:rsidRPr="00780440" w:rsidRDefault="00D629C6" w:rsidP="00D629C6">
      <w:r w:rsidRPr="00780440">
        <w:rPr>
          <w:b/>
        </w:rPr>
        <w:lastRenderedPageBreak/>
        <w:t>Duration:</w:t>
      </w:r>
      <w:r w:rsidRPr="00780440">
        <w:t xml:space="preserve"> </w:t>
      </w:r>
      <w:r w:rsidR="00CB5F6A" w:rsidRPr="00780440">
        <w:t>50 minutes</w:t>
      </w:r>
    </w:p>
    <w:p w14:paraId="5B04CFCF" w14:textId="77777777" w:rsidR="00D629C6" w:rsidRPr="00780440" w:rsidRDefault="00D629C6" w:rsidP="00D629C6">
      <w:pPr>
        <w:sectPr w:rsidR="00D629C6" w:rsidRPr="00780440" w:rsidSect="003B1AE5">
          <w:type w:val="continuous"/>
          <w:pgSz w:w="11906" w:h="16838"/>
          <w:pgMar w:top="1985" w:right="1134" w:bottom="1418" w:left="1134" w:header="709" w:footer="709" w:gutter="0"/>
          <w:cols w:num="2" w:space="708" w:equalWidth="0">
            <w:col w:w="5670" w:space="708"/>
            <w:col w:w="3260"/>
          </w:cols>
          <w:titlePg/>
          <w:docGrid w:linePitch="360"/>
        </w:sectPr>
      </w:pPr>
    </w:p>
    <w:p w14:paraId="5B04CFD0" w14:textId="77777777" w:rsidR="00D629C6" w:rsidRPr="00780440" w:rsidRDefault="00D629C6" w:rsidP="00D629C6">
      <w:r w:rsidRPr="00780440">
        <w:rPr>
          <w:noProof/>
          <w:lang w:eastAsia="en-AU"/>
        </w:rPr>
        <w:lastRenderedPageBreak/>
        <mc:AlternateContent>
          <mc:Choice Requires="wps">
            <w:drawing>
              <wp:inline distT="0" distB="0" distL="0" distR="0" wp14:anchorId="5B04D1CE" wp14:editId="5B04D1CF">
                <wp:extent cx="6086475" cy="1352550"/>
                <wp:effectExtent l="0" t="0" r="28575" b="19050"/>
                <wp:docPr id="110" name="Rounded Rectangle 110"/>
                <wp:cNvGraphicFramePr/>
                <a:graphic xmlns:a="http://schemas.openxmlformats.org/drawingml/2006/main">
                  <a:graphicData uri="http://schemas.microsoft.com/office/word/2010/wordprocessingShape">
                    <wps:wsp>
                      <wps:cNvSpPr/>
                      <wps:spPr>
                        <a:xfrm>
                          <a:off x="0" y="0"/>
                          <a:ext cx="6086475" cy="1352550"/>
                        </a:xfrm>
                        <a:prstGeom prst="roundRect">
                          <a:avLst>
                            <a:gd name="adj" fmla="val 17499"/>
                          </a:avLst>
                        </a:prstGeom>
                        <a:solidFill>
                          <a:schemeClr val="bg1"/>
                        </a:solidFill>
                        <a:ln>
                          <a:solidFill>
                            <a:schemeClr val="bg1">
                              <a:lumMod val="75000"/>
                            </a:schemeClr>
                          </a:solidFill>
                          <a:prstDash val="dash"/>
                        </a:ln>
                      </wps:spPr>
                      <wps:style>
                        <a:lnRef idx="2">
                          <a:schemeClr val="accent1">
                            <a:shade val="50000"/>
                          </a:schemeClr>
                        </a:lnRef>
                        <a:fillRef idx="1">
                          <a:schemeClr val="accent1"/>
                        </a:fillRef>
                        <a:effectRef idx="0">
                          <a:schemeClr val="accent1"/>
                        </a:effectRef>
                        <a:fontRef idx="minor">
                          <a:schemeClr val="lt1"/>
                        </a:fontRef>
                      </wps:style>
                      <wps:txbx>
                        <w:txbxContent>
                          <w:p w14:paraId="5B04D2D0" w14:textId="77777777" w:rsidR="00D22C44" w:rsidRDefault="00D22C44" w:rsidP="00190AB4">
                            <w:pPr>
                              <w:pStyle w:val="TS-Purpose"/>
                              <w:tabs>
                                <w:tab w:val="clear" w:pos="1418"/>
                              </w:tabs>
                              <w:ind w:left="0" w:firstLine="0"/>
                            </w:pPr>
                            <w:r>
                              <w:rPr>
                                <w:b/>
                              </w:rPr>
                              <w:t>Lesson objectives</w:t>
                            </w:r>
                            <w:r>
                              <w:rPr>
                                <w:b/>
                              </w:rPr>
                              <w:br/>
                            </w:r>
                            <w:r>
                              <w:t>Students will:</w:t>
                            </w:r>
                          </w:p>
                          <w:p w14:paraId="5B04D2D1" w14:textId="77777777" w:rsidR="00D22C44" w:rsidRPr="002D5F0B" w:rsidRDefault="00D22C44" w:rsidP="002D5F0B">
                            <w:pPr>
                              <w:pStyle w:val="TS-Bullet1"/>
                            </w:pPr>
                            <w:r w:rsidRPr="002D5F0B">
                              <w:t xml:space="preserve">conduct an experiment into bycatch </w:t>
                            </w:r>
                          </w:p>
                          <w:p w14:paraId="5B04D2D2" w14:textId="77777777" w:rsidR="00D22C44" w:rsidRPr="002D5F0B" w:rsidRDefault="00D22C44" w:rsidP="002D5F0B">
                            <w:pPr>
                              <w:pStyle w:val="TS-Bullet1"/>
                            </w:pPr>
                            <w:proofErr w:type="gramStart"/>
                            <w:r w:rsidRPr="002D5F0B">
                              <w:t>explain</w:t>
                            </w:r>
                            <w:proofErr w:type="gramEnd"/>
                            <w:r w:rsidRPr="002D5F0B">
                              <w:t xml:space="preserve"> how bycatch can af</w:t>
                            </w:r>
                            <w:r>
                              <w:t>fect marine turtle populations.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roundrect id="Rounded Rectangle 110" o:spid="_x0000_s1074" style="width:479.25pt;height:106.5pt;visibility:visible;mso-wrap-style:square;mso-left-percent:-10001;mso-top-percent:-10001;mso-position-horizontal:absolute;mso-position-horizontal-relative:char;mso-position-vertical:absolute;mso-position-vertical-relative:line;mso-left-percent:-10001;mso-top-percent:-10001;v-text-anchor:top" arcsize="11469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" fillcolor="white [3212]" strokecolor="#bfbfbf [2412]" strokeweight="1pt">
                <v:stroke dashstyle="dash" joinstyle="miter"/>
                <v:textbox>
                  <w:txbxContent>
                    <w:p w14:paraId="5B04D2D0" w14:textId="77777777" w:rsidR="00D22C44" w:rsidRDefault="00D22C44" w:rsidP="00190AB4">
                      <w:pPr>
                        <w:pStyle w:val="TS-Purpose"/>
                        <w:tabs>
                          <w:tab w:val="clear" w:pos="1418"/>
                        </w:tabs>
                        <w:ind w:left="0" w:firstLine="0"/>
                      </w:pPr>
                      <w:r>
                        <w:rPr>
                          <w:b/>
                        </w:rPr>
                        <w:t>Lesson objectives</w:t>
                      </w:r>
                      <w:r>
                        <w:rPr>
                          <w:b/>
                        </w:rPr>
                        <w:br/>
                      </w:r>
                      <w:r>
                        <w:t>Students will:</w:t>
                      </w:r>
                    </w:p>
                    <w:p w14:paraId="5B04D2D1" w14:textId="77777777" w:rsidR="00D22C44" w:rsidRPr="002D5F0B" w:rsidRDefault="00D22C44" w:rsidP="002D5F0B">
                      <w:pPr>
                        <w:pStyle w:val="TS-Bullet1"/>
                      </w:pPr>
                      <w:r w:rsidRPr="002D5F0B">
                        <w:t xml:space="preserve">conduct an experiment into bycatch </w:t>
                      </w:r>
                    </w:p>
                    <w:p w14:paraId="5B04D2D2" w14:textId="77777777" w:rsidR="00D22C44" w:rsidRPr="002D5F0B" w:rsidRDefault="00D22C44" w:rsidP="002D5F0B">
                      <w:pPr>
                        <w:pStyle w:val="TS-Bullet1"/>
                      </w:pPr>
                      <w:proofErr w:type="gramStart"/>
                      <w:r w:rsidRPr="002D5F0B">
                        <w:t>explain</w:t>
                      </w:r>
                      <w:proofErr w:type="gramEnd"/>
                      <w:r w:rsidRPr="002D5F0B">
                        <w:t xml:space="preserve"> how bycatch can af</w:t>
                      </w:r>
                      <w:r>
                        <w:t>fect marine turtle populations.</w:t>
                      </w:r>
                    </w:p>
                  </w:txbxContent>
                </v:textbox>
                <w10:anchorlock/>
              </v:roundrect>
            </w:pict>
          </mc:Fallback>
        </mc:AlternateContent>
      </w:r>
    </w:p>
    <w:p w14:paraId="5B04CFD1" w14:textId="77777777" w:rsidR="00892D50" w:rsidRPr="00780440" w:rsidRDefault="00B945FE" w:rsidP="002D5F0B">
      <w:pPr>
        <w:pStyle w:val="TS-Heading3"/>
      </w:pPr>
      <w:r w:rsidRPr="00780440">
        <w:t>Suggested learning sequence</w:t>
      </w:r>
    </w:p>
    <w:p w14:paraId="5B04CFD2" w14:textId="77777777" w:rsidR="008946CA" w:rsidRPr="00780440" w:rsidRDefault="008946CA" w:rsidP="008946CA">
      <w:pPr>
        <w:pStyle w:val="TS-Numberedlist"/>
        <w:numPr>
          <w:ilvl w:val="0"/>
          <w:numId w:val="0"/>
        </w:numPr>
        <w:ind w:left="785" w:hanging="360"/>
        <w:sectPr w:rsidR="008946CA" w:rsidRPr="00780440" w:rsidSect="00AC5F79">
          <w:type w:val="continuous"/>
          <w:pgSz w:w="11906" w:h="16838"/>
          <w:pgMar w:top="1418" w:right="1134" w:bottom="1418" w:left="1134" w:header="709" w:footer="709" w:gutter="0"/>
          <w:cols w:space="708"/>
          <w:titlePg/>
          <w:docGrid w:linePitch="360"/>
        </w:sectPr>
      </w:pPr>
    </w:p>
    <w:p w14:paraId="5B04CFD3" w14:textId="77777777" w:rsidR="002D5F0B" w:rsidRPr="002D5F0B" w:rsidRDefault="002D5F0B" w:rsidP="002D5F0B">
      <w:r w:rsidRPr="002D5F0B">
        <w:rPr>
          <w:b/>
        </w:rPr>
        <w:lastRenderedPageBreak/>
        <w:t xml:space="preserve">Introduction </w:t>
      </w:r>
      <w:r w:rsidRPr="002D5F0B">
        <w:t>– turtles in nets</w:t>
      </w:r>
    </w:p>
    <w:p w14:paraId="5B04CFD4" w14:textId="77777777" w:rsidR="00D629C6" w:rsidRPr="00780440" w:rsidRDefault="00892D50" w:rsidP="002D5F0B">
      <w:pPr>
        <w:pStyle w:val="TS-Numberedlist"/>
        <w:numPr>
          <w:ilvl w:val="0"/>
          <w:numId w:val="29"/>
        </w:numPr>
        <w:ind w:left="567" w:hanging="142"/>
      </w:pPr>
      <w:r w:rsidRPr="00780440">
        <w:t xml:space="preserve">Find images on the </w:t>
      </w:r>
      <w:r w:rsidR="00D01294" w:rsidRPr="00780440">
        <w:t>i</w:t>
      </w:r>
      <w:r w:rsidRPr="00780440">
        <w:t>nternet or in books of marine turtles caught in fishing nets and ghost nets.</w:t>
      </w:r>
    </w:p>
    <w:p w14:paraId="5B04CFD5" w14:textId="77777777" w:rsidR="00892D50" w:rsidRPr="00780440" w:rsidRDefault="00892D50" w:rsidP="00892D50">
      <w:pPr>
        <w:pStyle w:val="TS-Numberedlist"/>
      </w:pPr>
      <w:r w:rsidRPr="00780440">
        <w:t xml:space="preserve">Discuss with students why this is a threat to turtle populations. </w:t>
      </w:r>
    </w:p>
    <w:p w14:paraId="5B04CFD6" w14:textId="77777777" w:rsidR="00D629C6" w:rsidRPr="00780440" w:rsidRDefault="00892D50" w:rsidP="00892D50">
      <w:pPr>
        <w:pStyle w:val="TS-Numberedlist"/>
      </w:pPr>
      <w:r w:rsidRPr="00780440">
        <w:t>Explain to students they are going to do their own experiment to see how marine turtles get caught in nets.</w:t>
      </w:r>
    </w:p>
    <w:p w14:paraId="5B04CFD7" w14:textId="77777777" w:rsidR="00892D50" w:rsidRPr="00780440" w:rsidRDefault="00892D50" w:rsidP="00892D50">
      <w:r w:rsidRPr="00780440">
        <w:rPr>
          <w:b/>
        </w:rPr>
        <w:t xml:space="preserve">Activity </w:t>
      </w:r>
      <w:r w:rsidRPr="002D5F0B">
        <w:t xml:space="preserve">– </w:t>
      </w:r>
      <w:r w:rsidRPr="00780440">
        <w:t>Bycatch investigation</w:t>
      </w:r>
    </w:p>
    <w:p w14:paraId="5B04CFD8" w14:textId="77777777" w:rsidR="00892D50" w:rsidRPr="00780440" w:rsidRDefault="00892D50" w:rsidP="00892D50">
      <w:pPr>
        <w:pStyle w:val="TS-Numberedlist"/>
      </w:pPr>
      <w:r w:rsidRPr="00780440">
        <w:t xml:space="preserve">Define the word "bycatch" for students. Bycatch is when any species of animal caught in fishing nets is not the targeted species. A trawler might be trawling for prawns, but they will also catch marine turtles, sharks, manta rays, stingrays and all sorts of other marine animals. They are all bycatch as the trawler only wanted to catch prawns. </w:t>
      </w:r>
    </w:p>
    <w:p w14:paraId="5B04CFD9" w14:textId="77777777" w:rsidR="00892D50" w:rsidRPr="00780440" w:rsidRDefault="003D696F" w:rsidP="003D696F">
      <w:pPr>
        <w:pStyle w:val="TS-Numberedlist"/>
      </w:pPr>
      <w:r w:rsidRPr="00780440">
        <w:t>Run through</w:t>
      </w:r>
      <w:r w:rsidR="00892D50" w:rsidRPr="00780440">
        <w:t xml:space="preserve"> the procedure in </w:t>
      </w:r>
      <w:r w:rsidRPr="00780440">
        <w:rPr>
          <w:i/>
        </w:rPr>
        <w:t xml:space="preserve">Resource </w:t>
      </w:r>
      <w:r w:rsidR="00E77BAC" w:rsidRPr="00780440">
        <w:rPr>
          <w:i/>
        </w:rPr>
        <w:t>4</w:t>
      </w:r>
      <w:r w:rsidR="00892D50" w:rsidRPr="00780440">
        <w:rPr>
          <w:i/>
        </w:rPr>
        <w:t xml:space="preserve"> – Proce</w:t>
      </w:r>
      <w:r w:rsidRPr="00780440">
        <w:rPr>
          <w:i/>
        </w:rPr>
        <w:t>dural Text - Bycatch Experiment</w:t>
      </w:r>
      <w:r w:rsidRPr="00780440">
        <w:t>.</w:t>
      </w:r>
      <w:r w:rsidRPr="00780440">
        <w:rPr>
          <w:i/>
        </w:rPr>
        <w:t xml:space="preserve"> </w:t>
      </w:r>
      <w:r w:rsidR="00892D50" w:rsidRPr="00780440">
        <w:rPr>
          <w:i/>
        </w:rPr>
        <w:t xml:space="preserve"> </w:t>
      </w:r>
      <w:r w:rsidRPr="00780440">
        <w:t xml:space="preserve">Discuss what the experiment is about and give a demonstration. </w:t>
      </w:r>
    </w:p>
    <w:p w14:paraId="5B04CFDA" w14:textId="77777777" w:rsidR="003D696F" w:rsidRPr="00780440" w:rsidRDefault="003D696F" w:rsidP="003D696F">
      <w:pPr>
        <w:pStyle w:val="TS-Numberedlist"/>
      </w:pPr>
      <w:r w:rsidRPr="00780440">
        <w:lastRenderedPageBreak/>
        <w:t>Students complete the experiment in groups, recording results and answering the questions in</w:t>
      </w:r>
      <w:r w:rsidRPr="00780440">
        <w:rPr>
          <w:i/>
        </w:rPr>
        <w:t xml:space="preserve"> Resource </w:t>
      </w:r>
      <w:r w:rsidR="00E77BAC" w:rsidRPr="00780440">
        <w:rPr>
          <w:i/>
        </w:rPr>
        <w:t xml:space="preserve">4 </w:t>
      </w:r>
      <w:r w:rsidRPr="00780440">
        <w:rPr>
          <w:i/>
        </w:rPr>
        <w:t>– Procedural Text - Bycatch Experiment</w:t>
      </w:r>
      <w:r w:rsidRPr="00780440">
        <w:t xml:space="preserve">.  </w:t>
      </w:r>
    </w:p>
    <w:p w14:paraId="5B04CFDB" w14:textId="77777777" w:rsidR="00892D50" w:rsidRPr="00780440" w:rsidRDefault="00892D50" w:rsidP="00892D50">
      <w:pPr>
        <w:pStyle w:val="TS-Numberedlist"/>
      </w:pPr>
      <w:r w:rsidRPr="00780440">
        <w:t xml:space="preserve">Discuss the results with students and conclude how the use of fishing nets affects turtle populations. </w:t>
      </w:r>
    </w:p>
    <w:p w14:paraId="5B04CFDC" w14:textId="77777777" w:rsidR="00892D50" w:rsidRPr="00780440" w:rsidRDefault="00892D50" w:rsidP="00892D50">
      <w:pPr>
        <w:pStyle w:val="TS-Numberedlist"/>
      </w:pPr>
      <w:r w:rsidRPr="00780440">
        <w:t xml:space="preserve">Ask students if they can think of a way to stop marine turtles from getting caught in fishing nets. </w:t>
      </w:r>
    </w:p>
    <w:p w14:paraId="5B04CFDD" w14:textId="77777777" w:rsidR="00892D50" w:rsidRPr="00780440" w:rsidRDefault="00892D50" w:rsidP="00892D50">
      <w:pPr>
        <w:pStyle w:val="TS-Numberedlist"/>
      </w:pPr>
      <w:r w:rsidRPr="00780440">
        <w:t xml:space="preserve">Show students </w:t>
      </w:r>
      <w:r w:rsidR="002174B3" w:rsidRPr="00780440">
        <w:t xml:space="preserve">video </w:t>
      </w:r>
      <w:r w:rsidRPr="00780440">
        <w:t xml:space="preserve">footage of a Turtle Exclusion Device (TED). Ask students to explain how the device works. </w:t>
      </w:r>
    </w:p>
    <w:p w14:paraId="5B04CFDE" w14:textId="77777777" w:rsidR="00892D50" w:rsidRPr="00780440" w:rsidRDefault="00892D50" w:rsidP="00892D50">
      <w:pPr>
        <w:pStyle w:val="TS-Numberedlist"/>
      </w:pPr>
      <w:r w:rsidRPr="00780440">
        <w:t>Discuss with students the impact the TED will have on turtle populations.</w:t>
      </w:r>
    </w:p>
    <w:p w14:paraId="5B04CFDF" w14:textId="77777777" w:rsidR="00892D50" w:rsidRPr="00780440" w:rsidRDefault="00892D50" w:rsidP="00892D50">
      <w:pPr>
        <w:pStyle w:val="TS-Numberedlist"/>
      </w:pPr>
      <w:r w:rsidRPr="00780440">
        <w:t>Add new words to the word wall.</w:t>
      </w:r>
      <w:r w:rsidR="00E77BAC" w:rsidRPr="00780440">
        <w:t xml:space="preserve"> (See </w:t>
      </w:r>
      <w:r w:rsidR="00E77BAC" w:rsidRPr="00780440">
        <w:rPr>
          <w:i/>
        </w:rPr>
        <w:t>Resource 2 – Word bank</w:t>
      </w:r>
      <w:r w:rsidR="00E77BAC" w:rsidRPr="00780440">
        <w:t xml:space="preserve"> for examples of vocabulary).</w:t>
      </w:r>
    </w:p>
    <w:p w14:paraId="5B04CFE0" w14:textId="77777777" w:rsidR="00D629C6" w:rsidRPr="00780440" w:rsidRDefault="00892D50" w:rsidP="00C03E86">
      <w:pPr>
        <w:pStyle w:val="TS-Numberedlist"/>
        <w:sectPr w:rsidR="00D629C6" w:rsidRPr="00780440" w:rsidSect="00AC5F79">
          <w:type w:val="continuous"/>
          <w:pgSz w:w="11906" w:h="16838"/>
          <w:pgMar w:top="1418" w:right="1134" w:bottom="1418" w:left="1134" w:header="709" w:footer="709" w:gutter="0"/>
          <w:cols w:num="2" w:space="708"/>
          <w:titlePg/>
          <w:docGrid w:linePitch="360"/>
        </w:sectPr>
      </w:pPr>
      <w:r w:rsidRPr="00780440">
        <w:t>Students add their learning and refl</w:t>
      </w:r>
      <w:r w:rsidR="003D696F" w:rsidRPr="00780440">
        <w:t>ection to their science journal</w:t>
      </w:r>
      <w:r w:rsidR="00E77BAC" w:rsidRPr="00780440">
        <w:t xml:space="preserve">. (See </w:t>
      </w:r>
      <w:r w:rsidR="00E77BAC" w:rsidRPr="00780440">
        <w:rPr>
          <w:i/>
        </w:rPr>
        <w:t>Resource 3 – Student reflections</w:t>
      </w:r>
      <w:r w:rsidR="00E77BAC" w:rsidRPr="00780440">
        <w:t xml:space="preserve"> for examples of sentence starters you can use to guide student reflections).</w:t>
      </w:r>
    </w:p>
    <w:p w14:paraId="5B04CFE1" w14:textId="77777777" w:rsidR="00B945FE" w:rsidRPr="00780440" w:rsidRDefault="00B945FE" w:rsidP="00C00A07">
      <w:pPr>
        <w:pStyle w:val="TS-Heading3"/>
      </w:pPr>
      <w:r w:rsidRPr="00780440">
        <w:lastRenderedPageBreak/>
        <w:t xml:space="preserve">Extension activity </w:t>
      </w:r>
    </w:p>
    <w:p w14:paraId="5B04CFE2" w14:textId="77777777" w:rsidR="00B945FE" w:rsidRPr="00931C56" w:rsidRDefault="00B945FE" w:rsidP="00931C56">
      <w:pPr>
        <w:pStyle w:val="Highlightnote"/>
      </w:pPr>
      <w:r w:rsidRPr="00780440">
        <w:t>Have students create their own TED</w:t>
      </w:r>
      <w:r w:rsidR="00D01294" w:rsidRPr="00780440">
        <w:t xml:space="preserve">, </w:t>
      </w:r>
      <w:r w:rsidR="00AC5F79" w:rsidRPr="00780440">
        <w:t xml:space="preserve">repeat the bycatch experiment and gather results. Students can compare their results to the results of their initial trawling experiment </w:t>
      </w:r>
      <w:r w:rsidRPr="00780440">
        <w:t xml:space="preserve">to see if they </w:t>
      </w:r>
      <w:r w:rsidR="00AC5F79" w:rsidRPr="00780440">
        <w:t>have made</w:t>
      </w:r>
      <w:r w:rsidRPr="00780440">
        <w:t xml:space="preserve"> a difference to m</w:t>
      </w:r>
      <w:r w:rsidR="00AC5F79" w:rsidRPr="00780440">
        <w:t>arine turtles becoming bycatch.</w:t>
      </w:r>
    </w:p>
    <w:p w14:paraId="5B04CFE3" w14:textId="77777777" w:rsidR="00D629C6" w:rsidRPr="00780440" w:rsidRDefault="00D629C6" w:rsidP="00C00A07">
      <w:pPr>
        <w:pStyle w:val="TS-Heading3"/>
      </w:pPr>
      <w:r w:rsidRPr="00780440">
        <w:t>Opportunities to monitor student learning</w:t>
      </w:r>
    </w:p>
    <w:p w14:paraId="5B04CFE4" w14:textId="77777777" w:rsidR="00D629C6" w:rsidRPr="00780440" w:rsidRDefault="00D629C6" w:rsidP="00D629C6">
      <w:r w:rsidRPr="00780440">
        <w:rPr>
          <w:noProof/>
          <w:lang w:eastAsia="en-AU"/>
        </w:rPr>
        <mc:AlternateContent>
          <mc:Choice Requires="wps">
            <w:drawing>
              <wp:inline distT="0" distB="0" distL="0" distR="0" wp14:anchorId="5B04D1D0" wp14:editId="5B04D1D1">
                <wp:extent cx="6086475" cy="1028700"/>
                <wp:effectExtent l="0" t="0" r="28575" b="19050"/>
                <wp:docPr id="111" name="Rounded Rectangle 111"/>
                <wp:cNvGraphicFramePr/>
                <a:graphic xmlns:a="http://schemas.openxmlformats.org/drawingml/2006/main">
                  <a:graphicData uri="http://schemas.microsoft.com/office/word/2010/wordprocessingShape">
                    <wps:wsp>
                      <wps:cNvSpPr/>
                      <wps:spPr>
                        <a:xfrm>
                          <a:off x="723900" y="2695575"/>
                          <a:ext cx="6086475" cy="1028700"/>
                        </a:xfrm>
                        <a:prstGeom prst="roundRect">
                          <a:avLst>
                            <a:gd name="adj" fmla="val 25266"/>
                          </a:avLst>
                        </a:prstGeom>
                        <a:solidFill>
                          <a:schemeClr val="bg1"/>
                        </a:solidFill>
                        <a:ln>
                          <a:solidFill>
                            <a:schemeClr val="bg1">
                              <a:lumMod val="75000"/>
                            </a:schemeClr>
                          </a:solidFill>
                          <a:prstDash val="dash"/>
                        </a:ln>
                      </wps:spPr>
                      <wps:style>
                        <a:lnRef idx="2">
                          <a:schemeClr val="accent1">
                            <a:shade val="50000"/>
                          </a:schemeClr>
                        </a:lnRef>
                        <a:fillRef idx="1">
                          <a:schemeClr val="accent1"/>
                        </a:fillRef>
                        <a:effectRef idx="0">
                          <a:schemeClr val="accent1"/>
                        </a:effectRef>
                        <a:fontRef idx="minor">
                          <a:schemeClr val="lt1"/>
                        </a:fontRef>
                      </wps:style>
                      <wps:txbx>
                        <w:txbxContent>
                          <w:p w14:paraId="5B04D2D3" w14:textId="77777777" w:rsidR="00D22C44" w:rsidRDefault="00D22C44" w:rsidP="00D629C6">
                            <w:pPr>
                              <w:pStyle w:val="TS-Purpose"/>
                            </w:pPr>
                            <w:r>
                              <w:rPr>
                                <w:b/>
                              </w:rPr>
                              <w:t>Formative assessment opportunities</w:t>
                            </w:r>
                            <w:r w:rsidRPr="00F42143">
                              <w:rPr>
                                <w:b/>
                              </w:rPr>
                              <w:t>:</w:t>
                            </w:r>
                          </w:p>
                          <w:p w14:paraId="5B04D2D4" w14:textId="77777777" w:rsidR="00D22C44" w:rsidRDefault="00D22C44" w:rsidP="00C00A07">
                            <w:pPr>
                              <w:pStyle w:val="TS-BubbleNormal"/>
                            </w:pPr>
                            <w:r>
                              <w:t>D</w:t>
                            </w:r>
                            <w:r w:rsidRPr="00B945FE">
                              <w:t>iscussions can be used to assess students’ ability to use science knowledge to draw conclusions about how humans can affect the living things.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roundrect id="Rounded Rectangle 111" o:spid="_x0000_s1075" style="width:479.25pt;height:81pt;visibility:visible;mso-wrap-style:square;mso-left-percent:-10001;mso-top-percent:-10001;mso-position-horizontal:absolute;mso-position-horizontal-relative:char;mso-position-vertical:absolute;mso-position-vertical-relative:line;mso-left-percent:-10001;mso-top-percent:-10001;v-text-anchor:top" arcsize="16557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" fillcolor="white [3212]" strokecolor="#bfbfbf [2412]" strokeweight="1pt">
                <v:stroke dashstyle="dash" joinstyle="miter"/>
                <v:textbox>
                  <w:txbxContent>
                    <w:p w14:paraId="5B04D2D3" w14:textId="77777777" w:rsidR="00D22C44" w:rsidRDefault="00D22C44" w:rsidP="00D629C6">
                      <w:pPr>
                        <w:pStyle w:val="TS-Purpose"/>
                      </w:pPr>
                      <w:r>
                        <w:rPr>
                          <w:b/>
                        </w:rPr>
                        <w:t>Formative assessment opportunities</w:t>
                      </w:r>
                      <w:r w:rsidRPr="00F42143">
                        <w:rPr>
                          <w:b/>
                        </w:rPr>
                        <w:t>:</w:t>
                      </w:r>
                    </w:p>
                    <w:p w14:paraId="5B04D2D4" w14:textId="77777777" w:rsidR="00D22C44" w:rsidRDefault="00D22C44" w:rsidP="00C00A07">
                      <w:pPr>
                        <w:pStyle w:val="TS-BubbleNormal"/>
                      </w:pPr>
                      <w:r>
                        <w:t>D</w:t>
                      </w:r>
                      <w:r w:rsidRPr="00B945FE">
                        <w:t>iscussions can be used to assess students’ ability to use science knowledge to draw conclusions about how humans can affect the living things.</w:t>
                      </w:r>
                    </w:p>
                  </w:txbxContent>
                </v:textbox>
                <w10:anchorlock/>
              </v:roundrect>
            </w:pict>
          </mc:Fallback>
        </mc:AlternateContent>
      </w:r>
    </w:p>
    <w:p w14:paraId="5B04CFE5" w14:textId="77777777" w:rsidR="00D629C6" w:rsidRPr="00780440" w:rsidRDefault="00D629C6" w:rsidP="00D629C6">
      <w:pPr>
        <w:pStyle w:val="TS-Heading3"/>
      </w:pPr>
      <w:r w:rsidRPr="00780440">
        <w:t>Resources</w:t>
      </w:r>
    </w:p>
    <w:p w14:paraId="5B04CFE6" w14:textId="77777777" w:rsidR="00D629C6" w:rsidRPr="00780440" w:rsidRDefault="00D629C6" w:rsidP="00D629C6">
      <w:r w:rsidRPr="00780440">
        <w:rPr>
          <w:noProof/>
          <w:lang w:eastAsia="en-AU"/>
        </w:rPr>
        <mc:AlternateContent>
          <mc:Choice Requires="wps">
            <w:drawing>
              <wp:inline distT="0" distB="0" distL="0" distR="0" wp14:anchorId="5B04D1D2" wp14:editId="5B04D1D3">
                <wp:extent cx="6086475" cy="5029200"/>
                <wp:effectExtent l="0" t="0" r="28575" b="19050"/>
                <wp:docPr id="112" name="Rounded Rectangle 112"/>
                <wp:cNvGraphicFramePr/>
                <a:graphic xmlns:a="http://schemas.openxmlformats.org/drawingml/2006/main">
                  <a:graphicData uri="http://schemas.microsoft.com/office/word/2010/wordprocessingShape">
                    <wps:wsp>
                      <wps:cNvSpPr/>
                      <wps:spPr>
                        <a:xfrm>
                          <a:off x="0" y="0"/>
                          <a:ext cx="6086475" cy="5029200"/>
                        </a:xfrm>
                        <a:prstGeom prst="roundRect">
                          <a:avLst>
                            <a:gd name="adj" fmla="val 5495"/>
                          </a:avLst>
                        </a:prstGeom>
                        <a:solidFill>
                          <a:schemeClr val="bg1"/>
                        </a:solidFill>
                        <a:ln>
                          <a:solidFill>
                            <a:schemeClr val="bg1">
                              <a:lumMod val="75000"/>
                            </a:schemeClr>
                          </a:solidFill>
                          <a:prstDash val="dash"/>
                        </a:ln>
                      </wps:spPr>
                      <wps:style>
                        <a:lnRef idx="2">
                          <a:schemeClr val="accent1">
                            <a:shade val="50000"/>
                          </a:schemeClr>
                        </a:lnRef>
                        <a:fillRef idx="1">
                          <a:schemeClr val="accent1"/>
                        </a:fillRef>
                        <a:effectRef idx="0">
                          <a:schemeClr val="accent1"/>
                        </a:effectRef>
                        <a:fontRef idx="minor">
                          <a:schemeClr val="lt1"/>
                        </a:fontRef>
                      </wps:style>
                      <wps:txbx>
                        <w:txbxContent>
                          <w:p w14:paraId="5B04D2D5" w14:textId="77777777" w:rsidR="00D22C44" w:rsidRPr="00C00A07" w:rsidRDefault="00D22C44" w:rsidP="00C00A07">
                            <w:pPr>
                              <w:pStyle w:val="TS-Heading4"/>
                            </w:pPr>
                            <w:r>
                              <w:t>Useful web links</w:t>
                            </w:r>
                          </w:p>
                          <w:p w14:paraId="5B04D2D6" w14:textId="77777777" w:rsidR="00D22C44" w:rsidRPr="00C00A07" w:rsidRDefault="00D22C44" w:rsidP="00C00A07">
                            <w:pPr>
                              <w:pStyle w:val="TS-Bullet1"/>
                            </w:pPr>
                            <w:r w:rsidRPr="00C00A07">
                              <w:t>Footage or images of marine turtles caught in fishing nets. YouTube and Arkive (</w:t>
                            </w:r>
                            <w:hyperlink r:id="rId112" w:history="1">
                              <w:r w:rsidRPr="00C00A07">
                                <w:rPr>
                                  <w:rStyle w:val="Hyperlink"/>
                                </w:rPr>
                                <w:t>http://www.arkive.org</w:t>
                              </w:r>
                            </w:hyperlink>
                            <w:r w:rsidRPr="00C00A07">
                              <w:t>) have clips of marine turtles caught in nets.</w:t>
                            </w:r>
                          </w:p>
                          <w:p w14:paraId="5B04D2D7" w14:textId="77777777" w:rsidR="00D22C44" w:rsidRPr="00C00A07" w:rsidRDefault="00D22C44" w:rsidP="00C00A07">
                            <w:pPr>
                              <w:pStyle w:val="TS-Bullet1"/>
                            </w:pPr>
                            <w:r w:rsidRPr="00C00A07">
                              <w:t>Footage/images of a Turtle Exclusion Device (TED). YouTube has clips of TEDs.</w:t>
                            </w:r>
                          </w:p>
                          <w:p w14:paraId="5B04D2D8" w14:textId="77777777" w:rsidR="00D22C44" w:rsidRPr="00C00A07" w:rsidRDefault="00D22C44" w:rsidP="00C00A07">
                            <w:pPr>
                              <w:pStyle w:val="TS-Bullet1subpara"/>
                            </w:pPr>
                            <w:r w:rsidRPr="00C00A07">
                              <w:rPr>
                                <w:b/>
                              </w:rPr>
                              <w:t>Hint:</w:t>
                            </w:r>
                            <w:r w:rsidRPr="00C00A07">
                              <w:t xml:space="preserve"> Access and pre-load YouTube and other video clips before the lesson so you can play them immediately for students when required. </w:t>
                            </w:r>
                          </w:p>
                          <w:p w14:paraId="5B04D2D9" w14:textId="77777777" w:rsidR="00D22C44" w:rsidRPr="00C00A07" w:rsidRDefault="00D22C44" w:rsidP="00C00A07">
                            <w:pPr>
                              <w:pStyle w:val="TS-Heading4"/>
                            </w:pPr>
                            <w:r>
                              <w:t>Great Barrier Reef Outlook Report 2014</w:t>
                            </w:r>
                          </w:p>
                          <w:p w14:paraId="5B04D2DA" w14:textId="77777777" w:rsidR="00D22C44" w:rsidRPr="00C00A07" w:rsidRDefault="00D22C44" w:rsidP="00C00A07">
                            <w:pPr>
                              <w:pStyle w:val="TS-BubbleNormal"/>
                            </w:pPr>
                            <w:r w:rsidRPr="00C00A07">
                              <w:t xml:space="preserve">Access the report at: </w:t>
                            </w:r>
                            <w:hyperlink r:id="rId113" w:history="1">
                              <w:r w:rsidRPr="00C00A07">
                                <w:rPr>
                                  <w:rStyle w:val="Hyperlink"/>
                                </w:rPr>
                                <w:t>http://elibrary.gbrmpa.gov.au/jspui/handle/11017/2855</w:t>
                              </w:r>
                            </w:hyperlink>
                            <w:r w:rsidRPr="00C00A07">
                              <w:t xml:space="preserve"> </w:t>
                            </w:r>
                          </w:p>
                          <w:p w14:paraId="5B04D2DB" w14:textId="77777777" w:rsidR="00D22C44" w:rsidRPr="00C00A07" w:rsidRDefault="00D22C44" w:rsidP="00C00A07">
                            <w:pPr>
                              <w:pStyle w:val="TS-BubbleNormal"/>
                            </w:pPr>
                            <w:r w:rsidRPr="00C00A07">
                              <w:t>Useful information for this lesson can be found on:</w:t>
                            </w:r>
                          </w:p>
                          <w:p w14:paraId="5B04D2DC" w14:textId="77777777" w:rsidR="00D22C44" w:rsidRPr="00C00A07" w:rsidRDefault="00D22C44" w:rsidP="00C00A07">
                            <w:pPr>
                              <w:pStyle w:val="TS-Bullet1"/>
                            </w:pPr>
                            <w:r>
                              <w:t>Page 178: impacts of fishing</w:t>
                            </w:r>
                          </w:p>
                          <w:p w14:paraId="5B04D2DD" w14:textId="77777777" w:rsidR="00D22C44" w:rsidRPr="00C00A07" w:rsidRDefault="00D22C44" w:rsidP="00C00A07">
                            <w:pPr>
                              <w:pStyle w:val="TS-Heading4"/>
                            </w:pPr>
                            <w:r>
                              <w:t>Printable resources</w:t>
                            </w:r>
                          </w:p>
                          <w:p w14:paraId="5B04D2DE" w14:textId="77777777" w:rsidR="00D22C44" w:rsidRPr="00C00A07" w:rsidRDefault="00D22C44" w:rsidP="00C00A07">
                            <w:pPr>
                              <w:pStyle w:val="TS-Bullet1"/>
                              <w:rPr>
                                <w:i/>
                              </w:rPr>
                            </w:pPr>
                            <w:r w:rsidRPr="00C00A07">
                              <w:rPr>
                                <w:i/>
                              </w:rPr>
                              <w:t>Resource 2 – Word bank</w:t>
                            </w:r>
                          </w:p>
                          <w:p w14:paraId="5B04D2DF" w14:textId="77777777" w:rsidR="00D22C44" w:rsidRPr="00C00A07" w:rsidRDefault="00D22C44" w:rsidP="00C00A07">
                            <w:pPr>
                              <w:pStyle w:val="TS-Bullet1"/>
                              <w:rPr>
                                <w:i/>
                              </w:rPr>
                            </w:pPr>
                            <w:r w:rsidRPr="00C00A07">
                              <w:rPr>
                                <w:i/>
                              </w:rPr>
                              <w:t xml:space="preserve">Resource 3 – Student reflections </w:t>
                            </w:r>
                          </w:p>
                          <w:p w14:paraId="5B04D2E0" w14:textId="77777777" w:rsidR="00D22C44" w:rsidRPr="00C00A07" w:rsidRDefault="00D22C44" w:rsidP="00C00A07">
                            <w:pPr>
                              <w:pStyle w:val="TS-Bullet1"/>
                              <w:rPr>
                                <w:i/>
                              </w:rPr>
                            </w:pPr>
                            <w:r w:rsidRPr="00C00A07">
                              <w:rPr>
                                <w:i/>
                              </w:rPr>
                              <w:t>Resource 4 – Procedural Text – bycatch experiment</w:t>
                            </w:r>
                          </w:p>
                          <w:p w14:paraId="5B04D2E1" w14:textId="77777777" w:rsidR="00D22C44" w:rsidRPr="00C00A07" w:rsidRDefault="00D22C44" w:rsidP="00C00A07">
                            <w:pPr>
                              <w:pStyle w:val="TS-Heading4"/>
                            </w:pPr>
                            <w:r w:rsidRPr="00534E5D">
                              <w:t xml:space="preserve">Other </w:t>
                            </w:r>
                            <w:r>
                              <w:t>resources</w:t>
                            </w:r>
                          </w:p>
                          <w:p w14:paraId="5B04D2E2" w14:textId="77777777" w:rsidR="00D22C44" w:rsidRDefault="00D22C44" w:rsidP="00C00A07">
                            <w:pPr>
                              <w:pStyle w:val="TS-BubbleNormal"/>
                            </w:pPr>
                            <w:r w:rsidRPr="00B945FE">
                              <w:t xml:space="preserve">Equipment for experiment, see equipment list - </w:t>
                            </w:r>
                            <w:r>
                              <w:rPr>
                                <w:i/>
                              </w:rPr>
                              <w:t>Resource 4</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roundrect id="Rounded Rectangle 112" o:spid="_x0000_s1076" style="width:479.25pt;height:396pt;visibility:visible;mso-wrap-style:square;mso-left-percent:-10001;mso-top-percent:-10001;mso-position-horizontal:absolute;mso-position-horizontal-relative:char;mso-position-vertical:absolute;mso-position-vertical-relative:line;mso-left-percent:-10001;mso-top-percent:-10001;v-text-anchor:top" arcsize="3601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" fillcolor="white [3212]" strokecolor="#bfbfbf [2412]" strokeweight="1pt">
                <v:stroke dashstyle="dash" joinstyle="miter"/>
                <v:textbox>
                  <w:txbxContent>
                    <w:p w14:paraId="5B04D2D5" w14:textId="77777777" w:rsidR="00D22C44" w:rsidRPr="00C00A07" w:rsidRDefault="00D22C44" w:rsidP="00C00A07">
                      <w:pPr>
                        <w:pStyle w:val="TS-Heading4"/>
                      </w:pPr>
                      <w:r>
                        <w:t>Useful web links</w:t>
                      </w:r>
                    </w:p>
                    <w:p w14:paraId="5B04D2D6" w14:textId="77777777" w:rsidR="00D22C44" w:rsidRPr="00C00A07" w:rsidRDefault="00D22C44" w:rsidP="00C00A07">
                      <w:pPr>
                        <w:pStyle w:val="TS-Bullet1"/>
                      </w:pPr>
                      <w:r w:rsidRPr="00C00A07">
                        <w:t>Footage or images of marine turtles caught in fishing nets. YouTube and Arkive (</w:t>
                      </w:r>
                      <w:hyperlink r:id="rId114" w:history="1">
                        <w:r w:rsidRPr="00C00A07">
                          <w:rPr>
                            <w:rStyle w:val="Hyperlink"/>
                          </w:rPr>
                          <w:t>http://www.arkive.org</w:t>
                        </w:r>
                      </w:hyperlink>
                      <w:r w:rsidRPr="00C00A07">
                        <w:t>) have clips of marine turtles caught in nets.</w:t>
                      </w:r>
                    </w:p>
                    <w:p w14:paraId="5B04D2D7" w14:textId="77777777" w:rsidR="00D22C44" w:rsidRPr="00C00A07" w:rsidRDefault="00D22C44" w:rsidP="00C00A07">
                      <w:pPr>
                        <w:pStyle w:val="TS-Bullet1"/>
                      </w:pPr>
                      <w:r w:rsidRPr="00C00A07">
                        <w:t>Footage/images of a Turtle Exclusion Device (TED). YouTube has clips of TEDs.</w:t>
                      </w:r>
                    </w:p>
                    <w:p w14:paraId="5B04D2D8" w14:textId="77777777" w:rsidR="00D22C44" w:rsidRPr="00C00A07" w:rsidRDefault="00D22C44" w:rsidP="00C00A07">
                      <w:pPr>
                        <w:pStyle w:val="TS-Bullet1subpara"/>
                      </w:pPr>
                      <w:r w:rsidRPr="00C00A07">
                        <w:rPr>
                          <w:b/>
                        </w:rPr>
                        <w:t>Hint:</w:t>
                      </w:r>
                      <w:r w:rsidRPr="00C00A07">
                        <w:t xml:space="preserve"> Access and pre-load YouTube and other video clips before the lesson so you can play them immediately for students when required. </w:t>
                      </w:r>
                    </w:p>
                    <w:p w14:paraId="5B04D2D9" w14:textId="77777777" w:rsidR="00D22C44" w:rsidRPr="00C00A07" w:rsidRDefault="00D22C44" w:rsidP="00C00A07">
                      <w:pPr>
                        <w:pStyle w:val="TS-Heading4"/>
                      </w:pPr>
                      <w:r>
                        <w:t>Great Barrier Reef Outlook Report 2014</w:t>
                      </w:r>
                    </w:p>
                    <w:p w14:paraId="5B04D2DA" w14:textId="77777777" w:rsidR="00D22C44" w:rsidRPr="00C00A07" w:rsidRDefault="00D22C44" w:rsidP="00C00A07">
                      <w:pPr>
                        <w:pStyle w:val="TS-BubbleNormal"/>
                      </w:pPr>
                      <w:r w:rsidRPr="00C00A07">
                        <w:t xml:space="preserve">Access the report at: </w:t>
                      </w:r>
                      <w:hyperlink r:id="rId115" w:history="1">
                        <w:r w:rsidRPr="00C00A07">
                          <w:rPr>
                            <w:rStyle w:val="Hyperlink"/>
                          </w:rPr>
                          <w:t>http://elibrary.gbrmpa.gov.au/jspui/handle/11017/2855</w:t>
                        </w:r>
                      </w:hyperlink>
                      <w:r w:rsidRPr="00C00A07">
                        <w:t xml:space="preserve"> </w:t>
                      </w:r>
                    </w:p>
                    <w:p w14:paraId="5B04D2DB" w14:textId="77777777" w:rsidR="00D22C44" w:rsidRPr="00C00A07" w:rsidRDefault="00D22C44" w:rsidP="00C00A07">
                      <w:pPr>
                        <w:pStyle w:val="TS-BubbleNormal"/>
                      </w:pPr>
                      <w:r w:rsidRPr="00C00A07">
                        <w:t>Useful information for this lesson can be found on:</w:t>
                      </w:r>
                    </w:p>
                    <w:p w14:paraId="5B04D2DC" w14:textId="77777777" w:rsidR="00D22C44" w:rsidRPr="00C00A07" w:rsidRDefault="00D22C44" w:rsidP="00C00A07">
                      <w:pPr>
                        <w:pStyle w:val="TS-Bullet1"/>
                      </w:pPr>
                      <w:r>
                        <w:t>Page 178: impacts of fishing</w:t>
                      </w:r>
                    </w:p>
                    <w:p w14:paraId="5B04D2DD" w14:textId="77777777" w:rsidR="00D22C44" w:rsidRPr="00C00A07" w:rsidRDefault="00D22C44" w:rsidP="00C00A07">
                      <w:pPr>
                        <w:pStyle w:val="TS-Heading4"/>
                      </w:pPr>
                      <w:r>
                        <w:t>Printable resources</w:t>
                      </w:r>
                    </w:p>
                    <w:p w14:paraId="5B04D2DE" w14:textId="77777777" w:rsidR="00D22C44" w:rsidRPr="00C00A07" w:rsidRDefault="00D22C44" w:rsidP="00C00A07">
                      <w:pPr>
                        <w:pStyle w:val="TS-Bullet1"/>
                        <w:rPr>
                          <w:i/>
                        </w:rPr>
                      </w:pPr>
                      <w:r w:rsidRPr="00C00A07">
                        <w:rPr>
                          <w:i/>
                        </w:rPr>
                        <w:t>Resource 2 – Word bank</w:t>
                      </w:r>
                    </w:p>
                    <w:p w14:paraId="5B04D2DF" w14:textId="77777777" w:rsidR="00D22C44" w:rsidRPr="00C00A07" w:rsidRDefault="00D22C44" w:rsidP="00C00A07">
                      <w:pPr>
                        <w:pStyle w:val="TS-Bullet1"/>
                        <w:rPr>
                          <w:i/>
                        </w:rPr>
                      </w:pPr>
                      <w:r w:rsidRPr="00C00A07">
                        <w:rPr>
                          <w:i/>
                        </w:rPr>
                        <w:t xml:space="preserve">Resource 3 – Student reflections </w:t>
                      </w:r>
                    </w:p>
                    <w:p w14:paraId="5B04D2E0" w14:textId="77777777" w:rsidR="00D22C44" w:rsidRPr="00C00A07" w:rsidRDefault="00D22C44" w:rsidP="00C00A07">
                      <w:pPr>
                        <w:pStyle w:val="TS-Bullet1"/>
                        <w:rPr>
                          <w:i/>
                        </w:rPr>
                      </w:pPr>
                      <w:r w:rsidRPr="00C00A07">
                        <w:rPr>
                          <w:i/>
                        </w:rPr>
                        <w:t>Resource 4 – Procedural Text – bycatch experiment</w:t>
                      </w:r>
                    </w:p>
                    <w:p w14:paraId="5B04D2E1" w14:textId="77777777" w:rsidR="00D22C44" w:rsidRPr="00C00A07" w:rsidRDefault="00D22C44" w:rsidP="00C00A07">
                      <w:pPr>
                        <w:pStyle w:val="TS-Heading4"/>
                      </w:pPr>
                      <w:r w:rsidRPr="00534E5D">
                        <w:t xml:space="preserve">Other </w:t>
                      </w:r>
                      <w:r>
                        <w:t>resources</w:t>
                      </w:r>
                    </w:p>
                    <w:p w14:paraId="5B04D2E2" w14:textId="77777777" w:rsidR="00D22C44" w:rsidRDefault="00D22C44" w:rsidP="00C00A07">
                      <w:pPr>
                        <w:pStyle w:val="TS-BubbleNormal"/>
                      </w:pPr>
                      <w:r w:rsidRPr="00B945FE">
                        <w:t xml:space="preserve">Equipment for experiment, see equipment list - </w:t>
                      </w:r>
                      <w:r>
                        <w:rPr>
                          <w:i/>
                        </w:rPr>
                        <w:t>Resource 4</w:t>
                      </w:r>
                    </w:p>
                  </w:txbxContent>
                </v:textbox>
                <w10:anchorlock/>
              </v:roundrect>
            </w:pict>
          </mc:Fallback>
        </mc:AlternateContent>
      </w:r>
    </w:p>
    <w:p w14:paraId="5B04CFE7" w14:textId="77777777" w:rsidR="00B945FE" w:rsidRPr="00780440" w:rsidRDefault="00B945FE" w:rsidP="00C00A07">
      <w:pPr>
        <w:pStyle w:val="TS-5Es"/>
        <w:sectPr w:rsidR="00B945FE" w:rsidRPr="00780440" w:rsidSect="003B1AE5">
          <w:headerReference w:type="first" r:id="rId116"/>
          <w:footerReference w:type="first" r:id="rId117"/>
          <w:type w:val="continuous"/>
          <w:pgSz w:w="11906" w:h="16838"/>
          <w:pgMar w:top="1985" w:right="1134" w:bottom="1418" w:left="1134" w:header="709" w:footer="709" w:gutter="0"/>
          <w:cols w:space="708"/>
          <w:titlePg/>
          <w:docGrid w:linePitch="360"/>
        </w:sectPr>
      </w:pPr>
      <w:r w:rsidRPr="00780440">
        <w:rPr>
          <w:noProof/>
          <w:lang w:eastAsia="en-AU"/>
        </w:rPr>
        <w:lastRenderedPageBreak/>
        <mc:AlternateContent>
          <mc:Choice Requires="wps">
            <w:drawing>
              <wp:inline distT="0" distB="0" distL="0" distR="0" wp14:anchorId="5B04D1D4" wp14:editId="5B04D1D5">
                <wp:extent cx="1206000" cy="409575"/>
                <wp:effectExtent l="0" t="0" r="13335" b="28575"/>
                <wp:docPr id="20" name="Round Same Side Corner Rectangle 20"/>
                <wp:cNvGraphicFramePr/>
                <a:graphic xmlns:a="http://schemas.openxmlformats.org/drawingml/2006/main">
                  <a:graphicData uri="http://schemas.microsoft.com/office/word/2010/wordprocessingShape">
                    <wps:wsp>
                      <wps:cNvSpPr/>
                      <wps:spPr>
                        <a:xfrm>
                          <a:off x="0" y="0"/>
                          <a:ext cx="1206000" cy="409575"/>
                        </a:xfrm>
                        <a:prstGeom prst="round2SameRect">
                          <a:avLst>
                            <a:gd name="adj1" fmla="val 40991"/>
                            <a:gd name="adj2" fmla="val 0"/>
                          </a:avLst>
                        </a:prstGeom>
                        <a:solidFill>
                          <a:schemeClr val="bg1">
                            <a:lumMod val="95000"/>
                          </a:schemeClr>
                        </a:solidFill>
                        <a:ln w="19050">
                          <a:solidFill>
                            <a:schemeClr val="bg1">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5B04D2E3" w14:textId="77777777" w:rsidR="00D22C44" w:rsidRDefault="00D22C44" w:rsidP="00B945FE">
                            <w:pPr>
                              <w:pStyle w:val="Tab-OFF"/>
                            </w:pPr>
                            <w:r>
                              <w:t>Engage</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inline>
            </w:drawing>
          </mc:Choice>
          <mc:Fallback>
            <w:pict>
              <v:shape id="Round Same Side Corner Rectangle 20" o:spid="_x0000_s1077" style="width:94.95pt;height:32.25pt;visibility:visible;mso-wrap-style:square;mso-left-percent:-10001;mso-top-percent:-10001;mso-position-horizontal:absolute;mso-position-horizontal-relative:char;mso-position-vertical:absolute;mso-position-vertical-relative:line;mso-left-percent:-10001;mso-top-percent:-10001;v-text-anchor:middle" coordsize="1206000,4095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" adj="-11796480,,5400" path="m167889,r870222,c1130834,,1206000,75166,1206000,167889r,241686l1206000,409575,,409575r,l,167889c,75166,75166,,167889,xe" fillcolor="#f2f2f2 [3052]" strokecolor="#bfbfbf [2412]" strokeweight="1.5pt">
                <v:stroke joinstyle="miter"/>
                <v:formulas/>
                <v:path arrowok="t" o:connecttype="custom" o:connectlocs="167889,0;1038111,0;1206000,167889;1206000,409575;1206000,409575;0,409575;0,409575;0,167889;167889,0" o:connectangles="0,0,0,0,0,0,0,0,0" textboxrect="0,0,1206000,409575"/>
                <v:textbox inset="0,0,0,0">
                  <w:txbxContent>
                    <w:p w14:paraId="5B04D2E3" w14:textId="77777777" w:rsidR="00D22C44" w:rsidRDefault="00D22C44" w:rsidP="00B945FE">
                      <w:pPr>
                        <w:pStyle w:val="Tab-OFF"/>
                      </w:pPr>
                      <w:r>
                        <w:t>Engage</w:t>
                      </w:r>
                    </w:p>
                  </w:txbxContent>
                </v:textbox>
                <w10:anchorlock/>
              </v:shape>
            </w:pict>
          </mc:Fallback>
        </mc:AlternateContent>
      </w:r>
      <w:r w:rsidRPr="00780440">
        <w:rPr>
          <w:noProof/>
          <w:lang w:eastAsia="en-AU"/>
        </w:rPr>
        <mc:AlternateContent>
          <mc:Choice Requires="wps">
            <w:drawing>
              <wp:inline distT="0" distB="0" distL="0" distR="0" wp14:anchorId="5B04D1D6" wp14:editId="5B04D1D7">
                <wp:extent cx="1206000" cy="409575"/>
                <wp:effectExtent l="0" t="0" r="13335" b="28575"/>
                <wp:docPr id="21" name="Round Same Side Corner Rectangle 21"/>
                <wp:cNvGraphicFramePr/>
                <a:graphic xmlns:a="http://schemas.openxmlformats.org/drawingml/2006/main">
                  <a:graphicData uri="http://schemas.microsoft.com/office/word/2010/wordprocessingShape">
                    <wps:wsp>
                      <wps:cNvSpPr/>
                      <wps:spPr>
                        <a:xfrm>
                          <a:off x="0" y="0"/>
                          <a:ext cx="1206000" cy="409575"/>
                        </a:xfrm>
                        <a:prstGeom prst="round2SameRect">
                          <a:avLst>
                            <a:gd name="adj1" fmla="val 40991"/>
                            <a:gd name="adj2" fmla="val 0"/>
                          </a:avLst>
                        </a:prstGeom>
                        <a:solidFill>
                          <a:schemeClr val="bg1">
                            <a:lumMod val="95000"/>
                          </a:schemeClr>
                        </a:solidFill>
                        <a:ln w="19050">
                          <a:solidFill>
                            <a:schemeClr val="bg1">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5B04D2E4" w14:textId="77777777" w:rsidR="00D22C44" w:rsidRDefault="00D22C44" w:rsidP="00B945FE">
                            <w:pPr>
                              <w:pStyle w:val="Tab-OFF"/>
                            </w:pPr>
                            <w:r>
                              <w:t>Explore</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inline>
            </w:drawing>
          </mc:Choice>
          <mc:Fallback>
            <w:pict>
              <v:shape id="Round Same Side Corner Rectangle 21" o:spid="_x0000_s1078" style="width:94.95pt;height:32.25pt;visibility:visible;mso-wrap-style:square;mso-left-percent:-10001;mso-top-percent:-10001;mso-position-horizontal:absolute;mso-position-horizontal-relative:char;mso-position-vertical:absolute;mso-position-vertical-relative:line;mso-left-percent:-10001;mso-top-percent:-10001;v-text-anchor:middle" coordsize="1206000,4095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" adj="-11796480,,5400" path="m167889,r870222,c1130834,,1206000,75166,1206000,167889r,241686l1206000,409575,,409575r,l,167889c,75166,75166,,167889,xe" fillcolor="#f2f2f2 [3052]" strokecolor="#bfbfbf [2412]" strokeweight="1.5pt">
                <v:stroke joinstyle="miter"/>
                <v:formulas/>
                <v:path arrowok="t" o:connecttype="custom" o:connectlocs="167889,0;1038111,0;1206000,167889;1206000,409575;1206000,409575;0,409575;0,409575;0,167889;167889,0" o:connectangles="0,0,0,0,0,0,0,0,0" textboxrect="0,0,1206000,409575"/>
                <v:textbox inset="0,0,0,0">
                  <w:txbxContent>
                    <w:p w14:paraId="5B04D2E4" w14:textId="77777777" w:rsidR="00D22C44" w:rsidRDefault="00D22C44" w:rsidP="00B945FE">
                      <w:pPr>
                        <w:pStyle w:val="Tab-OFF"/>
                      </w:pPr>
                      <w:r>
                        <w:t>Explore</w:t>
                      </w:r>
                    </w:p>
                  </w:txbxContent>
                </v:textbox>
                <w10:anchorlock/>
              </v:shape>
            </w:pict>
          </mc:Fallback>
        </mc:AlternateContent>
      </w:r>
      <w:r w:rsidRPr="00780440">
        <w:rPr>
          <w:noProof/>
          <w:lang w:eastAsia="en-AU"/>
        </w:rPr>
        <mc:AlternateContent>
          <mc:Choice Requires="wps">
            <w:drawing>
              <wp:inline distT="0" distB="0" distL="0" distR="0" wp14:anchorId="5B04D1D8" wp14:editId="5B04D1D9">
                <wp:extent cx="1206000" cy="409575"/>
                <wp:effectExtent l="0" t="0" r="13335" b="28575"/>
                <wp:docPr id="22" name="Round Same Side Corner Rectangle 22"/>
                <wp:cNvGraphicFramePr/>
                <a:graphic xmlns:a="http://schemas.openxmlformats.org/drawingml/2006/main">
                  <a:graphicData uri="http://schemas.microsoft.com/office/word/2010/wordprocessingShape">
                    <wps:wsp>
                      <wps:cNvSpPr/>
                      <wps:spPr>
                        <a:xfrm>
                          <a:off x="0" y="0"/>
                          <a:ext cx="1206000" cy="409575"/>
                        </a:xfrm>
                        <a:prstGeom prst="round2SameRect">
                          <a:avLst>
                            <a:gd name="adj1" fmla="val 40991"/>
                            <a:gd name="adj2" fmla="val 0"/>
                          </a:avLst>
                        </a:prstGeom>
                        <a:solidFill>
                          <a:schemeClr val="bg1">
                            <a:lumMod val="95000"/>
                          </a:schemeClr>
                        </a:solidFill>
                        <a:ln w="19050">
                          <a:solidFill>
                            <a:schemeClr val="bg1">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5B04D2E5" w14:textId="77777777" w:rsidR="00D22C44" w:rsidRDefault="00D22C44" w:rsidP="00B945FE">
                            <w:pPr>
                              <w:pStyle w:val="Tab-OFF"/>
                            </w:pPr>
                            <w:r>
                              <w:t>Explain</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inline>
            </w:drawing>
          </mc:Choice>
          <mc:Fallback>
            <w:pict>
              <v:shape id="Round Same Side Corner Rectangle 22" o:spid="_x0000_s1079" style="width:94.95pt;height:32.25pt;visibility:visible;mso-wrap-style:square;mso-left-percent:-10001;mso-top-percent:-10001;mso-position-horizontal:absolute;mso-position-horizontal-relative:char;mso-position-vertical:absolute;mso-position-vertical-relative:line;mso-left-percent:-10001;mso-top-percent:-10001;v-text-anchor:middle" coordsize="1206000,4095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" adj="-11796480,,5400" path="m167889,r870222,c1130834,,1206000,75166,1206000,167889r,241686l1206000,409575,,409575r,l,167889c,75166,75166,,167889,xe" fillcolor="#f2f2f2 [3052]" strokecolor="#bfbfbf [2412]" strokeweight="1.5pt">
                <v:stroke joinstyle="miter"/>
                <v:formulas/>
                <v:path arrowok="t" o:connecttype="custom" o:connectlocs="167889,0;1038111,0;1206000,167889;1206000,409575;1206000,409575;0,409575;0,409575;0,167889;167889,0" o:connectangles="0,0,0,0,0,0,0,0,0" textboxrect="0,0,1206000,409575"/>
                <v:textbox inset="0,0,0,0">
                  <w:txbxContent>
                    <w:p w14:paraId="5B04D2E5" w14:textId="77777777" w:rsidR="00D22C44" w:rsidRDefault="00D22C44" w:rsidP="00B945FE">
                      <w:pPr>
                        <w:pStyle w:val="Tab-OFF"/>
                      </w:pPr>
                      <w:r>
                        <w:t>Explain</w:t>
                      </w:r>
                    </w:p>
                  </w:txbxContent>
                </v:textbox>
                <w10:anchorlock/>
              </v:shape>
            </w:pict>
          </mc:Fallback>
        </mc:AlternateContent>
      </w:r>
      <w:r w:rsidRPr="00780440">
        <w:rPr>
          <w:noProof/>
          <w:lang w:eastAsia="en-AU"/>
        </w:rPr>
        <mc:AlternateContent>
          <mc:Choice Requires="wps">
            <w:drawing>
              <wp:inline distT="0" distB="0" distL="0" distR="0" wp14:anchorId="5B04D1DA" wp14:editId="5B04D1DB">
                <wp:extent cx="1206000" cy="409575"/>
                <wp:effectExtent l="0" t="0" r="13335" b="28575"/>
                <wp:docPr id="23" name="Round Same Side Corner Rectangle 23"/>
                <wp:cNvGraphicFramePr/>
                <a:graphic xmlns:a="http://schemas.openxmlformats.org/drawingml/2006/main">
                  <a:graphicData uri="http://schemas.microsoft.com/office/word/2010/wordprocessingShape">
                    <wps:wsp>
                      <wps:cNvSpPr/>
                      <wps:spPr>
                        <a:xfrm>
                          <a:off x="0" y="0"/>
                          <a:ext cx="1206000" cy="409575"/>
                        </a:xfrm>
                        <a:prstGeom prst="round2SameRect">
                          <a:avLst>
                            <a:gd name="adj1" fmla="val 40991"/>
                            <a:gd name="adj2" fmla="val 0"/>
                          </a:avLst>
                        </a:prstGeom>
                        <a:solidFill>
                          <a:srgbClr val="E3EC9E"/>
                        </a:solidFill>
                        <a:ln w="19050">
                          <a:solidFill>
                            <a:srgbClr val="C1D72E"/>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5B04D2E6" w14:textId="77777777" w:rsidR="00D22C44" w:rsidRDefault="00D22C44" w:rsidP="00B945FE">
                            <w:pPr>
                              <w:pStyle w:val="Tab-ON"/>
                            </w:pPr>
                            <w:r>
                              <w:t>Elaborate</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inline>
            </w:drawing>
          </mc:Choice>
          <mc:Fallback>
            <w:pict>
              <v:shape id="Round Same Side Corner Rectangle 23" o:spid="_x0000_s1080" style="width:94.95pt;height:32.25pt;visibility:visible;mso-wrap-style:square;mso-left-percent:-10001;mso-top-percent:-10001;mso-position-horizontal:absolute;mso-position-horizontal-relative:char;mso-position-vertical:absolute;mso-position-vertical-relative:line;mso-left-percent:-10001;mso-top-percent:-10001;v-text-anchor:middle" coordsize="1206000,4095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" adj="-11796480,,5400" path="m167889,r870222,c1130834,,1206000,75166,1206000,167889r,241686l1206000,409575,,409575r,l,167889c,75166,75166,,167889,xe" fillcolor="#e3ec9e" strokecolor="#c1d72e" strokeweight="1.5pt">
                <v:stroke joinstyle="miter"/>
                <v:formulas/>
                <v:path arrowok="t" o:connecttype="custom" o:connectlocs="167889,0;1038111,0;1206000,167889;1206000,409575;1206000,409575;0,409575;0,409575;0,167889;167889,0" o:connectangles="0,0,0,0,0,0,0,0,0" textboxrect="0,0,1206000,409575"/>
                <v:textbox inset="0,0,0,0">
                  <w:txbxContent>
                    <w:p w14:paraId="5B04D2E6" w14:textId="77777777" w:rsidR="00D22C44" w:rsidRDefault="00D22C44" w:rsidP="00B945FE">
                      <w:pPr>
                        <w:pStyle w:val="Tab-ON"/>
                      </w:pPr>
                      <w:r>
                        <w:t>Elaborate</w:t>
                      </w:r>
                    </w:p>
                  </w:txbxContent>
                </v:textbox>
                <w10:anchorlock/>
              </v:shape>
            </w:pict>
          </mc:Fallback>
        </mc:AlternateContent>
      </w:r>
      <w:r w:rsidRPr="00780440">
        <w:rPr>
          <w:noProof/>
          <w:lang w:eastAsia="en-AU"/>
        </w:rPr>
        <mc:AlternateContent>
          <mc:Choice Requires="wps">
            <w:drawing>
              <wp:inline distT="0" distB="0" distL="0" distR="0" wp14:anchorId="5B04D1DC" wp14:editId="5B04D1DD">
                <wp:extent cx="1206000" cy="409575"/>
                <wp:effectExtent l="0" t="0" r="13335" b="28575"/>
                <wp:docPr id="24" name="Round Same Side Corner Rectangle 24"/>
                <wp:cNvGraphicFramePr/>
                <a:graphic xmlns:a="http://schemas.openxmlformats.org/drawingml/2006/main">
                  <a:graphicData uri="http://schemas.microsoft.com/office/word/2010/wordprocessingShape">
                    <wps:wsp>
                      <wps:cNvSpPr/>
                      <wps:spPr>
                        <a:xfrm>
                          <a:off x="0" y="0"/>
                          <a:ext cx="1206000" cy="409575"/>
                        </a:xfrm>
                        <a:prstGeom prst="round2SameRect">
                          <a:avLst>
                            <a:gd name="adj1" fmla="val 40991"/>
                            <a:gd name="adj2" fmla="val 0"/>
                          </a:avLst>
                        </a:prstGeom>
                        <a:solidFill>
                          <a:schemeClr val="bg1">
                            <a:lumMod val="95000"/>
                          </a:schemeClr>
                        </a:solidFill>
                        <a:ln w="19050">
                          <a:solidFill>
                            <a:schemeClr val="bg1">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5B04D2E7" w14:textId="77777777" w:rsidR="00D22C44" w:rsidRDefault="00D22C44" w:rsidP="00B945FE">
                            <w:pPr>
                              <w:pStyle w:val="Tab-OFF"/>
                            </w:pPr>
                            <w:r>
                              <w:t>Evaluate</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inline>
            </w:drawing>
          </mc:Choice>
          <mc:Fallback>
            <w:pict>
              <v:shape id="Round Same Side Corner Rectangle 24" o:spid="_x0000_s1081" style="width:94.95pt;height:32.25pt;visibility:visible;mso-wrap-style:square;mso-left-percent:-10001;mso-top-percent:-10001;mso-position-horizontal:absolute;mso-position-horizontal-relative:char;mso-position-vertical:absolute;mso-position-vertical-relative:line;mso-left-percent:-10001;mso-top-percent:-10001;v-text-anchor:middle" coordsize="1206000,4095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" adj="-11796480,,5400" path="m167889,r870222,c1130834,,1206000,75166,1206000,167889r,241686l1206000,409575,,409575r,l,167889c,75166,75166,,167889,xe" fillcolor="#f2f2f2 [3052]" strokecolor="#bfbfbf [2412]" strokeweight="1.5pt">
                <v:stroke joinstyle="miter"/>
                <v:formulas/>
                <v:path arrowok="t" o:connecttype="custom" o:connectlocs="167889,0;1038111,0;1206000,167889;1206000,409575;1206000,409575;0,409575;0,409575;0,167889;167889,0" o:connectangles="0,0,0,0,0,0,0,0,0" textboxrect="0,0,1206000,409575"/>
                <v:textbox inset="0,0,0,0">
                  <w:txbxContent>
                    <w:p w14:paraId="5B04D2E7" w14:textId="77777777" w:rsidR="00D22C44" w:rsidRDefault="00D22C44" w:rsidP="00B945FE">
                      <w:pPr>
                        <w:pStyle w:val="Tab-OFF"/>
                      </w:pPr>
                      <w:r>
                        <w:t>Evaluate</w:t>
                      </w:r>
                    </w:p>
                  </w:txbxContent>
                </v:textbox>
                <w10:anchorlock/>
              </v:shape>
            </w:pict>
          </mc:Fallback>
        </mc:AlternateContent>
      </w:r>
    </w:p>
    <w:p w14:paraId="5B04CFE8" w14:textId="77777777" w:rsidR="00D629C6" w:rsidRPr="00780440" w:rsidRDefault="00D629C6" w:rsidP="00FE3B6C">
      <w:pPr>
        <w:pStyle w:val="TS-Lesson"/>
      </w:pPr>
      <w:r w:rsidRPr="00780440">
        <w:rPr>
          <w:b/>
        </w:rPr>
        <w:lastRenderedPageBreak/>
        <w:t>Lesson</w:t>
      </w:r>
      <w:r w:rsidR="003015BC" w:rsidRPr="00780440">
        <w:rPr>
          <w:b/>
        </w:rPr>
        <w:t>s</w:t>
      </w:r>
      <w:r w:rsidRPr="00780440">
        <w:rPr>
          <w:b/>
        </w:rPr>
        <w:t xml:space="preserve"> </w:t>
      </w:r>
      <w:r w:rsidR="004323DA" w:rsidRPr="00780440">
        <w:rPr>
          <w:b/>
        </w:rPr>
        <w:t>9 and 10</w:t>
      </w:r>
      <w:r w:rsidRPr="00780440">
        <w:rPr>
          <w:b/>
        </w:rPr>
        <w:t>:</w:t>
      </w:r>
      <w:r w:rsidRPr="00780440">
        <w:rPr>
          <w:b/>
        </w:rPr>
        <w:tab/>
      </w:r>
      <w:r w:rsidR="004323DA" w:rsidRPr="00780440">
        <w:t xml:space="preserve">What can we do to conserve marine </w:t>
      </w:r>
      <w:r w:rsidR="00FE3B6C">
        <w:br/>
      </w:r>
      <w:r w:rsidR="00FE3B6C">
        <w:tab/>
      </w:r>
      <w:r w:rsidR="004323DA" w:rsidRPr="00780440">
        <w:t xml:space="preserve">turtles and their </w:t>
      </w:r>
      <w:r w:rsidR="004323DA" w:rsidRPr="00FE3B6C">
        <w:t>habitats</w:t>
      </w:r>
      <w:r w:rsidR="004323DA" w:rsidRPr="00780440">
        <w:t>?</w:t>
      </w:r>
    </w:p>
    <w:p w14:paraId="5B04CFE9" w14:textId="77777777" w:rsidR="00D629C6" w:rsidRPr="00780440" w:rsidRDefault="00D629C6" w:rsidP="00D629C6">
      <w:r w:rsidRPr="00780440">
        <w:rPr>
          <w:b/>
        </w:rPr>
        <w:lastRenderedPageBreak/>
        <w:t>Duration:</w:t>
      </w:r>
      <w:r w:rsidRPr="00780440">
        <w:t xml:space="preserve"> </w:t>
      </w:r>
      <w:r w:rsidR="00171327" w:rsidRPr="00780440">
        <w:t>1 h</w:t>
      </w:r>
      <w:r w:rsidR="00AC11BA" w:rsidRPr="00780440">
        <w:t>ou</w:t>
      </w:r>
      <w:r w:rsidR="00171327" w:rsidRPr="00780440">
        <w:t>r</w:t>
      </w:r>
      <w:r w:rsidR="00CB5F6A" w:rsidRPr="00780440">
        <w:t xml:space="preserve"> 40 minutes</w:t>
      </w:r>
    </w:p>
    <w:p w14:paraId="5B04CFEA" w14:textId="77777777" w:rsidR="00D629C6" w:rsidRPr="00780440" w:rsidRDefault="00D629C6" w:rsidP="00D629C6">
      <w:pPr>
        <w:sectPr w:rsidR="00D629C6" w:rsidRPr="00780440" w:rsidSect="00FE3B6C">
          <w:type w:val="continuous"/>
          <w:pgSz w:w="11906" w:h="16838"/>
          <w:pgMar w:top="1418" w:right="1134" w:bottom="1418" w:left="1134" w:header="709" w:footer="709" w:gutter="0"/>
          <w:cols w:num="2" w:space="708" w:equalWidth="0">
            <w:col w:w="5670" w:space="708"/>
            <w:col w:w="3260"/>
          </w:cols>
          <w:titlePg/>
          <w:docGrid w:linePitch="360"/>
        </w:sectPr>
      </w:pPr>
    </w:p>
    <w:p w14:paraId="5B04CFEB" w14:textId="77777777" w:rsidR="00D629C6" w:rsidRPr="00780440" w:rsidRDefault="00D629C6" w:rsidP="00D629C6">
      <w:r w:rsidRPr="00780440">
        <w:rPr>
          <w:noProof/>
          <w:lang w:eastAsia="en-AU"/>
        </w:rPr>
        <w:lastRenderedPageBreak/>
        <mc:AlternateContent>
          <mc:Choice Requires="wps">
            <w:drawing>
              <wp:inline distT="0" distB="0" distL="0" distR="0" wp14:anchorId="5B04D1DE" wp14:editId="5B04D1DF">
                <wp:extent cx="6086475" cy="1638300"/>
                <wp:effectExtent l="0" t="0" r="28575" b="19050"/>
                <wp:docPr id="118" name="Rounded Rectangle 118"/>
                <wp:cNvGraphicFramePr/>
                <a:graphic xmlns:a="http://schemas.openxmlformats.org/drawingml/2006/main">
                  <a:graphicData uri="http://schemas.microsoft.com/office/word/2010/wordprocessingShape">
                    <wps:wsp>
                      <wps:cNvSpPr/>
                      <wps:spPr>
                        <a:xfrm>
                          <a:off x="0" y="0"/>
                          <a:ext cx="6086475" cy="1638300"/>
                        </a:xfrm>
                        <a:prstGeom prst="roundRect">
                          <a:avLst>
                            <a:gd name="adj" fmla="val 14579"/>
                          </a:avLst>
                        </a:prstGeom>
                        <a:solidFill>
                          <a:schemeClr val="bg1"/>
                        </a:solidFill>
                        <a:ln>
                          <a:solidFill>
                            <a:schemeClr val="bg1">
                              <a:lumMod val="75000"/>
                            </a:schemeClr>
                          </a:solidFill>
                          <a:prstDash val="dash"/>
                        </a:ln>
                      </wps:spPr>
                      <wps:style>
                        <a:lnRef idx="2">
                          <a:schemeClr val="accent1">
                            <a:shade val="50000"/>
                          </a:schemeClr>
                        </a:lnRef>
                        <a:fillRef idx="1">
                          <a:schemeClr val="accent1"/>
                        </a:fillRef>
                        <a:effectRef idx="0">
                          <a:schemeClr val="accent1"/>
                        </a:effectRef>
                        <a:fontRef idx="minor">
                          <a:schemeClr val="lt1"/>
                        </a:fontRef>
                      </wps:style>
                      <wps:txbx>
                        <w:txbxContent>
                          <w:p w14:paraId="5B04D2E8" w14:textId="77777777" w:rsidR="00D22C44" w:rsidRDefault="00D22C44" w:rsidP="00970ECC">
                            <w:pPr>
                              <w:pStyle w:val="TS-Purpose"/>
                              <w:tabs>
                                <w:tab w:val="clear" w:pos="1418"/>
                              </w:tabs>
                              <w:ind w:left="0" w:firstLine="0"/>
                            </w:pPr>
                            <w:r>
                              <w:rPr>
                                <w:b/>
                              </w:rPr>
                              <w:t>Lesson objectives</w:t>
                            </w:r>
                            <w:r>
                              <w:rPr>
                                <w:b/>
                              </w:rPr>
                              <w:br/>
                            </w:r>
                            <w:r>
                              <w:t>Students will:</w:t>
                            </w:r>
                          </w:p>
                          <w:p w14:paraId="5B04D2E9" w14:textId="77777777" w:rsidR="00D22C44" w:rsidRPr="00671BCC" w:rsidRDefault="00D22C44" w:rsidP="00671BCC">
                            <w:pPr>
                              <w:pStyle w:val="TS-Bullet1"/>
                            </w:pPr>
                            <w:r w:rsidRPr="00671BCC">
                              <w:t>understand the short and longer term effects of threats to marine turtle populations by completing cause-and-effect charts</w:t>
                            </w:r>
                          </w:p>
                          <w:p w14:paraId="5B04D2EA" w14:textId="77777777" w:rsidR="00D22C44" w:rsidRPr="00671BCC" w:rsidRDefault="00D22C44" w:rsidP="00671BCC">
                            <w:pPr>
                              <w:pStyle w:val="TS-Bullet1"/>
                            </w:pPr>
                            <w:proofErr w:type="gramStart"/>
                            <w:r w:rsidRPr="00671BCC">
                              <w:t>identify</w:t>
                            </w:r>
                            <w:proofErr w:type="gramEnd"/>
                            <w:r w:rsidRPr="00671BCC">
                              <w:t xml:space="preserve"> and explain potential solutions to threats to marine turtles including actions that can be taken by humans.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roundrect id="Rounded Rectangle 118" o:spid="_x0000_s1082" style="width:479.25pt;height:129pt;visibility:visible;mso-wrap-style:square;mso-left-percent:-10001;mso-top-percent:-10001;mso-position-horizontal:absolute;mso-position-horizontal-relative:char;mso-position-vertical:absolute;mso-position-vertical-relative:line;mso-left-percent:-10001;mso-top-percent:-10001;v-text-anchor:top" arcsize="9554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" fillcolor="white [3212]" strokecolor="#bfbfbf [2412]" strokeweight="1pt">
                <v:stroke dashstyle="dash" joinstyle="miter"/>
                <v:textbox>
                  <w:txbxContent>
                    <w:p w14:paraId="5B04D2E8" w14:textId="77777777" w:rsidR="00D22C44" w:rsidRDefault="00D22C44" w:rsidP="00970ECC">
                      <w:pPr>
                        <w:pStyle w:val="TS-Purpose"/>
                        <w:tabs>
                          <w:tab w:val="clear" w:pos="1418"/>
                        </w:tabs>
                        <w:ind w:left="0" w:firstLine="0"/>
                      </w:pPr>
                      <w:r>
                        <w:rPr>
                          <w:b/>
                        </w:rPr>
                        <w:t>Lesson objectives</w:t>
                      </w:r>
                      <w:r>
                        <w:rPr>
                          <w:b/>
                        </w:rPr>
                        <w:br/>
                      </w:r>
                      <w:r>
                        <w:t>Students will:</w:t>
                      </w:r>
                    </w:p>
                    <w:p w14:paraId="5B04D2E9" w14:textId="77777777" w:rsidR="00D22C44" w:rsidRPr="00671BCC" w:rsidRDefault="00D22C44" w:rsidP="00671BCC">
                      <w:pPr>
                        <w:pStyle w:val="TS-Bullet1"/>
                      </w:pPr>
                      <w:r w:rsidRPr="00671BCC">
                        <w:t>understand the short and longer term effects of threats to marine turtle populations by completing cause-and-effect charts</w:t>
                      </w:r>
                    </w:p>
                    <w:p w14:paraId="5B04D2EA" w14:textId="77777777" w:rsidR="00D22C44" w:rsidRPr="00671BCC" w:rsidRDefault="00D22C44" w:rsidP="00671BCC">
                      <w:pPr>
                        <w:pStyle w:val="TS-Bullet1"/>
                      </w:pPr>
                      <w:proofErr w:type="gramStart"/>
                      <w:r w:rsidRPr="00671BCC">
                        <w:t>identify</w:t>
                      </w:r>
                      <w:proofErr w:type="gramEnd"/>
                      <w:r w:rsidRPr="00671BCC">
                        <w:t xml:space="preserve"> and explain potential solutions to threats to marine turtles including actions that can be taken by humans.</w:t>
                      </w:r>
                    </w:p>
                  </w:txbxContent>
                </v:textbox>
                <w10:anchorlock/>
              </v:roundrect>
            </w:pict>
          </mc:Fallback>
        </mc:AlternateContent>
      </w:r>
    </w:p>
    <w:p w14:paraId="5B04CFEC" w14:textId="77777777" w:rsidR="00FB202A" w:rsidRPr="00780440" w:rsidRDefault="005E1851" w:rsidP="00671BCC">
      <w:pPr>
        <w:pStyle w:val="TS-Heading3"/>
      </w:pPr>
      <w:r w:rsidRPr="00780440">
        <w:t>Suggested learning sequence</w:t>
      </w:r>
      <w:r w:rsidR="00671BCC">
        <w:t xml:space="preserve"> </w:t>
      </w:r>
    </w:p>
    <w:p w14:paraId="5B04CFED" w14:textId="77777777" w:rsidR="00FB202A" w:rsidRPr="00780440" w:rsidRDefault="00FB202A" w:rsidP="00FB202A">
      <w:pPr>
        <w:pStyle w:val="TS-Numberedlist"/>
        <w:numPr>
          <w:ilvl w:val="0"/>
          <w:numId w:val="0"/>
        </w:numPr>
        <w:ind w:left="785" w:hanging="360"/>
        <w:sectPr w:rsidR="00FB202A" w:rsidRPr="00780440" w:rsidSect="00AC5F79">
          <w:type w:val="continuous"/>
          <w:pgSz w:w="11906" w:h="16838"/>
          <w:pgMar w:top="1418" w:right="1134" w:bottom="1418" w:left="1134" w:header="709" w:footer="709" w:gutter="0"/>
          <w:cols w:space="708"/>
          <w:titlePg/>
          <w:docGrid w:linePitch="360"/>
        </w:sectPr>
      </w:pPr>
    </w:p>
    <w:p w14:paraId="5B04CFEE" w14:textId="77777777" w:rsidR="00671BCC" w:rsidRPr="00671BCC" w:rsidRDefault="00671BCC" w:rsidP="00671BCC">
      <w:r w:rsidRPr="00780440">
        <w:rPr>
          <w:b/>
        </w:rPr>
        <w:lastRenderedPageBreak/>
        <w:t xml:space="preserve">Introduction – </w:t>
      </w:r>
      <w:r w:rsidRPr="00780440">
        <w:t>footage of threats to turtles</w:t>
      </w:r>
    </w:p>
    <w:p w14:paraId="5B04CFEF" w14:textId="77777777" w:rsidR="00FB202A" w:rsidRPr="00780440" w:rsidRDefault="00FB202A" w:rsidP="00671BCC">
      <w:pPr>
        <w:pStyle w:val="TS-Numberedlist"/>
        <w:numPr>
          <w:ilvl w:val="0"/>
          <w:numId w:val="6"/>
        </w:numPr>
        <w:ind w:left="567" w:hanging="142"/>
      </w:pPr>
      <w:r w:rsidRPr="00671BCC">
        <w:t>View</w:t>
      </w:r>
      <w:r w:rsidRPr="00780440">
        <w:t xml:space="preserve"> the two YouTube clips </w:t>
      </w:r>
      <w:r w:rsidRPr="00671BCC">
        <w:rPr>
          <w:i/>
        </w:rPr>
        <w:t>The Animals Save the Planet – Romancing the Bag</w:t>
      </w:r>
      <w:r w:rsidRPr="00780440">
        <w:t xml:space="preserve"> and </w:t>
      </w:r>
      <w:r w:rsidR="00B346F0" w:rsidRPr="00671BCC">
        <w:rPr>
          <w:i/>
        </w:rPr>
        <w:t xml:space="preserve">The Animals Save the Planet – </w:t>
      </w:r>
      <w:r w:rsidRPr="00671BCC">
        <w:rPr>
          <w:i/>
        </w:rPr>
        <w:t>Supermarket Bags</w:t>
      </w:r>
      <w:r w:rsidRPr="00671BCC">
        <w:t>.</w:t>
      </w:r>
      <w:r w:rsidRPr="00780440">
        <w:t xml:space="preserve"> </w:t>
      </w:r>
      <w:r w:rsidR="00B346F0" w:rsidRPr="00780440">
        <w:t>(See</w:t>
      </w:r>
      <w:r w:rsidR="00B346F0" w:rsidRPr="00671BCC">
        <w:rPr>
          <w:b/>
        </w:rPr>
        <w:t xml:space="preserve"> ‘</w:t>
      </w:r>
      <w:r w:rsidR="00997415" w:rsidRPr="00671BCC">
        <w:rPr>
          <w:b/>
        </w:rPr>
        <w:t xml:space="preserve">useful </w:t>
      </w:r>
      <w:r w:rsidR="00B346F0" w:rsidRPr="00671BCC">
        <w:rPr>
          <w:b/>
        </w:rPr>
        <w:t xml:space="preserve">web links’ </w:t>
      </w:r>
      <w:r w:rsidR="00B346F0" w:rsidRPr="00780440">
        <w:t>for the links).</w:t>
      </w:r>
    </w:p>
    <w:p w14:paraId="5B04CFF0" w14:textId="77777777" w:rsidR="00D629C6" w:rsidRPr="00671BCC" w:rsidRDefault="00FB202A" w:rsidP="00671BCC">
      <w:pPr>
        <w:pStyle w:val="TS-Numberedlist"/>
      </w:pPr>
      <w:r w:rsidRPr="00671BCC">
        <w:t xml:space="preserve">You could also use images of marine turtles eating plastic bags, or images of plastic that has been found in marine turtles’ stomachs. These are available on various </w:t>
      </w:r>
      <w:r w:rsidR="0007556D" w:rsidRPr="00671BCC">
        <w:t>i</w:t>
      </w:r>
      <w:r w:rsidRPr="00671BCC">
        <w:t xml:space="preserve">nternet sites. </w:t>
      </w:r>
    </w:p>
    <w:p w14:paraId="5B04CFF1" w14:textId="77777777" w:rsidR="00FB202A" w:rsidRPr="00780440" w:rsidRDefault="00FB202A" w:rsidP="00FB202A">
      <w:pPr>
        <w:pStyle w:val="TS-Numberedlist"/>
      </w:pPr>
      <w:r w:rsidRPr="00780440">
        <w:t xml:space="preserve">Discuss with students what message the animals are trying to teach the audience. Ask students if they understand why plastic bags in the ocean are such a big threat to marine turtles. You could also show YouTube clips of marine turtles eating jellyfish to help make students make the connection. </w:t>
      </w:r>
    </w:p>
    <w:p w14:paraId="5B04CFF2" w14:textId="77777777" w:rsidR="00D629C6" w:rsidRPr="00780440" w:rsidRDefault="00FB202A" w:rsidP="00FB202A">
      <w:pPr>
        <w:pStyle w:val="TS-Numberedlist"/>
      </w:pPr>
      <w:r w:rsidRPr="00780440">
        <w:t>Ask students if they can recall other threats to marine turtles.</w:t>
      </w:r>
    </w:p>
    <w:p w14:paraId="5B04CFF3" w14:textId="77777777" w:rsidR="00FB202A" w:rsidRPr="00780440" w:rsidRDefault="00FB202A" w:rsidP="00FB202A">
      <w:r w:rsidRPr="00780440">
        <w:rPr>
          <w:b/>
        </w:rPr>
        <w:t xml:space="preserve">Activity – </w:t>
      </w:r>
      <w:r w:rsidRPr="00780440">
        <w:t>Cause-and-effect</w:t>
      </w:r>
    </w:p>
    <w:p w14:paraId="5B04CFF4" w14:textId="77777777" w:rsidR="001F26DE" w:rsidRPr="00780440" w:rsidRDefault="001F26DE" w:rsidP="005E1851">
      <w:pPr>
        <w:pStyle w:val="TS-Numberedlist"/>
        <w:rPr>
          <w:i/>
        </w:rPr>
      </w:pPr>
      <w:r w:rsidRPr="00780440">
        <w:t>Play the Turtle Danger G</w:t>
      </w:r>
      <w:r w:rsidR="00FB202A" w:rsidRPr="00780440">
        <w:t xml:space="preserve">ame – </w:t>
      </w:r>
      <w:r w:rsidR="003D696F" w:rsidRPr="00780440">
        <w:rPr>
          <w:i/>
        </w:rPr>
        <w:t xml:space="preserve">Resource </w:t>
      </w:r>
      <w:r w:rsidR="00E77BAC" w:rsidRPr="00780440">
        <w:rPr>
          <w:i/>
        </w:rPr>
        <w:t xml:space="preserve">5 </w:t>
      </w:r>
      <w:r w:rsidRPr="00780440">
        <w:rPr>
          <w:i/>
        </w:rPr>
        <w:t>– Turtle Danger Game.</w:t>
      </w:r>
    </w:p>
    <w:p w14:paraId="5B04CFF5" w14:textId="77777777" w:rsidR="00D629C6" w:rsidRPr="00780440" w:rsidRDefault="00FB202A" w:rsidP="00FB202A">
      <w:pPr>
        <w:pStyle w:val="TS-Numberedlist"/>
      </w:pPr>
      <w:r w:rsidRPr="00780440">
        <w:t>When returning to the classroom, ask stu</w:t>
      </w:r>
      <w:r w:rsidR="00970ECC" w:rsidRPr="00780440">
        <w:t xml:space="preserve">dents to complete a </w:t>
      </w:r>
      <w:r w:rsidR="0007556D" w:rsidRPr="00780440">
        <w:t>c</w:t>
      </w:r>
      <w:r w:rsidR="00970ECC" w:rsidRPr="00780440">
        <w:t>ause</w:t>
      </w:r>
      <w:r w:rsidR="00062CF2" w:rsidRPr="00780440">
        <w:t>-and-</w:t>
      </w:r>
      <w:r w:rsidR="00062CF2" w:rsidRPr="00780440">
        <w:lastRenderedPageBreak/>
        <w:t>effect</w:t>
      </w:r>
      <w:r w:rsidRPr="00780440">
        <w:t xml:space="preserve"> chart outlining </w:t>
      </w:r>
      <w:r w:rsidR="00894B7B" w:rsidRPr="00780440">
        <w:t>a threat</w:t>
      </w:r>
      <w:r w:rsidRPr="00780440">
        <w:t xml:space="preserve"> to marine turtles </w:t>
      </w:r>
      <w:r w:rsidR="003D696F" w:rsidRPr="00780440">
        <w:rPr>
          <w:i/>
        </w:rPr>
        <w:t xml:space="preserve">(Resource </w:t>
      </w:r>
      <w:r w:rsidR="00E77BAC" w:rsidRPr="00780440">
        <w:rPr>
          <w:i/>
        </w:rPr>
        <w:t>6</w:t>
      </w:r>
      <w:r w:rsidR="001F26DE" w:rsidRPr="00780440">
        <w:rPr>
          <w:i/>
        </w:rPr>
        <w:t xml:space="preserve"> – C</w:t>
      </w:r>
      <w:r w:rsidR="00C56F05" w:rsidRPr="00780440">
        <w:rPr>
          <w:i/>
        </w:rPr>
        <w:t>ause-and-e</w:t>
      </w:r>
      <w:r w:rsidR="001F26DE" w:rsidRPr="00780440">
        <w:rPr>
          <w:i/>
        </w:rPr>
        <w:t>ffect chart 1 and 2</w:t>
      </w:r>
      <w:r w:rsidRPr="00780440">
        <w:rPr>
          <w:i/>
        </w:rPr>
        <w:t>).</w:t>
      </w:r>
    </w:p>
    <w:p w14:paraId="5B04CFF6" w14:textId="77777777" w:rsidR="00FB202A" w:rsidRPr="00780440" w:rsidRDefault="001F26DE" w:rsidP="00671BCC">
      <w:pPr>
        <w:pStyle w:val="TS-Bullet1subpara"/>
      </w:pPr>
      <w:r w:rsidRPr="00780440">
        <w:rPr>
          <w:noProof/>
          <w:lang w:eastAsia="en-AU"/>
        </w:rPr>
        <mc:AlternateContent>
          <mc:Choice Requires="wps">
            <w:drawing>
              <wp:inline distT="0" distB="0" distL="0" distR="0" wp14:anchorId="5B04D1E0" wp14:editId="5B04D1E1">
                <wp:extent cx="2400300" cy="1225550"/>
                <wp:effectExtent l="0" t="0" r="19050" b="12700"/>
                <wp:docPr id="25" name="Rounded Rectangle 25"/>
                <wp:cNvGraphicFramePr/>
                <a:graphic xmlns:a="http://schemas.openxmlformats.org/drawingml/2006/main">
                  <a:graphicData uri="http://schemas.microsoft.com/office/word/2010/wordprocessingShape">
                    <wps:wsp>
                      <wps:cNvSpPr/>
                      <wps:spPr>
                        <a:xfrm>
                          <a:off x="0" y="0"/>
                          <a:ext cx="2400300" cy="1225550"/>
                        </a:xfrm>
                        <a:prstGeom prst="roundRect">
                          <a:avLst>
                            <a:gd name="adj" fmla="val 22901"/>
                          </a:avLst>
                        </a:prstGeom>
                        <a:solidFill>
                          <a:schemeClr val="bg1"/>
                        </a:solidFill>
                        <a:ln>
                          <a:solidFill>
                            <a:schemeClr val="bg1">
                              <a:lumMod val="75000"/>
                            </a:schemeClr>
                          </a:solidFill>
                          <a:prstDash val="dash"/>
                        </a:ln>
                      </wps:spPr>
                      <wps:style>
                        <a:lnRef idx="2">
                          <a:schemeClr val="accent1">
                            <a:shade val="50000"/>
                          </a:schemeClr>
                        </a:lnRef>
                        <a:fillRef idx="1">
                          <a:schemeClr val="accent1"/>
                        </a:fillRef>
                        <a:effectRef idx="0">
                          <a:schemeClr val="accent1"/>
                        </a:effectRef>
                        <a:fontRef idx="minor">
                          <a:schemeClr val="lt1"/>
                        </a:fontRef>
                      </wps:style>
                      <wps:txbx>
                        <w:txbxContent>
                          <w:p w14:paraId="5B04D2EB" w14:textId="77777777" w:rsidR="00D22C44" w:rsidRDefault="00D22C44" w:rsidP="001F26DE">
                            <w:pPr>
                              <w:pStyle w:val="TS-Purpose"/>
                              <w:ind w:left="0" w:firstLine="0"/>
                            </w:pPr>
                            <w:r>
                              <w:t>Cause-and-e</w:t>
                            </w:r>
                            <w:r w:rsidRPr="001F26DE">
                              <w:t xml:space="preserve">ffect charts can be done in many different ways (see </w:t>
                            </w:r>
                            <w:r>
                              <w:rPr>
                                <w:i/>
                              </w:rPr>
                              <w:t>Resource 5</w:t>
                            </w:r>
                            <w:r w:rsidRPr="001F26DE">
                              <w:t xml:space="preserve"> for some examples). Adjust these to the needs of the class.</w:t>
                            </w:r>
                            <w:r>
                              <w:t xml:space="preserve">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roundrect id="Rounded Rectangle 25" o:spid="_x0000_s1083" style="width:189pt;height:96.5pt;visibility:visible;mso-wrap-style:square;mso-left-percent:-10001;mso-top-percent:-10001;mso-position-horizontal:absolute;mso-position-horizontal-relative:char;mso-position-vertical:absolute;mso-position-vertical-relative:line;mso-left-percent:-10001;mso-top-percent:-10001;v-text-anchor:top" arcsize="15009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" fillcolor="white [3212]" strokecolor="#bfbfbf [2412]" strokeweight="1pt">
                <v:stroke dashstyle="dash" joinstyle="miter"/>
                <v:textbox>
                  <w:txbxContent>
                    <w:p w14:paraId="5B04D2EB" w14:textId="77777777" w:rsidR="00D22C44" w:rsidRDefault="00D22C44" w:rsidP="001F26DE">
                      <w:pPr>
                        <w:pStyle w:val="TS-Purpose"/>
                        <w:ind w:left="0" w:firstLine="0"/>
                      </w:pPr>
                      <w:r>
                        <w:t>Cause-and-e</w:t>
                      </w:r>
                      <w:r w:rsidRPr="001F26DE">
                        <w:t xml:space="preserve">ffect charts can be done in many different ways (see </w:t>
                      </w:r>
                      <w:r>
                        <w:rPr>
                          <w:i/>
                        </w:rPr>
                        <w:t>Resource 5</w:t>
                      </w:r>
                      <w:r w:rsidRPr="001F26DE">
                        <w:t xml:space="preserve"> for some examples). Adjust these to the needs of the class.</w:t>
                      </w:r>
                      <w:r>
                        <w:t xml:space="preserve">  </w:t>
                      </w:r>
                    </w:p>
                  </w:txbxContent>
                </v:textbox>
                <w10:anchorlock/>
              </v:roundrect>
            </w:pict>
          </mc:Fallback>
        </mc:AlternateContent>
      </w:r>
      <w:r w:rsidR="00FB202A" w:rsidRPr="00780440">
        <w:t xml:space="preserve"> </w:t>
      </w:r>
    </w:p>
    <w:p w14:paraId="5B04CFF7" w14:textId="77777777" w:rsidR="00FB202A" w:rsidRPr="00780440" w:rsidRDefault="00FB202A" w:rsidP="00FB202A">
      <w:pPr>
        <w:pStyle w:val="TS-Numberedlist"/>
      </w:pPr>
      <w:r w:rsidRPr="00780440">
        <w:t xml:space="preserve">If students have not done a </w:t>
      </w:r>
      <w:r w:rsidR="002606AD" w:rsidRPr="00780440">
        <w:t>c</w:t>
      </w:r>
      <w:r w:rsidRPr="00780440">
        <w:t>ause-and-</w:t>
      </w:r>
      <w:r w:rsidR="002606AD" w:rsidRPr="00780440">
        <w:t>e</w:t>
      </w:r>
      <w:r w:rsidRPr="00780440">
        <w:t>ffect chart before, complete one as a class together. Then ask students to complete one on their own.</w:t>
      </w:r>
      <w:r w:rsidR="00D629C6" w:rsidRPr="00780440">
        <w:t xml:space="preserve"> </w:t>
      </w:r>
    </w:p>
    <w:p w14:paraId="5B04CFF8" w14:textId="77777777" w:rsidR="00D629C6" w:rsidRPr="00780440" w:rsidRDefault="00FB202A" w:rsidP="00FB202A">
      <w:pPr>
        <w:pStyle w:val="TS-Numberedlist"/>
      </w:pPr>
      <w:r w:rsidRPr="00780440">
        <w:t xml:space="preserve">Link these </w:t>
      </w:r>
      <w:r w:rsidR="002606AD" w:rsidRPr="00780440">
        <w:t>c</w:t>
      </w:r>
      <w:r w:rsidRPr="00780440">
        <w:t>ause-and-</w:t>
      </w:r>
      <w:r w:rsidR="002606AD" w:rsidRPr="00780440">
        <w:t>e</w:t>
      </w:r>
      <w:r w:rsidRPr="00780440">
        <w:t>ffect charts to why marine turtles are an endangered species. Ask students to consider this when they are completing their chart.</w:t>
      </w:r>
    </w:p>
    <w:p w14:paraId="5B04CFF9" w14:textId="77777777" w:rsidR="00D629C6" w:rsidRPr="00780440" w:rsidRDefault="00FB202A" w:rsidP="00FB202A">
      <w:pPr>
        <w:pStyle w:val="TS-Numberedlist"/>
      </w:pPr>
      <w:r w:rsidRPr="00780440">
        <w:t xml:space="preserve">When students have completed their own </w:t>
      </w:r>
      <w:r w:rsidR="002606AD" w:rsidRPr="00780440">
        <w:t>c</w:t>
      </w:r>
      <w:r w:rsidRPr="00780440">
        <w:t>ause-and-</w:t>
      </w:r>
      <w:r w:rsidR="004D545F" w:rsidRPr="00780440">
        <w:t>e</w:t>
      </w:r>
      <w:r w:rsidRPr="00780440">
        <w:t xml:space="preserve">ffect chart, ask them to identify </w:t>
      </w:r>
      <w:r w:rsidR="00894B7B" w:rsidRPr="00780440">
        <w:t>a</w:t>
      </w:r>
      <w:r w:rsidRPr="00780440">
        <w:t xml:space="preserve"> soluti</w:t>
      </w:r>
      <w:r w:rsidR="006819DE" w:rsidRPr="00780440">
        <w:t>on to the cause they identified including actions that can be taken by humans.</w:t>
      </w:r>
      <w:r w:rsidR="00894B7B" w:rsidRPr="00780440">
        <w:t xml:space="preserve"> Ask students to explain their solution, giving scientific reasons.</w:t>
      </w:r>
    </w:p>
    <w:p w14:paraId="5B04CFFA" w14:textId="77777777" w:rsidR="00FB202A" w:rsidRPr="00780440" w:rsidRDefault="00FB202A" w:rsidP="00FB202A">
      <w:pPr>
        <w:pStyle w:val="TS-Numberedlist"/>
      </w:pPr>
      <w:r w:rsidRPr="00780440">
        <w:t xml:space="preserve">Ask students to share their charts and solutions </w:t>
      </w:r>
      <w:r w:rsidR="00894B7B" w:rsidRPr="00780440">
        <w:t xml:space="preserve">with reasons </w:t>
      </w:r>
      <w:r w:rsidRPr="00780440">
        <w:t xml:space="preserve">and </w:t>
      </w:r>
      <w:r w:rsidR="00894B7B" w:rsidRPr="00780440">
        <w:t xml:space="preserve">discuss </w:t>
      </w:r>
      <w:r w:rsidR="00894B7B" w:rsidRPr="00780440">
        <w:lastRenderedPageBreak/>
        <w:t xml:space="preserve">these ideas as a class. Display charts </w:t>
      </w:r>
      <w:r w:rsidRPr="00780440">
        <w:t xml:space="preserve">around the classroom. </w:t>
      </w:r>
    </w:p>
    <w:p w14:paraId="5B04CFFB" w14:textId="77777777" w:rsidR="00E77BAC" w:rsidRPr="00780440" w:rsidRDefault="00FB202A" w:rsidP="00894B7B">
      <w:pPr>
        <w:pStyle w:val="TS-Numberedlist"/>
      </w:pPr>
      <w:r w:rsidRPr="00780440">
        <w:t>Add new words to the word wall.</w:t>
      </w:r>
      <w:r w:rsidR="00E77BAC" w:rsidRPr="00780440">
        <w:t xml:space="preserve"> (See </w:t>
      </w:r>
      <w:r w:rsidR="00E77BAC" w:rsidRPr="00780440">
        <w:rPr>
          <w:i/>
        </w:rPr>
        <w:t>Resource 2 – Word bank</w:t>
      </w:r>
      <w:r w:rsidR="00E77BAC" w:rsidRPr="00780440">
        <w:t xml:space="preserve"> for examples of vocabulary).</w:t>
      </w:r>
    </w:p>
    <w:p w14:paraId="5B04CFFC" w14:textId="77777777" w:rsidR="00894B7B" w:rsidRPr="00780440" w:rsidRDefault="00FB202A" w:rsidP="002174B3">
      <w:pPr>
        <w:pStyle w:val="TS-Numberedlist"/>
      </w:pPr>
      <w:r w:rsidRPr="00780440">
        <w:lastRenderedPageBreak/>
        <w:t xml:space="preserve">Students </w:t>
      </w:r>
      <w:r w:rsidR="00B75794" w:rsidRPr="00780440">
        <w:t xml:space="preserve">can </w:t>
      </w:r>
      <w:r w:rsidRPr="00780440">
        <w:t>add their learning and reflection to their science journal.</w:t>
      </w:r>
      <w:r w:rsidR="00E77BAC" w:rsidRPr="00780440">
        <w:t xml:space="preserve"> </w:t>
      </w:r>
      <w:r w:rsidR="002174B3" w:rsidRPr="00780440">
        <w:t xml:space="preserve">(See </w:t>
      </w:r>
      <w:r w:rsidR="002174B3" w:rsidRPr="00780440">
        <w:rPr>
          <w:i/>
        </w:rPr>
        <w:t>Resource 3 – Student reflections</w:t>
      </w:r>
      <w:r w:rsidR="002174B3" w:rsidRPr="00780440">
        <w:t xml:space="preserve"> for examples of sentence starters you can use to guide student reflections).</w:t>
      </w:r>
    </w:p>
    <w:p w14:paraId="5B04CFFD" w14:textId="77777777" w:rsidR="00E77BAC" w:rsidRPr="00D53DF5" w:rsidRDefault="00E77BAC" w:rsidP="00D53DF5"/>
    <w:p w14:paraId="5B04CFFE" w14:textId="77777777" w:rsidR="00D629C6" w:rsidRPr="00780440" w:rsidRDefault="00D629C6" w:rsidP="00E77BAC">
      <w:pPr>
        <w:pStyle w:val="TS-Numberedlist"/>
        <w:numPr>
          <w:ilvl w:val="0"/>
          <w:numId w:val="0"/>
        </w:numPr>
        <w:ind w:left="785"/>
        <w:sectPr w:rsidR="00D629C6" w:rsidRPr="00780440" w:rsidSect="003B1AE5">
          <w:type w:val="continuous"/>
          <w:pgSz w:w="11906" w:h="16838"/>
          <w:pgMar w:top="1985" w:right="1134" w:bottom="1418" w:left="1134" w:header="709" w:footer="709" w:gutter="0"/>
          <w:cols w:num="2" w:space="708"/>
          <w:titlePg/>
          <w:docGrid w:linePitch="360"/>
        </w:sectPr>
      </w:pPr>
    </w:p>
    <w:p w14:paraId="5B04CFFF" w14:textId="77777777" w:rsidR="00D53DF5" w:rsidRPr="00D53DF5" w:rsidRDefault="00D53DF5" w:rsidP="00D53DF5"/>
    <w:p w14:paraId="5B04D000" w14:textId="77777777" w:rsidR="00D629C6" w:rsidRPr="00671BCC" w:rsidRDefault="00D629C6" w:rsidP="00D53DF5">
      <w:pPr>
        <w:pStyle w:val="TS-Heading3"/>
      </w:pPr>
      <w:r w:rsidRPr="00780440">
        <w:t>Opportunities to monitor student learning</w:t>
      </w:r>
    </w:p>
    <w:p w14:paraId="5B04D001" w14:textId="77777777" w:rsidR="00D629C6" w:rsidRPr="00780440" w:rsidRDefault="00D629C6" w:rsidP="005E1851">
      <w:r w:rsidRPr="00780440">
        <w:rPr>
          <w:noProof/>
          <w:lang w:eastAsia="en-AU"/>
        </w:rPr>
        <mc:AlternateContent>
          <mc:Choice Requires="wps">
            <w:drawing>
              <wp:inline distT="0" distB="0" distL="0" distR="0" wp14:anchorId="5B04D1E2" wp14:editId="5B04D1E3">
                <wp:extent cx="6086475" cy="1295400"/>
                <wp:effectExtent l="0" t="0" r="28575" b="19050"/>
                <wp:docPr id="119" name="Rounded Rectangle 119"/>
                <wp:cNvGraphicFramePr/>
                <a:graphic xmlns:a="http://schemas.openxmlformats.org/drawingml/2006/main">
                  <a:graphicData uri="http://schemas.microsoft.com/office/word/2010/wordprocessingShape">
                    <wps:wsp>
                      <wps:cNvSpPr/>
                      <wps:spPr>
                        <a:xfrm>
                          <a:off x="0" y="0"/>
                          <a:ext cx="6086475" cy="1295400"/>
                        </a:xfrm>
                        <a:prstGeom prst="roundRect">
                          <a:avLst>
                            <a:gd name="adj" fmla="val 20476"/>
                          </a:avLst>
                        </a:prstGeom>
                        <a:solidFill>
                          <a:schemeClr val="bg1"/>
                        </a:solidFill>
                        <a:ln>
                          <a:solidFill>
                            <a:schemeClr val="bg1">
                              <a:lumMod val="75000"/>
                            </a:schemeClr>
                          </a:solidFill>
                          <a:prstDash val="dash"/>
                        </a:ln>
                      </wps:spPr>
                      <wps:style>
                        <a:lnRef idx="2">
                          <a:schemeClr val="accent1">
                            <a:shade val="50000"/>
                          </a:schemeClr>
                        </a:lnRef>
                        <a:fillRef idx="1">
                          <a:schemeClr val="accent1"/>
                        </a:fillRef>
                        <a:effectRef idx="0">
                          <a:schemeClr val="accent1"/>
                        </a:effectRef>
                        <a:fontRef idx="minor">
                          <a:schemeClr val="lt1"/>
                        </a:fontRef>
                      </wps:style>
                      <wps:txbx>
                        <w:txbxContent>
                          <w:p w14:paraId="5B04D2EC" w14:textId="77777777" w:rsidR="00D22C44" w:rsidRDefault="00D22C44" w:rsidP="00D629C6">
                            <w:pPr>
                              <w:pStyle w:val="TS-Purpose"/>
                            </w:pPr>
                            <w:r>
                              <w:rPr>
                                <w:b/>
                              </w:rPr>
                              <w:t>Formative assessment opportunities</w:t>
                            </w:r>
                            <w:r w:rsidRPr="00F42143">
                              <w:rPr>
                                <w:b/>
                              </w:rPr>
                              <w:t>:</w:t>
                            </w:r>
                          </w:p>
                          <w:p w14:paraId="5B04D2ED" w14:textId="77777777" w:rsidR="00D22C44" w:rsidRPr="00671BCC" w:rsidRDefault="00D22C44" w:rsidP="00671BCC">
                            <w:pPr>
                              <w:pStyle w:val="TS-BubbleNormal"/>
                            </w:pPr>
                            <w:r>
                              <w:t>Use cause-and-effect charts to assess students’ knowledge of how animals interact in their environment and how science knowledge can be used to draw conclusions and predict how humans affect the environment.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roundrect id="Rounded Rectangle 119" o:spid="_x0000_s1084" style="width:479.25pt;height:102pt;visibility:visible;mso-wrap-style:square;mso-left-percent:-10001;mso-top-percent:-10001;mso-position-horizontal:absolute;mso-position-horizontal-relative:char;mso-position-vertical:absolute;mso-position-vertical-relative:line;mso-left-percent:-10001;mso-top-percent:-10001;v-text-anchor:top" arcsize="13420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" fillcolor="white [3212]" strokecolor="#bfbfbf [2412]" strokeweight="1pt">
                <v:stroke dashstyle="dash" joinstyle="miter"/>
                <v:textbox>
                  <w:txbxContent>
                    <w:p w14:paraId="5B04D2EC" w14:textId="77777777" w:rsidR="00D22C44" w:rsidRDefault="00D22C44" w:rsidP="00D629C6">
                      <w:pPr>
                        <w:pStyle w:val="TS-Purpose"/>
                      </w:pPr>
                      <w:r>
                        <w:rPr>
                          <w:b/>
                        </w:rPr>
                        <w:t>Formative assessment opportunities</w:t>
                      </w:r>
                      <w:r w:rsidRPr="00F42143">
                        <w:rPr>
                          <w:b/>
                        </w:rPr>
                        <w:t>:</w:t>
                      </w:r>
                    </w:p>
                    <w:p w14:paraId="5B04D2ED" w14:textId="77777777" w:rsidR="00D22C44" w:rsidRPr="00671BCC" w:rsidRDefault="00D22C44" w:rsidP="00671BCC">
                      <w:pPr>
                        <w:pStyle w:val="TS-BubbleNormal"/>
                      </w:pPr>
                      <w:r>
                        <w:t>Use cause-and-effect charts to assess students’ knowledge of how animals interact in their environment and how science knowledge can be used to draw conclusions and predict how humans affect the environment.</w:t>
                      </w:r>
                    </w:p>
                  </w:txbxContent>
                </v:textbox>
                <w10:anchorlock/>
              </v:roundrect>
            </w:pict>
          </mc:Fallback>
        </mc:AlternateContent>
      </w:r>
    </w:p>
    <w:p w14:paraId="5B04D002" w14:textId="77777777" w:rsidR="00D629C6" w:rsidRPr="00780440" w:rsidRDefault="00D629C6" w:rsidP="00D629C6">
      <w:pPr>
        <w:pStyle w:val="TS-Heading3"/>
      </w:pPr>
      <w:r w:rsidRPr="00780440">
        <w:lastRenderedPageBreak/>
        <w:t>Resources</w:t>
      </w:r>
    </w:p>
    <w:p w14:paraId="5B04D003" w14:textId="77777777" w:rsidR="005E1851" w:rsidRPr="00780440" w:rsidRDefault="00D629C6" w:rsidP="00D629C6">
      <w:r w:rsidRPr="00780440">
        <w:rPr>
          <w:noProof/>
          <w:lang w:eastAsia="en-AU"/>
        </w:rPr>
        <mc:AlternateContent>
          <mc:Choice Requires="wps">
            <w:drawing>
              <wp:inline distT="0" distB="0" distL="0" distR="0" wp14:anchorId="5B04D1E4" wp14:editId="5B04D1E5">
                <wp:extent cx="6086475" cy="6457950"/>
                <wp:effectExtent l="0" t="0" r="28575" b="19050"/>
                <wp:docPr id="120" name="Rounded Rectangle 120"/>
                <wp:cNvGraphicFramePr/>
                <a:graphic xmlns:a="http://schemas.openxmlformats.org/drawingml/2006/main">
                  <a:graphicData uri="http://schemas.microsoft.com/office/word/2010/wordprocessingShape">
                    <wps:wsp>
                      <wps:cNvSpPr/>
                      <wps:spPr>
                        <a:xfrm>
                          <a:off x="0" y="0"/>
                          <a:ext cx="6086475" cy="6457950"/>
                        </a:xfrm>
                        <a:prstGeom prst="roundRect">
                          <a:avLst>
                            <a:gd name="adj" fmla="val 4387"/>
                          </a:avLst>
                        </a:prstGeom>
                        <a:solidFill>
                          <a:schemeClr val="bg1"/>
                        </a:solidFill>
                        <a:ln>
                          <a:solidFill>
                            <a:schemeClr val="bg1">
                              <a:lumMod val="75000"/>
                            </a:schemeClr>
                          </a:solidFill>
                          <a:prstDash val="dash"/>
                        </a:ln>
                      </wps:spPr>
                      <wps:style>
                        <a:lnRef idx="2">
                          <a:schemeClr val="accent1">
                            <a:shade val="50000"/>
                          </a:schemeClr>
                        </a:lnRef>
                        <a:fillRef idx="1">
                          <a:schemeClr val="accent1"/>
                        </a:fillRef>
                        <a:effectRef idx="0">
                          <a:schemeClr val="accent1"/>
                        </a:effectRef>
                        <a:fontRef idx="minor">
                          <a:schemeClr val="lt1"/>
                        </a:fontRef>
                      </wps:style>
                      <wps:txbx>
                        <w:txbxContent>
                          <w:p w14:paraId="5B04D2EE" w14:textId="77777777" w:rsidR="00D22C44" w:rsidRPr="00B75B8F" w:rsidRDefault="00D22C44" w:rsidP="00B75B8F">
                            <w:pPr>
                              <w:pStyle w:val="TS-Heading4"/>
                            </w:pPr>
                            <w:r>
                              <w:t>Useful web links</w:t>
                            </w:r>
                          </w:p>
                          <w:p w14:paraId="5B04D2EF" w14:textId="77777777" w:rsidR="00D22C44" w:rsidRPr="00B75B8F" w:rsidRDefault="00D22C44" w:rsidP="00B75B8F">
                            <w:pPr>
                              <w:pStyle w:val="TS-Bullet1"/>
                            </w:pPr>
                            <w:r w:rsidRPr="00B75B8F">
                              <w:t xml:space="preserve">Images of marine turtles eating plastic bags for example: </w:t>
                            </w:r>
                            <w:r w:rsidRPr="00B75B8F">
                              <w:br/>
                            </w:r>
                            <w:r w:rsidRPr="00B75B8F">
                              <w:rPr>
                                <w:i/>
                              </w:rPr>
                              <w:t>No Bag Thanks</w:t>
                            </w:r>
                            <w:r w:rsidRPr="00B75B8F">
                              <w:t xml:space="preserve"> - </w:t>
                            </w:r>
                            <w:hyperlink r:id="rId118" w:history="1">
                              <w:r w:rsidRPr="00B75B8F">
                                <w:rPr>
                                  <w:rStyle w:val="Hyperlink"/>
                                </w:rPr>
                                <w:t>http://www.abc.net.au/science/features/bags/</w:t>
                              </w:r>
                            </w:hyperlink>
                            <w:r w:rsidRPr="00B75B8F">
                              <w:t xml:space="preserve"> </w:t>
                            </w:r>
                          </w:p>
                          <w:p w14:paraId="5B04D2F0" w14:textId="77777777" w:rsidR="00D22C44" w:rsidRPr="00B75B8F" w:rsidRDefault="00D22C44" w:rsidP="00B75B8F">
                            <w:pPr>
                              <w:pStyle w:val="TS-Bullet1"/>
                            </w:pPr>
                            <w:r w:rsidRPr="00B75B8F">
                              <w:t>ABC News: Third of dead turtles killed by marine rubbish:</w:t>
                            </w:r>
                            <w:r w:rsidRPr="00B75B8F">
                              <w:br/>
                            </w:r>
                            <w:hyperlink r:id="rId119" w:history="1">
                              <w:r w:rsidRPr="00B75B8F">
                                <w:rPr>
                                  <w:rStyle w:val="Hyperlink"/>
                                </w:rPr>
                                <w:t>http://www.abc.net.au/news/2011-06-07/third-of-dead-turtles-killed-by-marine-rubbish/2749262</w:t>
                              </w:r>
                            </w:hyperlink>
                          </w:p>
                          <w:p w14:paraId="5B04D2F1" w14:textId="77777777" w:rsidR="00D22C44" w:rsidRPr="00B75B8F" w:rsidRDefault="00D22C44" w:rsidP="00B75B8F">
                            <w:pPr>
                              <w:pStyle w:val="TS-Bullet1"/>
                            </w:pPr>
                            <w:r>
                              <w:t xml:space="preserve">YouTube clips – </w:t>
                            </w:r>
                          </w:p>
                          <w:p w14:paraId="5B04D2F2" w14:textId="77777777" w:rsidR="00D22C44" w:rsidRPr="00B75B8F" w:rsidRDefault="00D22C44" w:rsidP="00B75B8F">
                            <w:pPr>
                              <w:pStyle w:val="TS-Bullet2-collapse"/>
                            </w:pPr>
                            <w:r w:rsidRPr="00B75B8F">
                              <w:t xml:space="preserve">The Animals Save the Planet - Romancing the Bag </w:t>
                            </w:r>
                            <w:hyperlink r:id="rId120" w:history="1">
                              <w:r w:rsidRPr="00B75B8F">
                                <w:rPr>
                                  <w:rStyle w:val="Hyperlink"/>
                                </w:rPr>
                                <w:t>http://www.youtube.com/watch?v=VzsQwwnqSGo</w:t>
                              </w:r>
                            </w:hyperlink>
                            <w:r>
                              <w:t xml:space="preserve"> </w:t>
                            </w:r>
                          </w:p>
                          <w:p w14:paraId="5B04D2F3" w14:textId="77777777" w:rsidR="00D22C44" w:rsidRPr="00B75B8F" w:rsidRDefault="00D22C44" w:rsidP="00B75B8F">
                            <w:pPr>
                              <w:pStyle w:val="TS-Bullet2-collapse"/>
                            </w:pPr>
                            <w:r w:rsidRPr="00B75B8F">
                              <w:t xml:space="preserve">The Animals Save the Planet - Supermarket Bags </w:t>
                            </w:r>
                            <w:r w:rsidRPr="00B75B8F">
                              <w:br/>
                            </w:r>
                            <w:hyperlink r:id="rId121" w:history="1">
                              <w:r w:rsidRPr="00B75B8F">
                                <w:rPr>
                                  <w:rStyle w:val="Hyperlink"/>
                                </w:rPr>
                                <w:t>http://www.youtube.com/watch?v=gBZdUA8zxJ0</w:t>
                              </w:r>
                            </w:hyperlink>
                            <w:r>
                              <w:t xml:space="preserve"> </w:t>
                            </w:r>
                          </w:p>
                          <w:p w14:paraId="5B04D2F4" w14:textId="77777777" w:rsidR="00D22C44" w:rsidRDefault="00D22C44" w:rsidP="00B75B8F">
                            <w:pPr>
                              <w:pStyle w:val="TS-Bullet1subpara"/>
                              <w:rPr>
                                <w:lang w:val="en-US"/>
                              </w:rPr>
                            </w:pPr>
                            <w:r w:rsidRPr="003C16BF">
                              <w:rPr>
                                <w:b/>
                              </w:rPr>
                              <w:t>Hint:</w:t>
                            </w:r>
                            <w:r>
                              <w:t xml:space="preserve"> Access and pre-load you tube clips before the lesson so that you can play them immediately for students when required. </w:t>
                            </w:r>
                          </w:p>
                          <w:p w14:paraId="5B04D2F5" w14:textId="77777777" w:rsidR="00D22C44" w:rsidRPr="00B75B8F" w:rsidRDefault="00D22C44" w:rsidP="00B75B8F">
                            <w:pPr>
                              <w:pStyle w:val="TS-Heading4"/>
                            </w:pPr>
                            <w:r>
                              <w:t>Great Barrier Reef Outlook Report 2014</w:t>
                            </w:r>
                          </w:p>
                          <w:p w14:paraId="5B04D2F6" w14:textId="77777777" w:rsidR="00D22C44" w:rsidRPr="00B75B8F" w:rsidRDefault="00D22C44" w:rsidP="00B75B8F">
                            <w:pPr>
                              <w:pStyle w:val="TS-BubbleNormal"/>
                            </w:pPr>
                            <w:r w:rsidRPr="00B75B8F">
                              <w:t xml:space="preserve">Access the report at: </w:t>
                            </w:r>
                            <w:hyperlink r:id="rId122" w:history="1">
                              <w:r w:rsidRPr="00B75B8F">
                                <w:rPr>
                                  <w:rStyle w:val="Hyperlink"/>
                                </w:rPr>
                                <w:t>http://elibrary.gbrmpa.gov.au/jspui/handle/11017/2855</w:t>
                              </w:r>
                            </w:hyperlink>
                            <w:r w:rsidRPr="00B75B8F">
                              <w:t xml:space="preserve"> </w:t>
                            </w:r>
                          </w:p>
                          <w:p w14:paraId="5B04D2F7" w14:textId="77777777" w:rsidR="00D22C44" w:rsidRPr="00B75B8F" w:rsidRDefault="00D22C44" w:rsidP="00B75B8F">
                            <w:pPr>
                              <w:pStyle w:val="TS-BubbleNormal"/>
                            </w:pPr>
                            <w:r w:rsidRPr="00B75B8F">
                              <w:t>Useful information for this lesson can be found on:</w:t>
                            </w:r>
                          </w:p>
                          <w:p w14:paraId="5B04D2F8" w14:textId="77777777" w:rsidR="00D22C44" w:rsidRPr="00B75B8F" w:rsidRDefault="00D22C44" w:rsidP="00B75B8F">
                            <w:pPr>
                              <w:pStyle w:val="TS-Bullet1"/>
                            </w:pPr>
                            <w:r w:rsidRPr="00B75B8F">
                              <w:t>Page 16: impacts of past activities (graphic)</w:t>
                            </w:r>
                          </w:p>
                          <w:p w14:paraId="5B04D2F9" w14:textId="77777777" w:rsidR="00D22C44" w:rsidRPr="00B75B8F" w:rsidRDefault="00D22C44" w:rsidP="00B75B8F">
                            <w:pPr>
                              <w:pStyle w:val="TS-Bullet1"/>
                            </w:pPr>
                            <w:r w:rsidRPr="00B75B8F">
                              <w:t>Page 172: pesticides and pollutants</w:t>
                            </w:r>
                          </w:p>
                          <w:p w14:paraId="5B04D2FA" w14:textId="77777777" w:rsidR="00D22C44" w:rsidRPr="00B75B8F" w:rsidRDefault="00D22C44" w:rsidP="00B75B8F">
                            <w:pPr>
                              <w:pStyle w:val="TS-Bullet1"/>
                            </w:pPr>
                            <w:r w:rsidRPr="00B75B8F">
                              <w:t>Page 175: marine debris, land-based run-off.</w:t>
                            </w:r>
                          </w:p>
                          <w:p w14:paraId="5B04D2FB" w14:textId="77777777" w:rsidR="00D22C44" w:rsidRPr="00B75B8F" w:rsidRDefault="00D22C44" w:rsidP="00B75B8F">
                            <w:pPr>
                              <w:pStyle w:val="TS-Heading4"/>
                            </w:pPr>
                            <w:r>
                              <w:t xml:space="preserve">Printable resources </w:t>
                            </w:r>
                          </w:p>
                          <w:p w14:paraId="5B04D2FC" w14:textId="77777777" w:rsidR="00D22C44" w:rsidRPr="00B75B8F" w:rsidRDefault="00D22C44" w:rsidP="00B75B8F">
                            <w:pPr>
                              <w:pStyle w:val="TS-Bullet1"/>
                              <w:rPr>
                                <w:i/>
                              </w:rPr>
                            </w:pPr>
                            <w:r w:rsidRPr="00B75B8F">
                              <w:rPr>
                                <w:i/>
                              </w:rPr>
                              <w:t>Resource 2 – Word bank</w:t>
                            </w:r>
                          </w:p>
                          <w:p w14:paraId="5B04D2FD" w14:textId="77777777" w:rsidR="00D22C44" w:rsidRPr="00B75B8F" w:rsidRDefault="00D22C44" w:rsidP="00B75B8F">
                            <w:pPr>
                              <w:pStyle w:val="TS-Bullet1"/>
                              <w:rPr>
                                <w:i/>
                              </w:rPr>
                            </w:pPr>
                            <w:r w:rsidRPr="00B75B8F">
                              <w:rPr>
                                <w:i/>
                              </w:rPr>
                              <w:t xml:space="preserve">Resource 3 – Student reflections </w:t>
                            </w:r>
                          </w:p>
                          <w:p w14:paraId="5B04D2FE" w14:textId="77777777" w:rsidR="00D22C44" w:rsidRPr="00B75B8F" w:rsidRDefault="00D22C44" w:rsidP="00B75B8F">
                            <w:pPr>
                              <w:pStyle w:val="TS-Bullet1"/>
                              <w:rPr>
                                <w:i/>
                              </w:rPr>
                            </w:pPr>
                            <w:r w:rsidRPr="00B75B8F">
                              <w:rPr>
                                <w:i/>
                              </w:rPr>
                              <w:t>Resource 5 – Turtle Danger Game</w:t>
                            </w:r>
                          </w:p>
                          <w:p w14:paraId="5B04D2FF" w14:textId="77777777" w:rsidR="00D22C44" w:rsidRPr="00B75B8F" w:rsidRDefault="00D22C44" w:rsidP="00B75B8F">
                            <w:pPr>
                              <w:pStyle w:val="TS-Bullet1"/>
                              <w:rPr>
                                <w:i/>
                              </w:rPr>
                            </w:pPr>
                            <w:r w:rsidRPr="00B75B8F">
                              <w:rPr>
                                <w:i/>
                              </w:rPr>
                              <w:t>Resource 6 – Cause-and-Effect Chart 1 and 2</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roundrect id="Rounded Rectangle 120" o:spid="_x0000_s1085" style="width:479.25pt;height:508.5pt;visibility:visible;mso-wrap-style:square;mso-left-percent:-10001;mso-top-percent:-10001;mso-position-horizontal:absolute;mso-position-horizontal-relative:char;mso-position-vertical:absolute;mso-position-vertical-relative:line;mso-left-percent:-10001;mso-top-percent:-10001;v-text-anchor:top" arcsize="2876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" fillcolor="white [3212]" strokecolor="#bfbfbf [2412]" strokeweight="1pt">
                <v:stroke dashstyle="dash" joinstyle="miter"/>
                <v:textbox>
                  <w:txbxContent>
                    <w:p w14:paraId="5B04D2EE" w14:textId="77777777" w:rsidR="00D22C44" w:rsidRPr="00B75B8F" w:rsidRDefault="00D22C44" w:rsidP="00B75B8F">
                      <w:pPr>
                        <w:pStyle w:val="TS-Heading4"/>
                      </w:pPr>
                      <w:r>
                        <w:t>Useful web links</w:t>
                      </w:r>
                    </w:p>
                    <w:p w14:paraId="5B04D2EF" w14:textId="77777777" w:rsidR="00D22C44" w:rsidRPr="00B75B8F" w:rsidRDefault="00D22C44" w:rsidP="00B75B8F">
                      <w:pPr>
                        <w:pStyle w:val="TS-Bullet1"/>
                      </w:pPr>
                      <w:r w:rsidRPr="00B75B8F">
                        <w:t xml:space="preserve">Images of marine turtles eating plastic bags for example: </w:t>
                      </w:r>
                      <w:r w:rsidRPr="00B75B8F">
                        <w:br/>
                      </w:r>
                      <w:r w:rsidRPr="00B75B8F">
                        <w:rPr>
                          <w:i/>
                        </w:rPr>
                        <w:t>No Bag Thanks</w:t>
                      </w:r>
                      <w:r w:rsidRPr="00B75B8F">
                        <w:t xml:space="preserve"> - </w:t>
                      </w:r>
                      <w:hyperlink r:id="rId123" w:history="1">
                        <w:r w:rsidRPr="00B75B8F">
                          <w:rPr>
                            <w:rStyle w:val="Hyperlink"/>
                          </w:rPr>
                          <w:t>http://www.abc.net.au/science/features/bags/</w:t>
                        </w:r>
                      </w:hyperlink>
                      <w:r w:rsidRPr="00B75B8F">
                        <w:t xml:space="preserve"> </w:t>
                      </w:r>
                    </w:p>
                    <w:p w14:paraId="5B04D2F0" w14:textId="77777777" w:rsidR="00D22C44" w:rsidRPr="00B75B8F" w:rsidRDefault="00D22C44" w:rsidP="00B75B8F">
                      <w:pPr>
                        <w:pStyle w:val="TS-Bullet1"/>
                      </w:pPr>
                      <w:r w:rsidRPr="00B75B8F">
                        <w:t>ABC News: Third of dead turtles killed by marine rubbish:</w:t>
                      </w:r>
                      <w:r w:rsidRPr="00B75B8F">
                        <w:br/>
                      </w:r>
                      <w:hyperlink r:id="rId124" w:history="1">
                        <w:r w:rsidRPr="00B75B8F">
                          <w:rPr>
                            <w:rStyle w:val="Hyperlink"/>
                          </w:rPr>
                          <w:t>http://www.abc.net.au/news/2011-06-07/third-of-dead-turtles-killed-by-marine-rubbish/2749262</w:t>
                        </w:r>
                      </w:hyperlink>
                    </w:p>
                    <w:p w14:paraId="5B04D2F1" w14:textId="77777777" w:rsidR="00D22C44" w:rsidRPr="00B75B8F" w:rsidRDefault="00D22C44" w:rsidP="00B75B8F">
                      <w:pPr>
                        <w:pStyle w:val="TS-Bullet1"/>
                      </w:pPr>
                      <w:r>
                        <w:t xml:space="preserve">YouTube clips – </w:t>
                      </w:r>
                    </w:p>
                    <w:p w14:paraId="5B04D2F2" w14:textId="77777777" w:rsidR="00D22C44" w:rsidRPr="00B75B8F" w:rsidRDefault="00D22C44" w:rsidP="00B75B8F">
                      <w:pPr>
                        <w:pStyle w:val="TS-Bullet2-collapse"/>
                      </w:pPr>
                      <w:r w:rsidRPr="00B75B8F">
                        <w:t xml:space="preserve">The Animals Save the Planet - Romancing the Bag </w:t>
                      </w:r>
                      <w:hyperlink r:id="rId125" w:history="1">
                        <w:r w:rsidRPr="00B75B8F">
                          <w:rPr>
                            <w:rStyle w:val="Hyperlink"/>
                          </w:rPr>
                          <w:t>http://www.youtube.com/watch?v=VzsQwwnqSGo</w:t>
                        </w:r>
                      </w:hyperlink>
                      <w:r>
                        <w:t xml:space="preserve"> </w:t>
                      </w:r>
                    </w:p>
                    <w:p w14:paraId="5B04D2F3" w14:textId="77777777" w:rsidR="00D22C44" w:rsidRPr="00B75B8F" w:rsidRDefault="00D22C44" w:rsidP="00B75B8F">
                      <w:pPr>
                        <w:pStyle w:val="TS-Bullet2-collapse"/>
                      </w:pPr>
                      <w:r w:rsidRPr="00B75B8F">
                        <w:t xml:space="preserve">The Animals Save the Planet - Supermarket Bags </w:t>
                      </w:r>
                      <w:r w:rsidRPr="00B75B8F">
                        <w:br/>
                      </w:r>
                      <w:hyperlink r:id="rId126" w:history="1">
                        <w:r w:rsidRPr="00B75B8F">
                          <w:rPr>
                            <w:rStyle w:val="Hyperlink"/>
                          </w:rPr>
                          <w:t>http://www.youtube.com/watch?v=gBZdUA8zxJ0</w:t>
                        </w:r>
                      </w:hyperlink>
                      <w:r>
                        <w:t xml:space="preserve"> </w:t>
                      </w:r>
                    </w:p>
                    <w:p w14:paraId="5B04D2F4" w14:textId="77777777" w:rsidR="00D22C44" w:rsidRDefault="00D22C44" w:rsidP="00B75B8F">
                      <w:pPr>
                        <w:pStyle w:val="TS-Bullet1subpara"/>
                        <w:rPr>
                          <w:lang w:val="en-US"/>
                        </w:rPr>
                      </w:pPr>
                      <w:r w:rsidRPr="003C16BF">
                        <w:rPr>
                          <w:b/>
                        </w:rPr>
                        <w:t>Hint:</w:t>
                      </w:r>
                      <w:r>
                        <w:t xml:space="preserve"> Access and pre-load you tube clips before the lesson so that you can play them immediately for students when required. </w:t>
                      </w:r>
                    </w:p>
                    <w:p w14:paraId="5B04D2F5" w14:textId="77777777" w:rsidR="00D22C44" w:rsidRPr="00B75B8F" w:rsidRDefault="00D22C44" w:rsidP="00B75B8F">
                      <w:pPr>
                        <w:pStyle w:val="TS-Heading4"/>
                      </w:pPr>
                      <w:r>
                        <w:t>Great Barrier Reef Outlook Report 2014</w:t>
                      </w:r>
                    </w:p>
                    <w:p w14:paraId="5B04D2F6" w14:textId="77777777" w:rsidR="00D22C44" w:rsidRPr="00B75B8F" w:rsidRDefault="00D22C44" w:rsidP="00B75B8F">
                      <w:pPr>
                        <w:pStyle w:val="TS-BubbleNormal"/>
                      </w:pPr>
                      <w:r w:rsidRPr="00B75B8F">
                        <w:t xml:space="preserve">Access the report at: </w:t>
                      </w:r>
                      <w:hyperlink r:id="rId127" w:history="1">
                        <w:r w:rsidRPr="00B75B8F">
                          <w:rPr>
                            <w:rStyle w:val="Hyperlink"/>
                          </w:rPr>
                          <w:t>http://elibrary.gbrmpa.gov.au/jspui/handle/11017/2855</w:t>
                        </w:r>
                      </w:hyperlink>
                      <w:r w:rsidRPr="00B75B8F">
                        <w:t xml:space="preserve"> </w:t>
                      </w:r>
                    </w:p>
                    <w:p w14:paraId="5B04D2F7" w14:textId="77777777" w:rsidR="00D22C44" w:rsidRPr="00B75B8F" w:rsidRDefault="00D22C44" w:rsidP="00B75B8F">
                      <w:pPr>
                        <w:pStyle w:val="TS-BubbleNormal"/>
                      </w:pPr>
                      <w:r w:rsidRPr="00B75B8F">
                        <w:t>Useful information for this lesson can be found on:</w:t>
                      </w:r>
                    </w:p>
                    <w:p w14:paraId="5B04D2F8" w14:textId="77777777" w:rsidR="00D22C44" w:rsidRPr="00B75B8F" w:rsidRDefault="00D22C44" w:rsidP="00B75B8F">
                      <w:pPr>
                        <w:pStyle w:val="TS-Bullet1"/>
                      </w:pPr>
                      <w:r w:rsidRPr="00B75B8F">
                        <w:t>Page 16: impacts of past activities (graphic)</w:t>
                      </w:r>
                    </w:p>
                    <w:p w14:paraId="5B04D2F9" w14:textId="77777777" w:rsidR="00D22C44" w:rsidRPr="00B75B8F" w:rsidRDefault="00D22C44" w:rsidP="00B75B8F">
                      <w:pPr>
                        <w:pStyle w:val="TS-Bullet1"/>
                      </w:pPr>
                      <w:r w:rsidRPr="00B75B8F">
                        <w:t>Page 172: pesticides and pollutants</w:t>
                      </w:r>
                    </w:p>
                    <w:p w14:paraId="5B04D2FA" w14:textId="77777777" w:rsidR="00D22C44" w:rsidRPr="00B75B8F" w:rsidRDefault="00D22C44" w:rsidP="00B75B8F">
                      <w:pPr>
                        <w:pStyle w:val="TS-Bullet1"/>
                      </w:pPr>
                      <w:r w:rsidRPr="00B75B8F">
                        <w:t>Page 175: marine debris, land-based run-off.</w:t>
                      </w:r>
                    </w:p>
                    <w:p w14:paraId="5B04D2FB" w14:textId="77777777" w:rsidR="00D22C44" w:rsidRPr="00B75B8F" w:rsidRDefault="00D22C44" w:rsidP="00B75B8F">
                      <w:pPr>
                        <w:pStyle w:val="TS-Heading4"/>
                      </w:pPr>
                      <w:r>
                        <w:t xml:space="preserve">Printable resources </w:t>
                      </w:r>
                    </w:p>
                    <w:p w14:paraId="5B04D2FC" w14:textId="77777777" w:rsidR="00D22C44" w:rsidRPr="00B75B8F" w:rsidRDefault="00D22C44" w:rsidP="00B75B8F">
                      <w:pPr>
                        <w:pStyle w:val="TS-Bullet1"/>
                        <w:rPr>
                          <w:i/>
                        </w:rPr>
                      </w:pPr>
                      <w:r w:rsidRPr="00B75B8F">
                        <w:rPr>
                          <w:i/>
                        </w:rPr>
                        <w:t>Resource 2 – Word bank</w:t>
                      </w:r>
                    </w:p>
                    <w:p w14:paraId="5B04D2FD" w14:textId="77777777" w:rsidR="00D22C44" w:rsidRPr="00B75B8F" w:rsidRDefault="00D22C44" w:rsidP="00B75B8F">
                      <w:pPr>
                        <w:pStyle w:val="TS-Bullet1"/>
                        <w:rPr>
                          <w:i/>
                        </w:rPr>
                      </w:pPr>
                      <w:r w:rsidRPr="00B75B8F">
                        <w:rPr>
                          <w:i/>
                        </w:rPr>
                        <w:t xml:space="preserve">Resource 3 – Student reflections </w:t>
                      </w:r>
                    </w:p>
                    <w:p w14:paraId="5B04D2FE" w14:textId="77777777" w:rsidR="00D22C44" w:rsidRPr="00B75B8F" w:rsidRDefault="00D22C44" w:rsidP="00B75B8F">
                      <w:pPr>
                        <w:pStyle w:val="TS-Bullet1"/>
                        <w:rPr>
                          <w:i/>
                        </w:rPr>
                      </w:pPr>
                      <w:r w:rsidRPr="00B75B8F">
                        <w:rPr>
                          <w:i/>
                        </w:rPr>
                        <w:t>Resource 5 – Turtle Danger Game</w:t>
                      </w:r>
                    </w:p>
                    <w:p w14:paraId="5B04D2FF" w14:textId="77777777" w:rsidR="00D22C44" w:rsidRPr="00B75B8F" w:rsidRDefault="00D22C44" w:rsidP="00B75B8F">
                      <w:pPr>
                        <w:pStyle w:val="TS-Bullet1"/>
                        <w:rPr>
                          <w:i/>
                        </w:rPr>
                      </w:pPr>
                      <w:r w:rsidRPr="00B75B8F">
                        <w:rPr>
                          <w:i/>
                        </w:rPr>
                        <w:t>Resource 6 – Cause-and-Effect Chart 1 and 2</w:t>
                      </w:r>
                    </w:p>
                  </w:txbxContent>
                </v:textbox>
                <w10:anchorlock/>
              </v:roundrect>
            </w:pict>
          </mc:Fallback>
        </mc:AlternateContent>
      </w:r>
    </w:p>
    <w:p w14:paraId="5B04D004" w14:textId="77777777" w:rsidR="00D629C6" w:rsidRPr="00780440" w:rsidRDefault="00D629C6" w:rsidP="003B1AE5">
      <w:pPr>
        <w:pStyle w:val="TS-5Es"/>
      </w:pPr>
      <w:r w:rsidRPr="00780440">
        <w:rPr>
          <w:noProof/>
          <w:lang w:eastAsia="en-AU"/>
        </w:rPr>
        <w:lastRenderedPageBreak/>
        <mc:AlternateContent>
          <mc:Choice Requires="wps">
            <w:drawing>
              <wp:inline distT="0" distB="0" distL="0" distR="0" wp14:anchorId="5B04D1E6" wp14:editId="5B04D1E7">
                <wp:extent cx="1206000" cy="409575"/>
                <wp:effectExtent l="0" t="0" r="13335" b="28575"/>
                <wp:docPr id="122" name="Round Same Side Corner Rectangle 122"/>
                <wp:cNvGraphicFramePr/>
                <a:graphic xmlns:a="http://schemas.openxmlformats.org/drawingml/2006/main">
                  <a:graphicData uri="http://schemas.microsoft.com/office/word/2010/wordprocessingShape">
                    <wps:wsp>
                      <wps:cNvSpPr/>
                      <wps:spPr>
                        <a:xfrm>
                          <a:off x="0" y="0"/>
                          <a:ext cx="1206000" cy="409575"/>
                        </a:xfrm>
                        <a:prstGeom prst="round2SameRect">
                          <a:avLst>
                            <a:gd name="adj1" fmla="val 40991"/>
                            <a:gd name="adj2" fmla="val 0"/>
                          </a:avLst>
                        </a:prstGeom>
                        <a:solidFill>
                          <a:schemeClr val="bg1">
                            <a:lumMod val="95000"/>
                          </a:schemeClr>
                        </a:solidFill>
                        <a:ln w="19050">
                          <a:solidFill>
                            <a:schemeClr val="bg1">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5B04D300" w14:textId="77777777" w:rsidR="00D22C44" w:rsidRDefault="00D22C44" w:rsidP="00D629C6">
                            <w:pPr>
                              <w:pStyle w:val="Tab-OFF"/>
                            </w:pPr>
                            <w:r>
                              <w:t>Engage</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inline>
            </w:drawing>
          </mc:Choice>
          <mc:Fallback>
            <w:pict>
              <v:shape id="Round Same Side Corner Rectangle 122" o:spid="_x0000_s1086" style="width:94.95pt;height:32.25pt;visibility:visible;mso-wrap-style:square;mso-left-percent:-10001;mso-top-percent:-10001;mso-position-horizontal:absolute;mso-position-horizontal-relative:char;mso-position-vertical:absolute;mso-position-vertical-relative:line;mso-left-percent:-10001;mso-top-percent:-10001;v-text-anchor:middle" coordsize="1206000,4095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" adj="-11796480,,5400" path="m167889,r870222,c1130834,,1206000,75166,1206000,167889r,241686l1206000,409575,,409575r,l,167889c,75166,75166,,167889,xe" fillcolor="#f2f2f2 [3052]" strokecolor="#bfbfbf [2412]" strokeweight="1.5pt">
                <v:stroke joinstyle="miter"/>
                <v:formulas/>
                <v:path arrowok="t" o:connecttype="custom" o:connectlocs="167889,0;1038111,0;1206000,167889;1206000,409575;1206000,409575;0,409575;0,409575;0,167889;167889,0" o:connectangles="0,0,0,0,0,0,0,0,0" textboxrect="0,0,1206000,409575"/>
                <v:textbox inset="0,0,0,0">
                  <w:txbxContent>
                    <w:p w14:paraId="5B04D300" w14:textId="77777777" w:rsidR="00D22C44" w:rsidRDefault="00D22C44" w:rsidP="00D629C6">
                      <w:pPr>
                        <w:pStyle w:val="Tab-OFF"/>
                      </w:pPr>
                      <w:r>
                        <w:t>Engage</w:t>
                      </w:r>
                    </w:p>
                  </w:txbxContent>
                </v:textbox>
                <w10:anchorlock/>
              </v:shape>
            </w:pict>
          </mc:Fallback>
        </mc:AlternateContent>
      </w:r>
      <w:r w:rsidRPr="00780440">
        <w:rPr>
          <w:noProof/>
          <w:lang w:eastAsia="en-AU"/>
        </w:rPr>
        <mc:AlternateContent>
          <mc:Choice Requires="wps">
            <w:drawing>
              <wp:inline distT="0" distB="0" distL="0" distR="0" wp14:anchorId="5B04D1E8" wp14:editId="5B04D1E9">
                <wp:extent cx="1206000" cy="409575"/>
                <wp:effectExtent l="0" t="0" r="13335" b="28575"/>
                <wp:docPr id="123" name="Round Same Side Corner Rectangle 123"/>
                <wp:cNvGraphicFramePr/>
                <a:graphic xmlns:a="http://schemas.openxmlformats.org/drawingml/2006/main">
                  <a:graphicData uri="http://schemas.microsoft.com/office/word/2010/wordprocessingShape">
                    <wps:wsp>
                      <wps:cNvSpPr/>
                      <wps:spPr>
                        <a:xfrm>
                          <a:off x="0" y="0"/>
                          <a:ext cx="1206000" cy="409575"/>
                        </a:xfrm>
                        <a:prstGeom prst="round2SameRect">
                          <a:avLst>
                            <a:gd name="adj1" fmla="val 40991"/>
                            <a:gd name="adj2" fmla="val 0"/>
                          </a:avLst>
                        </a:prstGeom>
                        <a:solidFill>
                          <a:schemeClr val="bg1">
                            <a:lumMod val="95000"/>
                          </a:schemeClr>
                        </a:solidFill>
                        <a:ln w="19050">
                          <a:solidFill>
                            <a:schemeClr val="bg1">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5B04D301" w14:textId="77777777" w:rsidR="00D22C44" w:rsidRDefault="00D22C44" w:rsidP="00D629C6">
                            <w:pPr>
                              <w:pStyle w:val="Tab-OFF"/>
                            </w:pPr>
                            <w:r>
                              <w:t>Explore</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inline>
            </w:drawing>
          </mc:Choice>
          <mc:Fallback>
            <w:pict>
              <v:shape id="Round Same Side Corner Rectangle 123" o:spid="_x0000_s1087" style="width:94.95pt;height:32.25pt;visibility:visible;mso-wrap-style:square;mso-left-percent:-10001;mso-top-percent:-10001;mso-position-horizontal:absolute;mso-position-horizontal-relative:char;mso-position-vertical:absolute;mso-position-vertical-relative:line;mso-left-percent:-10001;mso-top-percent:-10001;v-text-anchor:middle" coordsize="1206000,4095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" adj="-11796480,,5400" path="m167889,r870222,c1130834,,1206000,75166,1206000,167889r,241686l1206000,409575,,409575r,l,167889c,75166,75166,,167889,xe" fillcolor="#f2f2f2 [3052]" strokecolor="#bfbfbf [2412]" strokeweight="1.5pt">
                <v:stroke joinstyle="miter"/>
                <v:formulas/>
                <v:path arrowok="t" o:connecttype="custom" o:connectlocs="167889,0;1038111,0;1206000,167889;1206000,409575;1206000,409575;0,409575;0,409575;0,167889;167889,0" o:connectangles="0,0,0,0,0,0,0,0,0" textboxrect="0,0,1206000,409575"/>
                <v:textbox inset="0,0,0,0">
                  <w:txbxContent>
                    <w:p w14:paraId="5B04D301" w14:textId="77777777" w:rsidR="00D22C44" w:rsidRDefault="00D22C44" w:rsidP="00D629C6">
                      <w:pPr>
                        <w:pStyle w:val="Tab-OFF"/>
                      </w:pPr>
                      <w:r>
                        <w:t>Explore</w:t>
                      </w:r>
                    </w:p>
                  </w:txbxContent>
                </v:textbox>
                <w10:anchorlock/>
              </v:shape>
            </w:pict>
          </mc:Fallback>
        </mc:AlternateContent>
      </w:r>
      <w:r w:rsidRPr="00780440">
        <w:rPr>
          <w:noProof/>
          <w:lang w:eastAsia="en-AU"/>
        </w:rPr>
        <mc:AlternateContent>
          <mc:Choice Requires="wps">
            <w:drawing>
              <wp:inline distT="0" distB="0" distL="0" distR="0" wp14:anchorId="5B04D1EA" wp14:editId="5B04D1EB">
                <wp:extent cx="1206000" cy="409575"/>
                <wp:effectExtent l="0" t="0" r="13335" b="28575"/>
                <wp:docPr id="124" name="Round Same Side Corner Rectangle 124"/>
                <wp:cNvGraphicFramePr/>
                <a:graphic xmlns:a="http://schemas.openxmlformats.org/drawingml/2006/main">
                  <a:graphicData uri="http://schemas.microsoft.com/office/word/2010/wordprocessingShape">
                    <wps:wsp>
                      <wps:cNvSpPr/>
                      <wps:spPr>
                        <a:xfrm>
                          <a:off x="0" y="0"/>
                          <a:ext cx="1206000" cy="409575"/>
                        </a:xfrm>
                        <a:prstGeom prst="round2SameRect">
                          <a:avLst>
                            <a:gd name="adj1" fmla="val 40991"/>
                            <a:gd name="adj2" fmla="val 0"/>
                          </a:avLst>
                        </a:prstGeom>
                        <a:solidFill>
                          <a:schemeClr val="bg1">
                            <a:lumMod val="95000"/>
                          </a:schemeClr>
                        </a:solidFill>
                        <a:ln w="19050">
                          <a:solidFill>
                            <a:schemeClr val="bg1">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5B04D302" w14:textId="77777777" w:rsidR="00D22C44" w:rsidRDefault="00D22C44" w:rsidP="00D629C6">
                            <w:pPr>
                              <w:pStyle w:val="Tab-OFF"/>
                            </w:pPr>
                            <w:r>
                              <w:t>Explain</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inline>
            </w:drawing>
          </mc:Choice>
          <mc:Fallback>
            <w:pict>
              <v:shape id="Round Same Side Corner Rectangle 124" o:spid="_x0000_s1088" style="width:94.95pt;height:32.25pt;visibility:visible;mso-wrap-style:square;mso-left-percent:-10001;mso-top-percent:-10001;mso-position-horizontal:absolute;mso-position-horizontal-relative:char;mso-position-vertical:absolute;mso-position-vertical-relative:line;mso-left-percent:-10001;mso-top-percent:-10001;v-text-anchor:middle" coordsize="1206000,4095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" adj="-11796480,,5400" path="m167889,r870222,c1130834,,1206000,75166,1206000,167889r,241686l1206000,409575,,409575r,l,167889c,75166,75166,,167889,xe" fillcolor="#f2f2f2 [3052]" strokecolor="#bfbfbf [2412]" strokeweight="1.5pt">
                <v:stroke joinstyle="miter"/>
                <v:formulas/>
                <v:path arrowok="t" o:connecttype="custom" o:connectlocs="167889,0;1038111,0;1206000,167889;1206000,409575;1206000,409575;0,409575;0,409575;0,167889;167889,0" o:connectangles="0,0,0,0,0,0,0,0,0" textboxrect="0,0,1206000,409575"/>
                <v:textbox inset="0,0,0,0">
                  <w:txbxContent>
                    <w:p w14:paraId="5B04D302" w14:textId="77777777" w:rsidR="00D22C44" w:rsidRDefault="00D22C44" w:rsidP="00D629C6">
                      <w:pPr>
                        <w:pStyle w:val="Tab-OFF"/>
                      </w:pPr>
                      <w:r>
                        <w:t>Explain</w:t>
                      </w:r>
                    </w:p>
                  </w:txbxContent>
                </v:textbox>
                <w10:anchorlock/>
              </v:shape>
            </w:pict>
          </mc:Fallback>
        </mc:AlternateContent>
      </w:r>
      <w:r w:rsidRPr="00780440">
        <w:rPr>
          <w:noProof/>
          <w:lang w:eastAsia="en-AU"/>
        </w:rPr>
        <mc:AlternateContent>
          <mc:Choice Requires="wps">
            <w:drawing>
              <wp:inline distT="0" distB="0" distL="0" distR="0" wp14:anchorId="5B04D1EC" wp14:editId="5B04D1ED">
                <wp:extent cx="1206000" cy="409575"/>
                <wp:effectExtent l="0" t="0" r="13335" b="28575"/>
                <wp:docPr id="125" name="Round Same Side Corner Rectangle 125"/>
                <wp:cNvGraphicFramePr/>
                <a:graphic xmlns:a="http://schemas.openxmlformats.org/drawingml/2006/main">
                  <a:graphicData uri="http://schemas.microsoft.com/office/word/2010/wordprocessingShape">
                    <wps:wsp>
                      <wps:cNvSpPr/>
                      <wps:spPr>
                        <a:xfrm>
                          <a:off x="0" y="0"/>
                          <a:ext cx="1206000" cy="409575"/>
                        </a:xfrm>
                        <a:prstGeom prst="round2SameRect">
                          <a:avLst>
                            <a:gd name="adj1" fmla="val 40991"/>
                            <a:gd name="adj2" fmla="val 0"/>
                          </a:avLst>
                        </a:prstGeom>
                        <a:solidFill>
                          <a:schemeClr val="bg1">
                            <a:lumMod val="95000"/>
                          </a:schemeClr>
                        </a:solidFill>
                        <a:ln w="19050">
                          <a:solidFill>
                            <a:schemeClr val="bg1">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5B04D303" w14:textId="77777777" w:rsidR="00D22C44" w:rsidRDefault="00D22C44" w:rsidP="00D629C6">
                            <w:pPr>
                              <w:pStyle w:val="Tab-OFF"/>
                            </w:pPr>
                            <w:r>
                              <w:t>Elaborate</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inline>
            </w:drawing>
          </mc:Choice>
          <mc:Fallback>
            <w:pict>
              <v:shape id="Round Same Side Corner Rectangle 125" o:spid="_x0000_s1089" style="width:94.95pt;height:32.25pt;visibility:visible;mso-wrap-style:square;mso-left-percent:-10001;mso-top-percent:-10001;mso-position-horizontal:absolute;mso-position-horizontal-relative:char;mso-position-vertical:absolute;mso-position-vertical-relative:line;mso-left-percent:-10001;mso-top-percent:-10001;v-text-anchor:middle" coordsize="1206000,4095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" adj="-11796480,,5400" path="m167889,r870222,c1130834,,1206000,75166,1206000,167889r,241686l1206000,409575,,409575r,l,167889c,75166,75166,,167889,xe" fillcolor="#f2f2f2 [3052]" strokecolor="#bfbfbf [2412]" strokeweight="1.5pt">
                <v:stroke joinstyle="miter"/>
                <v:formulas/>
                <v:path arrowok="t" o:connecttype="custom" o:connectlocs="167889,0;1038111,0;1206000,167889;1206000,409575;1206000,409575;0,409575;0,409575;0,167889;167889,0" o:connectangles="0,0,0,0,0,0,0,0,0" textboxrect="0,0,1206000,409575"/>
                <v:textbox inset="0,0,0,0">
                  <w:txbxContent>
                    <w:p w14:paraId="5B04D303" w14:textId="77777777" w:rsidR="00D22C44" w:rsidRDefault="00D22C44" w:rsidP="00D629C6">
                      <w:pPr>
                        <w:pStyle w:val="Tab-OFF"/>
                      </w:pPr>
                      <w:r>
                        <w:t>Elaborate</w:t>
                      </w:r>
                    </w:p>
                  </w:txbxContent>
                </v:textbox>
                <w10:anchorlock/>
              </v:shape>
            </w:pict>
          </mc:Fallback>
        </mc:AlternateContent>
      </w:r>
      <w:r w:rsidR="0025390F" w:rsidRPr="00780440">
        <w:rPr>
          <w:noProof/>
          <w:lang w:eastAsia="en-AU"/>
        </w:rPr>
        <mc:AlternateContent>
          <mc:Choice Requires="wps">
            <w:drawing>
              <wp:inline distT="0" distB="0" distL="0" distR="0" wp14:anchorId="5B04D1EE" wp14:editId="5B04D1EF">
                <wp:extent cx="1206000" cy="409575"/>
                <wp:effectExtent l="0" t="0" r="13335" b="28575"/>
                <wp:docPr id="121" name="Round Same Side Corner Rectangle 121"/>
                <wp:cNvGraphicFramePr/>
                <a:graphic xmlns:a="http://schemas.openxmlformats.org/drawingml/2006/main">
                  <a:graphicData uri="http://schemas.microsoft.com/office/word/2010/wordprocessingShape">
                    <wps:wsp>
                      <wps:cNvSpPr/>
                      <wps:spPr>
                        <a:xfrm>
                          <a:off x="0" y="0"/>
                          <a:ext cx="1206000" cy="409575"/>
                        </a:xfrm>
                        <a:prstGeom prst="round2SameRect">
                          <a:avLst>
                            <a:gd name="adj1" fmla="val 40991"/>
                            <a:gd name="adj2" fmla="val 0"/>
                          </a:avLst>
                        </a:prstGeom>
                        <a:solidFill>
                          <a:srgbClr val="E3EC9E"/>
                        </a:solidFill>
                        <a:ln w="19050">
                          <a:solidFill>
                            <a:srgbClr val="C1D72E"/>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5B04D304" w14:textId="77777777" w:rsidR="00D22C44" w:rsidRDefault="00D22C44" w:rsidP="0025390F">
                            <w:pPr>
                              <w:pStyle w:val="Tab-ON"/>
                            </w:pPr>
                            <w:r>
                              <w:t>Evaluate</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inline>
            </w:drawing>
          </mc:Choice>
          <mc:Fallback>
            <w:pict>
              <v:shape id="Round Same Side Corner Rectangle 121" o:spid="_x0000_s1090" style="width:94.95pt;height:32.25pt;visibility:visible;mso-wrap-style:square;mso-left-percent:-10001;mso-top-percent:-10001;mso-position-horizontal:absolute;mso-position-horizontal-relative:char;mso-position-vertical:absolute;mso-position-vertical-relative:line;mso-left-percent:-10001;mso-top-percent:-10001;v-text-anchor:middle" coordsize="1206000,4095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" adj="-11796480,,5400" path="m167889,r870222,c1130834,,1206000,75166,1206000,167889r,241686l1206000,409575,,409575r,l,167889c,75166,75166,,167889,xe" fillcolor="#e3ec9e" strokecolor="#c1d72e" strokeweight="1.5pt">
                <v:stroke joinstyle="miter"/>
                <v:formulas/>
                <v:path arrowok="t" o:connecttype="custom" o:connectlocs="167889,0;1038111,0;1206000,167889;1206000,409575;1206000,409575;0,409575;0,409575;0,167889;167889,0" o:connectangles="0,0,0,0,0,0,0,0,0" textboxrect="0,0,1206000,409575"/>
                <v:textbox inset="0,0,0,0">
                  <w:txbxContent>
                    <w:p w14:paraId="5B04D304" w14:textId="77777777" w:rsidR="00D22C44" w:rsidRDefault="00D22C44" w:rsidP="0025390F">
                      <w:pPr>
                        <w:pStyle w:val="Tab-ON"/>
                      </w:pPr>
                      <w:r>
                        <w:t>Evaluate</w:t>
                      </w:r>
                    </w:p>
                  </w:txbxContent>
                </v:textbox>
                <w10:anchorlock/>
              </v:shape>
            </w:pict>
          </mc:Fallback>
        </mc:AlternateContent>
      </w:r>
    </w:p>
    <w:p w14:paraId="5B04D005" w14:textId="77777777" w:rsidR="00D629C6" w:rsidRPr="00780440" w:rsidRDefault="00D629C6" w:rsidP="00D629C6">
      <w:pPr>
        <w:sectPr w:rsidR="00D629C6" w:rsidRPr="00780440" w:rsidSect="003B1AE5">
          <w:type w:val="continuous"/>
          <w:pgSz w:w="11906" w:h="16838"/>
          <w:pgMar w:top="1985" w:right="1134" w:bottom="1418" w:left="1134" w:header="709" w:footer="709" w:gutter="0"/>
          <w:cols w:space="708"/>
          <w:titlePg/>
          <w:docGrid w:linePitch="360"/>
        </w:sectPr>
      </w:pPr>
    </w:p>
    <w:p w14:paraId="5B04D006" w14:textId="77777777" w:rsidR="00D629C6" w:rsidRPr="00780440" w:rsidRDefault="00D629C6" w:rsidP="007E76D1">
      <w:pPr>
        <w:pStyle w:val="TS-Lesson"/>
      </w:pPr>
      <w:r w:rsidRPr="00780440">
        <w:rPr>
          <w:b/>
        </w:rPr>
        <w:lastRenderedPageBreak/>
        <w:t>Lesson</w:t>
      </w:r>
      <w:r w:rsidR="003015BC" w:rsidRPr="00780440">
        <w:rPr>
          <w:b/>
        </w:rPr>
        <w:t>s</w:t>
      </w:r>
      <w:r w:rsidRPr="00780440">
        <w:rPr>
          <w:b/>
        </w:rPr>
        <w:t xml:space="preserve"> </w:t>
      </w:r>
      <w:r w:rsidR="003015BC" w:rsidRPr="00780440">
        <w:rPr>
          <w:b/>
        </w:rPr>
        <w:t>11 -</w:t>
      </w:r>
      <w:r w:rsidR="004323DA" w:rsidRPr="00780440">
        <w:rPr>
          <w:b/>
        </w:rPr>
        <w:t xml:space="preserve"> 13</w:t>
      </w:r>
      <w:r w:rsidRPr="00780440">
        <w:rPr>
          <w:b/>
        </w:rPr>
        <w:t>:</w:t>
      </w:r>
      <w:r w:rsidRPr="00780440">
        <w:rPr>
          <w:b/>
        </w:rPr>
        <w:tab/>
      </w:r>
      <w:r w:rsidR="0025390F" w:rsidRPr="00780440">
        <w:t>Reflections and</w:t>
      </w:r>
      <w:r w:rsidR="0025390F" w:rsidRPr="00780440">
        <w:rPr>
          <w:b/>
        </w:rPr>
        <w:t xml:space="preserve"> </w:t>
      </w:r>
      <w:r w:rsidR="00E04C66" w:rsidRPr="00780440">
        <w:t>a</w:t>
      </w:r>
      <w:r w:rsidR="007E76D1">
        <w:t>ssessment task</w:t>
      </w:r>
    </w:p>
    <w:p w14:paraId="5B04D007" w14:textId="77777777" w:rsidR="00D629C6" w:rsidRPr="00780440" w:rsidRDefault="00D629C6" w:rsidP="00D629C6">
      <w:r w:rsidRPr="00780440">
        <w:rPr>
          <w:b/>
        </w:rPr>
        <w:lastRenderedPageBreak/>
        <w:t>Duration:</w:t>
      </w:r>
      <w:r w:rsidRPr="00780440">
        <w:t xml:space="preserve"> </w:t>
      </w:r>
      <w:r w:rsidR="00167B8B" w:rsidRPr="00780440">
        <w:t>2 hours 30 minutes</w:t>
      </w:r>
      <w:r w:rsidR="007E76D1">
        <w:t xml:space="preserve"> –</w:t>
      </w:r>
      <w:r w:rsidR="007E76D1">
        <w:br/>
      </w:r>
      <w:r w:rsidR="00167B8B" w:rsidRPr="00780440">
        <w:t>3 hours</w:t>
      </w:r>
    </w:p>
    <w:p w14:paraId="5B04D008" w14:textId="77777777" w:rsidR="00D629C6" w:rsidRPr="00780440" w:rsidRDefault="00D629C6" w:rsidP="00D629C6">
      <w:pPr>
        <w:sectPr w:rsidR="00D629C6" w:rsidRPr="00780440" w:rsidSect="007E76D1">
          <w:type w:val="continuous"/>
          <w:pgSz w:w="11906" w:h="16838"/>
          <w:pgMar w:top="1418" w:right="1134" w:bottom="1418" w:left="1134" w:header="709" w:footer="709" w:gutter="0"/>
          <w:cols w:num="2" w:space="708" w:equalWidth="0">
            <w:col w:w="5670" w:space="708"/>
            <w:col w:w="3260"/>
          </w:cols>
          <w:titlePg/>
          <w:docGrid w:linePitch="360"/>
        </w:sectPr>
      </w:pPr>
    </w:p>
    <w:p w14:paraId="5B04D009" w14:textId="77777777" w:rsidR="00D629C6" w:rsidRPr="00780440" w:rsidRDefault="00D629C6" w:rsidP="00D629C6"/>
    <w:p w14:paraId="5B04D00A" w14:textId="77777777" w:rsidR="00947683" w:rsidRPr="00780440" w:rsidRDefault="00D629C6" w:rsidP="003270EF">
      <w:pPr>
        <w:pStyle w:val="TS-Heading3"/>
      </w:pPr>
      <w:r w:rsidRPr="00780440">
        <w:t>Suggested learning sequence</w:t>
      </w:r>
    </w:p>
    <w:p w14:paraId="5B04D00B" w14:textId="77777777" w:rsidR="00947683" w:rsidRPr="00780440" w:rsidRDefault="00947683" w:rsidP="00947683">
      <w:pPr>
        <w:pStyle w:val="TS-Numberedlist"/>
        <w:numPr>
          <w:ilvl w:val="0"/>
          <w:numId w:val="0"/>
        </w:numPr>
        <w:ind w:left="785" w:hanging="360"/>
        <w:sectPr w:rsidR="00947683" w:rsidRPr="00780440" w:rsidSect="00AC5F79">
          <w:type w:val="continuous"/>
          <w:pgSz w:w="11906" w:h="16838"/>
          <w:pgMar w:top="1418" w:right="1134" w:bottom="1418" w:left="1134" w:header="709" w:footer="709" w:gutter="0"/>
          <w:cols w:space="708"/>
          <w:titlePg/>
          <w:docGrid w:linePitch="360"/>
        </w:sectPr>
      </w:pPr>
    </w:p>
    <w:p w14:paraId="5B04D00C" w14:textId="77777777" w:rsidR="003270EF" w:rsidRPr="003270EF" w:rsidRDefault="003270EF" w:rsidP="003270EF">
      <w:r w:rsidRPr="00780440">
        <w:rPr>
          <w:b/>
        </w:rPr>
        <w:lastRenderedPageBreak/>
        <w:t>Introduction</w:t>
      </w:r>
      <w:r w:rsidRPr="007E76D1">
        <w:t xml:space="preserve"> – </w:t>
      </w:r>
      <w:r w:rsidRPr="00780440">
        <w:t>Reflections and task introduction</w:t>
      </w:r>
    </w:p>
    <w:p w14:paraId="5B04D00D" w14:textId="77777777" w:rsidR="00D629C6" w:rsidRPr="00780440" w:rsidRDefault="00947683" w:rsidP="003270EF">
      <w:pPr>
        <w:pStyle w:val="TS-Numberedlist"/>
        <w:numPr>
          <w:ilvl w:val="0"/>
          <w:numId w:val="7"/>
        </w:numPr>
        <w:ind w:left="567" w:hanging="142"/>
      </w:pPr>
      <w:r w:rsidRPr="00780440">
        <w:t xml:space="preserve">As a class, reflect and record what has been learned in the </w:t>
      </w:r>
      <w:r w:rsidR="004654E9" w:rsidRPr="00780440">
        <w:t xml:space="preserve">original </w:t>
      </w:r>
      <w:r w:rsidRPr="00780440">
        <w:t>TWLH chart.</w:t>
      </w:r>
    </w:p>
    <w:p w14:paraId="5B04D00E" w14:textId="77777777" w:rsidR="00947683" w:rsidRPr="00780440" w:rsidRDefault="00947683" w:rsidP="00947683">
      <w:pPr>
        <w:pStyle w:val="TS-Numberedlist"/>
      </w:pPr>
      <w:r w:rsidRPr="00780440">
        <w:t>Explain to the students that they are going to begin their final assessm</w:t>
      </w:r>
      <w:r w:rsidR="004654E9" w:rsidRPr="00780440">
        <w:t>ent project. Present them with the</w:t>
      </w:r>
      <w:r w:rsidRPr="00780440">
        <w:t xml:space="preserve"> task sheet </w:t>
      </w:r>
      <w:r w:rsidR="00A6321F">
        <w:t>and the Guide for making j</w:t>
      </w:r>
      <w:r w:rsidR="004654E9" w:rsidRPr="00780440">
        <w:t xml:space="preserve">udgements </w:t>
      </w:r>
      <w:r w:rsidR="003D696F" w:rsidRPr="00780440">
        <w:rPr>
          <w:i/>
        </w:rPr>
        <w:t xml:space="preserve">(Resource </w:t>
      </w:r>
      <w:r w:rsidR="00E77BAC" w:rsidRPr="00780440">
        <w:rPr>
          <w:i/>
        </w:rPr>
        <w:t>7</w:t>
      </w:r>
      <w:r w:rsidR="004654E9" w:rsidRPr="00780440">
        <w:rPr>
          <w:i/>
        </w:rPr>
        <w:t xml:space="preserve"> – St</w:t>
      </w:r>
      <w:r w:rsidR="00A6321F">
        <w:rPr>
          <w:i/>
        </w:rPr>
        <w:t>udent task sheet and Guide for making j</w:t>
      </w:r>
      <w:r w:rsidR="004654E9" w:rsidRPr="00780440">
        <w:rPr>
          <w:i/>
        </w:rPr>
        <w:t>udgements</w:t>
      </w:r>
      <w:r w:rsidRPr="00780440">
        <w:rPr>
          <w:i/>
        </w:rPr>
        <w:t>).</w:t>
      </w:r>
      <w:r w:rsidRPr="00780440">
        <w:t xml:space="preserve"> </w:t>
      </w:r>
    </w:p>
    <w:p w14:paraId="5B04D00F" w14:textId="77777777" w:rsidR="00947683" w:rsidRPr="00780440" w:rsidRDefault="00BC21BF" w:rsidP="00947683">
      <w:pPr>
        <w:pStyle w:val="TS-Numberedlist"/>
      </w:pPr>
      <w:r w:rsidRPr="00780440">
        <w:t>Read through the T</w:t>
      </w:r>
      <w:r w:rsidR="00947683" w:rsidRPr="00780440">
        <w:t xml:space="preserve">ask </w:t>
      </w:r>
      <w:r w:rsidR="008F4C04" w:rsidRPr="00780440">
        <w:t>S</w:t>
      </w:r>
      <w:r w:rsidR="00A6321F">
        <w:t>heet and Guide for making j</w:t>
      </w:r>
      <w:r w:rsidR="00947683" w:rsidRPr="00780440">
        <w:t>udgements together and identify all the requirements of the task.</w:t>
      </w:r>
    </w:p>
    <w:p w14:paraId="5B04D010" w14:textId="77777777" w:rsidR="00947683" w:rsidRPr="00780440" w:rsidRDefault="00947683" w:rsidP="00947683">
      <w:pPr>
        <w:pStyle w:val="TS-Numberedlist"/>
      </w:pPr>
      <w:r w:rsidRPr="00780440">
        <w:t>Discuss available resources (identify all the work done throughout the unit that will help the students complete the task).</w:t>
      </w:r>
    </w:p>
    <w:p w14:paraId="5B04D011" w14:textId="77777777" w:rsidR="00D629C6" w:rsidRPr="00780440" w:rsidRDefault="00947683" w:rsidP="00947683">
      <w:pPr>
        <w:pStyle w:val="TS-Numberedlist"/>
      </w:pPr>
      <w:r w:rsidRPr="00780440">
        <w:t>Set out a plan for time management and resource management.</w:t>
      </w:r>
    </w:p>
    <w:p w14:paraId="5B04D012" w14:textId="77777777" w:rsidR="00947683" w:rsidRPr="00780440" w:rsidRDefault="003270EF" w:rsidP="00947683">
      <w:r>
        <w:rPr>
          <w:b/>
        </w:rPr>
        <w:br w:type="column"/>
      </w:r>
      <w:r w:rsidR="00947683" w:rsidRPr="00780440">
        <w:rPr>
          <w:b/>
        </w:rPr>
        <w:lastRenderedPageBreak/>
        <w:t>Activity</w:t>
      </w:r>
      <w:r w:rsidR="00947683" w:rsidRPr="007E76D1">
        <w:t xml:space="preserve"> – </w:t>
      </w:r>
      <w:r w:rsidR="00947683" w:rsidRPr="00780440">
        <w:t>Prepare reports</w:t>
      </w:r>
    </w:p>
    <w:p w14:paraId="5B04D013" w14:textId="77777777" w:rsidR="00947683" w:rsidRPr="00780440" w:rsidRDefault="00947683" w:rsidP="00947683">
      <w:pPr>
        <w:pStyle w:val="TS-Numberedlist"/>
      </w:pPr>
      <w:r w:rsidRPr="00780440">
        <w:t xml:space="preserve">Allow students time to research and prepare their reports. </w:t>
      </w:r>
    </w:p>
    <w:p w14:paraId="5B04D014" w14:textId="77777777" w:rsidR="00947683" w:rsidRPr="00780440" w:rsidRDefault="00947683" w:rsidP="00947683">
      <w:pPr>
        <w:pStyle w:val="TS-Numberedlist"/>
      </w:pPr>
      <w:r w:rsidRPr="00780440">
        <w:t>Students may need scaffolding for different parts of the report writing; this will depend on the need of the class.</w:t>
      </w:r>
    </w:p>
    <w:p w14:paraId="5B04D015" w14:textId="77777777" w:rsidR="00947683" w:rsidRPr="00780440" w:rsidRDefault="00947683" w:rsidP="00947683">
      <w:pPr>
        <w:pStyle w:val="TS-Numberedlist"/>
      </w:pPr>
      <w:r w:rsidRPr="00780440">
        <w:t>How much time students are able to spend preparing their reports will depend on the needs of the class and the length of time available in the school term.</w:t>
      </w:r>
    </w:p>
    <w:p w14:paraId="5B04D016" w14:textId="77777777" w:rsidR="00947683" w:rsidRPr="00D53DF5" w:rsidRDefault="00947683" w:rsidP="00D53DF5"/>
    <w:p w14:paraId="5B04D017" w14:textId="77777777" w:rsidR="00D629C6" w:rsidRPr="00D53DF5" w:rsidRDefault="00D629C6" w:rsidP="00D53DF5">
      <w:pPr>
        <w:sectPr w:rsidR="00D629C6" w:rsidRPr="00D53DF5" w:rsidSect="00AC5F79">
          <w:type w:val="continuous"/>
          <w:pgSz w:w="11906" w:h="16838"/>
          <w:pgMar w:top="1418" w:right="1134" w:bottom="1418" w:left="1134" w:header="709" w:footer="709" w:gutter="0"/>
          <w:cols w:num="2" w:space="708"/>
          <w:titlePg/>
          <w:docGrid w:linePitch="360"/>
        </w:sectPr>
      </w:pPr>
      <w:r w:rsidRPr="00780440">
        <w:t xml:space="preserve"> </w:t>
      </w:r>
    </w:p>
    <w:p w14:paraId="5B04D018" w14:textId="77777777" w:rsidR="003270EF" w:rsidRPr="003270EF" w:rsidRDefault="003270EF" w:rsidP="003270EF"/>
    <w:p w14:paraId="5B04D019" w14:textId="77777777" w:rsidR="00D629C6" w:rsidRPr="00780440" w:rsidRDefault="00D629C6" w:rsidP="00D629C6">
      <w:pPr>
        <w:pStyle w:val="Heading3"/>
      </w:pPr>
      <w:r w:rsidRPr="00780440">
        <w:t>Opportunities to monitor student learning</w:t>
      </w:r>
    </w:p>
    <w:p w14:paraId="5B04D01A" w14:textId="77777777" w:rsidR="00D629C6" w:rsidRPr="00780440" w:rsidRDefault="00D629C6" w:rsidP="00D629C6">
      <w:r w:rsidRPr="00780440">
        <w:rPr>
          <w:noProof/>
          <w:lang w:eastAsia="en-AU"/>
        </w:rPr>
        <mc:AlternateContent>
          <mc:Choice Requires="wps">
            <w:drawing>
              <wp:inline distT="0" distB="0" distL="0" distR="0" wp14:anchorId="5B04D1F0" wp14:editId="5B04D1F1">
                <wp:extent cx="6086475" cy="571500"/>
                <wp:effectExtent l="0" t="0" r="28575" b="14605"/>
                <wp:docPr id="127" name="Rounded Rectangle 127"/>
                <wp:cNvGraphicFramePr/>
                <a:graphic xmlns:a="http://schemas.openxmlformats.org/drawingml/2006/main">
                  <a:graphicData uri="http://schemas.microsoft.com/office/word/2010/wordprocessingShape">
                    <wps:wsp>
                      <wps:cNvSpPr/>
                      <wps:spPr>
                        <a:xfrm>
                          <a:off x="723900" y="2333625"/>
                          <a:ext cx="6086475" cy="571500"/>
                        </a:xfrm>
                        <a:prstGeom prst="roundRect">
                          <a:avLst>
                            <a:gd name="adj" fmla="val 29896"/>
                          </a:avLst>
                        </a:prstGeom>
                        <a:solidFill>
                          <a:schemeClr val="bg1"/>
                        </a:solidFill>
                        <a:ln>
                          <a:solidFill>
                            <a:schemeClr val="bg1">
                              <a:lumMod val="75000"/>
                            </a:schemeClr>
                          </a:solidFill>
                          <a:prstDash val="dash"/>
                        </a:ln>
                      </wps:spPr>
                      <wps:style>
                        <a:lnRef idx="2">
                          <a:schemeClr val="accent1">
                            <a:shade val="50000"/>
                          </a:schemeClr>
                        </a:lnRef>
                        <a:fillRef idx="1">
                          <a:schemeClr val="accent1"/>
                        </a:fillRef>
                        <a:effectRef idx="0">
                          <a:schemeClr val="accent1"/>
                        </a:effectRef>
                        <a:fontRef idx="minor">
                          <a:schemeClr val="lt1"/>
                        </a:fontRef>
                      </wps:style>
                      <wps:txbx>
                        <w:txbxContent>
                          <w:p w14:paraId="5B04D305" w14:textId="77777777" w:rsidR="00D22C44" w:rsidRDefault="00D22C44" w:rsidP="00D629C6">
                            <w:pPr>
                              <w:pStyle w:val="TS-Purpose"/>
                            </w:pPr>
                            <w:r>
                              <w:rPr>
                                <w:b/>
                              </w:rPr>
                              <w:t>Summative assessment opportunities</w:t>
                            </w:r>
                            <w:r w:rsidRPr="00F42143">
                              <w:rPr>
                                <w:b/>
                              </w:rPr>
                              <w:t>:</w:t>
                            </w:r>
                          </w:p>
                          <w:p w14:paraId="5B04D306" w14:textId="77777777" w:rsidR="00D22C44" w:rsidRDefault="00D22C44" w:rsidP="003270EF">
                            <w:pPr>
                              <w:pStyle w:val="TS-BubbleNormal"/>
                            </w:pPr>
                            <w:r>
                              <w:t xml:space="preserve">Student reports can be used to assess their knowledge and understanding of science understandings, science as a human endeavour and </w:t>
                            </w:r>
                            <w:r w:rsidRPr="003270EF">
                              <w:t>science</w:t>
                            </w:r>
                            <w:r>
                              <w:t xml:space="preserve"> inquiry skills.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spAutoFit/>
                      </wps:bodyPr>
                    </wps:wsp>
                  </a:graphicData>
                </a:graphic>
              </wp:inline>
            </w:drawing>
          </mc:Choice>
          <mc:Fallback>
            <w:pict>
              <v:roundrect id="Rounded Rectangle 127" o:spid="_x0000_s1091" style="width:479.25pt;height:45pt;visibility:visible;mso-wrap-style:square;mso-left-percent:-10001;mso-top-percent:-10001;mso-position-horizontal:absolute;mso-position-horizontal-relative:char;mso-position-vertical:absolute;mso-position-vertical-relative:line;mso-left-percent:-10001;mso-top-percent:-10001;v-text-anchor:top" arcsize="19594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" fillcolor="white [3212]" strokecolor="#bfbfbf [2412]" strokeweight="1pt">
                <v:stroke dashstyle="dash" joinstyle="miter"/>
                <v:textbox style="mso-fit-shape-to-text:t">
                  <w:txbxContent>
                    <w:p w14:paraId="5B04D305" w14:textId="77777777" w:rsidR="00D22C44" w:rsidRDefault="00D22C44" w:rsidP="00D629C6">
                      <w:pPr>
                        <w:pStyle w:val="TS-Purpose"/>
                      </w:pPr>
                      <w:r>
                        <w:rPr>
                          <w:b/>
                        </w:rPr>
                        <w:t>Summative assessment opportunities</w:t>
                      </w:r>
                      <w:r w:rsidRPr="00F42143">
                        <w:rPr>
                          <w:b/>
                        </w:rPr>
                        <w:t>:</w:t>
                      </w:r>
                    </w:p>
                    <w:p w14:paraId="5B04D306" w14:textId="77777777" w:rsidR="00D22C44" w:rsidRDefault="00D22C44" w:rsidP="003270EF">
                      <w:pPr>
                        <w:pStyle w:val="TS-BubbleNormal"/>
                      </w:pPr>
                      <w:r>
                        <w:t xml:space="preserve">Student reports can be used to assess their knowledge and understanding of science understandings, science as a human endeavour and </w:t>
                      </w:r>
                      <w:r w:rsidRPr="003270EF">
                        <w:t>science</w:t>
                      </w:r>
                      <w:r>
                        <w:t xml:space="preserve"> inquiry skills.</w:t>
                      </w:r>
                    </w:p>
                  </w:txbxContent>
                </v:textbox>
                <w10:anchorlock/>
              </v:roundrect>
            </w:pict>
          </mc:Fallback>
        </mc:AlternateContent>
      </w:r>
    </w:p>
    <w:p w14:paraId="5B04D01B" w14:textId="77777777" w:rsidR="00D629C6" w:rsidRPr="00780440" w:rsidRDefault="00D629C6" w:rsidP="00D629C6">
      <w:pPr>
        <w:pStyle w:val="TS-Heading3"/>
      </w:pPr>
      <w:r w:rsidRPr="00780440">
        <w:lastRenderedPageBreak/>
        <w:t>Resources</w:t>
      </w:r>
    </w:p>
    <w:p w14:paraId="5B04D01C" w14:textId="77777777" w:rsidR="00D629C6" w:rsidRPr="00780440" w:rsidRDefault="00D629C6" w:rsidP="00D629C6">
      <w:r w:rsidRPr="00780440">
        <w:rPr>
          <w:noProof/>
          <w:lang w:eastAsia="en-AU"/>
        </w:rPr>
        <mc:AlternateContent>
          <mc:Choice Requires="wps">
            <w:drawing>
              <wp:inline distT="0" distB="0" distL="0" distR="0" wp14:anchorId="5B04D1F2" wp14:editId="5B04D1F3">
                <wp:extent cx="6086475" cy="2228850"/>
                <wp:effectExtent l="0" t="0" r="28575" b="19050"/>
                <wp:docPr id="128" name="Rounded Rectangle 128"/>
                <wp:cNvGraphicFramePr/>
                <a:graphic xmlns:a="http://schemas.openxmlformats.org/drawingml/2006/main">
                  <a:graphicData uri="http://schemas.microsoft.com/office/word/2010/wordprocessingShape">
                    <wps:wsp>
                      <wps:cNvSpPr/>
                      <wps:spPr>
                        <a:xfrm>
                          <a:off x="0" y="0"/>
                          <a:ext cx="6086475" cy="2228850"/>
                        </a:xfrm>
                        <a:prstGeom prst="roundRect">
                          <a:avLst>
                            <a:gd name="adj" fmla="val 10026"/>
                          </a:avLst>
                        </a:prstGeom>
                        <a:solidFill>
                          <a:schemeClr val="bg1"/>
                        </a:solidFill>
                        <a:ln>
                          <a:solidFill>
                            <a:schemeClr val="bg1">
                              <a:lumMod val="75000"/>
                            </a:schemeClr>
                          </a:solidFill>
                          <a:prstDash val="dash"/>
                        </a:ln>
                      </wps:spPr>
                      <wps:style>
                        <a:lnRef idx="2">
                          <a:schemeClr val="accent1">
                            <a:shade val="50000"/>
                          </a:schemeClr>
                        </a:lnRef>
                        <a:fillRef idx="1">
                          <a:schemeClr val="accent1"/>
                        </a:fillRef>
                        <a:effectRef idx="0">
                          <a:schemeClr val="accent1"/>
                        </a:effectRef>
                        <a:fontRef idx="minor">
                          <a:schemeClr val="lt1"/>
                        </a:fontRef>
                      </wps:style>
                      <wps:txbx>
                        <w:txbxContent>
                          <w:p w14:paraId="5B04D307" w14:textId="77777777" w:rsidR="00D22C44" w:rsidRPr="003270EF" w:rsidRDefault="00D22C44" w:rsidP="003270EF">
                            <w:pPr>
                              <w:pStyle w:val="TS-Heading4"/>
                            </w:pPr>
                            <w:r>
                              <w:t>Printable resources</w:t>
                            </w:r>
                          </w:p>
                          <w:p w14:paraId="5B04D308" w14:textId="77777777" w:rsidR="00D22C44" w:rsidRPr="003270EF" w:rsidRDefault="00D22C44" w:rsidP="003270EF">
                            <w:pPr>
                              <w:pStyle w:val="TS-BubbleNormal"/>
                              <w:rPr>
                                <w:i/>
                              </w:rPr>
                            </w:pPr>
                            <w:r w:rsidRPr="003270EF">
                              <w:rPr>
                                <w:i/>
                              </w:rPr>
                              <w:t>Resource 7 – St</w:t>
                            </w:r>
                            <w:r>
                              <w:rPr>
                                <w:i/>
                              </w:rPr>
                              <w:t>udent Task Sheet and Guide for making j</w:t>
                            </w:r>
                            <w:r w:rsidRPr="003270EF">
                              <w:rPr>
                                <w:i/>
                              </w:rPr>
                              <w:t>udgements</w:t>
                            </w:r>
                          </w:p>
                          <w:p w14:paraId="5B04D309" w14:textId="77777777" w:rsidR="00D22C44" w:rsidRPr="003270EF" w:rsidRDefault="00D22C44" w:rsidP="003270EF">
                            <w:pPr>
                              <w:pStyle w:val="TS-Heading4"/>
                            </w:pPr>
                            <w:r w:rsidRPr="004654E9">
                              <w:t>Other resources</w:t>
                            </w:r>
                          </w:p>
                          <w:p w14:paraId="5B04D30A" w14:textId="77777777" w:rsidR="00D22C44" w:rsidRPr="003270EF" w:rsidRDefault="00D22C44" w:rsidP="003270EF">
                            <w:pPr>
                              <w:pStyle w:val="TS-Bullet1"/>
                              <w:rPr>
                                <w:i/>
                              </w:rPr>
                            </w:pPr>
                            <w:r w:rsidRPr="003270EF">
                              <w:rPr>
                                <w:i/>
                              </w:rPr>
                              <w:t>Class retrieval charts</w:t>
                            </w:r>
                          </w:p>
                          <w:p w14:paraId="5B04D30B" w14:textId="77777777" w:rsidR="00D22C44" w:rsidRPr="003270EF" w:rsidRDefault="00D22C44" w:rsidP="003270EF">
                            <w:pPr>
                              <w:pStyle w:val="TS-Bullet1"/>
                              <w:rPr>
                                <w:i/>
                              </w:rPr>
                            </w:pPr>
                            <w:r w:rsidRPr="003270EF">
                              <w:rPr>
                                <w:i/>
                              </w:rPr>
                              <w:t>Factsheets, posters</w:t>
                            </w:r>
                          </w:p>
                          <w:p w14:paraId="5B04D30C" w14:textId="77777777" w:rsidR="00D22C44" w:rsidRPr="003270EF" w:rsidRDefault="00D22C44" w:rsidP="003270EF">
                            <w:pPr>
                              <w:pStyle w:val="TS-Bullet1"/>
                              <w:rPr>
                                <w:i/>
                              </w:rPr>
                            </w:pPr>
                            <w:r w:rsidRPr="003270EF">
                              <w:rPr>
                                <w:i/>
                              </w:rPr>
                              <w:t>Access to the internet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roundrect id="Rounded Rectangle 128" o:spid="_x0000_s1092" style="width:479.25pt;height:175.5pt;visibility:visible;mso-wrap-style:square;mso-left-percent:-10001;mso-top-percent:-10001;mso-position-horizontal:absolute;mso-position-horizontal-relative:char;mso-position-vertical:absolute;mso-position-vertical-relative:line;mso-left-percent:-10001;mso-top-percent:-10001;v-text-anchor:top" arcsize="6572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" fillcolor="white [3212]" strokecolor="#bfbfbf [2412]" strokeweight="1pt">
                <v:stroke dashstyle="dash" joinstyle="miter"/>
                <v:textbox>
                  <w:txbxContent>
                    <w:p w14:paraId="5B04D307" w14:textId="77777777" w:rsidR="00D22C44" w:rsidRPr="003270EF" w:rsidRDefault="00D22C44" w:rsidP="003270EF">
                      <w:pPr>
                        <w:pStyle w:val="TS-Heading4"/>
                      </w:pPr>
                      <w:r>
                        <w:t>Printable resources</w:t>
                      </w:r>
                    </w:p>
                    <w:p w14:paraId="5B04D308" w14:textId="77777777" w:rsidR="00D22C44" w:rsidRPr="003270EF" w:rsidRDefault="00D22C44" w:rsidP="003270EF">
                      <w:pPr>
                        <w:pStyle w:val="TS-BubbleNormal"/>
                        <w:rPr>
                          <w:i/>
                        </w:rPr>
                      </w:pPr>
                      <w:r w:rsidRPr="003270EF">
                        <w:rPr>
                          <w:i/>
                        </w:rPr>
                        <w:t>Resource 7 – St</w:t>
                      </w:r>
                      <w:r>
                        <w:rPr>
                          <w:i/>
                        </w:rPr>
                        <w:t>udent Task Sheet and Guide for making j</w:t>
                      </w:r>
                      <w:r w:rsidRPr="003270EF">
                        <w:rPr>
                          <w:i/>
                        </w:rPr>
                        <w:t>udgements</w:t>
                      </w:r>
                    </w:p>
                    <w:p w14:paraId="5B04D309" w14:textId="77777777" w:rsidR="00D22C44" w:rsidRPr="003270EF" w:rsidRDefault="00D22C44" w:rsidP="003270EF">
                      <w:pPr>
                        <w:pStyle w:val="TS-Heading4"/>
                      </w:pPr>
                      <w:r w:rsidRPr="004654E9">
                        <w:t>Other resources</w:t>
                      </w:r>
                    </w:p>
                    <w:p w14:paraId="5B04D30A" w14:textId="77777777" w:rsidR="00D22C44" w:rsidRPr="003270EF" w:rsidRDefault="00D22C44" w:rsidP="003270EF">
                      <w:pPr>
                        <w:pStyle w:val="TS-Bullet1"/>
                        <w:rPr>
                          <w:i/>
                        </w:rPr>
                      </w:pPr>
                      <w:r w:rsidRPr="003270EF">
                        <w:rPr>
                          <w:i/>
                        </w:rPr>
                        <w:t>Class retrieval charts</w:t>
                      </w:r>
                    </w:p>
                    <w:p w14:paraId="5B04D30B" w14:textId="77777777" w:rsidR="00D22C44" w:rsidRPr="003270EF" w:rsidRDefault="00D22C44" w:rsidP="003270EF">
                      <w:pPr>
                        <w:pStyle w:val="TS-Bullet1"/>
                        <w:rPr>
                          <w:i/>
                        </w:rPr>
                      </w:pPr>
                      <w:r w:rsidRPr="003270EF">
                        <w:rPr>
                          <w:i/>
                        </w:rPr>
                        <w:t>Factsheets, posters</w:t>
                      </w:r>
                    </w:p>
                    <w:p w14:paraId="5B04D30C" w14:textId="77777777" w:rsidR="00D22C44" w:rsidRPr="003270EF" w:rsidRDefault="00D22C44" w:rsidP="003270EF">
                      <w:pPr>
                        <w:pStyle w:val="TS-Bullet1"/>
                        <w:rPr>
                          <w:i/>
                        </w:rPr>
                      </w:pPr>
                      <w:r w:rsidRPr="003270EF">
                        <w:rPr>
                          <w:i/>
                        </w:rPr>
                        <w:t>Access to the internet</w:t>
                      </w:r>
                    </w:p>
                  </w:txbxContent>
                </v:textbox>
                <w10:anchorlock/>
              </v:roundrect>
            </w:pict>
          </mc:Fallback>
        </mc:AlternateContent>
      </w:r>
    </w:p>
    <w:p w14:paraId="5B04D01D" w14:textId="77777777" w:rsidR="00D629C6" w:rsidRPr="00780440" w:rsidRDefault="00D629C6" w:rsidP="00D629C6"/>
    <w:p w14:paraId="5B04D01E" w14:textId="77777777" w:rsidR="005553A7" w:rsidRPr="00780440" w:rsidRDefault="005553A7" w:rsidP="005200E4">
      <w:pPr>
        <w:pStyle w:val="Heading1"/>
        <w:rPr>
          <w:rFonts w:hint="eastAsia"/>
        </w:rPr>
        <w:sectPr w:rsidR="005553A7" w:rsidRPr="00780440" w:rsidSect="003B1AE5">
          <w:type w:val="continuous"/>
          <w:pgSz w:w="11906" w:h="16838"/>
          <w:pgMar w:top="1985" w:right="1134" w:bottom="1418" w:left="1134" w:header="709" w:footer="709" w:gutter="0"/>
          <w:cols w:space="708"/>
          <w:titlePg/>
          <w:docGrid w:linePitch="360"/>
        </w:sectPr>
      </w:pPr>
    </w:p>
    <w:p w14:paraId="5B04D01F" w14:textId="77777777" w:rsidR="005200E4" w:rsidRPr="00780440" w:rsidRDefault="005200E4" w:rsidP="005553A7">
      <w:pPr>
        <w:pStyle w:val="Sub-sectiontitlepage"/>
        <w:rPr>
          <w:rFonts w:hint="eastAsia"/>
        </w:rPr>
      </w:pPr>
      <w:bookmarkStart w:id="12" w:name="_Toc441066516"/>
      <w:r w:rsidRPr="00780440">
        <w:lastRenderedPageBreak/>
        <w:t>Resources</w:t>
      </w:r>
      <w:bookmarkEnd w:id="12"/>
    </w:p>
    <w:p w14:paraId="5B04D020" w14:textId="77777777" w:rsidR="005200E4" w:rsidRPr="00780440" w:rsidRDefault="005200E4" w:rsidP="0036360E"/>
    <w:p w14:paraId="5B04D021" w14:textId="77777777" w:rsidR="003C16BF" w:rsidRDefault="003C16BF" w:rsidP="003C16BF">
      <w:pPr>
        <w:pStyle w:val="AttachmentHeading"/>
      </w:pPr>
      <w:bookmarkStart w:id="13" w:name="_Toc441066517"/>
      <w:r w:rsidRPr="00780440">
        <w:lastRenderedPageBreak/>
        <w:t>Resource 1 – TWLH chart</w:t>
      </w:r>
      <w:bookmarkEnd w:id="13"/>
    </w:p>
    <w:p w14:paraId="5B04D022" w14:textId="77777777" w:rsidR="003C16BF" w:rsidRPr="00780440" w:rsidRDefault="003C16BF" w:rsidP="00BD73ED">
      <w:pPr>
        <w:pStyle w:val="Normal-Toppadding"/>
      </w:pPr>
      <w:r w:rsidRPr="00780440">
        <w:t>Name: __________________________</w:t>
      </w:r>
    </w:p>
    <w:tbl>
      <w:tblPr>
        <w:tblW w:w="0" w:type="auto"/>
        <w:tblBorders>
          <w:top w:val="single" w:sz="12" w:space="0" w:color="C3D600"/>
          <w:left w:val="single" w:sz="12" w:space="0" w:color="C3D600"/>
          <w:bottom w:val="single" w:sz="12" w:space="0" w:color="C3D600"/>
          <w:right w:val="single" w:sz="12" w:space="0" w:color="C3D600"/>
          <w:insideH w:val="single" w:sz="8" w:space="0" w:color="C3D600"/>
          <w:insideV w:val="single" w:sz="8" w:space="0" w:color="C3D600"/>
        </w:tblBorders>
        <w:tblLook w:val="01E0" w:firstRow="1" w:lastRow="1" w:firstColumn="1" w:lastColumn="1" w:noHBand="0" w:noVBand="0"/>
      </w:tblPr>
      <w:tblGrid>
        <w:gridCol w:w="3502"/>
        <w:gridCol w:w="3502"/>
        <w:gridCol w:w="3555"/>
        <w:gridCol w:w="3659"/>
      </w:tblGrid>
      <w:tr w:rsidR="004463F1" w:rsidRPr="00780440" w14:paraId="5B04D02B" w14:textId="77777777" w:rsidTr="004463F1">
        <w:tc>
          <w:tcPr>
            <w:tcW w:w="3980" w:type="dxa"/>
            <w:tcBorders>
              <w:top w:val="single" w:sz="12" w:space="0" w:color="C3D600"/>
              <w:bottom w:val="single" w:sz="8" w:space="0" w:color="C3D600"/>
            </w:tcBorders>
            <w:shd w:val="clear" w:color="auto" w:fill="EDF3B2"/>
          </w:tcPr>
          <w:p w14:paraId="5B04D023" w14:textId="77777777" w:rsidR="003C16BF" w:rsidRPr="00780440" w:rsidRDefault="003C16BF" w:rsidP="00BD73ED">
            <w:pPr>
              <w:pStyle w:val="Tableheader3"/>
            </w:pPr>
            <w:r w:rsidRPr="00780440">
              <w:t>T</w:t>
            </w:r>
          </w:p>
          <w:p w14:paraId="5B04D024" w14:textId="77777777" w:rsidR="003C16BF" w:rsidRPr="00780440" w:rsidRDefault="003C16BF" w:rsidP="004463F1">
            <w:pPr>
              <w:pStyle w:val="Tableheader3"/>
            </w:pPr>
            <w:r w:rsidRPr="00780440">
              <w:t>What we</w:t>
            </w:r>
            <w:r w:rsidR="004463F1">
              <w:br/>
            </w:r>
            <w:r w:rsidRPr="00780440">
              <w:t>THINK</w:t>
            </w:r>
            <w:r w:rsidR="004463F1">
              <w:br/>
            </w:r>
            <w:r w:rsidRPr="00780440">
              <w:t>we know about marine turtles</w:t>
            </w:r>
          </w:p>
        </w:tc>
        <w:tc>
          <w:tcPr>
            <w:tcW w:w="3980" w:type="dxa"/>
            <w:tcBorders>
              <w:top w:val="single" w:sz="12" w:space="0" w:color="C3D600"/>
              <w:bottom w:val="single" w:sz="8" w:space="0" w:color="C3D600"/>
            </w:tcBorders>
            <w:shd w:val="clear" w:color="auto" w:fill="EDF3B2"/>
          </w:tcPr>
          <w:p w14:paraId="5B04D025" w14:textId="77777777" w:rsidR="003C16BF" w:rsidRPr="00780440" w:rsidRDefault="003C16BF" w:rsidP="00BD73ED">
            <w:pPr>
              <w:pStyle w:val="Tableheader3"/>
            </w:pPr>
            <w:r w:rsidRPr="00780440">
              <w:t>W</w:t>
            </w:r>
          </w:p>
          <w:p w14:paraId="5B04D026" w14:textId="77777777" w:rsidR="003C16BF" w:rsidRPr="004463F1" w:rsidRDefault="003C16BF" w:rsidP="004463F1">
            <w:pPr>
              <w:pStyle w:val="Tableheader3"/>
            </w:pPr>
            <w:r w:rsidRPr="004463F1">
              <w:t>What we</w:t>
            </w:r>
            <w:r w:rsidR="004463F1" w:rsidRPr="004463F1">
              <w:br/>
            </w:r>
            <w:r w:rsidRPr="004463F1">
              <w:t>WANT</w:t>
            </w:r>
            <w:r w:rsidR="004463F1" w:rsidRPr="004463F1">
              <w:br/>
              <w:t xml:space="preserve">to learn </w:t>
            </w:r>
            <w:r w:rsidRPr="004463F1">
              <w:t>about marine turtles</w:t>
            </w:r>
          </w:p>
        </w:tc>
        <w:tc>
          <w:tcPr>
            <w:tcW w:w="3980" w:type="dxa"/>
            <w:tcBorders>
              <w:top w:val="single" w:sz="12" w:space="0" w:color="C3D600"/>
              <w:bottom w:val="single" w:sz="8" w:space="0" w:color="C3D600"/>
            </w:tcBorders>
            <w:shd w:val="clear" w:color="auto" w:fill="EDF3B2"/>
          </w:tcPr>
          <w:p w14:paraId="5B04D027" w14:textId="77777777" w:rsidR="003C16BF" w:rsidRPr="00780440" w:rsidRDefault="003C16BF" w:rsidP="00BD73ED">
            <w:pPr>
              <w:pStyle w:val="Tableheader3"/>
            </w:pPr>
            <w:r w:rsidRPr="00780440">
              <w:t>L</w:t>
            </w:r>
          </w:p>
          <w:p w14:paraId="5B04D028" w14:textId="77777777" w:rsidR="003C16BF" w:rsidRPr="004463F1" w:rsidRDefault="003C16BF" w:rsidP="004463F1">
            <w:pPr>
              <w:pStyle w:val="Tableheader3"/>
            </w:pPr>
            <w:r w:rsidRPr="004463F1">
              <w:t>What we</w:t>
            </w:r>
            <w:r w:rsidR="004463F1" w:rsidRPr="004463F1">
              <w:br/>
            </w:r>
            <w:r w:rsidRPr="004463F1">
              <w:t>LEARNED</w:t>
            </w:r>
            <w:r w:rsidR="004463F1" w:rsidRPr="004463F1">
              <w:br/>
            </w:r>
            <w:r w:rsidRPr="004463F1">
              <w:t>about marine turtles</w:t>
            </w:r>
          </w:p>
        </w:tc>
        <w:tc>
          <w:tcPr>
            <w:tcW w:w="3980" w:type="dxa"/>
            <w:tcBorders>
              <w:top w:val="single" w:sz="12" w:space="0" w:color="C3D600"/>
              <w:bottom w:val="single" w:sz="8" w:space="0" w:color="C3D600"/>
            </w:tcBorders>
            <w:shd w:val="clear" w:color="auto" w:fill="EDF3B2"/>
          </w:tcPr>
          <w:p w14:paraId="5B04D029" w14:textId="77777777" w:rsidR="003C16BF" w:rsidRPr="00780440" w:rsidRDefault="003C16BF" w:rsidP="00BD73ED">
            <w:pPr>
              <w:pStyle w:val="Tableheader3"/>
            </w:pPr>
            <w:r w:rsidRPr="00780440">
              <w:t>H</w:t>
            </w:r>
          </w:p>
          <w:p w14:paraId="5B04D02A" w14:textId="77777777" w:rsidR="003C16BF" w:rsidRPr="004463F1" w:rsidRDefault="003C16BF" w:rsidP="004463F1">
            <w:pPr>
              <w:pStyle w:val="Tableheader3"/>
            </w:pPr>
            <w:r w:rsidRPr="004463F1">
              <w:t>HOW</w:t>
            </w:r>
            <w:r w:rsidR="004463F1" w:rsidRPr="004463F1">
              <w:br/>
            </w:r>
            <w:r w:rsidRPr="004463F1">
              <w:t>we know</w:t>
            </w:r>
            <w:r w:rsidR="004463F1" w:rsidRPr="004463F1">
              <w:br/>
            </w:r>
            <w:r w:rsidRPr="004463F1">
              <w:t>(scientific understandings)</w:t>
            </w:r>
          </w:p>
        </w:tc>
      </w:tr>
      <w:tr w:rsidR="003C16BF" w:rsidRPr="00780440" w14:paraId="5B04D030" w14:textId="77777777" w:rsidTr="004463F1">
        <w:trPr>
          <w:trHeight w:val="5660"/>
        </w:trPr>
        <w:tc>
          <w:tcPr>
            <w:tcW w:w="3980" w:type="dxa"/>
            <w:tcBorders>
              <w:top w:val="single" w:sz="8" w:space="0" w:color="C3D600"/>
            </w:tcBorders>
            <w:shd w:val="clear" w:color="auto" w:fill="auto"/>
          </w:tcPr>
          <w:p w14:paraId="5B04D02C" w14:textId="77777777" w:rsidR="003C16BF" w:rsidRPr="004463F1" w:rsidRDefault="003C16BF" w:rsidP="004463F1"/>
        </w:tc>
        <w:tc>
          <w:tcPr>
            <w:tcW w:w="3980" w:type="dxa"/>
            <w:tcBorders>
              <w:top w:val="single" w:sz="8" w:space="0" w:color="C3D600"/>
            </w:tcBorders>
            <w:shd w:val="clear" w:color="auto" w:fill="auto"/>
          </w:tcPr>
          <w:p w14:paraId="5B04D02D" w14:textId="77777777" w:rsidR="009060EC" w:rsidRPr="004463F1" w:rsidRDefault="009060EC" w:rsidP="004463F1"/>
        </w:tc>
        <w:tc>
          <w:tcPr>
            <w:tcW w:w="3980" w:type="dxa"/>
            <w:tcBorders>
              <w:top w:val="single" w:sz="8" w:space="0" w:color="C3D600"/>
            </w:tcBorders>
            <w:shd w:val="clear" w:color="auto" w:fill="auto"/>
          </w:tcPr>
          <w:p w14:paraId="5B04D02E" w14:textId="77777777" w:rsidR="003C16BF" w:rsidRPr="004463F1" w:rsidRDefault="003C16BF" w:rsidP="004463F1"/>
        </w:tc>
        <w:tc>
          <w:tcPr>
            <w:tcW w:w="3980" w:type="dxa"/>
            <w:tcBorders>
              <w:top w:val="single" w:sz="8" w:space="0" w:color="C3D600"/>
            </w:tcBorders>
            <w:shd w:val="clear" w:color="auto" w:fill="auto"/>
          </w:tcPr>
          <w:p w14:paraId="5B04D02F" w14:textId="77777777" w:rsidR="003C16BF" w:rsidRPr="004463F1" w:rsidRDefault="003C16BF" w:rsidP="004463F1"/>
        </w:tc>
      </w:tr>
    </w:tbl>
    <w:p w14:paraId="5B04D031" w14:textId="77777777" w:rsidR="003C16BF" w:rsidRPr="00780440" w:rsidRDefault="003C16BF">
      <w:pPr>
        <w:spacing w:before="0" w:line="259" w:lineRule="auto"/>
      </w:pPr>
    </w:p>
    <w:p w14:paraId="5B04D032" w14:textId="77777777" w:rsidR="00DA6E8B" w:rsidRDefault="00DA6E8B" w:rsidP="00DA6E8B">
      <w:pPr>
        <w:pStyle w:val="AttachmentHeading"/>
      </w:pPr>
      <w:bookmarkStart w:id="14" w:name="_Toc441066518"/>
      <w:r w:rsidRPr="00780440">
        <w:lastRenderedPageBreak/>
        <w:t xml:space="preserve">Resource 2 – </w:t>
      </w:r>
      <w:r w:rsidR="00E77BAC" w:rsidRPr="00780440">
        <w:t>Word bank</w:t>
      </w:r>
      <w:bookmarkEnd w:id="14"/>
    </w:p>
    <w:p w14:paraId="5B04D033" w14:textId="77777777" w:rsidR="00BD73ED" w:rsidRPr="00BD73ED" w:rsidRDefault="00BD73ED" w:rsidP="00BD73ED"/>
    <w:tbl>
      <w:tblPr>
        <w:tblStyle w:val="Table1-Borders"/>
        <w:tblW w:w="0" w:type="auto"/>
        <w:tblBorders>
          <w:top w:val="single" w:sz="12" w:space="0" w:color="C3D600"/>
          <w:left w:val="single" w:sz="12" w:space="0" w:color="C3D600"/>
          <w:bottom w:val="single" w:sz="12" w:space="0" w:color="C3D600"/>
          <w:right w:val="single" w:sz="12" w:space="0" w:color="C3D600"/>
          <w:insideH w:val="single" w:sz="8" w:space="0" w:color="C3D600"/>
          <w:insideV w:val="single" w:sz="8" w:space="0" w:color="C3D600"/>
        </w:tblBorders>
        <w:tblLook w:val="04A0" w:firstRow="1" w:lastRow="0" w:firstColumn="1" w:lastColumn="0" w:noHBand="0" w:noVBand="1"/>
        <w:tblDescription w:val="Word bank - four columns, 11 rows"/>
      </w:tblPr>
      <w:tblGrid>
        <w:gridCol w:w="3369"/>
        <w:gridCol w:w="3260"/>
        <w:gridCol w:w="3402"/>
        <w:gridCol w:w="3969"/>
      </w:tblGrid>
      <w:tr w:rsidR="00DA6E8B" w:rsidRPr="00780440" w14:paraId="5B04D038" w14:textId="77777777" w:rsidTr="001A034B">
        <w:trPr>
          <w:cantSplit/>
          <w:trHeight w:val="644"/>
          <w:tblHeader/>
        </w:trPr>
        <w:tc>
          <w:tcPr>
            <w:tcW w:w="3369" w:type="dxa"/>
          </w:tcPr>
          <w:p w14:paraId="5B04D034" w14:textId="77777777" w:rsidR="00DA6E8B" w:rsidRPr="00780440" w:rsidRDefault="00DA6E8B" w:rsidP="00BD73ED">
            <w:pPr>
              <w:pStyle w:val="Normal-Aftercondensed"/>
            </w:pPr>
            <w:r w:rsidRPr="00780440">
              <w:t>Turtle</w:t>
            </w:r>
          </w:p>
        </w:tc>
        <w:tc>
          <w:tcPr>
            <w:tcW w:w="3260" w:type="dxa"/>
          </w:tcPr>
          <w:p w14:paraId="5B04D035" w14:textId="77777777" w:rsidR="00DA6E8B" w:rsidRPr="00780440" w:rsidRDefault="00DA6E8B" w:rsidP="00BD73ED">
            <w:pPr>
              <w:pStyle w:val="Normal-Aftercondensed"/>
            </w:pPr>
            <w:r w:rsidRPr="00780440">
              <w:t>Marine</w:t>
            </w:r>
          </w:p>
        </w:tc>
        <w:tc>
          <w:tcPr>
            <w:tcW w:w="3402" w:type="dxa"/>
          </w:tcPr>
          <w:p w14:paraId="5B04D036" w14:textId="77777777" w:rsidR="00DA6E8B" w:rsidRPr="00780440" w:rsidRDefault="00DA6E8B" w:rsidP="00BD73ED">
            <w:pPr>
              <w:pStyle w:val="Normal-Aftercondensed"/>
            </w:pPr>
            <w:r w:rsidRPr="00780440">
              <w:t>Reef</w:t>
            </w:r>
          </w:p>
        </w:tc>
        <w:tc>
          <w:tcPr>
            <w:tcW w:w="3969" w:type="dxa"/>
          </w:tcPr>
          <w:p w14:paraId="5B04D037" w14:textId="77777777" w:rsidR="00DA6E8B" w:rsidRPr="00780440" w:rsidRDefault="00DA6E8B" w:rsidP="00BD73ED">
            <w:pPr>
              <w:pStyle w:val="Normal-Aftercondensed"/>
            </w:pPr>
            <w:r w:rsidRPr="00780440">
              <w:t>Swim</w:t>
            </w:r>
          </w:p>
        </w:tc>
      </w:tr>
      <w:tr w:rsidR="00DA6E8B" w:rsidRPr="00780440" w14:paraId="5B04D03D" w14:textId="77777777" w:rsidTr="00BD73ED">
        <w:trPr>
          <w:cantSplit/>
          <w:trHeight w:val="644"/>
        </w:trPr>
        <w:tc>
          <w:tcPr>
            <w:tcW w:w="3369" w:type="dxa"/>
          </w:tcPr>
          <w:p w14:paraId="5B04D039" w14:textId="77777777" w:rsidR="00DA6E8B" w:rsidRPr="00780440" w:rsidRDefault="00DA6E8B" w:rsidP="00BD73ED">
            <w:pPr>
              <w:pStyle w:val="Normal-Aftercondensed"/>
            </w:pPr>
            <w:r w:rsidRPr="00780440">
              <w:t>Diet</w:t>
            </w:r>
          </w:p>
        </w:tc>
        <w:tc>
          <w:tcPr>
            <w:tcW w:w="3260" w:type="dxa"/>
          </w:tcPr>
          <w:p w14:paraId="5B04D03A" w14:textId="77777777" w:rsidR="00DA6E8B" w:rsidRPr="00780440" w:rsidRDefault="00DA6E8B" w:rsidP="00BD73ED">
            <w:pPr>
              <w:pStyle w:val="Normal-Aftercondensed"/>
            </w:pPr>
            <w:r w:rsidRPr="00780440">
              <w:t>Shell</w:t>
            </w:r>
          </w:p>
        </w:tc>
        <w:tc>
          <w:tcPr>
            <w:tcW w:w="3402" w:type="dxa"/>
          </w:tcPr>
          <w:p w14:paraId="5B04D03B" w14:textId="77777777" w:rsidR="00DA6E8B" w:rsidRPr="00780440" w:rsidRDefault="00DA6E8B" w:rsidP="00BD73ED">
            <w:pPr>
              <w:pStyle w:val="Normal-Aftercondensed"/>
            </w:pPr>
            <w:r w:rsidRPr="00780440">
              <w:t>Dangers</w:t>
            </w:r>
          </w:p>
        </w:tc>
        <w:tc>
          <w:tcPr>
            <w:tcW w:w="3969" w:type="dxa"/>
          </w:tcPr>
          <w:p w14:paraId="5B04D03C" w14:textId="77777777" w:rsidR="00DA6E8B" w:rsidRPr="00780440" w:rsidRDefault="00104BC0" w:rsidP="00BD73ED">
            <w:pPr>
              <w:pStyle w:val="Normal-Aftercondensed"/>
            </w:pPr>
            <w:r w:rsidRPr="00780440">
              <w:t>Species</w:t>
            </w:r>
          </w:p>
        </w:tc>
      </w:tr>
      <w:tr w:rsidR="00DA6E8B" w:rsidRPr="00780440" w14:paraId="5B04D042" w14:textId="77777777" w:rsidTr="00BD73ED">
        <w:trPr>
          <w:cantSplit/>
          <w:trHeight w:val="644"/>
        </w:trPr>
        <w:tc>
          <w:tcPr>
            <w:tcW w:w="3369" w:type="dxa"/>
          </w:tcPr>
          <w:p w14:paraId="5B04D03E" w14:textId="77777777" w:rsidR="00DA6E8B" w:rsidRPr="00780440" w:rsidRDefault="00104BC0" w:rsidP="00BD73ED">
            <w:pPr>
              <w:pStyle w:val="Normal-Aftercondensed"/>
            </w:pPr>
            <w:r w:rsidRPr="00780440">
              <w:t>Prey</w:t>
            </w:r>
          </w:p>
        </w:tc>
        <w:tc>
          <w:tcPr>
            <w:tcW w:w="3260" w:type="dxa"/>
          </w:tcPr>
          <w:p w14:paraId="5B04D03F" w14:textId="77777777" w:rsidR="00DA6E8B" w:rsidRPr="00780440" w:rsidRDefault="00104BC0" w:rsidP="00BD73ED">
            <w:pPr>
              <w:pStyle w:val="Normal-Aftercondensed"/>
            </w:pPr>
            <w:r w:rsidRPr="00780440">
              <w:t>Ocean</w:t>
            </w:r>
          </w:p>
        </w:tc>
        <w:tc>
          <w:tcPr>
            <w:tcW w:w="3402" w:type="dxa"/>
          </w:tcPr>
          <w:p w14:paraId="5B04D040" w14:textId="77777777" w:rsidR="00DA6E8B" w:rsidRPr="00780440" w:rsidRDefault="00104BC0" w:rsidP="00BD73ED">
            <w:pPr>
              <w:pStyle w:val="Normal-Aftercondensed"/>
            </w:pPr>
            <w:r w:rsidRPr="00780440">
              <w:t>Threats</w:t>
            </w:r>
          </w:p>
        </w:tc>
        <w:tc>
          <w:tcPr>
            <w:tcW w:w="3969" w:type="dxa"/>
          </w:tcPr>
          <w:p w14:paraId="5B04D041" w14:textId="77777777" w:rsidR="00DA6E8B" w:rsidRPr="00780440" w:rsidRDefault="00104BC0" w:rsidP="00BD73ED">
            <w:pPr>
              <w:pStyle w:val="Normal-Aftercondensed"/>
            </w:pPr>
            <w:r w:rsidRPr="00780440">
              <w:t>Risk</w:t>
            </w:r>
          </w:p>
        </w:tc>
      </w:tr>
      <w:tr w:rsidR="00DA6E8B" w:rsidRPr="00780440" w14:paraId="5B04D047" w14:textId="77777777" w:rsidTr="00BD73ED">
        <w:trPr>
          <w:cantSplit/>
          <w:trHeight w:val="644"/>
        </w:trPr>
        <w:tc>
          <w:tcPr>
            <w:tcW w:w="3369" w:type="dxa"/>
          </w:tcPr>
          <w:p w14:paraId="5B04D043" w14:textId="77777777" w:rsidR="00DA6E8B" w:rsidRPr="00780440" w:rsidRDefault="00104BC0" w:rsidP="00BD73ED">
            <w:pPr>
              <w:pStyle w:val="Normal-Aftercondensed"/>
            </w:pPr>
            <w:r w:rsidRPr="00780440">
              <w:t>Extinct</w:t>
            </w:r>
          </w:p>
        </w:tc>
        <w:tc>
          <w:tcPr>
            <w:tcW w:w="3260" w:type="dxa"/>
          </w:tcPr>
          <w:p w14:paraId="5B04D044" w14:textId="77777777" w:rsidR="00DA6E8B" w:rsidRPr="00780440" w:rsidRDefault="00104BC0" w:rsidP="00BD73ED">
            <w:pPr>
              <w:pStyle w:val="Normal-Aftercondensed"/>
            </w:pPr>
            <w:r w:rsidRPr="00780440">
              <w:t>Natural</w:t>
            </w:r>
          </w:p>
        </w:tc>
        <w:tc>
          <w:tcPr>
            <w:tcW w:w="3402" w:type="dxa"/>
          </w:tcPr>
          <w:p w14:paraId="5B04D045" w14:textId="77777777" w:rsidR="00DA6E8B" w:rsidRPr="00780440" w:rsidRDefault="00104BC0" w:rsidP="00BD73ED">
            <w:pPr>
              <w:pStyle w:val="Normal-Aftercondensed"/>
            </w:pPr>
            <w:r w:rsidRPr="00780440">
              <w:t>Habitat</w:t>
            </w:r>
          </w:p>
        </w:tc>
        <w:tc>
          <w:tcPr>
            <w:tcW w:w="3969" w:type="dxa"/>
          </w:tcPr>
          <w:p w14:paraId="5B04D046" w14:textId="77777777" w:rsidR="00DA6E8B" w:rsidRPr="00780440" w:rsidRDefault="00104BC0" w:rsidP="00BD73ED">
            <w:pPr>
              <w:pStyle w:val="Normal-Aftercondensed"/>
            </w:pPr>
            <w:r w:rsidRPr="00780440">
              <w:t>Seabed</w:t>
            </w:r>
          </w:p>
        </w:tc>
      </w:tr>
      <w:tr w:rsidR="00DA6E8B" w:rsidRPr="00780440" w14:paraId="5B04D04C" w14:textId="77777777" w:rsidTr="00BD73ED">
        <w:trPr>
          <w:cantSplit/>
          <w:trHeight w:val="644"/>
        </w:trPr>
        <w:tc>
          <w:tcPr>
            <w:tcW w:w="3369" w:type="dxa"/>
          </w:tcPr>
          <w:p w14:paraId="5B04D048" w14:textId="77777777" w:rsidR="00DA6E8B" w:rsidRPr="00780440" w:rsidRDefault="00104BC0" w:rsidP="00BD73ED">
            <w:pPr>
              <w:pStyle w:val="Normal-Aftercondensed"/>
            </w:pPr>
            <w:r w:rsidRPr="00780440">
              <w:t>Beach</w:t>
            </w:r>
          </w:p>
        </w:tc>
        <w:tc>
          <w:tcPr>
            <w:tcW w:w="3260" w:type="dxa"/>
          </w:tcPr>
          <w:p w14:paraId="5B04D049" w14:textId="77777777" w:rsidR="00DA6E8B" w:rsidRPr="00780440" w:rsidRDefault="00104BC0" w:rsidP="00BD73ED">
            <w:pPr>
              <w:pStyle w:val="Normal-Aftercondensed"/>
            </w:pPr>
            <w:r w:rsidRPr="00780440">
              <w:t>Coral</w:t>
            </w:r>
          </w:p>
        </w:tc>
        <w:tc>
          <w:tcPr>
            <w:tcW w:w="3402" w:type="dxa"/>
          </w:tcPr>
          <w:p w14:paraId="5B04D04A" w14:textId="77777777" w:rsidR="00DA6E8B" w:rsidRPr="00780440" w:rsidRDefault="00104BC0" w:rsidP="00BD73ED">
            <w:pPr>
              <w:pStyle w:val="Normal-Aftercondensed"/>
            </w:pPr>
            <w:r w:rsidRPr="00780440">
              <w:t>Shrimp</w:t>
            </w:r>
          </w:p>
        </w:tc>
        <w:tc>
          <w:tcPr>
            <w:tcW w:w="3969" w:type="dxa"/>
          </w:tcPr>
          <w:p w14:paraId="5B04D04B" w14:textId="77777777" w:rsidR="00DA6E8B" w:rsidRPr="00780440" w:rsidRDefault="00AF1019" w:rsidP="00BD73ED">
            <w:pPr>
              <w:pStyle w:val="Normal-Aftercondensed"/>
            </w:pPr>
            <w:r w:rsidRPr="00780440">
              <w:t>Cleaning stations</w:t>
            </w:r>
          </w:p>
        </w:tc>
      </w:tr>
      <w:tr w:rsidR="00DA6E8B" w:rsidRPr="00780440" w14:paraId="5B04D051" w14:textId="77777777" w:rsidTr="00BD73ED">
        <w:trPr>
          <w:cantSplit/>
          <w:trHeight w:val="644"/>
        </w:trPr>
        <w:tc>
          <w:tcPr>
            <w:tcW w:w="3369" w:type="dxa"/>
          </w:tcPr>
          <w:p w14:paraId="5B04D04D" w14:textId="77777777" w:rsidR="00DA6E8B" w:rsidRPr="00780440" w:rsidRDefault="00104BC0" w:rsidP="00BD73ED">
            <w:pPr>
              <w:pStyle w:val="Normal-Aftercondensed"/>
            </w:pPr>
            <w:r w:rsidRPr="00780440">
              <w:t>Nesting</w:t>
            </w:r>
          </w:p>
        </w:tc>
        <w:tc>
          <w:tcPr>
            <w:tcW w:w="3260" w:type="dxa"/>
          </w:tcPr>
          <w:p w14:paraId="5B04D04E" w14:textId="77777777" w:rsidR="00DA6E8B" w:rsidRPr="00780440" w:rsidRDefault="00104BC0" w:rsidP="00BD73ED">
            <w:pPr>
              <w:pStyle w:val="Normal-Aftercondensed"/>
            </w:pPr>
            <w:r w:rsidRPr="00780440">
              <w:t>Survival</w:t>
            </w:r>
          </w:p>
        </w:tc>
        <w:tc>
          <w:tcPr>
            <w:tcW w:w="3402" w:type="dxa"/>
          </w:tcPr>
          <w:p w14:paraId="5B04D04F" w14:textId="77777777" w:rsidR="00DA6E8B" w:rsidRPr="00780440" w:rsidRDefault="00104BC0" w:rsidP="00BD73ED">
            <w:pPr>
              <w:pStyle w:val="Normal-Aftercondensed"/>
            </w:pPr>
            <w:r w:rsidRPr="00780440">
              <w:t>Rubbish/debris</w:t>
            </w:r>
          </w:p>
        </w:tc>
        <w:tc>
          <w:tcPr>
            <w:tcW w:w="3969" w:type="dxa"/>
          </w:tcPr>
          <w:p w14:paraId="5B04D050" w14:textId="77777777" w:rsidR="00DA6E8B" w:rsidRPr="00780440" w:rsidRDefault="00104BC0" w:rsidP="00BD73ED">
            <w:pPr>
              <w:pStyle w:val="Normal-Aftercondensed"/>
            </w:pPr>
            <w:r w:rsidRPr="00780440">
              <w:t>Coastal</w:t>
            </w:r>
          </w:p>
        </w:tc>
      </w:tr>
      <w:tr w:rsidR="00DA6E8B" w:rsidRPr="00780440" w14:paraId="5B04D056" w14:textId="77777777" w:rsidTr="00BD73ED">
        <w:trPr>
          <w:cantSplit/>
          <w:trHeight w:val="644"/>
        </w:trPr>
        <w:tc>
          <w:tcPr>
            <w:tcW w:w="3369" w:type="dxa"/>
          </w:tcPr>
          <w:p w14:paraId="5B04D052" w14:textId="77777777" w:rsidR="00DA6E8B" w:rsidRPr="00780440" w:rsidRDefault="00104BC0" w:rsidP="00BD73ED">
            <w:pPr>
              <w:pStyle w:val="Normal-Aftercondensed"/>
            </w:pPr>
            <w:r w:rsidRPr="00780440">
              <w:t>Symbiotic relationship</w:t>
            </w:r>
          </w:p>
        </w:tc>
        <w:tc>
          <w:tcPr>
            <w:tcW w:w="3260" w:type="dxa"/>
          </w:tcPr>
          <w:p w14:paraId="5B04D053" w14:textId="77777777" w:rsidR="00DA6E8B" w:rsidRPr="00780440" w:rsidRDefault="00104BC0" w:rsidP="00BD73ED">
            <w:pPr>
              <w:pStyle w:val="Normal-Aftercondensed"/>
            </w:pPr>
            <w:r w:rsidRPr="00780440">
              <w:t>Predators</w:t>
            </w:r>
          </w:p>
        </w:tc>
        <w:tc>
          <w:tcPr>
            <w:tcW w:w="3402" w:type="dxa"/>
          </w:tcPr>
          <w:p w14:paraId="5B04D054" w14:textId="77777777" w:rsidR="00DA6E8B" w:rsidRPr="00780440" w:rsidRDefault="00104BC0" w:rsidP="00BD73ED">
            <w:pPr>
              <w:pStyle w:val="Normal-Aftercondensed"/>
            </w:pPr>
            <w:r w:rsidRPr="00780440">
              <w:t>Hatchlings</w:t>
            </w:r>
          </w:p>
        </w:tc>
        <w:tc>
          <w:tcPr>
            <w:tcW w:w="3969" w:type="dxa"/>
          </w:tcPr>
          <w:p w14:paraId="5B04D055" w14:textId="77777777" w:rsidR="00DA6E8B" w:rsidRPr="00780440" w:rsidRDefault="00104BC0" w:rsidP="00BD73ED">
            <w:pPr>
              <w:pStyle w:val="Normal-Aftercondensed"/>
            </w:pPr>
            <w:r w:rsidRPr="00780440">
              <w:t>Conservation</w:t>
            </w:r>
          </w:p>
        </w:tc>
      </w:tr>
      <w:tr w:rsidR="00DA6E8B" w:rsidRPr="00780440" w14:paraId="5B04D05B" w14:textId="77777777" w:rsidTr="00BD73ED">
        <w:trPr>
          <w:cantSplit/>
          <w:trHeight w:val="644"/>
        </w:trPr>
        <w:tc>
          <w:tcPr>
            <w:tcW w:w="3369" w:type="dxa"/>
          </w:tcPr>
          <w:p w14:paraId="5B04D057" w14:textId="77777777" w:rsidR="00DA6E8B" w:rsidRPr="00780440" w:rsidRDefault="00104BC0" w:rsidP="00BD73ED">
            <w:pPr>
              <w:pStyle w:val="Normal-Aftercondensed"/>
            </w:pPr>
            <w:r w:rsidRPr="00780440">
              <w:t>Man-made</w:t>
            </w:r>
          </w:p>
        </w:tc>
        <w:tc>
          <w:tcPr>
            <w:tcW w:w="3260" w:type="dxa"/>
          </w:tcPr>
          <w:p w14:paraId="5B04D058" w14:textId="77777777" w:rsidR="00DA6E8B" w:rsidRPr="00780440" w:rsidRDefault="00104BC0" w:rsidP="00BD73ED">
            <w:pPr>
              <w:pStyle w:val="Normal-Aftercondensed"/>
            </w:pPr>
            <w:r w:rsidRPr="00780440">
              <w:t>Behaviours</w:t>
            </w:r>
          </w:p>
        </w:tc>
        <w:tc>
          <w:tcPr>
            <w:tcW w:w="3402" w:type="dxa"/>
          </w:tcPr>
          <w:p w14:paraId="5B04D059" w14:textId="77777777" w:rsidR="00DA6E8B" w:rsidRPr="00780440" w:rsidRDefault="00104BC0" w:rsidP="00BD73ED">
            <w:pPr>
              <w:pStyle w:val="Normal-Aftercondensed"/>
            </w:pPr>
            <w:r w:rsidRPr="00780440">
              <w:t>Features</w:t>
            </w:r>
          </w:p>
        </w:tc>
        <w:tc>
          <w:tcPr>
            <w:tcW w:w="3969" w:type="dxa"/>
          </w:tcPr>
          <w:p w14:paraId="5B04D05A" w14:textId="77777777" w:rsidR="00DA6E8B" w:rsidRPr="00780440" w:rsidRDefault="00104BC0" w:rsidP="00BD73ED">
            <w:pPr>
              <w:pStyle w:val="Normal-Aftercondensed"/>
            </w:pPr>
            <w:r w:rsidRPr="00780440">
              <w:t>Threatened</w:t>
            </w:r>
          </w:p>
        </w:tc>
      </w:tr>
      <w:tr w:rsidR="00104BC0" w:rsidRPr="00780440" w14:paraId="5B04D060" w14:textId="77777777" w:rsidTr="00BD73ED">
        <w:trPr>
          <w:cantSplit/>
          <w:trHeight w:val="644"/>
        </w:trPr>
        <w:tc>
          <w:tcPr>
            <w:tcW w:w="3369" w:type="dxa"/>
          </w:tcPr>
          <w:p w14:paraId="5B04D05C" w14:textId="77777777" w:rsidR="00104BC0" w:rsidRPr="00780440" w:rsidRDefault="00104BC0" w:rsidP="00BD73ED">
            <w:pPr>
              <w:pStyle w:val="Normal-Aftercondensed"/>
            </w:pPr>
            <w:r w:rsidRPr="00780440">
              <w:t>Seagrass</w:t>
            </w:r>
          </w:p>
        </w:tc>
        <w:tc>
          <w:tcPr>
            <w:tcW w:w="3260" w:type="dxa"/>
          </w:tcPr>
          <w:p w14:paraId="5B04D05D" w14:textId="77777777" w:rsidR="00104BC0" w:rsidRPr="00780440" w:rsidRDefault="00104BC0" w:rsidP="00BD73ED">
            <w:pPr>
              <w:pStyle w:val="Normal-Aftercondensed"/>
            </w:pPr>
            <w:r w:rsidRPr="00780440">
              <w:t>Relationships</w:t>
            </w:r>
          </w:p>
        </w:tc>
        <w:tc>
          <w:tcPr>
            <w:tcW w:w="3402" w:type="dxa"/>
          </w:tcPr>
          <w:p w14:paraId="5B04D05E" w14:textId="77777777" w:rsidR="00104BC0" w:rsidRPr="00780440" w:rsidRDefault="00104BC0" w:rsidP="00BD73ED">
            <w:pPr>
              <w:pStyle w:val="Normal-Aftercondensed"/>
            </w:pPr>
            <w:r w:rsidRPr="00780440">
              <w:t>Endangered</w:t>
            </w:r>
          </w:p>
        </w:tc>
        <w:tc>
          <w:tcPr>
            <w:tcW w:w="3969" w:type="dxa"/>
          </w:tcPr>
          <w:p w14:paraId="5B04D05F" w14:textId="77777777" w:rsidR="00104BC0" w:rsidRPr="00780440" w:rsidRDefault="00104BC0" w:rsidP="00BD73ED">
            <w:pPr>
              <w:pStyle w:val="Normal-Aftercondensed"/>
            </w:pPr>
            <w:r w:rsidRPr="00780440">
              <w:t>Life cycle</w:t>
            </w:r>
          </w:p>
        </w:tc>
      </w:tr>
      <w:tr w:rsidR="00104BC0" w:rsidRPr="00780440" w14:paraId="5B04D065" w14:textId="77777777" w:rsidTr="00BD73ED">
        <w:trPr>
          <w:cantSplit/>
          <w:trHeight w:val="644"/>
        </w:trPr>
        <w:tc>
          <w:tcPr>
            <w:tcW w:w="3369" w:type="dxa"/>
          </w:tcPr>
          <w:p w14:paraId="5B04D061" w14:textId="77777777" w:rsidR="00104BC0" w:rsidRPr="00780440" w:rsidRDefault="00104BC0" w:rsidP="00BD73ED">
            <w:pPr>
              <w:pStyle w:val="Normal-Aftercondensed"/>
            </w:pPr>
            <w:r w:rsidRPr="00780440">
              <w:t>Population</w:t>
            </w:r>
          </w:p>
        </w:tc>
        <w:tc>
          <w:tcPr>
            <w:tcW w:w="3260" w:type="dxa"/>
          </w:tcPr>
          <w:p w14:paraId="5B04D062" w14:textId="77777777" w:rsidR="00104BC0" w:rsidRPr="00780440" w:rsidRDefault="00104BC0" w:rsidP="00BD73ED">
            <w:pPr>
              <w:pStyle w:val="Normal-Aftercondensed"/>
            </w:pPr>
            <w:r w:rsidRPr="00780440">
              <w:t>Turtle Exclusion Device (TED)</w:t>
            </w:r>
          </w:p>
        </w:tc>
        <w:tc>
          <w:tcPr>
            <w:tcW w:w="3402" w:type="dxa"/>
          </w:tcPr>
          <w:p w14:paraId="5B04D063" w14:textId="77777777" w:rsidR="00104BC0" w:rsidRPr="00780440" w:rsidRDefault="00104BC0" w:rsidP="00BD73ED">
            <w:pPr>
              <w:pStyle w:val="Normal-Aftercondensed"/>
            </w:pPr>
            <w:r w:rsidRPr="00780440">
              <w:t>Pollution</w:t>
            </w:r>
          </w:p>
        </w:tc>
        <w:tc>
          <w:tcPr>
            <w:tcW w:w="3969" w:type="dxa"/>
          </w:tcPr>
          <w:p w14:paraId="5B04D064" w14:textId="77777777" w:rsidR="00104BC0" w:rsidRPr="00780440" w:rsidRDefault="00104BC0" w:rsidP="00BD73ED">
            <w:pPr>
              <w:pStyle w:val="Normal-Aftercondensed"/>
            </w:pPr>
            <w:r w:rsidRPr="00780440">
              <w:t>Bycatch</w:t>
            </w:r>
          </w:p>
        </w:tc>
      </w:tr>
      <w:tr w:rsidR="00104BC0" w:rsidRPr="00780440" w14:paraId="5B04D06A" w14:textId="77777777" w:rsidTr="00BD73ED">
        <w:trPr>
          <w:cantSplit/>
          <w:trHeight w:val="644"/>
        </w:trPr>
        <w:tc>
          <w:tcPr>
            <w:tcW w:w="3369" w:type="dxa"/>
          </w:tcPr>
          <w:p w14:paraId="5B04D066" w14:textId="77777777" w:rsidR="00104BC0" w:rsidRPr="00780440" w:rsidRDefault="00104BC0" w:rsidP="00BD73ED">
            <w:pPr>
              <w:pStyle w:val="Normal-Aftercondensed"/>
            </w:pPr>
            <w:r w:rsidRPr="00780440">
              <w:t>Feral animals</w:t>
            </w:r>
          </w:p>
        </w:tc>
        <w:tc>
          <w:tcPr>
            <w:tcW w:w="3260" w:type="dxa"/>
          </w:tcPr>
          <w:p w14:paraId="5B04D067" w14:textId="77777777" w:rsidR="00104BC0" w:rsidRPr="00780440" w:rsidRDefault="00104BC0" w:rsidP="00BD73ED">
            <w:pPr>
              <w:pStyle w:val="Normal-Aftercondensed"/>
            </w:pPr>
            <w:r w:rsidRPr="00780440">
              <w:t>Dredging</w:t>
            </w:r>
          </w:p>
        </w:tc>
        <w:tc>
          <w:tcPr>
            <w:tcW w:w="3402" w:type="dxa"/>
          </w:tcPr>
          <w:p w14:paraId="5B04D068" w14:textId="77777777" w:rsidR="00104BC0" w:rsidRPr="00780440" w:rsidRDefault="00104BC0" w:rsidP="00BD73ED">
            <w:pPr>
              <w:pStyle w:val="Normal-Aftercondensed"/>
            </w:pPr>
            <w:r w:rsidRPr="00780440">
              <w:t>Trawling</w:t>
            </w:r>
          </w:p>
        </w:tc>
        <w:tc>
          <w:tcPr>
            <w:tcW w:w="3969" w:type="dxa"/>
          </w:tcPr>
          <w:p w14:paraId="5B04D069" w14:textId="77777777" w:rsidR="00104BC0" w:rsidRPr="00780440" w:rsidRDefault="00104BC0" w:rsidP="00BD73ED">
            <w:pPr>
              <w:pStyle w:val="Normal-Aftercondensed"/>
            </w:pPr>
            <w:r w:rsidRPr="00780440">
              <w:t>Green fat</w:t>
            </w:r>
          </w:p>
        </w:tc>
      </w:tr>
    </w:tbl>
    <w:p w14:paraId="5B04D06B" w14:textId="77777777" w:rsidR="00DA6E8B" w:rsidRPr="00780440" w:rsidRDefault="00DA6E8B" w:rsidP="00DA6E8B"/>
    <w:p w14:paraId="5B04D06C" w14:textId="77777777" w:rsidR="00C3468F" w:rsidRPr="00780440" w:rsidRDefault="00C3468F" w:rsidP="003E2D08">
      <w:pPr>
        <w:pStyle w:val="AttachmentHeading"/>
      </w:pPr>
      <w:bookmarkStart w:id="15" w:name="_Toc441066519"/>
      <w:r w:rsidRPr="00780440">
        <w:lastRenderedPageBreak/>
        <w:t>Resource 3 – Student reflections</w:t>
      </w:r>
      <w:bookmarkEnd w:id="15"/>
    </w:p>
    <w:p w14:paraId="5B04D06D" w14:textId="77777777" w:rsidR="00C3468F" w:rsidRPr="00780440" w:rsidRDefault="00C3468F" w:rsidP="00BD73ED">
      <w:pPr>
        <w:pStyle w:val="Normal-Toppadding"/>
      </w:pPr>
      <w:r w:rsidRPr="00780440">
        <w:t xml:space="preserve">Consider displaying sentence starters or questions such as below in the classroom. Alternatively they could be turned into laminated thought bubbles that are passed to students directly. Students could choose </w:t>
      </w:r>
      <w:r w:rsidR="001F6A03" w:rsidRPr="00780440">
        <w:t xml:space="preserve">two </w:t>
      </w:r>
      <w:r w:rsidRPr="00780440">
        <w:t xml:space="preserve">or </w:t>
      </w:r>
      <w:r w:rsidR="001F6A03" w:rsidRPr="00780440">
        <w:t xml:space="preserve">three thoughts </w:t>
      </w:r>
      <w:r w:rsidRPr="00780440">
        <w:t xml:space="preserve">to complete in their journal then share their responses with the class. </w:t>
      </w:r>
    </w:p>
    <w:tbl>
      <w:tblPr>
        <w:tblStyle w:val="Table1-Borders"/>
        <w:tblW w:w="0" w:type="auto"/>
        <w:tblBorders>
          <w:top w:val="single" w:sz="12" w:space="0" w:color="C3D600"/>
          <w:left w:val="single" w:sz="12" w:space="0" w:color="C3D600"/>
          <w:bottom w:val="single" w:sz="12" w:space="0" w:color="C3D600"/>
          <w:right w:val="single" w:sz="12" w:space="0" w:color="C3D600"/>
          <w:insideH w:val="single" w:sz="8" w:space="0" w:color="C3D600"/>
          <w:insideV w:val="single" w:sz="8" w:space="0" w:color="C3D600"/>
        </w:tblBorders>
        <w:tblLook w:val="04A0" w:firstRow="1" w:lastRow="0" w:firstColumn="1" w:lastColumn="0" w:noHBand="0" w:noVBand="1"/>
        <w:tblDescription w:val="student reflections - groups of sentence starters"/>
      </w:tblPr>
      <w:tblGrid>
        <w:gridCol w:w="3360"/>
        <w:gridCol w:w="9"/>
        <w:gridCol w:w="3260"/>
        <w:gridCol w:w="3402"/>
        <w:gridCol w:w="63"/>
        <w:gridCol w:w="3906"/>
      </w:tblGrid>
      <w:tr w:rsidR="00C3468F" w:rsidRPr="00780440" w14:paraId="5B04D070" w14:textId="77777777" w:rsidTr="00BD73ED">
        <w:trPr>
          <w:tblHeader/>
        </w:trPr>
        <w:tc>
          <w:tcPr>
            <w:tcW w:w="6629" w:type="dxa"/>
            <w:gridSpan w:val="3"/>
            <w:tcBorders>
              <w:top w:val="single" w:sz="12" w:space="0" w:color="C3D600"/>
              <w:bottom w:val="single" w:sz="8" w:space="0" w:color="C3D600"/>
            </w:tcBorders>
            <w:shd w:val="clear" w:color="auto" w:fill="EDF3B2"/>
          </w:tcPr>
          <w:p w14:paraId="5B04D06E" w14:textId="77777777" w:rsidR="00C3468F" w:rsidRPr="00BD73ED" w:rsidRDefault="00C3468F" w:rsidP="00BD73ED">
            <w:pPr>
              <w:pStyle w:val="Tableheader0"/>
              <w:jc w:val="center"/>
              <w:rPr>
                <w:rStyle w:val="Templatenotes"/>
                <w:vanish w:val="0"/>
                <w:color w:val="auto"/>
              </w:rPr>
            </w:pPr>
            <w:r w:rsidRPr="00780440">
              <w:t>End of lesson reflections</w:t>
            </w:r>
          </w:p>
        </w:tc>
        <w:tc>
          <w:tcPr>
            <w:tcW w:w="7371" w:type="dxa"/>
            <w:gridSpan w:val="3"/>
            <w:tcBorders>
              <w:top w:val="single" w:sz="12" w:space="0" w:color="C3D600"/>
              <w:bottom w:val="single" w:sz="8" w:space="0" w:color="C3D600"/>
            </w:tcBorders>
            <w:shd w:val="clear" w:color="auto" w:fill="EDF3B2"/>
          </w:tcPr>
          <w:p w14:paraId="5B04D06F" w14:textId="77777777" w:rsidR="00C3468F" w:rsidRPr="00780440" w:rsidRDefault="00C3468F" w:rsidP="00BD73ED">
            <w:pPr>
              <w:pStyle w:val="Tableheader0"/>
              <w:jc w:val="center"/>
            </w:pPr>
            <w:r w:rsidRPr="00780440">
              <w:t>Guiding students to reflect on their own thinking</w:t>
            </w:r>
          </w:p>
        </w:tc>
      </w:tr>
      <w:tr w:rsidR="00C3468F" w:rsidRPr="00780440" w14:paraId="5B04D085" w14:textId="77777777" w:rsidTr="00BD73ED">
        <w:tc>
          <w:tcPr>
            <w:tcW w:w="3369" w:type="dxa"/>
            <w:gridSpan w:val="2"/>
            <w:tcBorders>
              <w:top w:val="single" w:sz="8" w:space="0" w:color="C3D600"/>
              <w:bottom w:val="single" w:sz="8" w:space="0" w:color="C3D600"/>
            </w:tcBorders>
            <w:tcMar>
              <w:bottom w:w="142" w:type="dxa"/>
            </w:tcMar>
          </w:tcPr>
          <w:p w14:paraId="5B04D071" w14:textId="77777777" w:rsidR="00C3468F" w:rsidRPr="00780440" w:rsidRDefault="00C3468F" w:rsidP="00C3468F">
            <w:r w:rsidRPr="00780440">
              <w:t>Today I discovered….</w:t>
            </w:r>
          </w:p>
          <w:p w14:paraId="5B04D072" w14:textId="77777777" w:rsidR="00C3468F" w:rsidRPr="00780440" w:rsidRDefault="00C3468F" w:rsidP="00C3468F">
            <w:r w:rsidRPr="00780440">
              <w:t>I want to know more about…</w:t>
            </w:r>
          </w:p>
          <w:p w14:paraId="5B04D073" w14:textId="77777777" w:rsidR="00C3468F" w:rsidRPr="00780440" w:rsidRDefault="00C3468F" w:rsidP="00C3468F">
            <w:r w:rsidRPr="00780440">
              <w:t>Something new I found out was…</w:t>
            </w:r>
          </w:p>
          <w:p w14:paraId="5B04D074" w14:textId="77777777" w:rsidR="00C3468F" w:rsidRPr="00780440" w:rsidRDefault="00C3468F" w:rsidP="00C3468F">
            <w:r w:rsidRPr="00780440">
              <w:t>I am excited about…</w:t>
            </w:r>
          </w:p>
          <w:p w14:paraId="5B04D075" w14:textId="77777777" w:rsidR="00C3468F" w:rsidRPr="00780440" w:rsidRDefault="00C3468F" w:rsidP="00C3468F">
            <w:r w:rsidRPr="00780440">
              <w:t>Something I am finding interesting is…</w:t>
            </w:r>
          </w:p>
          <w:p w14:paraId="5B04D076" w14:textId="77777777" w:rsidR="00C3468F" w:rsidRPr="00780440" w:rsidRDefault="00C3468F" w:rsidP="00C3468F">
            <w:r w:rsidRPr="00780440">
              <w:t>The most challenging thing was…</w:t>
            </w:r>
          </w:p>
        </w:tc>
        <w:tc>
          <w:tcPr>
            <w:tcW w:w="3260" w:type="dxa"/>
            <w:tcBorders>
              <w:top w:val="single" w:sz="8" w:space="0" w:color="C3D600"/>
              <w:bottom w:val="single" w:sz="8" w:space="0" w:color="C3D600"/>
            </w:tcBorders>
            <w:tcMar>
              <w:bottom w:w="142" w:type="dxa"/>
            </w:tcMar>
          </w:tcPr>
          <w:p w14:paraId="5B04D077" w14:textId="77777777" w:rsidR="00C3468F" w:rsidRPr="00780440" w:rsidRDefault="00C3468F" w:rsidP="00C3468F">
            <w:r w:rsidRPr="00780440">
              <w:t>I am most proud of….</w:t>
            </w:r>
          </w:p>
          <w:p w14:paraId="5B04D078" w14:textId="77777777" w:rsidR="00C3468F" w:rsidRPr="00780440" w:rsidRDefault="00C3468F" w:rsidP="00C3468F">
            <w:r w:rsidRPr="00780440">
              <w:t>I feel confident about …</w:t>
            </w:r>
          </w:p>
          <w:p w14:paraId="5B04D079" w14:textId="77777777" w:rsidR="00C3468F" w:rsidRPr="00780440" w:rsidRDefault="00C3468F" w:rsidP="00C3468F">
            <w:r w:rsidRPr="00780440">
              <w:t>I am enjoying ……because …</w:t>
            </w:r>
          </w:p>
          <w:p w14:paraId="5B04D07A" w14:textId="77777777" w:rsidR="00C3468F" w:rsidRPr="00780440" w:rsidRDefault="00C3468F" w:rsidP="00C3468F">
            <w:r w:rsidRPr="00780440">
              <w:t>I am confused by…</w:t>
            </w:r>
          </w:p>
          <w:p w14:paraId="5B04D07B" w14:textId="77777777" w:rsidR="00C3468F" w:rsidRPr="00780440" w:rsidRDefault="00C3468F" w:rsidP="00C3468F">
            <w:r w:rsidRPr="00780440">
              <w:t>Today I asked…</w:t>
            </w:r>
          </w:p>
          <w:p w14:paraId="5B04D07C" w14:textId="77777777" w:rsidR="00C3468F" w:rsidRPr="00780440" w:rsidRDefault="00C3468F" w:rsidP="00BD73ED">
            <w:r w:rsidRPr="00780440">
              <w:t>A question I have is…</w:t>
            </w:r>
          </w:p>
        </w:tc>
        <w:tc>
          <w:tcPr>
            <w:tcW w:w="3402" w:type="dxa"/>
            <w:tcBorders>
              <w:top w:val="single" w:sz="8" w:space="0" w:color="C3D600"/>
              <w:bottom w:val="single" w:sz="8" w:space="0" w:color="C3D600"/>
            </w:tcBorders>
            <w:tcMar>
              <w:bottom w:w="142" w:type="dxa"/>
            </w:tcMar>
          </w:tcPr>
          <w:p w14:paraId="5B04D07D" w14:textId="77777777" w:rsidR="00C3468F" w:rsidRPr="00780440" w:rsidRDefault="00C3468F" w:rsidP="00C3468F">
            <w:r w:rsidRPr="00780440">
              <w:t>I am starting to think differently about…</w:t>
            </w:r>
          </w:p>
          <w:p w14:paraId="5B04D07E" w14:textId="77777777" w:rsidR="00C3468F" w:rsidRPr="00780440" w:rsidRDefault="00C3468F" w:rsidP="00C3468F">
            <w:r w:rsidRPr="00780440">
              <w:t>I got stuck when …..and I got back on track by …</w:t>
            </w:r>
          </w:p>
          <w:p w14:paraId="5B04D07F" w14:textId="77777777" w:rsidR="00C3468F" w:rsidRPr="00780440" w:rsidRDefault="00C3468F" w:rsidP="00C3468F">
            <w:r w:rsidRPr="00780440">
              <w:t>I figured out that …..</w:t>
            </w:r>
          </w:p>
          <w:p w14:paraId="5B04D080" w14:textId="77777777" w:rsidR="00C3468F" w:rsidRPr="00780440" w:rsidRDefault="00C3468F" w:rsidP="00C3468F">
            <w:r w:rsidRPr="00780440">
              <w:t>I solved a problem by …</w:t>
            </w:r>
          </w:p>
          <w:p w14:paraId="5B04D081" w14:textId="77777777" w:rsidR="00C3468F" w:rsidRPr="00780440" w:rsidRDefault="00C3468F" w:rsidP="00C3468F">
            <w:r w:rsidRPr="00780440">
              <w:t>I first thought……but then I realised that ….</w:t>
            </w:r>
          </w:p>
        </w:tc>
        <w:tc>
          <w:tcPr>
            <w:tcW w:w="3969" w:type="dxa"/>
            <w:gridSpan w:val="2"/>
            <w:tcBorders>
              <w:top w:val="single" w:sz="8" w:space="0" w:color="C3D600"/>
              <w:bottom w:val="single" w:sz="8" w:space="0" w:color="C3D600"/>
            </w:tcBorders>
            <w:tcMar>
              <w:bottom w:w="142" w:type="dxa"/>
            </w:tcMar>
          </w:tcPr>
          <w:p w14:paraId="5B04D082" w14:textId="77777777" w:rsidR="00C3468F" w:rsidRPr="00780440" w:rsidRDefault="00C3468F" w:rsidP="00C3468F">
            <w:r w:rsidRPr="00780440">
              <w:t>This idea is useful for….</w:t>
            </w:r>
          </w:p>
          <w:p w14:paraId="5B04D083" w14:textId="77777777" w:rsidR="00C3468F" w:rsidRPr="00780440" w:rsidRDefault="00C3468F" w:rsidP="00C3468F">
            <w:r w:rsidRPr="00780440">
              <w:t>Some things I didn’t understand are…</w:t>
            </w:r>
            <w:r w:rsidR="001F6A03" w:rsidRPr="00780440">
              <w:t>T</w:t>
            </w:r>
            <w:r w:rsidRPr="00780440">
              <w:t xml:space="preserve">o help me understand better I </w:t>
            </w:r>
            <w:r w:rsidR="00CA2B17" w:rsidRPr="00780440">
              <w:t>will</w:t>
            </w:r>
            <w:r w:rsidRPr="00780440">
              <w:t>….</w:t>
            </w:r>
          </w:p>
          <w:p w14:paraId="5B04D084" w14:textId="77777777" w:rsidR="00C3468F" w:rsidRPr="00780440" w:rsidRDefault="00C3468F" w:rsidP="001F6A03">
            <w:r w:rsidRPr="00780440">
              <w:t>Before I didn’t know ….</w:t>
            </w:r>
            <w:r w:rsidR="001F6A03" w:rsidRPr="00780440">
              <w:t>N</w:t>
            </w:r>
            <w:r w:rsidRPr="00780440">
              <w:t>ow I realise/know…..</w:t>
            </w:r>
          </w:p>
        </w:tc>
      </w:tr>
      <w:tr w:rsidR="00C3468F" w:rsidRPr="00780440" w14:paraId="5B04D088" w14:textId="77777777" w:rsidTr="00BD73ED">
        <w:trPr>
          <w:tblHeader/>
        </w:trPr>
        <w:tc>
          <w:tcPr>
            <w:tcW w:w="6629" w:type="dxa"/>
            <w:gridSpan w:val="3"/>
            <w:tcBorders>
              <w:top w:val="single" w:sz="8" w:space="0" w:color="C3D600"/>
              <w:bottom w:val="single" w:sz="8" w:space="0" w:color="C3D600"/>
            </w:tcBorders>
            <w:shd w:val="clear" w:color="auto" w:fill="EDF3B2"/>
          </w:tcPr>
          <w:p w14:paraId="5B04D086" w14:textId="77777777" w:rsidR="00C3468F" w:rsidRPr="00780440" w:rsidRDefault="00C3468F" w:rsidP="00BD73ED">
            <w:pPr>
              <w:pStyle w:val="Tableheader0"/>
              <w:jc w:val="center"/>
              <w:rPr>
                <w:rStyle w:val="Templatenotes"/>
                <w:vanish w:val="0"/>
                <w:color w:val="auto"/>
              </w:rPr>
            </w:pPr>
            <w:r w:rsidRPr="00780440">
              <w:t>Reflecting on stewardship and taking action</w:t>
            </w:r>
          </w:p>
        </w:tc>
        <w:tc>
          <w:tcPr>
            <w:tcW w:w="7371" w:type="dxa"/>
            <w:gridSpan w:val="3"/>
            <w:tcBorders>
              <w:top w:val="single" w:sz="8" w:space="0" w:color="C3D600"/>
              <w:bottom w:val="single" w:sz="8" w:space="0" w:color="C3D600"/>
            </w:tcBorders>
            <w:shd w:val="clear" w:color="auto" w:fill="EDF3B2"/>
          </w:tcPr>
          <w:p w14:paraId="5B04D087" w14:textId="77777777" w:rsidR="00C3468F" w:rsidRPr="00780440" w:rsidRDefault="00C3468F" w:rsidP="00BD73ED">
            <w:pPr>
              <w:pStyle w:val="Tableheader0"/>
              <w:jc w:val="center"/>
            </w:pPr>
            <w:r w:rsidRPr="00780440">
              <w:t xml:space="preserve">End of unit reflections – </w:t>
            </w:r>
            <w:r w:rsidRPr="00BD73ED">
              <w:rPr>
                <w:i/>
              </w:rPr>
              <w:t>where I was and where I am now</w:t>
            </w:r>
          </w:p>
        </w:tc>
      </w:tr>
      <w:tr w:rsidR="00C3468F" w:rsidRPr="00780440" w14:paraId="5B04D098" w14:textId="77777777" w:rsidTr="00BD73ED">
        <w:tc>
          <w:tcPr>
            <w:tcW w:w="3360" w:type="dxa"/>
            <w:vMerge w:val="restart"/>
            <w:tcBorders>
              <w:top w:val="single" w:sz="8" w:space="0" w:color="C3D600"/>
            </w:tcBorders>
            <w:tcMar>
              <w:bottom w:w="142" w:type="dxa"/>
            </w:tcMar>
          </w:tcPr>
          <w:p w14:paraId="5B04D089" w14:textId="77777777" w:rsidR="00C3468F" w:rsidRPr="00780440" w:rsidRDefault="00C3468F" w:rsidP="00C3468F">
            <w:r w:rsidRPr="00780440">
              <w:t>This information can make a difference by…</w:t>
            </w:r>
          </w:p>
          <w:p w14:paraId="5B04D08A" w14:textId="77777777" w:rsidR="00C3468F" w:rsidRPr="00780440" w:rsidRDefault="00C3468F" w:rsidP="00C3468F">
            <w:r w:rsidRPr="00780440">
              <w:t>It is important to know about this because…</w:t>
            </w:r>
          </w:p>
          <w:p w14:paraId="5B04D08B" w14:textId="77777777" w:rsidR="00C3468F" w:rsidRPr="00780440" w:rsidRDefault="00C3468F" w:rsidP="00C3468F">
            <w:r w:rsidRPr="00780440">
              <w:t>Something I will now do as a result of my learning is …</w:t>
            </w:r>
          </w:p>
          <w:p w14:paraId="5B04D08C" w14:textId="77777777" w:rsidR="00C3468F" w:rsidRPr="00780440" w:rsidRDefault="00C3468F" w:rsidP="00C3468F">
            <w:r w:rsidRPr="00780440">
              <w:t>Something I want to do next is….</w:t>
            </w:r>
          </w:p>
        </w:tc>
        <w:tc>
          <w:tcPr>
            <w:tcW w:w="3269" w:type="dxa"/>
            <w:gridSpan w:val="2"/>
            <w:vMerge w:val="restart"/>
            <w:tcBorders>
              <w:top w:val="single" w:sz="8" w:space="0" w:color="C3D600"/>
            </w:tcBorders>
            <w:tcMar>
              <w:bottom w:w="142" w:type="dxa"/>
            </w:tcMar>
          </w:tcPr>
          <w:p w14:paraId="5B04D08D" w14:textId="77777777" w:rsidR="00C3468F" w:rsidRPr="00780440" w:rsidRDefault="00C3468F" w:rsidP="00C3468F">
            <w:r w:rsidRPr="00780440">
              <w:t xml:space="preserve">Something I will now help others understand is … </w:t>
            </w:r>
          </w:p>
          <w:p w14:paraId="5B04D08E" w14:textId="77777777" w:rsidR="00C3468F" w:rsidRPr="00780440" w:rsidRDefault="00C3468F" w:rsidP="00C3468F">
            <w:r w:rsidRPr="00780440">
              <w:t>I can make a difference by …</w:t>
            </w:r>
          </w:p>
          <w:p w14:paraId="5B04D08F" w14:textId="77777777" w:rsidR="00C3468F" w:rsidRPr="00780440" w:rsidRDefault="00C3468F" w:rsidP="00C3468F">
            <w:r w:rsidRPr="00780440">
              <w:t>An action I/we can take is…</w:t>
            </w:r>
          </w:p>
          <w:p w14:paraId="5B04D090" w14:textId="77777777" w:rsidR="00C3468F" w:rsidRPr="00780440" w:rsidRDefault="00C3468F" w:rsidP="00C3468F">
            <w:r w:rsidRPr="00780440">
              <w:t>If we don’t …… the consequences could be …</w:t>
            </w:r>
          </w:p>
          <w:p w14:paraId="5B04D091" w14:textId="77777777" w:rsidR="00C3468F" w:rsidRPr="00780440" w:rsidRDefault="00C3468F" w:rsidP="00C3468F">
            <w:r w:rsidRPr="00780440">
              <w:t>It is important to …because….</w:t>
            </w:r>
          </w:p>
        </w:tc>
        <w:tc>
          <w:tcPr>
            <w:tcW w:w="3465" w:type="dxa"/>
            <w:gridSpan w:val="2"/>
            <w:tcBorders>
              <w:top w:val="single" w:sz="8" w:space="0" w:color="C3D600"/>
            </w:tcBorders>
            <w:tcMar>
              <w:bottom w:w="142" w:type="dxa"/>
            </w:tcMar>
          </w:tcPr>
          <w:p w14:paraId="5B04D092" w14:textId="77777777" w:rsidR="00C3468F" w:rsidRPr="00780440" w:rsidRDefault="00C3468F" w:rsidP="00356712">
            <w:pPr>
              <w:pStyle w:val="ListParagraph"/>
              <w:numPr>
                <w:ilvl w:val="0"/>
                <w:numId w:val="19"/>
              </w:numPr>
            </w:pPr>
            <w:r w:rsidRPr="00780440">
              <w:t>I used to think…</w:t>
            </w:r>
          </w:p>
          <w:p w14:paraId="5B04D093" w14:textId="77777777" w:rsidR="00C3468F" w:rsidRPr="00780440" w:rsidRDefault="00C3468F" w:rsidP="00356712">
            <w:pPr>
              <w:pStyle w:val="ListParagraph"/>
              <w:numPr>
                <w:ilvl w:val="0"/>
                <w:numId w:val="19"/>
              </w:numPr>
            </w:pPr>
            <w:r w:rsidRPr="00780440">
              <w:t>Now I know…</w:t>
            </w:r>
          </w:p>
          <w:p w14:paraId="5B04D094" w14:textId="77777777" w:rsidR="00C3468F" w:rsidRPr="00780440" w:rsidRDefault="00C3468F" w:rsidP="00356712">
            <w:pPr>
              <w:pStyle w:val="ListParagraph"/>
              <w:numPr>
                <w:ilvl w:val="0"/>
                <w:numId w:val="19"/>
              </w:numPr>
            </w:pPr>
            <w:r w:rsidRPr="00780440">
              <w:t>This causes me to (re)think/ wonder…</w:t>
            </w:r>
          </w:p>
        </w:tc>
        <w:tc>
          <w:tcPr>
            <w:tcW w:w="3906" w:type="dxa"/>
            <w:vMerge w:val="restart"/>
            <w:tcBorders>
              <w:top w:val="single" w:sz="8" w:space="0" w:color="C3D600"/>
            </w:tcBorders>
            <w:tcMar>
              <w:bottom w:w="142" w:type="dxa"/>
            </w:tcMar>
          </w:tcPr>
          <w:p w14:paraId="5B04D095" w14:textId="77777777" w:rsidR="00C3468F" w:rsidRPr="00BD73ED" w:rsidRDefault="00C3468F" w:rsidP="00BD73ED">
            <w:pPr>
              <w:pStyle w:val="Tablebullet1"/>
            </w:pPr>
            <w:r w:rsidRPr="00BD73ED">
              <w:rPr>
                <w:b/>
              </w:rPr>
              <w:t>Revisit</w:t>
            </w:r>
            <w:r w:rsidRPr="00BD73ED">
              <w:t xml:space="preserve"> your first journal entry, what do you understand now that you didn’t back then?</w:t>
            </w:r>
          </w:p>
          <w:p w14:paraId="5B04D096" w14:textId="77777777" w:rsidR="00C3468F" w:rsidRPr="00BD73ED" w:rsidRDefault="00C3468F" w:rsidP="00BD73ED">
            <w:pPr>
              <w:pStyle w:val="Tablebullet1"/>
            </w:pPr>
            <w:r w:rsidRPr="00BD73ED">
              <w:rPr>
                <w:b/>
              </w:rPr>
              <w:t>Review</w:t>
            </w:r>
            <w:r w:rsidRPr="00BD73ED">
              <w:t xml:space="preserve"> your work so far. What has been the biggest discovery/learning/challenge?</w:t>
            </w:r>
          </w:p>
          <w:p w14:paraId="5B04D097" w14:textId="77777777" w:rsidR="00C3468F" w:rsidRPr="00780440" w:rsidRDefault="00C3468F" w:rsidP="00BD73ED">
            <w:pPr>
              <w:pStyle w:val="Tablebullet1"/>
            </w:pPr>
            <w:r w:rsidRPr="00BD73ED">
              <w:rPr>
                <w:b/>
              </w:rPr>
              <w:t>Reconsider</w:t>
            </w:r>
            <w:r w:rsidRPr="00BD73ED">
              <w:t xml:space="preserve"> your initial ideas. Have your ideas changed? If so how?</w:t>
            </w:r>
          </w:p>
        </w:tc>
      </w:tr>
      <w:tr w:rsidR="00C3468F" w:rsidRPr="00780440" w14:paraId="5B04D09F" w14:textId="77777777" w:rsidTr="00BD73ED">
        <w:trPr>
          <w:trHeight w:val="1359"/>
        </w:trPr>
        <w:tc>
          <w:tcPr>
            <w:tcW w:w="3360" w:type="dxa"/>
            <w:vMerge/>
          </w:tcPr>
          <w:p w14:paraId="5B04D099" w14:textId="77777777" w:rsidR="00C3468F" w:rsidRPr="00780440" w:rsidRDefault="00C3468F" w:rsidP="00C3468F"/>
        </w:tc>
        <w:tc>
          <w:tcPr>
            <w:tcW w:w="3269" w:type="dxa"/>
            <w:gridSpan w:val="2"/>
            <w:vMerge/>
          </w:tcPr>
          <w:p w14:paraId="5B04D09A" w14:textId="77777777" w:rsidR="00C3468F" w:rsidRPr="00780440" w:rsidRDefault="00C3468F" w:rsidP="00C3468F"/>
        </w:tc>
        <w:tc>
          <w:tcPr>
            <w:tcW w:w="3465" w:type="dxa"/>
            <w:gridSpan w:val="2"/>
          </w:tcPr>
          <w:p w14:paraId="5B04D09B" w14:textId="77777777" w:rsidR="00C3468F" w:rsidRPr="00780440" w:rsidRDefault="00C3468F" w:rsidP="00356712">
            <w:pPr>
              <w:pStyle w:val="ListParagraph"/>
              <w:numPr>
                <w:ilvl w:val="0"/>
                <w:numId w:val="20"/>
              </w:numPr>
            </w:pPr>
            <w:r w:rsidRPr="00780440">
              <w:t>I didn’t know how to…</w:t>
            </w:r>
          </w:p>
          <w:p w14:paraId="5B04D09C" w14:textId="77777777" w:rsidR="00C3468F" w:rsidRPr="00780440" w:rsidRDefault="00C3468F" w:rsidP="00356712">
            <w:pPr>
              <w:pStyle w:val="ListParagraph"/>
              <w:numPr>
                <w:ilvl w:val="0"/>
                <w:numId w:val="20"/>
              </w:numPr>
            </w:pPr>
            <w:r w:rsidRPr="00780440">
              <w:t>Now I can…</w:t>
            </w:r>
          </w:p>
          <w:p w14:paraId="5B04D09D" w14:textId="77777777" w:rsidR="00C3468F" w:rsidRPr="00780440" w:rsidRDefault="00C3468F" w:rsidP="00356712">
            <w:pPr>
              <w:pStyle w:val="ListParagraph"/>
              <w:numPr>
                <w:ilvl w:val="0"/>
                <w:numId w:val="20"/>
              </w:numPr>
            </w:pPr>
            <w:r w:rsidRPr="00780440">
              <w:t>In the future I will…</w:t>
            </w:r>
          </w:p>
        </w:tc>
        <w:tc>
          <w:tcPr>
            <w:tcW w:w="3906" w:type="dxa"/>
            <w:vMerge/>
          </w:tcPr>
          <w:p w14:paraId="5B04D09E" w14:textId="77777777" w:rsidR="00C3468F" w:rsidRPr="00780440" w:rsidRDefault="00C3468F" w:rsidP="00C3468F"/>
        </w:tc>
      </w:tr>
    </w:tbl>
    <w:p w14:paraId="5B04D0A0" w14:textId="77777777" w:rsidR="00F66A9D" w:rsidRDefault="00E3173F" w:rsidP="005553A7">
      <w:pPr>
        <w:pStyle w:val="AttachmentHeading"/>
      </w:pPr>
      <w:bookmarkStart w:id="16" w:name="_Toc441066520"/>
      <w:r w:rsidRPr="00780440">
        <w:lastRenderedPageBreak/>
        <w:t>Resource</w:t>
      </w:r>
      <w:r w:rsidR="00C3468F" w:rsidRPr="00780440">
        <w:t xml:space="preserve"> 4</w:t>
      </w:r>
      <w:r w:rsidRPr="00780440">
        <w:t xml:space="preserve"> – Procedural Text – Bycatch Experiment</w:t>
      </w:r>
      <w:bookmarkEnd w:id="16"/>
    </w:p>
    <w:p w14:paraId="5B04D0A1" w14:textId="77777777" w:rsidR="000522E3" w:rsidRPr="000522E3" w:rsidRDefault="000522E3" w:rsidP="000522E3"/>
    <w:tbl>
      <w:tblPr>
        <w:tblStyle w:val="Table1-Borders"/>
        <w:tblW w:w="0" w:type="auto"/>
        <w:tblLook w:val="04A0" w:firstRow="1" w:lastRow="0" w:firstColumn="1" w:lastColumn="0" w:noHBand="0" w:noVBand="1"/>
        <w:tblDescription w:val="Bycatch Experiment instructions"/>
      </w:tblPr>
      <w:tblGrid>
        <w:gridCol w:w="14218"/>
      </w:tblGrid>
      <w:tr w:rsidR="00F66A9D" w:rsidRPr="00780440" w14:paraId="5B04D0A3" w14:textId="77777777" w:rsidTr="000522E3">
        <w:trPr>
          <w:tblHeader/>
        </w:trPr>
        <w:tc>
          <w:tcPr>
            <w:tcW w:w="16410" w:type="dxa"/>
            <w:tcBorders>
              <w:top w:val="single" w:sz="12" w:space="0" w:color="C3D600"/>
              <w:left w:val="single" w:sz="12" w:space="0" w:color="C3D600"/>
              <w:bottom w:val="single" w:sz="8" w:space="0" w:color="C3D600"/>
              <w:right w:val="single" w:sz="12" w:space="0" w:color="C3D600"/>
            </w:tcBorders>
            <w:shd w:val="clear" w:color="auto" w:fill="E3EC9E"/>
          </w:tcPr>
          <w:p w14:paraId="5B04D0A2" w14:textId="77777777" w:rsidR="00F66A9D" w:rsidRPr="000522E3" w:rsidRDefault="00F66A9D" w:rsidP="000522E3">
            <w:pPr>
              <w:pStyle w:val="Tableheader0"/>
            </w:pPr>
            <w:r w:rsidRPr="00780440">
              <w:t>Aim</w:t>
            </w:r>
          </w:p>
        </w:tc>
      </w:tr>
      <w:tr w:rsidR="00F66A9D" w:rsidRPr="00780440" w14:paraId="5B04D0A5" w14:textId="77777777" w:rsidTr="000522E3">
        <w:tc>
          <w:tcPr>
            <w:tcW w:w="16410" w:type="dxa"/>
            <w:tcBorders>
              <w:top w:val="single" w:sz="8" w:space="0" w:color="C3D600"/>
              <w:left w:val="single" w:sz="12" w:space="0" w:color="C3D600"/>
              <w:bottom w:val="single" w:sz="8" w:space="0" w:color="C3D600"/>
              <w:right w:val="single" w:sz="12" w:space="0" w:color="C3D600"/>
            </w:tcBorders>
            <w:tcMar>
              <w:top w:w="85" w:type="dxa"/>
              <w:bottom w:w="142" w:type="dxa"/>
            </w:tcMar>
          </w:tcPr>
          <w:p w14:paraId="5B04D0A4" w14:textId="77777777" w:rsidR="00F66A9D" w:rsidRPr="00780440" w:rsidRDefault="00F66A9D" w:rsidP="00D4009D">
            <w:r w:rsidRPr="00780440">
              <w:t>To find out the effects of bycatch on turtle populations</w:t>
            </w:r>
          </w:p>
        </w:tc>
      </w:tr>
      <w:tr w:rsidR="00F66A9D" w:rsidRPr="00780440" w14:paraId="5B04D0A7" w14:textId="77777777" w:rsidTr="000522E3">
        <w:trPr>
          <w:tblHeader/>
        </w:trPr>
        <w:tc>
          <w:tcPr>
            <w:tcW w:w="16410" w:type="dxa"/>
            <w:tcBorders>
              <w:top w:val="single" w:sz="8" w:space="0" w:color="C3D600"/>
              <w:left w:val="single" w:sz="12" w:space="0" w:color="C3D600"/>
              <w:bottom w:val="single" w:sz="8" w:space="0" w:color="C3D600"/>
              <w:right w:val="single" w:sz="12" w:space="0" w:color="C3D600"/>
            </w:tcBorders>
            <w:shd w:val="clear" w:color="auto" w:fill="E3EC9E"/>
          </w:tcPr>
          <w:p w14:paraId="5B04D0A6" w14:textId="77777777" w:rsidR="00F66A9D" w:rsidRPr="000522E3" w:rsidRDefault="00F66A9D" w:rsidP="000522E3">
            <w:pPr>
              <w:pStyle w:val="Tableheader0"/>
            </w:pPr>
            <w:r w:rsidRPr="00780440">
              <w:t>Equipment</w:t>
            </w:r>
            <w:r w:rsidR="00BE4CD5" w:rsidRPr="00780440">
              <w:t xml:space="preserve"> per group</w:t>
            </w:r>
          </w:p>
        </w:tc>
      </w:tr>
      <w:tr w:rsidR="00F66A9D" w:rsidRPr="00780440" w14:paraId="5B04D0AD" w14:textId="77777777" w:rsidTr="000522E3">
        <w:tc>
          <w:tcPr>
            <w:tcW w:w="16410" w:type="dxa"/>
            <w:tcBorders>
              <w:top w:val="single" w:sz="8" w:space="0" w:color="C3D600"/>
              <w:left w:val="single" w:sz="12" w:space="0" w:color="C3D600"/>
              <w:bottom w:val="single" w:sz="8" w:space="0" w:color="C3D600"/>
              <w:right w:val="single" w:sz="12" w:space="0" w:color="C3D600"/>
            </w:tcBorders>
            <w:tcMar>
              <w:top w:w="85" w:type="dxa"/>
              <w:bottom w:w="142" w:type="dxa"/>
            </w:tcMar>
          </w:tcPr>
          <w:p w14:paraId="5B04D0A8" w14:textId="77777777" w:rsidR="00BE4CD5" w:rsidRPr="00780440" w:rsidRDefault="00BE4CD5" w:rsidP="00F66A9D">
            <w:pPr>
              <w:pStyle w:val="Tablebullet1"/>
            </w:pPr>
            <w:r w:rsidRPr="00780440">
              <w:t>1 cup</w:t>
            </w:r>
          </w:p>
          <w:p w14:paraId="5B04D0A9" w14:textId="77777777" w:rsidR="00F66A9D" w:rsidRPr="00780440" w:rsidRDefault="00BE4CD5" w:rsidP="00F66A9D">
            <w:pPr>
              <w:pStyle w:val="Tablebullet1"/>
            </w:pPr>
            <w:r w:rsidRPr="00780440">
              <w:t>1 net e.g. s</w:t>
            </w:r>
            <w:r w:rsidR="00F66A9D" w:rsidRPr="00780440">
              <w:t>mall</w:t>
            </w:r>
            <w:r w:rsidR="00F66A9D" w:rsidRPr="00780440">
              <w:rPr>
                <w:spacing w:val="11"/>
              </w:rPr>
              <w:t xml:space="preserve"> </w:t>
            </w:r>
            <w:r w:rsidR="00F66A9D" w:rsidRPr="00780440">
              <w:t>aquarium</w:t>
            </w:r>
            <w:r w:rsidR="00F66A9D" w:rsidRPr="00780440">
              <w:rPr>
                <w:spacing w:val="11"/>
              </w:rPr>
              <w:t xml:space="preserve"> </w:t>
            </w:r>
            <w:r w:rsidRPr="00780440">
              <w:t>net</w:t>
            </w:r>
            <w:r w:rsidR="00F66A9D" w:rsidRPr="00780440">
              <w:t>,</w:t>
            </w:r>
            <w:r w:rsidR="00F66A9D" w:rsidRPr="00780440">
              <w:rPr>
                <w:spacing w:val="11"/>
              </w:rPr>
              <w:t xml:space="preserve"> </w:t>
            </w:r>
            <w:r w:rsidRPr="00780440">
              <w:t>sieve</w:t>
            </w:r>
            <w:r w:rsidR="00F66A9D" w:rsidRPr="00780440">
              <w:t>,</w:t>
            </w:r>
            <w:r w:rsidR="00F66A9D" w:rsidRPr="00780440">
              <w:rPr>
                <w:spacing w:val="11"/>
              </w:rPr>
              <w:t xml:space="preserve"> </w:t>
            </w:r>
            <w:r w:rsidR="00F66A9D" w:rsidRPr="00780440">
              <w:t>tea</w:t>
            </w:r>
            <w:r w:rsidR="00F66A9D" w:rsidRPr="00780440">
              <w:rPr>
                <w:spacing w:val="11"/>
              </w:rPr>
              <w:t xml:space="preserve"> </w:t>
            </w:r>
            <w:r w:rsidRPr="00780440">
              <w:t>strainer</w:t>
            </w:r>
            <w:r w:rsidR="00F66A9D" w:rsidRPr="00780440">
              <w:rPr>
                <w:spacing w:val="11"/>
              </w:rPr>
              <w:t xml:space="preserve"> </w:t>
            </w:r>
            <w:r w:rsidR="00F66A9D" w:rsidRPr="00780440">
              <w:t>or</w:t>
            </w:r>
            <w:r w:rsidR="00F66A9D" w:rsidRPr="00780440">
              <w:rPr>
                <w:spacing w:val="12"/>
              </w:rPr>
              <w:t xml:space="preserve"> </w:t>
            </w:r>
            <w:r w:rsidR="00F66A9D" w:rsidRPr="00780440">
              <w:t>homemade</w:t>
            </w:r>
            <w:r w:rsidR="00F66A9D" w:rsidRPr="00780440">
              <w:rPr>
                <w:spacing w:val="11"/>
              </w:rPr>
              <w:t xml:space="preserve"> </w:t>
            </w:r>
            <w:r w:rsidR="00F66A9D" w:rsidRPr="00780440">
              <w:t>simple</w:t>
            </w:r>
            <w:r w:rsidR="00F66A9D" w:rsidRPr="00780440">
              <w:rPr>
                <w:spacing w:val="11"/>
              </w:rPr>
              <w:t xml:space="preserve"> </w:t>
            </w:r>
            <w:r w:rsidRPr="00780440">
              <w:t>net</w:t>
            </w:r>
            <w:r w:rsidR="00F66A9D" w:rsidRPr="00780440">
              <w:rPr>
                <w:spacing w:val="11"/>
              </w:rPr>
              <w:t xml:space="preserve"> </w:t>
            </w:r>
            <w:r w:rsidR="00F66A9D" w:rsidRPr="00780440">
              <w:t>using</w:t>
            </w:r>
            <w:r w:rsidR="00F66A9D" w:rsidRPr="00780440">
              <w:rPr>
                <w:spacing w:val="11"/>
              </w:rPr>
              <w:t xml:space="preserve"> </w:t>
            </w:r>
            <w:r w:rsidR="00F66A9D" w:rsidRPr="00780440">
              <w:t>fine</w:t>
            </w:r>
            <w:r w:rsidR="00F66A9D" w:rsidRPr="00780440">
              <w:rPr>
                <w:spacing w:val="11"/>
              </w:rPr>
              <w:t xml:space="preserve"> </w:t>
            </w:r>
            <w:r w:rsidR="00F66A9D" w:rsidRPr="00780440">
              <w:t>mesh</w:t>
            </w:r>
            <w:r w:rsidR="00F66A9D" w:rsidRPr="00780440">
              <w:rPr>
                <w:spacing w:val="12"/>
              </w:rPr>
              <w:t xml:space="preserve"> </w:t>
            </w:r>
            <w:r w:rsidR="00F66A9D" w:rsidRPr="00780440">
              <w:t>or</w:t>
            </w:r>
            <w:r w:rsidR="00F66A9D" w:rsidRPr="00780440">
              <w:rPr>
                <w:spacing w:val="11"/>
              </w:rPr>
              <w:t xml:space="preserve"> </w:t>
            </w:r>
            <w:r w:rsidR="00F66A9D" w:rsidRPr="00780440">
              <w:t>even</w:t>
            </w:r>
            <w:r w:rsidR="00F66A9D" w:rsidRPr="00780440">
              <w:rPr>
                <w:spacing w:val="11"/>
              </w:rPr>
              <w:t xml:space="preserve"> </w:t>
            </w:r>
            <w:r w:rsidR="00F66A9D" w:rsidRPr="00780440">
              <w:t>dishcloth</w:t>
            </w:r>
            <w:r w:rsidR="00F66A9D" w:rsidRPr="00780440">
              <w:rPr>
                <w:spacing w:val="11"/>
              </w:rPr>
              <w:t xml:space="preserve"> </w:t>
            </w:r>
            <w:r w:rsidR="00F66A9D" w:rsidRPr="00780440">
              <w:t>material.</w:t>
            </w:r>
          </w:p>
          <w:p w14:paraId="5B04D0AA" w14:textId="77777777" w:rsidR="00F66A9D" w:rsidRPr="00780440" w:rsidRDefault="00F66A9D" w:rsidP="00F66A9D">
            <w:pPr>
              <w:pStyle w:val="Tablebullet1"/>
            </w:pPr>
            <w:r w:rsidRPr="00780440">
              <w:t>Small</w:t>
            </w:r>
            <w:r w:rsidRPr="00780440">
              <w:rPr>
                <w:spacing w:val="9"/>
              </w:rPr>
              <w:t xml:space="preserve"> </w:t>
            </w:r>
            <w:r w:rsidRPr="00780440">
              <w:t>objects</w:t>
            </w:r>
            <w:r w:rsidRPr="00780440">
              <w:rPr>
                <w:spacing w:val="9"/>
              </w:rPr>
              <w:t xml:space="preserve"> </w:t>
            </w:r>
            <w:r w:rsidRPr="00780440">
              <w:t>such</w:t>
            </w:r>
            <w:r w:rsidRPr="00780440">
              <w:rPr>
                <w:spacing w:val="9"/>
              </w:rPr>
              <w:t xml:space="preserve"> </w:t>
            </w:r>
            <w:r w:rsidRPr="00780440">
              <w:t>as</w:t>
            </w:r>
            <w:r w:rsidRPr="00780440">
              <w:rPr>
                <w:spacing w:val="9"/>
              </w:rPr>
              <w:t xml:space="preserve"> </w:t>
            </w:r>
            <w:r w:rsidRPr="00780440">
              <w:t>rice</w:t>
            </w:r>
            <w:r w:rsidRPr="00780440">
              <w:rPr>
                <w:spacing w:val="9"/>
              </w:rPr>
              <w:t xml:space="preserve"> </w:t>
            </w:r>
            <w:r w:rsidRPr="00780440">
              <w:t>grains,</w:t>
            </w:r>
            <w:r w:rsidRPr="00780440">
              <w:rPr>
                <w:spacing w:val="9"/>
              </w:rPr>
              <w:t xml:space="preserve"> </w:t>
            </w:r>
            <w:r w:rsidRPr="00780440">
              <w:t>dried</w:t>
            </w:r>
            <w:r w:rsidRPr="00780440">
              <w:rPr>
                <w:spacing w:val="9"/>
              </w:rPr>
              <w:t xml:space="preserve"> </w:t>
            </w:r>
            <w:r w:rsidRPr="00780440">
              <w:t>kidney</w:t>
            </w:r>
            <w:r w:rsidRPr="00780440">
              <w:rPr>
                <w:spacing w:val="9"/>
              </w:rPr>
              <w:t xml:space="preserve"> </w:t>
            </w:r>
            <w:r w:rsidRPr="00780440">
              <w:t>beans,</w:t>
            </w:r>
            <w:r w:rsidRPr="00780440">
              <w:rPr>
                <w:spacing w:val="9"/>
              </w:rPr>
              <w:t xml:space="preserve"> </w:t>
            </w:r>
            <w:r w:rsidRPr="00780440">
              <w:t>dried</w:t>
            </w:r>
            <w:r w:rsidRPr="00780440">
              <w:rPr>
                <w:spacing w:val="9"/>
              </w:rPr>
              <w:t xml:space="preserve"> </w:t>
            </w:r>
            <w:r w:rsidRPr="00780440">
              <w:t>peas</w:t>
            </w:r>
            <w:r w:rsidRPr="00780440">
              <w:rPr>
                <w:spacing w:val="10"/>
              </w:rPr>
              <w:t xml:space="preserve"> </w:t>
            </w:r>
            <w:r w:rsidRPr="00780440">
              <w:t>(these</w:t>
            </w:r>
            <w:r w:rsidRPr="00780440">
              <w:rPr>
                <w:spacing w:val="9"/>
              </w:rPr>
              <w:t xml:space="preserve"> </w:t>
            </w:r>
            <w:r w:rsidRPr="00780440">
              <w:t>will</w:t>
            </w:r>
            <w:r w:rsidRPr="00780440">
              <w:rPr>
                <w:spacing w:val="9"/>
              </w:rPr>
              <w:t xml:space="preserve"> </w:t>
            </w:r>
            <w:r w:rsidRPr="00780440">
              <w:t>be</w:t>
            </w:r>
            <w:r w:rsidRPr="00780440">
              <w:rPr>
                <w:spacing w:val="9"/>
              </w:rPr>
              <w:t xml:space="preserve"> </w:t>
            </w:r>
            <w:r w:rsidRPr="00780440">
              <w:t>the</w:t>
            </w:r>
            <w:r w:rsidRPr="00780440">
              <w:rPr>
                <w:spacing w:val="9"/>
              </w:rPr>
              <w:t xml:space="preserve"> </w:t>
            </w:r>
            <w:r w:rsidRPr="00780440">
              <w:t>prawns</w:t>
            </w:r>
            <w:r w:rsidRPr="00780440">
              <w:rPr>
                <w:spacing w:val="9"/>
              </w:rPr>
              <w:t xml:space="preserve"> </w:t>
            </w:r>
            <w:r w:rsidRPr="00780440">
              <w:t>the</w:t>
            </w:r>
            <w:r w:rsidRPr="00780440">
              <w:rPr>
                <w:spacing w:val="9"/>
              </w:rPr>
              <w:t xml:space="preserve"> </w:t>
            </w:r>
            <w:r w:rsidRPr="00780440">
              <w:t>trawler</w:t>
            </w:r>
            <w:r w:rsidRPr="00780440">
              <w:rPr>
                <w:spacing w:val="9"/>
              </w:rPr>
              <w:t xml:space="preserve"> </w:t>
            </w:r>
            <w:r w:rsidRPr="00780440">
              <w:t>is</w:t>
            </w:r>
            <w:r w:rsidRPr="00780440">
              <w:rPr>
                <w:spacing w:val="9"/>
              </w:rPr>
              <w:t xml:space="preserve"> </w:t>
            </w:r>
            <w:r w:rsidRPr="00780440">
              <w:t>trying</w:t>
            </w:r>
            <w:r w:rsidRPr="00780440">
              <w:rPr>
                <w:spacing w:val="9"/>
              </w:rPr>
              <w:t xml:space="preserve"> </w:t>
            </w:r>
            <w:r w:rsidRPr="00780440">
              <w:t>to</w:t>
            </w:r>
            <w:r w:rsidRPr="00780440">
              <w:rPr>
                <w:spacing w:val="10"/>
              </w:rPr>
              <w:t xml:space="preserve"> </w:t>
            </w:r>
            <w:r w:rsidRPr="00780440">
              <w:t>catch).</w:t>
            </w:r>
          </w:p>
          <w:p w14:paraId="5B04D0AB" w14:textId="77777777" w:rsidR="00F66A9D" w:rsidRPr="00780440" w:rsidRDefault="00F66A9D" w:rsidP="00F66A9D">
            <w:pPr>
              <w:pStyle w:val="Tablebullet1"/>
            </w:pPr>
            <w:r w:rsidRPr="00780440">
              <w:t>Larger</w:t>
            </w:r>
            <w:r w:rsidRPr="00780440">
              <w:rPr>
                <w:spacing w:val="9"/>
              </w:rPr>
              <w:t xml:space="preserve"> </w:t>
            </w:r>
            <w:r w:rsidRPr="00780440">
              <w:t>objects</w:t>
            </w:r>
            <w:r w:rsidRPr="00780440">
              <w:rPr>
                <w:spacing w:val="9"/>
              </w:rPr>
              <w:t xml:space="preserve"> </w:t>
            </w:r>
            <w:r w:rsidRPr="00780440">
              <w:t>such</w:t>
            </w:r>
            <w:r w:rsidRPr="00780440">
              <w:rPr>
                <w:spacing w:val="10"/>
              </w:rPr>
              <w:t xml:space="preserve"> </w:t>
            </w:r>
            <w:r w:rsidRPr="00780440">
              <w:t>as</w:t>
            </w:r>
            <w:r w:rsidRPr="00780440">
              <w:rPr>
                <w:spacing w:val="9"/>
              </w:rPr>
              <w:t xml:space="preserve"> </w:t>
            </w:r>
            <w:r w:rsidRPr="00780440">
              <w:t>dried</w:t>
            </w:r>
            <w:r w:rsidRPr="00780440">
              <w:rPr>
                <w:spacing w:val="10"/>
              </w:rPr>
              <w:t xml:space="preserve"> </w:t>
            </w:r>
            <w:r w:rsidRPr="00780440">
              <w:t>lima</w:t>
            </w:r>
            <w:r w:rsidRPr="00780440">
              <w:rPr>
                <w:spacing w:val="9"/>
              </w:rPr>
              <w:t xml:space="preserve"> </w:t>
            </w:r>
            <w:r w:rsidRPr="00780440">
              <w:t>beans,</w:t>
            </w:r>
            <w:r w:rsidRPr="00780440">
              <w:rPr>
                <w:spacing w:val="10"/>
              </w:rPr>
              <w:t xml:space="preserve"> </w:t>
            </w:r>
            <w:r w:rsidRPr="00780440">
              <w:t>small</w:t>
            </w:r>
            <w:r w:rsidRPr="00780440">
              <w:rPr>
                <w:spacing w:val="9"/>
              </w:rPr>
              <w:t xml:space="preserve"> </w:t>
            </w:r>
            <w:r w:rsidRPr="00780440">
              <w:t>plastic</w:t>
            </w:r>
            <w:r w:rsidRPr="00780440">
              <w:rPr>
                <w:spacing w:val="9"/>
              </w:rPr>
              <w:t xml:space="preserve"> </w:t>
            </w:r>
            <w:r w:rsidRPr="00780440">
              <w:t>toys,</w:t>
            </w:r>
            <w:r w:rsidRPr="00780440">
              <w:rPr>
                <w:spacing w:val="10"/>
              </w:rPr>
              <w:t xml:space="preserve"> </w:t>
            </w:r>
            <w:r w:rsidRPr="00780440">
              <w:t>pen</w:t>
            </w:r>
            <w:r w:rsidRPr="00780440">
              <w:rPr>
                <w:spacing w:val="9"/>
              </w:rPr>
              <w:t xml:space="preserve"> </w:t>
            </w:r>
            <w:r w:rsidRPr="00780440">
              <w:t>lids</w:t>
            </w:r>
            <w:r w:rsidRPr="00780440">
              <w:rPr>
                <w:spacing w:val="10"/>
              </w:rPr>
              <w:t xml:space="preserve"> </w:t>
            </w:r>
            <w:r w:rsidRPr="00780440">
              <w:t>(these</w:t>
            </w:r>
            <w:r w:rsidRPr="00780440">
              <w:rPr>
                <w:spacing w:val="9"/>
              </w:rPr>
              <w:t xml:space="preserve"> </w:t>
            </w:r>
            <w:r w:rsidRPr="00780440">
              <w:t>will</w:t>
            </w:r>
            <w:r w:rsidRPr="00780440">
              <w:rPr>
                <w:spacing w:val="9"/>
              </w:rPr>
              <w:t xml:space="preserve"> </w:t>
            </w:r>
            <w:r w:rsidRPr="00780440">
              <w:t>be</w:t>
            </w:r>
            <w:r w:rsidRPr="00780440">
              <w:rPr>
                <w:spacing w:val="10"/>
              </w:rPr>
              <w:t xml:space="preserve"> </w:t>
            </w:r>
            <w:r w:rsidRPr="00780440">
              <w:t>the</w:t>
            </w:r>
            <w:r w:rsidRPr="00780440">
              <w:rPr>
                <w:spacing w:val="9"/>
              </w:rPr>
              <w:t xml:space="preserve"> </w:t>
            </w:r>
            <w:r w:rsidRPr="00780440">
              <w:t>marine</w:t>
            </w:r>
            <w:r w:rsidRPr="00780440">
              <w:rPr>
                <w:spacing w:val="10"/>
              </w:rPr>
              <w:t xml:space="preserve"> </w:t>
            </w:r>
            <w:r w:rsidRPr="00780440">
              <w:t>turtles).</w:t>
            </w:r>
          </w:p>
          <w:p w14:paraId="5B04D0AC" w14:textId="77777777" w:rsidR="00F66A9D" w:rsidRPr="00780440" w:rsidRDefault="00F66A9D" w:rsidP="000522E3">
            <w:pPr>
              <w:pStyle w:val="Tablebullet1"/>
            </w:pPr>
            <w:r w:rsidRPr="00780440">
              <w:t>Large</w:t>
            </w:r>
            <w:r w:rsidRPr="00780440">
              <w:rPr>
                <w:spacing w:val="9"/>
              </w:rPr>
              <w:t xml:space="preserve"> </w:t>
            </w:r>
            <w:r w:rsidRPr="00780440">
              <w:t>long</w:t>
            </w:r>
            <w:r w:rsidRPr="00780440">
              <w:rPr>
                <w:spacing w:val="9"/>
              </w:rPr>
              <w:t xml:space="preserve"> </w:t>
            </w:r>
            <w:r w:rsidRPr="00780440">
              <w:t>container</w:t>
            </w:r>
            <w:r w:rsidRPr="00780440">
              <w:rPr>
                <w:spacing w:val="9"/>
              </w:rPr>
              <w:t xml:space="preserve"> </w:t>
            </w:r>
            <w:r w:rsidRPr="00780440">
              <w:t>with</w:t>
            </w:r>
            <w:r w:rsidRPr="00780440">
              <w:rPr>
                <w:spacing w:val="9"/>
              </w:rPr>
              <w:t xml:space="preserve"> </w:t>
            </w:r>
            <w:r w:rsidRPr="00780440">
              <w:t>water</w:t>
            </w:r>
            <w:r w:rsidRPr="00780440">
              <w:rPr>
                <w:spacing w:val="9"/>
              </w:rPr>
              <w:t xml:space="preserve"> </w:t>
            </w:r>
            <w:r w:rsidRPr="00780440">
              <w:t>in</w:t>
            </w:r>
            <w:r w:rsidRPr="00780440">
              <w:rPr>
                <w:spacing w:val="9"/>
              </w:rPr>
              <w:t xml:space="preserve"> </w:t>
            </w:r>
            <w:r w:rsidRPr="00780440">
              <w:t>it</w:t>
            </w:r>
            <w:r w:rsidRPr="00780440">
              <w:rPr>
                <w:spacing w:val="9"/>
              </w:rPr>
              <w:t xml:space="preserve"> </w:t>
            </w:r>
            <w:r w:rsidR="00BE4CD5" w:rsidRPr="00780440">
              <w:t xml:space="preserve">e.g. </w:t>
            </w:r>
            <w:r w:rsidRPr="00780440">
              <w:t>a</w:t>
            </w:r>
            <w:r w:rsidRPr="00780440">
              <w:rPr>
                <w:spacing w:val="9"/>
              </w:rPr>
              <w:t xml:space="preserve"> </w:t>
            </w:r>
            <w:r w:rsidRPr="00780440">
              <w:t>tidy</w:t>
            </w:r>
            <w:r w:rsidRPr="00780440">
              <w:rPr>
                <w:spacing w:val="9"/>
              </w:rPr>
              <w:t xml:space="preserve"> </w:t>
            </w:r>
            <w:r w:rsidRPr="00780440">
              <w:t>tra</w:t>
            </w:r>
            <w:r w:rsidRPr="00780440">
              <w:rPr>
                <w:spacing w:val="-14"/>
              </w:rPr>
              <w:t>y</w:t>
            </w:r>
            <w:r w:rsidRPr="00780440">
              <w:t>,</w:t>
            </w:r>
            <w:r w:rsidRPr="00780440">
              <w:rPr>
                <w:spacing w:val="9"/>
              </w:rPr>
              <w:t xml:space="preserve"> </w:t>
            </w:r>
            <w:r w:rsidRPr="00780440">
              <w:t>aquarium,</w:t>
            </w:r>
            <w:r w:rsidRPr="00780440">
              <w:rPr>
                <w:spacing w:val="9"/>
              </w:rPr>
              <w:t xml:space="preserve"> </w:t>
            </w:r>
            <w:r w:rsidRPr="00780440">
              <w:t>plastic</w:t>
            </w:r>
            <w:r w:rsidRPr="00780440">
              <w:rPr>
                <w:spacing w:val="9"/>
              </w:rPr>
              <w:t xml:space="preserve"> </w:t>
            </w:r>
            <w:r w:rsidRPr="00780440">
              <w:t>storage</w:t>
            </w:r>
            <w:r w:rsidRPr="00780440">
              <w:rPr>
                <w:spacing w:val="9"/>
              </w:rPr>
              <w:t xml:space="preserve"> </w:t>
            </w:r>
            <w:r w:rsidRPr="00780440">
              <w:t>container</w:t>
            </w:r>
            <w:r w:rsidRPr="00780440">
              <w:rPr>
                <w:spacing w:val="9"/>
              </w:rPr>
              <w:t xml:space="preserve"> </w:t>
            </w:r>
            <w:r w:rsidRPr="00780440">
              <w:t>(this</w:t>
            </w:r>
            <w:r w:rsidRPr="00780440">
              <w:rPr>
                <w:spacing w:val="9"/>
              </w:rPr>
              <w:t xml:space="preserve"> </w:t>
            </w:r>
            <w:r w:rsidRPr="00780440">
              <w:t>is</w:t>
            </w:r>
            <w:r w:rsidRPr="00780440">
              <w:rPr>
                <w:spacing w:val="9"/>
              </w:rPr>
              <w:t xml:space="preserve"> </w:t>
            </w:r>
            <w:r w:rsidRPr="00780440">
              <w:t>the</w:t>
            </w:r>
            <w:r w:rsidRPr="00780440">
              <w:rPr>
                <w:spacing w:val="9"/>
              </w:rPr>
              <w:t xml:space="preserve"> </w:t>
            </w:r>
            <w:r w:rsidRPr="00780440">
              <w:t>ocean). This</w:t>
            </w:r>
            <w:r w:rsidRPr="00780440">
              <w:rPr>
                <w:spacing w:val="9"/>
              </w:rPr>
              <w:t xml:space="preserve"> </w:t>
            </w:r>
            <w:r w:rsidRPr="00780440">
              <w:t>container</w:t>
            </w:r>
            <w:r w:rsidRPr="00780440">
              <w:rPr>
                <w:spacing w:val="9"/>
              </w:rPr>
              <w:t xml:space="preserve"> </w:t>
            </w:r>
            <w:r w:rsidRPr="00780440">
              <w:t>should</w:t>
            </w:r>
            <w:r w:rsidRPr="00780440">
              <w:rPr>
                <w:spacing w:val="9"/>
              </w:rPr>
              <w:t xml:space="preserve"> </w:t>
            </w:r>
            <w:r w:rsidRPr="00780440">
              <w:t>be</w:t>
            </w:r>
            <w:r w:rsidRPr="00780440">
              <w:rPr>
                <w:spacing w:val="9"/>
              </w:rPr>
              <w:t xml:space="preserve"> </w:t>
            </w:r>
            <w:r w:rsidRPr="00780440">
              <w:t>deep</w:t>
            </w:r>
            <w:r w:rsidRPr="00780440">
              <w:rPr>
                <w:w w:val="102"/>
              </w:rPr>
              <w:t xml:space="preserve"> </w:t>
            </w:r>
            <w:r w:rsidRPr="00780440">
              <w:t>enough</w:t>
            </w:r>
            <w:r w:rsidRPr="00780440">
              <w:rPr>
                <w:spacing w:val="8"/>
              </w:rPr>
              <w:t xml:space="preserve"> </w:t>
            </w:r>
            <w:r w:rsidRPr="00780440">
              <w:t>and</w:t>
            </w:r>
            <w:r w:rsidRPr="00780440">
              <w:rPr>
                <w:spacing w:val="9"/>
              </w:rPr>
              <w:t xml:space="preserve"> </w:t>
            </w:r>
            <w:r w:rsidRPr="00780440">
              <w:t>long</w:t>
            </w:r>
            <w:r w:rsidRPr="00780440">
              <w:rPr>
                <w:spacing w:val="8"/>
              </w:rPr>
              <w:t xml:space="preserve"> </w:t>
            </w:r>
            <w:r w:rsidRPr="00780440">
              <w:t>enough</w:t>
            </w:r>
            <w:r w:rsidRPr="00780440">
              <w:rPr>
                <w:spacing w:val="9"/>
              </w:rPr>
              <w:t xml:space="preserve"> </w:t>
            </w:r>
            <w:r w:rsidRPr="00780440">
              <w:t>for</w:t>
            </w:r>
            <w:r w:rsidRPr="00780440">
              <w:rPr>
                <w:spacing w:val="8"/>
              </w:rPr>
              <w:t xml:space="preserve"> </w:t>
            </w:r>
            <w:r w:rsidRPr="00780440">
              <w:t>you</w:t>
            </w:r>
            <w:r w:rsidRPr="00780440">
              <w:rPr>
                <w:spacing w:val="9"/>
              </w:rPr>
              <w:t xml:space="preserve"> </w:t>
            </w:r>
            <w:r w:rsidRPr="00780440">
              <w:t>to</w:t>
            </w:r>
            <w:r w:rsidRPr="00780440">
              <w:rPr>
                <w:spacing w:val="8"/>
              </w:rPr>
              <w:t xml:space="preserve"> </w:t>
            </w:r>
            <w:r w:rsidRPr="00780440">
              <w:t>trawl</w:t>
            </w:r>
            <w:r w:rsidRPr="00780440">
              <w:rPr>
                <w:spacing w:val="9"/>
              </w:rPr>
              <w:t xml:space="preserve"> </w:t>
            </w:r>
            <w:r w:rsidRPr="00780440">
              <w:t>your</w:t>
            </w:r>
            <w:r w:rsidRPr="00780440">
              <w:rPr>
                <w:spacing w:val="8"/>
              </w:rPr>
              <w:t xml:space="preserve"> </w:t>
            </w:r>
            <w:r w:rsidRPr="00780440">
              <w:t>net</w:t>
            </w:r>
            <w:r w:rsidRPr="00780440">
              <w:rPr>
                <w:spacing w:val="9"/>
              </w:rPr>
              <w:t xml:space="preserve"> </w:t>
            </w:r>
            <w:r w:rsidRPr="00780440">
              <w:t>through</w:t>
            </w:r>
            <w:r w:rsidRPr="00780440">
              <w:rPr>
                <w:spacing w:val="8"/>
              </w:rPr>
              <w:t xml:space="preserve"> </w:t>
            </w:r>
            <w:r w:rsidRPr="00780440">
              <w:t>the</w:t>
            </w:r>
            <w:r w:rsidRPr="00780440">
              <w:rPr>
                <w:spacing w:val="9"/>
              </w:rPr>
              <w:t xml:space="preserve"> </w:t>
            </w:r>
            <w:r w:rsidRPr="00780440">
              <w:t>water</w:t>
            </w:r>
            <w:r w:rsidRPr="00780440">
              <w:rPr>
                <w:spacing w:val="8"/>
              </w:rPr>
              <w:t xml:space="preserve"> </w:t>
            </w:r>
            <w:r w:rsidRPr="00780440">
              <w:t>to</w:t>
            </w:r>
            <w:r w:rsidRPr="00780440">
              <w:rPr>
                <w:spacing w:val="9"/>
              </w:rPr>
              <w:t xml:space="preserve"> </w:t>
            </w:r>
            <w:r w:rsidRPr="00780440">
              <w:t>catch</w:t>
            </w:r>
            <w:r w:rsidRPr="00780440">
              <w:rPr>
                <w:spacing w:val="8"/>
              </w:rPr>
              <w:t xml:space="preserve"> </w:t>
            </w:r>
            <w:r w:rsidRPr="00780440">
              <w:t>your</w:t>
            </w:r>
            <w:r w:rsidRPr="00780440">
              <w:rPr>
                <w:spacing w:val="9"/>
              </w:rPr>
              <w:t xml:space="preserve"> </w:t>
            </w:r>
            <w:r w:rsidRPr="00780440">
              <w:t>prawns.</w:t>
            </w:r>
          </w:p>
        </w:tc>
      </w:tr>
      <w:tr w:rsidR="00F66A9D" w:rsidRPr="00780440" w14:paraId="5B04D0AF" w14:textId="77777777" w:rsidTr="000522E3">
        <w:trPr>
          <w:tblHeader/>
        </w:trPr>
        <w:tc>
          <w:tcPr>
            <w:tcW w:w="16410" w:type="dxa"/>
            <w:tcBorders>
              <w:top w:val="single" w:sz="8" w:space="0" w:color="C3D600"/>
              <w:left w:val="single" w:sz="12" w:space="0" w:color="C3D600"/>
              <w:bottom w:val="single" w:sz="8" w:space="0" w:color="C3D600"/>
              <w:right w:val="single" w:sz="12" w:space="0" w:color="C3D600"/>
            </w:tcBorders>
            <w:shd w:val="clear" w:color="auto" w:fill="E3EC9E"/>
          </w:tcPr>
          <w:p w14:paraId="5B04D0AE" w14:textId="77777777" w:rsidR="00F66A9D" w:rsidRPr="000522E3" w:rsidRDefault="00F66A9D" w:rsidP="000522E3">
            <w:pPr>
              <w:pStyle w:val="Tableheader0"/>
            </w:pPr>
            <w:r w:rsidRPr="00780440">
              <w:t>Procedure</w:t>
            </w:r>
          </w:p>
        </w:tc>
      </w:tr>
      <w:tr w:rsidR="00F66A9D" w:rsidRPr="00780440" w14:paraId="5B04D0B9" w14:textId="77777777" w:rsidTr="000522E3">
        <w:tc>
          <w:tcPr>
            <w:tcW w:w="16410" w:type="dxa"/>
            <w:tcBorders>
              <w:top w:val="single" w:sz="8" w:space="0" w:color="C3D600"/>
              <w:left w:val="single" w:sz="12" w:space="0" w:color="C3D600"/>
              <w:bottom w:val="single" w:sz="12" w:space="0" w:color="C3D600"/>
              <w:right w:val="single" w:sz="12" w:space="0" w:color="C3D600"/>
            </w:tcBorders>
            <w:tcMar>
              <w:top w:w="85" w:type="dxa"/>
              <w:bottom w:w="142" w:type="dxa"/>
            </w:tcMar>
          </w:tcPr>
          <w:p w14:paraId="5B04D0B0" w14:textId="77777777" w:rsidR="00BE4CD5" w:rsidRPr="00780440" w:rsidRDefault="00F66A9D" w:rsidP="00356712">
            <w:pPr>
              <w:pStyle w:val="Tablebullet1"/>
              <w:numPr>
                <w:ilvl w:val="0"/>
                <w:numId w:val="15"/>
              </w:numPr>
            </w:pPr>
            <w:r w:rsidRPr="00780440">
              <w:t>Put</w:t>
            </w:r>
            <w:r w:rsidRPr="00780440">
              <w:rPr>
                <w:spacing w:val="10"/>
              </w:rPr>
              <w:t xml:space="preserve"> </w:t>
            </w:r>
            <w:r w:rsidRPr="00780440">
              <w:t>your</w:t>
            </w:r>
            <w:r w:rsidRPr="00780440">
              <w:rPr>
                <w:spacing w:val="10"/>
              </w:rPr>
              <w:t xml:space="preserve"> </w:t>
            </w:r>
            <w:r w:rsidRPr="00780440">
              <w:t>prawns</w:t>
            </w:r>
            <w:r w:rsidRPr="00780440">
              <w:rPr>
                <w:spacing w:val="10"/>
              </w:rPr>
              <w:t xml:space="preserve"> </w:t>
            </w:r>
            <w:r w:rsidRPr="00780440">
              <w:t>into</w:t>
            </w:r>
            <w:r w:rsidRPr="00780440">
              <w:rPr>
                <w:spacing w:val="10"/>
              </w:rPr>
              <w:t xml:space="preserve"> </w:t>
            </w:r>
            <w:r w:rsidRPr="00780440">
              <w:t>the</w:t>
            </w:r>
            <w:r w:rsidRPr="00780440">
              <w:rPr>
                <w:spacing w:val="10"/>
              </w:rPr>
              <w:t xml:space="preserve"> </w:t>
            </w:r>
            <w:r w:rsidR="00BE4CD5" w:rsidRPr="00780440">
              <w:t xml:space="preserve">ocean (this depends on the size of your tray e.g. </w:t>
            </w:r>
            <w:r w:rsidR="002D4B42" w:rsidRPr="00780440">
              <w:t xml:space="preserve">three </w:t>
            </w:r>
            <w:r w:rsidR="00BE4CD5" w:rsidRPr="00780440">
              <w:t>cups full)</w:t>
            </w:r>
            <w:r w:rsidR="002D4B42" w:rsidRPr="00780440">
              <w:t>.</w:t>
            </w:r>
          </w:p>
          <w:p w14:paraId="5B04D0B1" w14:textId="77777777" w:rsidR="00BE4CD5" w:rsidRPr="00780440" w:rsidRDefault="00F66A9D" w:rsidP="00356712">
            <w:pPr>
              <w:pStyle w:val="Tablebullet1"/>
              <w:numPr>
                <w:ilvl w:val="0"/>
                <w:numId w:val="15"/>
              </w:numPr>
            </w:pPr>
            <w:r w:rsidRPr="00780440">
              <w:t>Decide</w:t>
            </w:r>
            <w:r w:rsidRPr="00780440">
              <w:rPr>
                <w:spacing w:val="8"/>
              </w:rPr>
              <w:t xml:space="preserve"> </w:t>
            </w:r>
            <w:r w:rsidRPr="00780440">
              <w:t>on</w:t>
            </w:r>
            <w:r w:rsidRPr="00780440">
              <w:rPr>
                <w:spacing w:val="8"/>
              </w:rPr>
              <w:t xml:space="preserve"> </w:t>
            </w:r>
            <w:r w:rsidRPr="00780440">
              <w:t>how</w:t>
            </w:r>
            <w:r w:rsidRPr="00780440">
              <w:rPr>
                <w:spacing w:val="8"/>
              </w:rPr>
              <w:t xml:space="preserve"> </w:t>
            </w:r>
            <w:r w:rsidRPr="00780440">
              <w:t>many</w:t>
            </w:r>
            <w:r w:rsidRPr="00780440">
              <w:rPr>
                <w:spacing w:val="9"/>
              </w:rPr>
              <w:t xml:space="preserve"> </w:t>
            </w:r>
            <w:r w:rsidRPr="00780440">
              <w:t>marine</w:t>
            </w:r>
            <w:r w:rsidRPr="00780440">
              <w:rPr>
                <w:spacing w:val="8"/>
              </w:rPr>
              <w:t xml:space="preserve"> </w:t>
            </w:r>
            <w:r w:rsidRPr="00780440">
              <w:t>turtles</w:t>
            </w:r>
            <w:r w:rsidRPr="00780440">
              <w:rPr>
                <w:spacing w:val="8"/>
              </w:rPr>
              <w:t xml:space="preserve"> </w:t>
            </w:r>
            <w:r w:rsidRPr="00780440">
              <w:t>you</w:t>
            </w:r>
            <w:r w:rsidRPr="00780440">
              <w:rPr>
                <w:spacing w:val="9"/>
              </w:rPr>
              <w:t xml:space="preserve"> </w:t>
            </w:r>
            <w:r w:rsidRPr="00780440">
              <w:t>are</w:t>
            </w:r>
            <w:r w:rsidRPr="00780440">
              <w:rPr>
                <w:spacing w:val="8"/>
              </w:rPr>
              <w:t xml:space="preserve"> </w:t>
            </w:r>
            <w:r w:rsidRPr="00780440">
              <w:t>going</w:t>
            </w:r>
            <w:r w:rsidRPr="00780440">
              <w:rPr>
                <w:spacing w:val="8"/>
              </w:rPr>
              <w:t xml:space="preserve"> </w:t>
            </w:r>
            <w:r w:rsidRPr="00780440">
              <w:t>to</w:t>
            </w:r>
            <w:r w:rsidRPr="00780440">
              <w:rPr>
                <w:spacing w:val="8"/>
              </w:rPr>
              <w:t xml:space="preserve"> </w:t>
            </w:r>
            <w:r w:rsidRPr="00780440">
              <w:t>put</w:t>
            </w:r>
            <w:r w:rsidRPr="00780440">
              <w:rPr>
                <w:spacing w:val="9"/>
              </w:rPr>
              <w:t xml:space="preserve"> </w:t>
            </w:r>
            <w:r w:rsidRPr="00780440">
              <w:t>into</w:t>
            </w:r>
            <w:r w:rsidRPr="00780440">
              <w:rPr>
                <w:spacing w:val="8"/>
              </w:rPr>
              <w:t xml:space="preserve"> </w:t>
            </w:r>
            <w:r w:rsidRPr="00780440">
              <w:t>your</w:t>
            </w:r>
            <w:r w:rsidRPr="00780440">
              <w:rPr>
                <w:spacing w:val="8"/>
              </w:rPr>
              <w:t xml:space="preserve"> </w:t>
            </w:r>
            <w:r w:rsidRPr="00780440">
              <w:t xml:space="preserve">ocean. </w:t>
            </w:r>
            <w:r w:rsidRPr="00780440">
              <w:rPr>
                <w:spacing w:val="17"/>
              </w:rPr>
              <w:t xml:space="preserve"> </w:t>
            </w:r>
            <w:r w:rsidRPr="00780440">
              <w:t xml:space="preserve">Record this number in </w:t>
            </w:r>
            <w:r w:rsidR="00BE4CD5" w:rsidRPr="00780440">
              <w:t>the results</w:t>
            </w:r>
            <w:r w:rsidRPr="00780440">
              <w:t xml:space="preserve"> table</w:t>
            </w:r>
            <w:r w:rsidR="00BE4CD5" w:rsidRPr="00780440">
              <w:t xml:space="preserve"> (see * for where to add this value)</w:t>
            </w:r>
            <w:r w:rsidRPr="00780440">
              <w:t xml:space="preserve">.  </w:t>
            </w:r>
          </w:p>
          <w:p w14:paraId="5B04D0B2" w14:textId="77777777" w:rsidR="00F66A9D" w:rsidRPr="00780440" w:rsidRDefault="00F66A9D" w:rsidP="00356712">
            <w:pPr>
              <w:pStyle w:val="Tablebullet1"/>
              <w:numPr>
                <w:ilvl w:val="0"/>
                <w:numId w:val="15"/>
              </w:numPr>
            </w:pPr>
            <w:r w:rsidRPr="00780440">
              <w:t>Put your marine turtles into your ocean.</w:t>
            </w:r>
          </w:p>
          <w:p w14:paraId="5B04D0B3" w14:textId="77777777" w:rsidR="00F66A9D" w:rsidRPr="00780440" w:rsidRDefault="00F66A9D" w:rsidP="00356712">
            <w:pPr>
              <w:pStyle w:val="Tablebullet1"/>
              <w:numPr>
                <w:ilvl w:val="0"/>
                <w:numId w:val="15"/>
              </w:numPr>
            </w:pPr>
            <w:r w:rsidRPr="00780440">
              <w:t>Use</w:t>
            </w:r>
            <w:r w:rsidRPr="00780440">
              <w:rPr>
                <w:spacing w:val="7"/>
              </w:rPr>
              <w:t xml:space="preserve"> </w:t>
            </w:r>
            <w:r w:rsidRPr="00780440">
              <w:t>your</w:t>
            </w:r>
            <w:r w:rsidRPr="00780440">
              <w:rPr>
                <w:spacing w:val="8"/>
              </w:rPr>
              <w:t xml:space="preserve"> </w:t>
            </w:r>
            <w:r w:rsidRPr="00780440">
              <w:t>net</w:t>
            </w:r>
            <w:r w:rsidRPr="00780440">
              <w:rPr>
                <w:spacing w:val="8"/>
              </w:rPr>
              <w:t xml:space="preserve"> </w:t>
            </w:r>
            <w:r w:rsidRPr="00780440">
              <w:t>to</w:t>
            </w:r>
            <w:r w:rsidRPr="00780440">
              <w:rPr>
                <w:spacing w:val="8"/>
              </w:rPr>
              <w:t xml:space="preserve"> </w:t>
            </w:r>
            <w:r w:rsidR="00BE4CD5" w:rsidRPr="00780440">
              <w:rPr>
                <w:spacing w:val="8"/>
              </w:rPr>
              <w:t xml:space="preserve">do the first </w:t>
            </w:r>
            <w:r w:rsidRPr="00780440">
              <w:t>trawl</w:t>
            </w:r>
            <w:r w:rsidRPr="00780440">
              <w:rPr>
                <w:spacing w:val="7"/>
              </w:rPr>
              <w:t xml:space="preserve"> </w:t>
            </w:r>
            <w:r w:rsidRPr="00780440">
              <w:t>for</w:t>
            </w:r>
            <w:r w:rsidRPr="00780440">
              <w:rPr>
                <w:spacing w:val="8"/>
              </w:rPr>
              <w:t xml:space="preserve"> </w:t>
            </w:r>
            <w:r w:rsidRPr="00780440">
              <w:t xml:space="preserve">prawns. </w:t>
            </w:r>
            <w:r w:rsidR="00BE4CD5" w:rsidRPr="00780440">
              <w:t xml:space="preserve">This is trawl 1. </w:t>
            </w:r>
            <w:r w:rsidRPr="00780440">
              <w:t>Make</w:t>
            </w:r>
            <w:r w:rsidRPr="00780440">
              <w:rPr>
                <w:spacing w:val="7"/>
              </w:rPr>
              <w:t xml:space="preserve"> </w:t>
            </w:r>
            <w:r w:rsidRPr="00780440">
              <w:t>one</w:t>
            </w:r>
            <w:r w:rsidRPr="00780440">
              <w:rPr>
                <w:spacing w:val="8"/>
              </w:rPr>
              <w:t xml:space="preserve"> </w:t>
            </w:r>
            <w:r w:rsidRPr="00780440">
              <w:t>pass</w:t>
            </w:r>
            <w:r w:rsidRPr="00780440">
              <w:rPr>
                <w:spacing w:val="8"/>
              </w:rPr>
              <w:t xml:space="preserve"> </w:t>
            </w:r>
            <w:r w:rsidRPr="00780440">
              <w:t>through</w:t>
            </w:r>
            <w:r w:rsidRPr="00780440">
              <w:rPr>
                <w:spacing w:val="8"/>
              </w:rPr>
              <w:t xml:space="preserve"> </w:t>
            </w:r>
            <w:r w:rsidRPr="00780440">
              <w:t>the</w:t>
            </w:r>
            <w:r w:rsidRPr="00780440">
              <w:rPr>
                <w:spacing w:val="7"/>
              </w:rPr>
              <w:t xml:space="preserve"> </w:t>
            </w:r>
            <w:r w:rsidRPr="00780440">
              <w:t>ocean</w:t>
            </w:r>
            <w:r w:rsidRPr="00780440">
              <w:rPr>
                <w:spacing w:val="8"/>
              </w:rPr>
              <w:t xml:space="preserve"> </w:t>
            </w:r>
            <w:r w:rsidRPr="00780440">
              <w:t>with</w:t>
            </w:r>
            <w:r w:rsidRPr="00780440">
              <w:rPr>
                <w:spacing w:val="8"/>
              </w:rPr>
              <w:t xml:space="preserve"> </w:t>
            </w:r>
            <w:r w:rsidRPr="00780440">
              <w:t>your</w:t>
            </w:r>
            <w:r w:rsidRPr="00780440">
              <w:rPr>
                <w:spacing w:val="8"/>
              </w:rPr>
              <w:t xml:space="preserve"> </w:t>
            </w:r>
            <w:r w:rsidRPr="00780440">
              <w:t xml:space="preserve">net. </w:t>
            </w:r>
            <w:r w:rsidRPr="00780440">
              <w:rPr>
                <w:spacing w:val="12"/>
              </w:rPr>
              <w:t xml:space="preserve"> </w:t>
            </w:r>
            <w:r w:rsidRPr="00780440">
              <w:rPr>
                <w:spacing w:val="-17"/>
              </w:rPr>
              <w:t>Y</w:t>
            </w:r>
            <w:r w:rsidRPr="00780440">
              <w:t>ou</w:t>
            </w:r>
            <w:r w:rsidRPr="00780440">
              <w:rPr>
                <w:spacing w:val="7"/>
              </w:rPr>
              <w:t xml:space="preserve"> </w:t>
            </w:r>
            <w:r w:rsidRPr="00780440">
              <w:t>should</w:t>
            </w:r>
            <w:r w:rsidRPr="00780440">
              <w:rPr>
                <w:spacing w:val="8"/>
              </w:rPr>
              <w:t xml:space="preserve"> </w:t>
            </w:r>
            <w:r w:rsidRPr="00780440">
              <w:t>close</w:t>
            </w:r>
            <w:r w:rsidRPr="00780440">
              <w:rPr>
                <w:spacing w:val="8"/>
              </w:rPr>
              <w:t xml:space="preserve"> </w:t>
            </w:r>
            <w:r w:rsidRPr="00780440">
              <w:t>your</w:t>
            </w:r>
            <w:r w:rsidRPr="00780440">
              <w:rPr>
                <w:spacing w:val="8"/>
              </w:rPr>
              <w:t xml:space="preserve"> </w:t>
            </w:r>
            <w:r w:rsidRPr="00780440">
              <w:t>eyes</w:t>
            </w:r>
            <w:r w:rsidRPr="00780440">
              <w:rPr>
                <w:spacing w:val="7"/>
              </w:rPr>
              <w:t xml:space="preserve"> </w:t>
            </w:r>
            <w:r w:rsidRPr="00780440">
              <w:t>when</w:t>
            </w:r>
            <w:r w:rsidRPr="00780440">
              <w:rPr>
                <w:spacing w:val="8"/>
              </w:rPr>
              <w:t xml:space="preserve"> </w:t>
            </w:r>
            <w:r w:rsidRPr="00780440">
              <w:t>you</w:t>
            </w:r>
            <w:r w:rsidRPr="00780440">
              <w:rPr>
                <w:spacing w:val="8"/>
              </w:rPr>
              <w:t xml:space="preserve"> </w:t>
            </w:r>
            <w:r w:rsidRPr="00780440">
              <w:t>do</w:t>
            </w:r>
            <w:r w:rsidRPr="00780440">
              <w:rPr>
                <w:spacing w:val="8"/>
              </w:rPr>
              <w:t xml:space="preserve"> </w:t>
            </w:r>
            <w:r w:rsidRPr="00780440">
              <w:t>this</w:t>
            </w:r>
            <w:r w:rsidRPr="00780440">
              <w:rPr>
                <w:spacing w:val="7"/>
              </w:rPr>
              <w:t xml:space="preserve"> </w:t>
            </w:r>
            <w:r w:rsidRPr="00780440">
              <w:t>to</w:t>
            </w:r>
            <w:r w:rsidRPr="00780440">
              <w:rPr>
                <w:spacing w:val="8"/>
              </w:rPr>
              <w:t xml:space="preserve"> </w:t>
            </w:r>
            <w:r w:rsidRPr="00780440">
              <w:t>make</w:t>
            </w:r>
            <w:r w:rsidRPr="00780440">
              <w:rPr>
                <w:spacing w:val="8"/>
              </w:rPr>
              <w:t xml:space="preserve"> </w:t>
            </w:r>
            <w:r w:rsidRPr="00780440">
              <w:t>the</w:t>
            </w:r>
            <w:r w:rsidRPr="00780440">
              <w:rPr>
                <w:w w:val="102"/>
              </w:rPr>
              <w:t xml:space="preserve"> </w:t>
            </w:r>
            <w:r w:rsidRPr="00780440">
              <w:t>test</w:t>
            </w:r>
            <w:r w:rsidRPr="00780440">
              <w:rPr>
                <w:spacing w:val="12"/>
              </w:rPr>
              <w:t xml:space="preserve"> </w:t>
            </w:r>
            <w:r w:rsidRPr="00780440">
              <w:t>fai</w:t>
            </w:r>
            <w:r w:rsidRPr="00780440">
              <w:rPr>
                <w:spacing w:val="-11"/>
              </w:rPr>
              <w:t>r</w:t>
            </w:r>
            <w:r w:rsidRPr="00780440">
              <w:t>.</w:t>
            </w:r>
          </w:p>
          <w:p w14:paraId="5B04D0B4" w14:textId="77777777" w:rsidR="00F66A9D" w:rsidRPr="00780440" w:rsidRDefault="00F66A9D" w:rsidP="00356712">
            <w:pPr>
              <w:pStyle w:val="Tablebullet1"/>
              <w:numPr>
                <w:ilvl w:val="0"/>
                <w:numId w:val="15"/>
              </w:numPr>
            </w:pPr>
            <w:r w:rsidRPr="00780440">
              <w:t>Record</w:t>
            </w:r>
            <w:r w:rsidRPr="00780440">
              <w:rPr>
                <w:spacing w:val="9"/>
              </w:rPr>
              <w:t xml:space="preserve"> </w:t>
            </w:r>
            <w:r w:rsidRPr="00780440">
              <w:t>how</w:t>
            </w:r>
            <w:r w:rsidRPr="00780440">
              <w:rPr>
                <w:spacing w:val="10"/>
              </w:rPr>
              <w:t xml:space="preserve"> </w:t>
            </w:r>
            <w:r w:rsidRPr="00780440">
              <w:t>many</w:t>
            </w:r>
            <w:r w:rsidRPr="00780440">
              <w:rPr>
                <w:spacing w:val="10"/>
              </w:rPr>
              <w:t xml:space="preserve"> </w:t>
            </w:r>
            <w:r w:rsidRPr="00780440">
              <w:t>prawns</w:t>
            </w:r>
            <w:r w:rsidRPr="00780440">
              <w:rPr>
                <w:spacing w:val="10"/>
              </w:rPr>
              <w:t xml:space="preserve"> </w:t>
            </w:r>
            <w:r w:rsidRPr="00780440">
              <w:t>and</w:t>
            </w:r>
            <w:r w:rsidRPr="00780440">
              <w:rPr>
                <w:spacing w:val="10"/>
              </w:rPr>
              <w:t xml:space="preserve"> </w:t>
            </w:r>
            <w:r w:rsidRPr="00780440">
              <w:t>marine</w:t>
            </w:r>
            <w:r w:rsidRPr="00780440">
              <w:rPr>
                <w:spacing w:val="10"/>
              </w:rPr>
              <w:t xml:space="preserve"> </w:t>
            </w:r>
            <w:r w:rsidRPr="00780440">
              <w:t>turtles</w:t>
            </w:r>
            <w:r w:rsidRPr="00780440">
              <w:rPr>
                <w:spacing w:val="10"/>
              </w:rPr>
              <w:t xml:space="preserve"> </w:t>
            </w:r>
            <w:r w:rsidRPr="00780440">
              <w:t>you</w:t>
            </w:r>
            <w:r w:rsidRPr="00780440">
              <w:rPr>
                <w:spacing w:val="10"/>
              </w:rPr>
              <w:t xml:space="preserve"> </w:t>
            </w:r>
            <w:r w:rsidRPr="00780440">
              <w:t>caught</w:t>
            </w:r>
            <w:r w:rsidRPr="00780440">
              <w:rPr>
                <w:spacing w:val="10"/>
              </w:rPr>
              <w:t xml:space="preserve"> </w:t>
            </w:r>
            <w:r w:rsidRPr="00780440">
              <w:t>in</w:t>
            </w:r>
            <w:r w:rsidRPr="00780440">
              <w:rPr>
                <w:spacing w:val="9"/>
              </w:rPr>
              <w:t xml:space="preserve"> </w:t>
            </w:r>
            <w:r w:rsidRPr="00780440">
              <w:t>your</w:t>
            </w:r>
            <w:r w:rsidRPr="00780440">
              <w:rPr>
                <w:spacing w:val="10"/>
              </w:rPr>
              <w:t xml:space="preserve"> </w:t>
            </w:r>
            <w:r w:rsidRPr="00780440">
              <w:t>net.</w:t>
            </w:r>
          </w:p>
          <w:p w14:paraId="5B04D0B5" w14:textId="77777777" w:rsidR="00BE4CD5" w:rsidRPr="00780440" w:rsidRDefault="00BE4CD5" w:rsidP="00356712">
            <w:pPr>
              <w:pStyle w:val="Tablebullet1"/>
              <w:numPr>
                <w:ilvl w:val="0"/>
                <w:numId w:val="15"/>
              </w:numPr>
            </w:pPr>
            <w:r w:rsidRPr="00780440">
              <w:t>Record the number of marine turtles remaining in the ocean.</w:t>
            </w:r>
          </w:p>
          <w:p w14:paraId="5B04D0B6" w14:textId="77777777" w:rsidR="00F66A9D" w:rsidRPr="00780440" w:rsidRDefault="00F66A9D" w:rsidP="00356712">
            <w:pPr>
              <w:pStyle w:val="Tablebullet1"/>
              <w:numPr>
                <w:ilvl w:val="0"/>
                <w:numId w:val="15"/>
              </w:numPr>
            </w:pPr>
            <w:r w:rsidRPr="00780440">
              <w:t>Do</w:t>
            </w:r>
            <w:r w:rsidRPr="00780440">
              <w:rPr>
                <w:spacing w:val="8"/>
              </w:rPr>
              <w:t xml:space="preserve"> </w:t>
            </w:r>
            <w:r w:rsidRPr="00780440">
              <w:t>not</w:t>
            </w:r>
            <w:r w:rsidRPr="00780440">
              <w:rPr>
                <w:spacing w:val="9"/>
              </w:rPr>
              <w:t xml:space="preserve"> </w:t>
            </w:r>
            <w:r w:rsidRPr="00780440">
              <w:t>return</w:t>
            </w:r>
            <w:r w:rsidRPr="00780440">
              <w:rPr>
                <w:spacing w:val="9"/>
              </w:rPr>
              <w:t xml:space="preserve"> </w:t>
            </w:r>
            <w:r w:rsidRPr="00780440">
              <w:t>your</w:t>
            </w:r>
            <w:r w:rsidRPr="00780440">
              <w:rPr>
                <w:spacing w:val="9"/>
              </w:rPr>
              <w:t xml:space="preserve"> </w:t>
            </w:r>
            <w:r w:rsidRPr="00780440">
              <w:t>prawns</w:t>
            </w:r>
            <w:r w:rsidRPr="00780440">
              <w:rPr>
                <w:spacing w:val="9"/>
              </w:rPr>
              <w:t xml:space="preserve"> </w:t>
            </w:r>
            <w:r w:rsidRPr="00780440">
              <w:t>or</w:t>
            </w:r>
            <w:r w:rsidRPr="00780440">
              <w:rPr>
                <w:spacing w:val="9"/>
              </w:rPr>
              <w:t xml:space="preserve"> </w:t>
            </w:r>
            <w:r w:rsidRPr="00780440">
              <w:t>marine</w:t>
            </w:r>
            <w:r w:rsidRPr="00780440">
              <w:rPr>
                <w:spacing w:val="9"/>
              </w:rPr>
              <w:t xml:space="preserve"> </w:t>
            </w:r>
            <w:r w:rsidRPr="00780440">
              <w:t>turtles</w:t>
            </w:r>
            <w:r w:rsidRPr="00780440">
              <w:rPr>
                <w:spacing w:val="9"/>
              </w:rPr>
              <w:t xml:space="preserve"> </w:t>
            </w:r>
            <w:r w:rsidRPr="00780440">
              <w:t>to</w:t>
            </w:r>
            <w:r w:rsidRPr="00780440">
              <w:rPr>
                <w:spacing w:val="9"/>
              </w:rPr>
              <w:t xml:space="preserve"> </w:t>
            </w:r>
            <w:r w:rsidRPr="00780440">
              <w:t>the</w:t>
            </w:r>
            <w:r w:rsidRPr="00780440">
              <w:rPr>
                <w:spacing w:val="9"/>
              </w:rPr>
              <w:t xml:space="preserve"> </w:t>
            </w:r>
            <w:r w:rsidRPr="00780440">
              <w:t>wate</w:t>
            </w:r>
            <w:r w:rsidRPr="00780440">
              <w:rPr>
                <w:spacing w:val="-11"/>
              </w:rPr>
              <w:t>r</w:t>
            </w:r>
            <w:r w:rsidRPr="00780440">
              <w:t>.</w:t>
            </w:r>
          </w:p>
          <w:p w14:paraId="5B04D0B7" w14:textId="77777777" w:rsidR="00F66A9D" w:rsidRPr="00780440" w:rsidRDefault="00BE4CD5" w:rsidP="00356712">
            <w:pPr>
              <w:pStyle w:val="Tablebullet1"/>
              <w:numPr>
                <w:ilvl w:val="0"/>
                <w:numId w:val="15"/>
              </w:numPr>
            </w:pPr>
            <w:r w:rsidRPr="00780440">
              <w:t>Repeat this process and continue to trawl for prawns (trawl 2 – 5).</w:t>
            </w:r>
            <w:r w:rsidR="00F66A9D" w:rsidRPr="00780440">
              <w:rPr>
                <w:spacing w:val="11"/>
              </w:rPr>
              <w:t xml:space="preserve"> </w:t>
            </w:r>
            <w:r w:rsidRPr="00780440">
              <w:t>E</w:t>
            </w:r>
            <w:r w:rsidR="00F66A9D" w:rsidRPr="00780440">
              <w:t>ach</w:t>
            </w:r>
            <w:r w:rsidR="00F66A9D" w:rsidRPr="00780440">
              <w:rPr>
                <w:spacing w:val="11"/>
              </w:rPr>
              <w:t xml:space="preserve"> </w:t>
            </w:r>
            <w:r w:rsidR="00F66A9D" w:rsidRPr="00780440">
              <w:t>time</w:t>
            </w:r>
            <w:r w:rsidR="002D4B42" w:rsidRPr="00780440">
              <w:t>,</w:t>
            </w:r>
            <w:r w:rsidR="00F66A9D" w:rsidRPr="00780440">
              <w:rPr>
                <w:spacing w:val="11"/>
              </w:rPr>
              <w:t xml:space="preserve"> </w:t>
            </w:r>
            <w:r w:rsidR="00F66A9D" w:rsidRPr="00780440">
              <w:t>record</w:t>
            </w:r>
            <w:r w:rsidR="00F66A9D" w:rsidRPr="00780440">
              <w:rPr>
                <w:spacing w:val="10"/>
              </w:rPr>
              <w:t xml:space="preserve"> </w:t>
            </w:r>
            <w:r w:rsidR="00F66A9D" w:rsidRPr="00780440">
              <w:t>how</w:t>
            </w:r>
            <w:r w:rsidR="00F66A9D" w:rsidRPr="00780440">
              <w:rPr>
                <w:spacing w:val="11"/>
              </w:rPr>
              <w:t xml:space="preserve"> </w:t>
            </w:r>
            <w:r w:rsidR="00F66A9D" w:rsidRPr="00780440">
              <w:t>many</w:t>
            </w:r>
            <w:r w:rsidR="00F66A9D" w:rsidRPr="00780440">
              <w:rPr>
                <w:spacing w:val="11"/>
              </w:rPr>
              <w:t xml:space="preserve"> </w:t>
            </w:r>
            <w:r w:rsidR="00F66A9D" w:rsidRPr="00780440">
              <w:t>marine</w:t>
            </w:r>
            <w:r w:rsidR="00F66A9D" w:rsidRPr="00780440">
              <w:rPr>
                <w:spacing w:val="11"/>
              </w:rPr>
              <w:t xml:space="preserve"> </w:t>
            </w:r>
            <w:r w:rsidR="00F66A9D" w:rsidRPr="00780440">
              <w:t>turtles</w:t>
            </w:r>
            <w:r w:rsidR="00F66A9D" w:rsidRPr="00780440">
              <w:rPr>
                <w:spacing w:val="11"/>
              </w:rPr>
              <w:t xml:space="preserve"> </w:t>
            </w:r>
            <w:r w:rsidR="00F66A9D" w:rsidRPr="00780440">
              <w:t>and</w:t>
            </w:r>
            <w:r w:rsidR="00F66A9D" w:rsidRPr="00780440">
              <w:rPr>
                <w:spacing w:val="11"/>
              </w:rPr>
              <w:t xml:space="preserve"> </w:t>
            </w:r>
            <w:r w:rsidR="00F66A9D" w:rsidRPr="00780440">
              <w:t>prawns</w:t>
            </w:r>
            <w:r w:rsidR="00F66A9D" w:rsidRPr="00780440">
              <w:rPr>
                <w:spacing w:val="10"/>
              </w:rPr>
              <w:t xml:space="preserve"> </w:t>
            </w:r>
            <w:r w:rsidR="00F66A9D" w:rsidRPr="00780440">
              <w:t>you</w:t>
            </w:r>
            <w:r w:rsidR="00F66A9D" w:rsidRPr="00780440">
              <w:rPr>
                <w:spacing w:val="11"/>
              </w:rPr>
              <w:t xml:space="preserve"> </w:t>
            </w:r>
            <w:r w:rsidR="00F66A9D" w:rsidRPr="00780440">
              <w:t>catch</w:t>
            </w:r>
            <w:r w:rsidRPr="00780440">
              <w:t xml:space="preserve"> and the number of marine turtles remaining in the ocean</w:t>
            </w:r>
            <w:r w:rsidR="00F66A9D" w:rsidRPr="00780440">
              <w:t>.</w:t>
            </w:r>
          </w:p>
          <w:p w14:paraId="5B04D0B8" w14:textId="77777777" w:rsidR="00F66A9D" w:rsidRPr="00780440" w:rsidRDefault="00F66A9D" w:rsidP="000522E3">
            <w:pPr>
              <w:pStyle w:val="Tablebullet1"/>
              <w:numPr>
                <w:ilvl w:val="0"/>
                <w:numId w:val="15"/>
              </w:numPr>
            </w:pPr>
            <w:r w:rsidRPr="00780440">
              <w:t>When</w:t>
            </w:r>
            <w:r w:rsidRPr="00780440">
              <w:rPr>
                <w:spacing w:val="10"/>
              </w:rPr>
              <w:t xml:space="preserve"> </w:t>
            </w:r>
            <w:r w:rsidR="00BE4CD5" w:rsidRPr="00780440">
              <w:t xml:space="preserve">you have trawled </w:t>
            </w:r>
            <w:r w:rsidR="002D4B42" w:rsidRPr="00780440">
              <w:t xml:space="preserve">five </w:t>
            </w:r>
            <w:r w:rsidR="00BE4CD5" w:rsidRPr="00780440">
              <w:t>times</w:t>
            </w:r>
            <w:r w:rsidR="002D4B42" w:rsidRPr="00780440">
              <w:t>,</w:t>
            </w:r>
            <w:r w:rsidR="00BE4CD5" w:rsidRPr="00780440">
              <w:t xml:space="preserve"> complete the questions </w:t>
            </w:r>
            <w:r w:rsidR="00AC5F79" w:rsidRPr="00780440">
              <w:t>provided</w:t>
            </w:r>
            <w:r w:rsidR="00BE4CD5" w:rsidRPr="00780440">
              <w:t xml:space="preserve">. </w:t>
            </w:r>
          </w:p>
        </w:tc>
      </w:tr>
    </w:tbl>
    <w:p w14:paraId="5B04D0BA" w14:textId="77777777" w:rsidR="00C3468F" w:rsidRPr="000522E3" w:rsidRDefault="00C3468F" w:rsidP="000522E3"/>
    <w:p w14:paraId="5B04D0BB" w14:textId="77777777" w:rsidR="000522E3" w:rsidRDefault="000522E3" w:rsidP="000522E3">
      <w:r>
        <w:br w:type="page"/>
      </w:r>
    </w:p>
    <w:p w14:paraId="5B04D0BC" w14:textId="77777777" w:rsidR="000522E3" w:rsidRPr="000522E3" w:rsidRDefault="000522E3" w:rsidP="000522E3"/>
    <w:p w14:paraId="5B04D0BD" w14:textId="77777777" w:rsidR="00E3173F" w:rsidRPr="000522E3" w:rsidRDefault="00BE4CD5" w:rsidP="000522E3">
      <w:pPr>
        <w:pStyle w:val="Heading3"/>
      </w:pPr>
      <w:r w:rsidRPr="00780440">
        <w:t>Results</w:t>
      </w:r>
      <w:r w:rsidR="00E3173F" w:rsidRPr="00780440">
        <w:rPr>
          <w:spacing w:val="-4"/>
        </w:rPr>
        <w:t xml:space="preserve"> </w:t>
      </w:r>
      <w:r w:rsidRPr="00780440">
        <w:rPr>
          <w:spacing w:val="-4"/>
        </w:rPr>
        <w:t>table</w:t>
      </w:r>
    </w:p>
    <w:tbl>
      <w:tblPr>
        <w:tblStyle w:val="Table1-Borders"/>
        <w:tblW w:w="0" w:type="auto"/>
        <w:tblBorders>
          <w:top w:val="single" w:sz="12" w:space="0" w:color="C3D600"/>
          <w:left w:val="single" w:sz="12" w:space="0" w:color="C3D600"/>
          <w:bottom w:val="single" w:sz="12" w:space="0" w:color="C3D600"/>
          <w:right w:val="single" w:sz="12" w:space="0" w:color="C3D600"/>
          <w:insideH w:val="single" w:sz="8" w:space="0" w:color="C3D600"/>
          <w:insideV w:val="single" w:sz="8" w:space="0" w:color="C3D600"/>
        </w:tblBorders>
        <w:tblLook w:val="04A0" w:firstRow="1" w:lastRow="0" w:firstColumn="1" w:lastColumn="0" w:noHBand="0" w:noVBand="1"/>
        <w:tblDescription w:val="Bycatch experimnt results table - five columns"/>
      </w:tblPr>
      <w:tblGrid>
        <w:gridCol w:w="2112"/>
        <w:gridCol w:w="2965"/>
        <w:gridCol w:w="2965"/>
        <w:gridCol w:w="2965"/>
        <w:gridCol w:w="2965"/>
      </w:tblGrid>
      <w:tr w:rsidR="00500579" w:rsidRPr="00780440" w14:paraId="5B04D0C3" w14:textId="77777777" w:rsidTr="000522E3">
        <w:trPr>
          <w:tblHeader/>
        </w:trPr>
        <w:tc>
          <w:tcPr>
            <w:tcW w:w="2112" w:type="dxa"/>
            <w:shd w:val="clear" w:color="auto" w:fill="E3EC9E"/>
          </w:tcPr>
          <w:p w14:paraId="5B04D0BE" w14:textId="77777777" w:rsidR="00500579" w:rsidRPr="000522E3" w:rsidRDefault="00BE4CD5" w:rsidP="000522E3">
            <w:pPr>
              <w:pStyle w:val="Tableheader0"/>
            </w:pPr>
            <w:r w:rsidRPr="00780440">
              <w:t>Trawl</w:t>
            </w:r>
            <w:r w:rsidR="00500579" w:rsidRPr="00780440">
              <w:t xml:space="preserve"> Number</w:t>
            </w:r>
          </w:p>
        </w:tc>
        <w:tc>
          <w:tcPr>
            <w:tcW w:w="2965" w:type="dxa"/>
            <w:shd w:val="clear" w:color="auto" w:fill="E3EC9E"/>
          </w:tcPr>
          <w:p w14:paraId="5B04D0BF" w14:textId="77777777" w:rsidR="00500579" w:rsidRPr="000522E3" w:rsidRDefault="00500579" w:rsidP="000522E3">
            <w:pPr>
              <w:pStyle w:val="Tableheader3"/>
            </w:pPr>
            <w:r w:rsidRPr="000522E3">
              <w:t>Current turtle population</w:t>
            </w:r>
            <w:r w:rsidR="000522E3">
              <w:t xml:space="preserve"> </w:t>
            </w:r>
            <w:r w:rsidRPr="000522E3">
              <w:t>(before you trawl)</w:t>
            </w:r>
          </w:p>
        </w:tc>
        <w:tc>
          <w:tcPr>
            <w:tcW w:w="2965" w:type="dxa"/>
            <w:shd w:val="clear" w:color="auto" w:fill="E3EC9E"/>
          </w:tcPr>
          <w:p w14:paraId="5B04D0C0" w14:textId="77777777" w:rsidR="00500579" w:rsidRPr="00780440" w:rsidRDefault="00500579" w:rsidP="000522E3">
            <w:pPr>
              <w:pStyle w:val="Tableheader3"/>
            </w:pPr>
            <w:r w:rsidRPr="000522E3">
              <w:t xml:space="preserve">Number of prawns </w:t>
            </w:r>
            <w:r w:rsidR="000522E3">
              <w:br/>
            </w:r>
            <w:r w:rsidRPr="000522E3">
              <w:t>caught</w:t>
            </w:r>
            <w:r w:rsidR="000522E3">
              <w:t xml:space="preserve"> </w:t>
            </w:r>
            <w:r w:rsidRPr="000522E3">
              <w:t>in the net</w:t>
            </w:r>
          </w:p>
        </w:tc>
        <w:tc>
          <w:tcPr>
            <w:tcW w:w="2965" w:type="dxa"/>
            <w:shd w:val="clear" w:color="auto" w:fill="E3EC9E"/>
          </w:tcPr>
          <w:p w14:paraId="5B04D0C1" w14:textId="77777777" w:rsidR="00500579" w:rsidRPr="00780440" w:rsidRDefault="00500579" w:rsidP="000522E3">
            <w:pPr>
              <w:pStyle w:val="Tableheader3"/>
            </w:pPr>
            <w:r w:rsidRPr="000522E3">
              <w:t>Number of marine turtles</w:t>
            </w:r>
            <w:r w:rsidR="000522E3">
              <w:t xml:space="preserve"> </w:t>
            </w:r>
            <w:r w:rsidRPr="000522E3">
              <w:t>caught in the net</w:t>
            </w:r>
          </w:p>
        </w:tc>
        <w:tc>
          <w:tcPr>
            <w:tcW w:w="2965" w:type="dxa"/>
            <w:shd w:val="clear" w:color="auto" w:fill="E3EC9E"/>
          </w:tcPr>
          <w:p w14:paraId="5B04D0C2" w14:textId="77777777" w:rsidR="00500579" w:rsidRPr="000522E3" w:rsidRDefault="00500579" w:rsidP="000522E3">
            <w:pPr>
              <w:pStyle w:val="Tableheader3"/>
            </w:pPr>
            <w:r w:rsidRPr="000522E3">
              <w:t>Number of marine turtles remaining in ocean</w:t>
            </w:r>
          </w:p>
        </w:tc>
      </w:tr>
      <w:tr w:rsidR="00500579" w:rsidRPr="00780440" w14:paraId="5B04D0C9" w14:textId="77777777" w:rsidTr="000522E3">
        <w:tc>
          <w:tcPr>
            <w:tcW w:w="2112" w:type="dxa"/>
          </w:tcPr>
          <w:p w14:paraId="5B04D0C4" w14:textId="77777777" w:rsidR="00500579" w:rsidRPr="00780440" w:rsidRDefault="00500579" w:rsidP="00D4009D">
            <w:r w:rsidRPr="00780440">
              <w:t>1</w:t>
            </w:r>
          </w:p>
        </w:tc>
        <w:tc>
          <w:tcPr>
            <w:tcW w:w="2965" w:type="dxa"/>
          </w:tcPr>
          <w:p w14:paraId="5B04D0C5" w14:textId="77777777" w:rsidR="00500579" w:rsidRPr="00780440" w:rsidRDefault="00BE4CD5" w:rsidP="00D4009D">
            <w:r w:rsidRPr="00780440">
              <w:t>*</w:t>
            </w:r>
          </w:p>
        </w:tc>
        <w:tc>
          <w:tcPr>
            <w:tcW w:w="2965" w:type="dxa"/>
          </w:tcPr>
          <w:p w14:paraId="5B04D0C6" w14:textId="77777777" w:rsidR="00500579" w:rsidRPr="00780440" w:rsidRDefault="00500579" w:rsidP="00D4009D"/>
        </w:tc>
        <w:tc>
          <w:tcPr>
            <w:tcW w:w="2965" w:type="dxa"/>
          </w:tcPr>
          <w:p w14:paraId="5B04D0C7" w14:textId="77777777" w:rsidR="00500579" w:rsidRPr="00780440" w:rsidRDefault="00500579" w:rsidP="00D4009D"/>
        </w:tc>
        <w:tc>
          <w:tcPr>
            <w:tcW w:w="2965" w:type="dxa"/>
          </w:tcPr>
          <w:p w14:paraId="5B04D0C8" w14:textId="77777777" w:rsidR="00500579" w:rsidRPr="00780440" w:rsidRDefault="00500579" w:rsidP="00D4009D"/>
        </w:tc>
      </w:tr>
      <w:tr w:rsidR="00500579" w:rsidRPr="00780440" w14:paraId="5B04D0CF" w14:textId="77777777" w:rsidTr="000522E3">
        <w:tc>
          <w:tcPr>
            <w:tcW w:w="2112" w:type="dxa"/>
          </w:tcPr>
          <w:p w14:paraId="5B04D0CA" w14:textId="77777777" w:rsidR="00500579" w:rsidRPr="00780440" w:rsidRDefault="00500579" w:rsidP="00D4009D">
            <w:r w:rsidRPr="00780440">
              <w:t>2</w:t>
            </w:r>
          </w:p>
        </w:tc>
        <w:tc>
          <w:tcPr>
            <w:tcW w:w="2965" w:type="dxa"/>
          </w:tcPr>
          <w:p w14:paraId="5B04D0CB" w14:textId="77777777" w:rsidR="00500579" w:rsidRPr="00780440" w:rsidRDefault="00500579" w:rsidP="00D4009D"/>
        </w:tc>
        <w:tc>
          <w:tcPr>
            <w:tcW w:w="2965" w:type="dxa"/>
          </w:tcPr>
          <w:p w14:paraId="5B04D0CC" w14:textId="77777777" w:rsidR="00500579" w:rsidRPr="00780440" w:rsidRDefault="00500579" w:rsidP="00D4009D"/>
        </w:tc>
        <w:tc>
          <w:tcPr>
            <w:tcW w:w="2965" w:type="dxa"/>
          </w:tcPr>
          <w:p w14:paraId="5B04D0CD" w14:textId="77777777" w:rsidR="00500579" w:rsidRPr="00780440" w:rsidRDefault="00500579" w:rsidP="00D4009D"/>
        </w:tc>
        <w:tc>
          <w:tcPr>
            <w:tcW w:w="2965" w:type="dxa"/>
          </w:tcPr>
          <w:p w14:paraId="5B04D0CE" w14:textId="77777777" w:rsidR="00500579" w:rsidRPr="00780440" w:rsidRDefault="00500579" w:rsidP="00D4009D"/>
        </w:tc>
      </w:tr>
      <w:tr w:rsidR="00500579" w:rsidRPr="00780440" w14:paraId="5B04D0D5" w14:textId="77777777" w:rsidTr="000522E3">
        <w:tc>
          <w:tcPr>
            <w:tcW w:w="2112" w:type="dxa"/>
          </w:tcPr>
          <w:p w14:paraId="5B04D0D0" w14:textId="77777777" w:rsidR="00500579" w:rsidRPr="00780440" w:rsidRDefault="00500579" w:rsidP="00D4009D">
            <w:r w:rsidRPr="00780440">
              <w:t>3</w:t>
            </w:r>
          </w:p>
        </w:tc>
        <w:tc>
          <w:tcPr>
            <w:tcW w:w="2965" w:type="dxa"/>
          </w:tcPr>
          <w:p w14:paraId="5B04D0D1" w14:textId="77777777" w:rsidR="00500579" w:rsidRPr="00780440" w:rsidRDefault="00500579" w:rsidP="00D4009D"/>
        </w:tc>
        <w:tc>
          <w:tcPr>
            <w:tcW w:w="2965" w:type="dxa"/>
          </w:tcPr>
          <w:p w14:paraId="5B04D0D2" w14:textId="77777777" w:rsidR="00500579" w:rsidRPr="00780440" w:rsidRDefault="00500579" w:rsidP="00D4009D"/>
        </w:tc>
        <w:tc>
          <w:tcPr>
            <w:tcW w:w="2965" w:type="dxa"/>
          </w:tcPr>
          <w:p w14:paraId="5B04D0D3" w14:textId="77777777" w:rsidR="00500579" w:rsidRPr="00780440" w:rsidRDefault="00500579" w:rsidP="00D4009D"/>
        </w:tc>
        <w:tc>
          <w:tcPr>
            <w:tcW w:w="2965" w:type="dxa"/>
          </w:tcPr>
          <w:p w14:paraId="5B04D0D4" w14:textId="77777777" w:rsidR="00500579" w:rsidRPr="00780440" w:rsidRDefault="00500579" w:rsidP="00D4009D"/>
        </w:tc>
      </w:tr>
      <w:tr w:rsidR="00500579" w:rsidRPr="00780440" w14:paraId="5B04D0DB" w14:textId="77777777" w:rsidTr="000522E3">
        <w:tc>
          <w:tcPr>
            <w:tcW w:w="2112" w:type="dxa"/>
          </w:tcPr>
          <w:p w14:paraId="5B04D0D6" w14:textId="77777777" w:rsidR="00500579" w:rsidRPr="00780440" w:rsidRDefault="00500579" w:rsidP="00D4009D">
            <w:r w:rsidRPr="00780440">
              <w:t>4</w:t>
            </w:r>
          </w:p>
        </w:tc>
        <w:tc>
          <w:tcPr>
            <w:tcW w:w="2965" w:type="dxa"/>
          </w:tcPr>
          <w:p w14:paraId="5B04D0D7" w14:textId="77777777" w:rsidR="00500579" w:rsidRPr="00780440" w:rsidRDefault="00500579" w:rsidP="00D4009D"/>
        </w:tc>
        <w:tc>
          <w:tcPr>
            <w:tcW w:w="2965" w:type="dxa"/>
          </w:tcPr>
          <w:p w14:paraId="5B04D0D8" w14:textId="77777777" w:rsidR="00500579" w:rsidRPr="00780440" w:rsidRDefault="00500579" w:rsidP="00D4009D"/>
        </w:tc>
        <w:tc>
          <w:tcPr>
            <w:tcW w:w="2965" w:type="dxa"/>
          </w:tcPr>
          <w:p w14:paraId="5B04D0D9" w14:textId="77777777" w:rsidR="00500579" w:rsidRPr="00780440" w:rsidRDefault="00500579" w:rsidP="00D4009D"/>
        </w:tc>
        <w:tc>
          <w:tcPr>
            <w:tcW w:w="2965" w:type="dxa"/>
          </w:tcPr>
          <w:p w14:paraId="5B04D0DA" w14:textId="77777777" w:rsidR="00500579" w:rsidRPr="00780440" w:rsidRDefault="00500579" w:rsidP="00D4009D"/>
        </w:tc>
      </w:tr>
      <w:tr w:rsidR="00500579" w:rsidRPr="00780440" w14:paraId="5B04D0E1" w14:textId="77777777" w:rsidTr="000522E3">
        <w:tc>
          <w:tcPr>
            <w:tcW w:w="2112" w:type="dxa"/>
          </w:tcPr>
          <w:p w14:paraId="5B04D0DC" w14:textId="77777777" w:rsidR="00500579" w:rsidRPr="00780440" w:rsidRDefault="00500579" w:rsidP="00D4009D">
            <w:r w:rsidRPr="00780440">
              <w:t>5</w:t>
            </w:r>
          </w:p>
        </w:tc>
        <w:tc>
          <w:tcPr>
            <w:tcW w:w="2965" w:type="dxa"/>
          </w:tcPr>
          <w:p w14:paraId="5B04D0DD" w14:textId="77777777" w:rsidR="00500579" w:rsidRPr="00780440" w:rsidRDefault="00500579" w:rsidP="00D4009D"/>
        </w:tc>
        <w:tc>
          <w:tcPr>
            <w:tcW w:w="2965" w:type="dxa"/>
          </w:tcPr>
          <w:p w14:paraId="5B04D0DE" w14:textId="77777777" w:rsidR="00500579" w:rsidRPr="00780440" w:rsidRDefault="00500579" w:rsidP="00D4009D"/>
        </w:tc>
        <w:tc>
          <w:tcPr>
            <w:tcW w:w="2965" w:type="dxa"/>
          </w:tcPr>
          <w:p w14:paraId="5B04D0DF" w14:textId="77777777" w:rsidR="00500579" w:rsidRPr="00780440" w:rsidRDefault="00500579" w:rsidP="00D4009D"/>
        </w:tc>
        <w:tc>
          <w:tcPr>
            <w:tcW w:w="2965" w:type="dxa"/>
          </w:tcPr>
          <w:p w14:paraId="5B04D0E0" w14:textId="77777777" w:rsidR="00500579" w:rsidRPr="00780440" w:rsidRDefault="00500579" w:rsidP="00D4009D"/>
        </w:tc>
      </w:tr>
    </w:tbl>
    <w:p w14:paraId="5B04D0E2" w14:textId="77777777" w:rsidR="00AC5F79" w:rsidRPr="00780440" w:rsidRDefault="00AC5F79" w:rsidP="000522E3">
      <w:pPr>
        <w:pStyle w:val="Heading3"/>
      </w:pPr>
      <w:r w:rsidRPr="00780440">
        <w:t>Questions:</w:t>
      </w:r>
    </w:p>
    <w:tbl>
      <w:tblPr>
        <w:tblStyle w:val="Table1-Borders"/>
        <w:tblW w:w="0" w:type="auto"/>
        <w:tblLook w:val="04A0" w:firstRow="1" w:lastRow="0" w:firstColumn="1" w:lastColumn="0" w:noHBand="0" w:noVBand="1"/>
        <w:tblDescription w:val="Bycatch experiment questions one and two."/>
      </w:tblPr>
      <w:tblGrid>
        <w:gridCol w:w="13972"/>
      </w:tblGrid>
      <w:tr w:rsidR="00500579" w:rsidRPr="00780440" w14:paraId="5B04D0E4" w14:textId="77777777" w:rsidTr="004A576E">
        <w:trPr>
          <w:tblHeader/>
        </w:trPr>
        <w:tc>
          <w:tcPr>
            <w:tcW w:w="13972" w:type="dxa"/>
            <w:tcBorders>
              <w:top w:val="single" w:sz="12" w:space="0" w:color="C3D600"/>
              <w:left w:val="single" w:sz="12" w:space="0" w:color="C3D600"/>
              <w:bottom w:val="single" w:sz="8" w:space="0" w:color="C3D600"/>
              <w:right w:val="single" w:sz="12" w:space="0" w:color="C3D600"/>
            </w:tcBorders>
            <w:shd w:val="clear" w:color="auto" w:fill="E3EC9E"/>
          </w:tcPr>
          <w:p w14:paraId="5B04D0E3" w14:textId="77777777" w:rsidR="00500579" w:rsidRPr="000522E3" w:rsidRDefault="000522E3" w:rsidP="000522E3">
            <w:pPr>
              <w:pStyle w:val="Tableheader0"/>
            </w:pPr>
            <w:r>
              <w:t xml:space="preserve">1. </w:t>
            </w:r>
            <w:r w:rsidR="00500579" w:rsidRPr="00780440">
              <w:t xml:space="preserve">What does </w:t>
            </w:r>
            <w:r w:rsidR="00AC5F79" w:rsidRPr="00780440">
              <w:t>‘</w:t>
            </w:r>
            <w:r w:rsidR="00500579" w:rsidRPr="00780440">
              <w:t>bycatch</w:t>
            </w:r>
            <w:r w:rsidR="00AC5F79" w:rsidRPr="00780440">
              <w:t>’</w:t>
            </w:r>
            <w:r w:rsidR="00500579" w:rsidRPr="00780440">
              <w:t xml:space="preserve"> mean?</w:t>
            </w:r>
          </w:p>
        </w:tc>
      </w:tr>
      <w:tr w:rsidR="00500579" w:rsidRPr="00780440" w14:paraId="5B04D0E6" w14:textId="77777777" w:rsidTr="004A576E">
        <w:trPr>
          <w:trHeight w:val="2041"/>
        </w:trPr>
        <w:tc>
          <w:tcPr>
            <w:tcW w:w="13972" w:type="dxa"/>
            <w:tcBorders>
              <w:top w:val="single" w:sz="8" w:space="0" w:color="C3D600"/>
              <w:left w:val="single" w:sz="12" w:space="0" w:color="C3D600"/>
              <w:bottom w:val="single" w:sz="8" w:space="0" w:color="C3D600"/>
              <w:right w:val="single" w:sz="12" w:space="0" w:color="C3D600"/>
            </w:tcBorders>
          </w:tcPr>
          <w:p w14:paraId="5B04D0E5" w14:textId="77777777" w:rsidR="00AC5F79" w:rsidRPr="00780440" w:rsidRDefault="00AC5F79" w:rsidP="000522E3"/>
        </w:tc>
      </w:tr>
      <w:tr w:rsidR="00500579" w:rsidRPr="00780440" w14:paraId="5B04D0E8" w14:textId="77777777" w:rsidTr="004A576E">
        <w:trPr>
          <w:tblHeader/>
        </w:trPr>
        <w:tc>
          <w:tcPr>
            <w:tcW w:w="13972" w:type="dxa"/>
            <w:tcBorders>
              <w:top w:val="single" w:sz="8" w:space="0" w:color="C3D600"/>
              <w:left w:val="single" w:sz="12" w:space="0" w:color="C3D600"/>
              <w:bottom w:val="single" w:sz="8" w:space="0" w:color="C3D600"/>
              <w:right w:val="single" w:sz="12" w:space="0" w:color="C3D600"/>
            </w:tcBorders>
            <w:shd w:val="clear" w:color="auto" w:fill="E3EC9E"/>
          </w:tcPr>
          <w:p w14:paraId="5B04D0E7" w14:textId="77777777" w:rsidR="00500579" w:rsidRPr="00780440" w:rsidRDefault="000522E3" w:rsidP="000522E3">
            <w:pPr>
              <w:pStyle w:val="Tableheader0"/>
            </w:pPr>
            <w:r>
              <w:t xml:space="preserve">2. </w:t>
            </w:r>
            <w:r w:rsidR="00500579" w:rsidRPr="00780440">
              <w:t>Explain how marine turtles and other marine animals are caught as bycatch</w:t>
            </w:r>
          </w:p>
        </w:tc>
      </w:tr>
      <w:tr w:rsidR="00500579" w:rsidRPr="00780440" w14:paraId="5B04D0EA" w14:textId="77777777" w:rsidTr="004A576E">
        <w:trPr>
          <w:trHeight w:val="1985"/>
        </w:trPr>
        <w:tc>
          <w:tcPr>
            <w:tcW w:w="13972" w:type="dxa"/>
            <w:tcBorders>
              <w:top w:val="single" w:sz="8" w:space="0" w:color="C3D600"/>
              <w:left w:val="single" w:sz="12" w:space="0" w:color="C3D600"/>
              <w:bottom w:val="single" w:sz="8" w:space="0" w:color="C3D600"/>
              <w:right w:val="single" w:sz="12" w:space="0" w:color="C3D600"/>
            </w:tcBorders>
          </w:tcPr>
          <w:p w14:paraId="5B04D0E9" w14:textId="77777777" w:rsidR="00AC5F79" w:rsidRPr="00780440" w:rsidRDefault="00AC5F79" w:rsidP="000522E3"/>
        </w:tc>
      </w:tr>
    </w:tbl>
    <w:p w14:paraId="5B04D0EB" w14:textId="77777777" w:rsidR="009C2F52" w:rsidRDefault="009C2F52" w:rsidP="009C2F52">
      <w:r>
        <w:br w:type="page"/>
      </w:r>
    </w:p>
    <w:p w14:paraId="5B04D0EC" w14:textId="77777777" w:rsidR="009C2F52" w:rsidRDefault="009C2F52" w:rsidP="009C2F52"/>
    <w:p w14:paraId="5B04D0ED" w14:textId="77777777" w:rsidR="009C2F52" w:rsidRDefault="009C2F52" w:rsidP="009C2F52"/>
    <w:tbl>
      <w:tblPr>
        <w:tblStyle w:val="Table1-Borders"/>
        <w:tblW w:w="0" w:type="auto"/>
        <w:tblLook w:val="04A0" w:firstRow="1" w:lastRow="0" w:firstColumn="1" w:lastColumn="0" w:noHBand="0" w:noVBand="1"/>
        <w:tblDescription w:val="Bycatch experiment questions three and four."/>
      </w:tblPr>
      <w:tblGrid>
        <w:gridCol w:w="14218"/>
      </w:tblGrid>
      <w:tr w:rsidR="009C2F52" w:rsidRPr="00780440" w14:paraId="5B04D0EF" w14:textId="77777777" w:rsidTr="00CD7454">
        <w:trPr>
          <w:tblHeader/>
        </w:trPr>
        <w:tc>
          <w:tcPr>
            <w:tcW w:w="14218" w:type="dxa"/>
            <w:tcBorders>
              <w:top w:val="single" w:sz="8" w:space="0" w:color="C3D600"/>
              <w:left w:val="single" w:sz="12" w:space="0" w:color="C3D600"/>
              <w:bottom w:val="single" w:sz="8" w:space="0" w:color="C3D600"/>
              <w:right w:val="single" w:sz="12" w:space="0" w:color="C3D600"/>
            </w:tcBorders>
            <w:shd w:val="clear" w:color="auto" w:fill="E3EC9E"/>
          </w:tcPr>
          <w:p w14:paraId="5B04D0EE" w14:textId="77777777" w:rsidR="009C2F52" w:rsidRPr="000522E3" w:rsidRDefault="009C2F52" w:rsidP="00CD7454">
            <w:pPr>
              <w:pStyle w:val="Tableheader0"/>
            </w:pPr>
            <w:r>
              <w:t xml:space="preserve">3. </w:t>
            </w:r>
            <w:r w:rsidRPr="00780440">
              <w:t>How can repeated trawling for prawns affect turtle populations?</w:t>
            </w:r>
          </w:p>
        </w:tc>
      </w:tr>
      <w:tr w:rsidR="009C2F52" w:rsidRPr="00780440" w14:paraId="5B04D0F1" w14:textId="77777777" w:rsidTr="009C2F52">
        <w:trPr>
          <w:trHeight w:val="2268"/>
        </w:trPr>
        <w:tc>
          <w:tcPr>
            <w:tcW w:w="14218" w:type="dxa"/>
            <w:tcBorders>
              <w:top w:val="single" w:sz="8" w:space="0" w:color="C3D600"/>
              <w:left w:val="single" w:sz="12" w:space="0" w:color="C3D600"/>
              <w:bottom w:val="single" w:sz="8" w:space="0" w:color="C3D600"/>
              <w:right w:val="single" w:sz="12" w:space="0" w:color="C3D600"/>
            </w:tcBorders>
          </w:tcPr>
          <w:p w14:paraId="5B04D0F0" w14:textId="77777777" w:rsidR="009C2F52" w:rsidRPr="00780440" w:rsidRDefault="009C2F52" w:rsidP="00CD7454"/>
        </w:tc>
      </w:tr>
      <w:tr w:rsidR="009C2F52" w:rsidRPr="00780440" w14:paraId="5B04D0F3" w14:textId="77777777" w:rsidTr="00CD7454">
        <w:trPr>
          <w:tblHeader/>
        </w:trPr>
        <w:tc>
          <w:tcPr>
            <w:tcW w:w="14218" w:type="dxa"/>
            <w:tcBorders>
              <w:top w:val="single" w:sz="8" w:space="0" w:color="C3D600"/>
              <w:left w:val="single" w:sz="12" w:space="0" w:color="C3D600"/>
              <w:bottom w:val="single" w:sz="8" w:space="0" w:color="C3D600"/>
              <w:right w:val="single" w:sz="12" w:space="0" w:color="C3D600"/>
            </w:tcBorders>
            <w:shd w:val="clear" w:color="auto" w:fill="E3EC9E"/>
          </w:tcPr>
          <w:p w14:paraId="5B04D0F2" w14:textId="77777777" w:rsidR="009C2F52" w:rsidRPr="00780440" w:rsidRDefault="009C2F52" w:rsidP="00CD7454">
            <w:pPr>
              <w:pStyle w:val="Tableheader0"/>
            </w:pPr>
            <w:r>
              <w:t xml:space="preserve">4. </w:t>
            </w:r>
            <w:r w:rsidRPr="00780440">
              <w:t xml:space="preserve">How could trawlers </w:t>
            </w:r>
            <w:r w:rsidRPr="000522E3">
              <w:t>change</w:t>
            </w:r>
            <w:r w:rsidRPr="00780440">
              <w:t xml:space="preserve"> their nets to stop marine turtles becoming bycatch? Describe or draw a design for a net that the trawler could use to still catch prawns but not catch marine turtles.</w:t>
            </w:r>
          </w:p>
        </w:tc>
      </w:tr>
      <w:tr w:rsidR="009C2F52" w:rsidRPr="00780440" w14:paraId="5B04D0F5" w14:textId="77777777" w:rsidTr="009C2F52">
        <w:trPr>
          <w:trHeight w:val="4820"/>
          <w:tblHeader/>
        </w:trPr>
        <w:tc>
          <w:tcPr>
            <w:tcW w:w="14218" w:type="dxa"/>
            <w:tcBorders>
              <w:top w:val="single" w:sz="8" w:space="0" w:color="C3D600"/>
              <w:left w:val="single" w:sz="12" w:space="0" w:color="C3D600"/>
              <w:bottom w:val="single" w:sz="12" w:space="0" w:color="C3D600"/>
              <w:right w:val="single" w:sz="12" w:space="0" w:color="C3D600"/>
            </w:tcBorders>
            <w:shd w:val="clear" w:color="auto" w:fill="auto"/>
          </w:tcPr>
          <w:p w14:paraId="5B04D0F4" w14:textId="77777777" w:rsidR="009C2F52" w:rsidRPr="000522E3" w:rsidRDefault="009C2F52" w:rsidP="00CD7454"/>
        </w:tc>
      </w:tr>
    </w:tbl>
    <w:p w14:paraId="5B04D0F6" w14:textId="77777777" w:rsidR="009C2F52" w:rsidRPr="009C2F52" w:rsidRDefault="009C2F52" w:rsidP="009C2F52"/>
    <w:p w14:paraId="5B04D0F7" w14:textId="77777777" w:rsidR="00E3173F" w:rsidRPr="009C2F52" w:rsidRDefault="00C3468F" w:rsidP="009C2F52">
      <w:pPr>
        <w:pStyle w:val="AttachmentHeading"/>
      </w:pPr>
      <w:bookmarkStart w:id="17" w:name="_Toc441066521"/>
      <w:r w:rsidRPr="00780440">
        <w:t>Resource 5</w:t>
      </w:r>
      <w:r w:rsidR="003D696F" w:rsidRPr="00780440">
        <w:t xml:space="preserve"> – Turtle Danger Game</w:t>
      </w:r>
      <w:bookmarkEnd w:id="17"/>
    </w:p>
    <w:p w14:paraId="5B04D0F8" w14:textId="77777777" w:rsidR="00460E07" w:rsidRPr="00780440" w:rsidRDefault="00F23B1C" w:rsidP="004B2866">
      <w:pPr>
        <w:pStyle w:val="Normal-Toppadding"/>
      </w:pPr>
      <w:r w:rsidRPr="004B2866">
        <w:rPr>
          <w:b/>
          <w:bCs/>
          <w:spacing w:val="-16"/>
        </w:rPr>
        <w:t>T</w:t>
      </w:r>
      <w:r w:rsidRPr="004B2866">
        <w:rPr>
          <w:b/>
          <w:bCs/>
        </w:rPr>
        <w:t>urtle</w:t>
      </w:r>
      <w:r w:rsidRPr="004B2866">
        <w:rPr>
          <w:b/>
          <w:bCs/>
          <w:spacing w:val="-1"/>
        </w:rPr>
        <w:t xml:space="preserve"> </w:t>
      </w:r>
      <w:r w:rsidRPr="004B2866">
        <w:rPr>
          <w:b/>
          <w:bCs/>
        </w:rPr>
        <w:t>Danger</w:t>
      </w:r>
      <w:r w:rsidRPr="004B2866">
        <w:rPr>
          <w:b/>
          <w:bCs/>
          <w:spacing w:val="-1"/>
        </w:rPr>
        <w:t xml:space="preserve"> </w:t>
      </w:r>
      <w:r w:rsidRPr="004B2866">
        <w:rPr>
          <w:b/>
        </w:rPr>
        <w:t>Game</w:t>
      </w:r>
      <w:r w:rsidRPr="00780440">
        <w:rPr>
          <w:bCs/>
          <w:spacing w:val="-1"/>
        </w:rPr>
        <w:t xml:space="preserve"> </w:t>
      </w:r>
      <w:r w:rsidRPr="00780440">
        <w:t xml:space="preserve">– </w:t>
      </w:r>
      <w:r w:rsidR="00F219C9" w:rsidRPr="00780440">
        <w:t>T</w:t>
      </w:r>
      <w:r w:rsidRPr="00780440">
        <w:t>he</w:t>
      </w:r>
      <w:r w:rsidRPr="00780440">
        <w:rPr>
          <w:spacing w:val="-1"/>
        </w:rPr>
        <w:t xml:space="preserve"> </w:t>
      </w:r>
      <w:r w:rsidRPr="00780440">
        <w:t>aim of the game is</w:t>
      </w:r>
      <w:r w:rsidRPr="00780440">
        <w:rPr>
          <w:spacing w:val="-1"/>
        </w:rPr>
        <w:t xml:space="preserve"> </w:t>
      </w:r>
      <w:r w:rsidRPr="00780440">
        <w:t>to assist students in learning</w:t>
      </w:r>
      <w:r w:rsidRPr="00780440">
        <w:rPr>
          <w:spacing w:val="-1"/>
        </w:rPr>
        <w:t xml:space="preserve"> </w:t>
      </w:r>
      <w:r w:rsidRPr="00780440">
        <w:t>that marine turtles face many</w:t>
      </w:r>
      <w:r w:rsidRPr="00780440">
        <w:rPr>
          <w:spacing w:val="-1"/>
        </w:rPr>
        <w:t xml:space="preserve"> </w:t>
      </w:r>
      <w:r w:rsidRPr="00780440">
        <w:t>pressures to survive.</w:t>
      </w:r>
    </w:p>
    <w:tbl>
      <w:tblPr>
        <w:tblStyle w:val="Table1-Borders"/>
        <w:tblpPr w:leftFromText="180" w:rightFromText="180" w:vertAnchor="text" w:horzAnchor="margin" w:tblpY="287"/>
        <w:tblW w:w="0" w:type="auto"/>
        <w:tblBorders>
          <w:top w:val="single" w:sz="12" w:space="0" w:color="C3D600"/>
          <w:left w:val="single" w:sz="12" w:space="0" w:color="C3D600"/>
          <w:bottom w:val="single" w:sz="12" w:space="0" w:color="C3D600"/>
          <w:right w:val="single" w:sz="12" w:space="0" w:color="C3D600"/>
          <w:insideH w:val="single" w:sz="8" w:space="0" w:color="C3D600"/>
          <w:insideV w:val="single" w:sz="8" w:space="0" w:color="C3D600"/>
        </w:tblBorders>
        <w:shd w:val="clear" w:color="auto" w:fill="EDF3B2"/>
        <w:tblLook w:val="04A0" w:firstRow="1" w:lastRow="0" w:firstColumn="1" w:lastColumn="0" w:noHBand="0" w:noVBand="1"/>
        <w:tblDescription w:val="Turdtle danger game instructions"/>
      </w:tblPr>
      <w:tblGrid>
        <w:gridCol w:w="14218"/>
      </w:tblGrid>
      <w:tr w:rsidR="00460E07" w:rsidRPr="004B2866" w14:paraId="5B04D0FA" w14:textId="77777777" w:rsidTr="004B2866">
        <w:trPr>
          <w:tblHeader/>
        </w:trPr>
        <w:tc>
          <w:tcPr>
            <w:tcW w:w="14218" w:type="dxa"/>
            <w:tcBorders>
              <w:bottom w:val="single" w:sz="8" w:space="0" w:color="C3D600"/>
            </w:tcBorders>
            <w:shd w:val="clear" w:color="auto" w:fill="EDF3B2"/>
          </w:tcPr>
          <w:p w14:paraId="5B04D0F9" w14:textId="77777777" w:rsidR="00460E07" w:rsidRPr="004B2866" w:rsidRDefault="00460E07" w:rsidP="004B2866">
            <w:pPr>
              <w:pStyle w:val="Tableheader0"/>
            </w:pPr>
            <w:r w:rsidRPr="004B2866">
              <w:t>You will need:</w:t>
            </w:r>
          </w:p>
        </w:tc>
      </w:tr>
      <w:tr w:rsidR="004B2866" w:rsidRPr="004B2866" w14:paraId="5B04D0FE" w14:textId="77777777" w:rsidTr="004B2866">
        <w:trPr>
          <w:tblHeader/>
        </w:trPr>
        <w:tc>
          <w:tcPr>
            <w:tcW w:w="14218" w:type="dxa"/>
            <w:tcBorders>
              <w:top w:val="single" w:sz="8" w:space="0" w:color="C3D600"/>
              <w:bottom w:val="single" w:sz="8" w:space="0" w:color="C3D600"/>
            </w:tcBorders>
            <w:shd w:val="clear" w:color="auto" w:fill="auto"/>
            <w:tcMar>
              <w:top w:w="85" w:type="dxa"/>
              <w:bottom w:w="142" w:type="dxa"/>
            </w:tcMar>
          </w:tcPr>
          <w:p w14:paraId="5B04D0FB" w14:textId="77777777" w:rsidR="004B2866" w:rsidRPr="004B2866" w:rsidRDefault="004B2866" w:rsidP="004B2866">
            <w:pPr>
              <w:pStyle w:val="Normalbullet1"/>
            </w:pPr>
            <w:r w:rsidRPr="004B2866">
              <w:t>a large area to run around</w:t>
            </w:r>
          </w:p>
          <w:p w14:paraId="5B04D0FC" w14:textId="77777777" w:rsidR="004B2866" w:rsidRPr="004B2866" w:rsidRDefault="004B2866" w:rsidP="004B2866">
            <w:pPr>
              <w:pStyle w:val="Normalbullet1"/>
            </w:pPr>
            <w:r w:rsidRPr="004B2866">
              <w:t>markers to identify the beach, the sea, a safety strip on the beach side and a safety strip on the seaside (see diagram below)</w:t>
            </w:r>
          </w:p>
          <w:p w14:paraId="5B04D0FD" w14:textId="77777777" w:rsidR="004B2866" w:rsidRPr="004B2866" w:rsidRDefault="004B2866" w:rsidP="004B2866">
            <w:pPr>
              <w:pStyle w:val="Normalbullet1"/>
            </w:pPr>
            <w:proofErr w:type="gramStart"/>
            <w:r w:rsidRPr="004B2866">
              <w:t>a</w:t>
            </w:r>
            <w:proofErr w:type="gramEnd"/>
            <w:r w:rsidRPr="004B2866">
              <w:t xml:space="preserve"> whistle.</w:t>
            </w:r>
          </w:p>
        </w:tc>
      </w:tr>
      <w:tr w:rsidR="004B2866" w:rsidRPr="004B2866" w14:paraId="5B04D100" w14:textId="77777777" w:rsidTr="004B2866">
        <w:trPr>
          <w:tblHeader/>
        </w:trPr>
        <w:tc>
          <w:tcPr>
            <w:tcW w:w="14218" w:type="dxa"/>
            <w:tcBorders>
              <w:top w:val="single" w:sz="8" w:space="0" w:color="C3D600"/>
              <w:bottom w:val="single" w:sz="8" w:space="0" w:color="C3D600"/>
            </w:tcBorders>
            <w:shd w:val="clear" w:color="auto" w:fill="EDF3B2"/>
          </w:tcPr>
          <w:p w14:paraId="5B04D0FF" w14:textId="77777777" w:rsidR="004B2866" w:rsidRPr="004B2866" w:rsidRDefault="004B2866" w:rsidP="004B2866">
            <w:pPr>
              <w:pStyle w:val="Tableheader0"/>
            </w:pPr>
            <w:r>
              <w:t>How to play</w:t>
            </w:r>
          </w:p>
        </w:tc>
      </w:tr>
      <w:tr w:rsidR="004B2866" w:rsidRPr="004B2866" w14:paraId="5B04D108" w14:textId="77777777" w:rsidTr="004B2866">
        <w:trPr>
          <w:tblHeader/>
        </w:trPr>
        <w:tc>
          <w:tcPr>
            <w:tcW w:w="14218" w:type="dxa"/>
            <w:tcBorders>
              <w:top w:val="single" w:sz="8" w:space="0" w:color="C3D600"/>
              <w:bottom w:val="single" w:sz="8" w:space="0" w:color="C3D600"/>
            </w:tcBorders>
            <w:shd w:val="clear" w:color="auto" w:fill="auto"/>
            <w:tcMar>
              <w:top w:w="85" w:type="dxa"/>
              <w:bottom w:w="142" w:type="dxa"/>
            </w:tcMar>
          </w:tcPr>
          <w:p w14:paraId="5B04D101" w14:textId="77777777" w:rsidR="004B2866" w:rsidRPr="004B2866" w:rsidRDefault="004B2866" w:rsidP="004B2866">
            <w:pPr>
              <w:pStyle w:val="Normalbullet1"/>
            </w:pPr>
            <w:r w:rsidRPr="004B2866">
              <w:t>Discuss with students what dangers marine turtles face as they hatch from their eggs and try to get to the sea. Identify five different dangers e.g. wild pigs, people, birds, crabs, cars, lights, rubbish etc.</w:t>
            </w:r>
          </w:p>
          <w:p w14:paraId="5B04D102" w14:textId="77777777" w:rsidR="004B2866" w:rsidRPr="004B2866" w:rsidRDefault="004B2866" w:rsidP="004B2866">
            <w:pPr>
              <w:pStyle w:val="Normalbullet1"/>
            </w:pPr>
            <w:r w:rsidRPr="004B2866">
              <w:t>Choose five students to be one of the dangers. The rest of the students are hatchlings.</w:t>
            </w:r>
          </w:p>
          <w:p w14:paraId="5B04D103" w14:textId="77777777" w:rsidR="004B2866" w:rsidRPr="004B2866" w:rsidRDefault="004B2866" w:rsidP="004B2866">
            <w:pPr>
              <w:pStyle w:val="Normalbullet1"/>
            </w:pPr>
            <w:r w:rsidRPr="004B2866">
              <w:t>The hatchlings start on the safety strip on the beach side. When the whistle blows, they have to get to the safety strip on the other side of the ocean without getting caught by a danger. If tagged, the hatchling has to sit down out of the game.</w:t>
            </w:r>
          </w:p>
          <w:p w14:paraId="5B04D104" w14:textId="77777777" w:rsidR="004B2866" w:rsidRPr="004B2866" w:rsidRDefault="0037098A" w:rsidP="004B2866">
            <w:pPr>
              <w:pStyle w:val="Normalbullet1"/>
            </w:pPr>
            <w:r>
              <w:rPr>
                <w:noProof/>
                <w:lang w:eastAsia="en-AU"/>
              </w:rPr>
              <w:drawing>
                <wp:anchor distT="0" distB="0" distL="114300" distR="114300" simplePos="0" relativeHeight="251654656" behindDoc="0" locked="0" layoutInCell="1" allowOverlap="1" wp14:anchorId="5B04D1F4" wp14:editId="5B04D1F5">
                  <wp:simplePos x="0" y="0"/>
                  <wp:positionH relativeFrom="margin">
                    <wp:posOffset>5702935</wp:posOffset>
                  </wp:positionH>
                  <wp:positionV relativeFrom="margin">
                    <wp:posOffset>1350341</wp:posOffset>
                  </wp:positionV>
                  <wp:extent cx="3188335" cy="1797050"/>
                  <wp:effectExtent l="0" t="0" r="0" b="0"/>
                  <wp:wrapSquare wrapText="bothSides"/>
                  <wp:docPr id="1" name="Picture 1" descr="Turtle Transit Game im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srhet0\AppData\Local\Microsoft\Windows\INetCache\Content.Word\Turtle Transit Game.jpg"/>
                          <pic:cNvPicPr>
                            <a:picLocks noChangeAspect="1" noChangeArrowheads="1"/>
                          </pic:cNvPicPr>
                        </pic:nvPicPr>
                        <pic:blipFill>
                          <a:blip r:embed="rId128" cstate="print">
                            <a:extLst>
                              <a:ext uri="{28A0092B-C50C-407E-A947-70E740481C1C}">
                                <a14:useLocalDpi xmlns:a14="http://schemas.microsoft.com/office/drawing/2010/main" val="0"/>
                              </a:ext>
                            </a:extLst>
                          </a:blip>
                          <a:srcRect/>
                          <a:stretch>
                            <a:fillRect/>
                          </a:stretch>
                        </pic:blipFill>
                        <pic:spPr bwMode="auto">
                          <a:xfrm>
                            <a:off x="0" y="0"/>
                            <a:ext cx="3188335" cy="1797050"/>
                          </a:xfrm>
                          <a:prstGeom prst="rect">
                            <a:avLst/>
                          </a:prstGeom>
                          <a:noFill/>
                          <a:ln>
                            <a:noFill/>
                          </a:ln>
                        </pic:spPr>
                      </pic:pic>
                    </a:graphicData>
                  </a:graphic>
                  <wp14:sizeRelH relativeFrom="page">
                    <wp14:pctWidth>0</wp14:pctWidth>
                  </wp14:sizeRelH>
                  <wp14:sizeRelV relativeFrom="page">
                    <wp14:pctHeight>0</wp14:pctHeight>
                  </wp14:sizeRelV>
                </wp:anchor>
              </w:drawing>
            </w:r>
            <w:r w:rsidR="004B2866" w:rsidRPr="004B2866">
              <w:t>Have a second discussion with the students to identify dangers the marine turtles face in the ocean as they are growing up. Identify five different dangers e.g. sharks, fishing nets, boat propellers, crocodiles or oil pollution.</w:t>
            </w:r>
          </w:p>
          <w:p w14:paraId="5B04D105" w14:textId="77777777" w:rsidR="004B2866" w:rsidRPr="004B2866" w:rsidRDefault="004B2866" w:rsidP="004B2866">
            <w:pPr>
              <w:pStyle w:val="Normalbullet1"/>
            </w:pPr>
            <w:r w:rsidRPr="004B2866">
              <w:t>Now that the marine turtles are mature, they need to get back to the beach safely to lay eggs and start the cycle again. When the whistle blows, the mature marine turtles need to get back to the safety strip on the beach without getting tagged by one of the dangers. If tagged, the mature turtle has to sit down out of the game.</w:t>
            </w:r>
          </w:p>
          <w:p w14:paraId="5B04D106" w14:textId="77777777" w:rsidR="004B2866" w:rsidRPr="004B2866" w:rsidRDefault="004B2866" w:rsidP="004B2866">
            <w:pPr>
              <w:pStyle w:val="Normalbullet1"/>
            </w:pPr>
            <w:r w:rsidRPr="004B2866">
              <w:t>Discuss how many marine turtles survived out of how many were originally hatchlings.</w:t>
            </w:r>
          </w:p>
          <w:p w14:paraId="5B04D107" w14:textId="77777777" w:rsidR="004B2866" w:rsidRPr="004B2866" w:rsidRDefault="004B2866" w:rsidP="004B2866">
            <w:pPr>
              <w:pStyle w:val="Normalbullet1"/>
            </w:pPr>
            <w:r w:rsidRPr="004B2866">
              <w:t>The activity could be adapted by allowing more dangers to see if this affects how many hatchlings or mature marine turtles are caught. This could lead into a discussion about turtle populations on the Great Barrier Reef.</w:t>
            </w:r>
          </w:p>
        </w:tc>
      </w:tr>
    </w:tbl>
    <w:p w14:paraId="5B04D109" w14:textId="77777777" w:rsidR="00A91384" w:rsidRDefault="009060EC" w:rsidP="0046225F">
      <w:pPr>
        <w:pStyle w:val="AttachmentHeading"/>
      </w:pPr>
      <w:bookmarkStart w:id="18" w:name="_Toc441066522"/>
      <w:r w:rsidRPr="00780440">
        <w:t xml:space="preserve">Resource </w:t>
      </w:r>
      <w:r w:rsidR="00C3468F" w:rsidRPr="00780440">
        <w:t>6</w:t>
      </w:r>
      <w:r w:rsidR="00C56F05" w:rsidRPr="00780440">
        <w:t xml:space="preserve"> – Cause-and-e</w:t>
      </w:r>
      <w:r w:rsidR="00EE22B2" w:rsidRPr="00780440">
        <w:t xml:space="preserve">ffect </w:t>
      </w:r>
      <w:r w:rsidR="00CA2B17" w:rsidRPr="00780440">
        <w:t>c</w:t>
      </w:r>
      <w:r w:rsidR="00EE22B2" w:rsidRPr="00780440">
        <w:t>hart</w:t>
      </w:r>
      <w:r w:rsidR="001F26DE" w:rsidRPr="00780440">
        <w:t xml:space="preserve"> 1</w:t>
      </w:r>
      <w:bookmarkEnd w:id="18"/>
    </w:p>
    <w:p w14:paraId="5B04D10A" w14:textId="77777777" w:rsidR="0046225F" w:rsidRPr="0046225F" w:rsidRDefault="0046225F" w:rsidP="0046225F">
      <w:pPr>
        <w:pStyle w:val="Normal-Aftercondensed"/>
        <w:spacing w:before="0" w:after="0"/>
      </w:pPr>
    </w:p>
    <w:tbl>
      <w:tblPr>
        <w:tblStyle w:val="TableGrid"/>
        <w:tblW w:w="0" w:type="auto"/>
        <w:tblInd w:w="-34" w:type="dxa"/>
        <w:tblBorders>
          <w:top w:val="single" w:sz="12" w:space="0" w:color="C3D600"/>
          <w:left w:val="single" w:sz="12" w:space="0" w:color="C3D600"/>
          <w:bottom w:val="single" w:sz="12" w:space="0" w:color="C3D600"/>
          <w:right w:val="single" w:sz="12" w:space="0" w:color="C3D600"/>
          <w:insideH w:val="single" w:sz="8" w:space="0" w:color="C3D600"/>
        </w:tblBorders>
        <w:tblLook w:val="04A0" w:firstRow="1" w:lastRow="0" w:firstColumn="1" w:lastColumn="0" w:noHBand="0" w:noVBand="1"/>
        <w:tblDescription w:val="Causes"/>
      </w:tblPr>
      <w:tblGrid>
        <w:gridCol w:w="14026"/>
      </w:tblGrid>
      <w:tr w:rsidR="00A91384" w:rsidRPr="00780440" w14:paraId="5B04D10C" w14:textId="77777777" w:rsidTr="001A034B">
        <w:trPr>
          <w:tblHeader/>
        </w:trPr>
        <w:tc>
          <w:tcPr>
            <w:tcW w:w="14026" w:type="dxa"/>
            <w:tcBorders>
              <w:top w:val="single" w:sz="12" w:space="0" w:color="C3D600"/>
              <w:bottom w:val="single" w:sz="8" w:space="0" w:color="C3D600"/>
            </w:tcBorders>
            <w:shd w:val="clear" w:color="auto" w:fill="EDF3B2"/>
          </w:tcPr>
          <w:p w14:paraId="5B04D10B" w14:textId="77777777" w:rsidR="00A91384" w:rsidRPr="0046225F" w:rsidRDefault="00A91384" w:rsidP="0046225F">
            <w:pPr>
              <w:pStyle w:val="Tableheader0"/>
            </w:pPr>
            <w:r w:rsidRPr="00780440">
              <w:t>CAUSE</w:t>
            </w:r>
          </w:p>
        </w:tc>
      </w:tr>
      <w:tr w:rsidR="00A91384" w:rsidRPr="00780440" w14:paraId="5B04D10E" w14:textId="77777777" w:rsidTr="00602702">
        <w:tc>
          <w:tcPr>
            <w:tcW w:w="14026" w:type="dxa"/>
            <w:tcBorders>
              <w:top w:val="single" w:sz="8" w:space="0" w:color="C3D600"/>
            </w:tcBorders>
            <w:tcMar>
              <w:bottom w:w="142" w:type="dxa"/>
            </w:tcMar>
          </w:tcPr>
          <w:p w14:paraId="5B04D10D" w14:textId="77777777" w:rsidR="00A91384" w:rsidRPr="00780440" w:rsidRDefault="0046225F" w:rsidP="0046225F">
            <w:pPr>
              <w:spacing w:before="1800"/>
            </w:pPr>
            <w:r w:rsidRPr="00780440">
              <w:rPr>
                <w:noProof/>
                <w:lang w:eastAsia="en-AU"/>
              </w:rPr>
              <mc:AlternateContent>
                <mc:Choice Requires="wps">
                  <w:drawing>
                    <wp:anchor distT="0" distB="0" distL="114300" distR="114300" simplePos="0" relativeHeight="251658752" behindDoc="0" locked="0" layoutInCell="1" allowOverlap="1" wp14:anchorId="5B04D1F6" wp14:editId="1560F2E3">
                      <wp:simplePos x="0" y="0"/>
                      <wp:positionH relativeFrom="column">
                        <wp:posOffset>3263900</wp:posOffset>
                      </wp:positionH>
                      <wp:positionV relativeFrom="paragraph">
                        <wp:posOffset>1318895</wp:posOffset>
                      </wp:positionV>
                      <wp:extent cx="390525" cy="409575"/>
                      <wp:effectExtent l="114300" t="95250" r="104775" b="142875"/>
                      <wp:wrapNone/>
                      <wp:docPr id="246" name="Down Arrow 246" descr="Arrow - Cause leads to Immediate effect"/>
                      <wp:cNvGraphicFramePr/>
                      <a:graphic xmlns:a="http://schemas.openxmlformats.org/drawingml/2006/main">
                        <a:graphicData uri="http://schemas.microsoft.com/office/word/2010/wordprocessingShape">
                          <wps:wsp>
                            <wps:cNvSpPr/>
                            <wps:spPr>
                              <a:xfrm>
                                <a:off x="0" y="0"/>
                                <a:ext cx="390525" cy="409575"/>
                              </a:xfrm>
                              <a:prstGeom prst="downArrow">
                                <a:avLst>
                                  <a:gd name="adj1" fmla="val 50000"/>
                                  <a:gd name="adj2" fmla="val 67073"/>
                                </a:avLst>
                              </a:prstGeom>
                              <a:solidFill>
                                <a:srgbClr val="E3EC9E"/>
                              </a:solidFill>
                              <a:ln w="12700">
                                <a:solidFill>
                                  <a:srgbClr val="C3D600"/>
                                </a:solidFill>
                              </a:ln>
                              <a:effectLst>
                                <a:glow rad="88900">
                                  <a:schemeClr val="bg1">
                                    <a:alpha val="80000"/>
                                  </a:schemeClr>
                                </a:glow>
                              </a:effectLst>
                            </wps:spPr>
                            <wps:style>
                              <a:lnRef idx="2">
                                <a:schemeClr val="accent1">
                                  <a:shade val="50000"/>
                                </a:schemeClr>
                              </a:lnRef>
                              <a:fillRef idx="1">
                                <a:schemeClr val="accent1"/>
                              </a:fillRef>
                              <a:effectRef idx="0">
                                <a:schemeClr val="accent1"/>
                              </a:effectRef>
                              <a:fontRef idx="minor">
                                <a:schemeClr val="lt1"/>
                              </a:fontRef>
                            </wps:style>
                            <wps:txbx>
                              <w:txbxContent>
                                <w:p w14:paraId="57D20B59" w14:textId="77777777" w:rsidR="00D454ED" w:rsidRDefault="00D454ED" w:rsidP="00D454ED">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Down Arrow 246" o:spid="_x0000_s1093" type="#_x0000_t67" alt="Arrow - Cause leads to Immediate effect" style="position:absolute;margin-left:257pt;margin-top:103.85pt;width:30.75pt;height:32.25pt;z-index:25165875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" adj="7786" fillcolor="#e3ec9e" strokecolor="#c3d600" strokeweight="1pt">
                      <v:textbox>
                        <w:txbxContent>
                          <w:p w14:paraId="57D20B59" w14:textId="77777777" w:rsidR="00D454ED" w:rsidRDefault="00D454ED" w:rsidP="00D454ED">
                            <w:pPr>
                              <w:jc w:val="center"/>
                            </w:pPr>
                          </w:p>
                        </w:txbxContent>
                      </v:textbox>
                    </v:shape>
                  </w:pict>
                </mc:Fallback>
              </mc:AlternateContent>
            </w:r>
            <w:r w:rsidR="00A91384" w:rsidRPr="00780440">
              <w:t>What was the event? Who or what caused it?</w:t>
            </w:r>
          </w:p>
        </w:tc>
      </w:tr>
    </w:tbl>
    <w:p w14:paraId="5B04D10F" w14:textId="77777777" w:rsidR="00A91384" w:rsidRPr="00780440" w:rsidRDefault="00A91384" w:rsidP="0046225F">
      <w:pPr>
        <w:pStyle w:val="Normal-Aftercondensed"/>
        <w:spacing w:before="0" w:after="0"/>
      </w:pPr>
    </w:p>
    <w:tbl>
      <w:tblPr>
        <w:tblStyle w:val="TableGrid"/>
        <w:tblW w:w="0" w:type="auto"/>
        <w:tblInd w:w="-34" w:type="dxa"/>
        <w:tblBorders>
          <w:top w:val="single" w:sz="12" w:space="0" w:color="C3D600"/>
          <w:left w:val="single" w:sz="12" w:space="0" w:color="C3D600"/>
          <w:bottom w:val="single" w:sz="12" w:space="0" w:color="C3D600"/>
          <w:right w:val="single" w:sz="12" w:space="0" w:color="C3D600"/>
          <w:insideH w:val="single" w:sz="8" w:space="0" w:color="C3D600"/>
        </w:tblBorders>
        <w:tblLook w:val="04A0" w:firstRow="1" w:lastRow="0" w:firstColumn="1" w:lastColumn="0" w:noHBand="0" w:noVBand="1"/>
        <w:tblDescription w:val="Immediate effect"/>
      </w:tblPr>
      <w:tblGrid>
        <w:gridCol w:w="14006"/>
      </w:tblGrid>
      <w:tr w:rsidR="00A91384" w:rsidRPr="00780440" w14:paraId="5B04D111" w14:textId="77777777" w:rsidTr="001A034B">
        <w:trPr>
          <w:tblHeader/>
        </w:trPr>
        <w:tc>
          <w:tcPr>
            <w:tcW w:w="14006" w:type="dxa"/>
            <w:tcBorders>
              <w:top w:val="single" w:sz="12" w:space="0" w:color="C3D600"/>
              <w:bottom w:val="single" w:sz="8" w:space="0" w:color="C3D600"/>
            </w:tcBorders>
            <w:shd w:val="clear" w:color="auto" w:fill="EDF3B2"/>
          </w:tcPr>
          <w:p w14:paraId="5B04D110" w14:textId="77777777" w:rsidR="00A91384" w:rsidRPr="00780440" w:rsidRDefault="00A96709" w:rsidP="0046225F">
            <w:pPr>
              <w:pStyle w:val="Tableheader0"/>
              <w:rPr>
                <w:rFonts w:eastAsia="Arial" w:cs="Arial"/>
                <w:color w:val="231F20"/>
                <w:sz w:val="20"/>
                <w:szCs w:val="20"/>
              </w:rPr>
            </w:pPr>
            <w:r w:rsidRPr="00780440">
              <w:t xml:space="preserve">IMMEDIATE </w:t>
            </w:r>
            <w:r w:rsidR="00A91384" w:rsidRPr="00780440">
              <w:t>EFFECT</w:t>
            </w:r>
          </w:p>
        </w:tc>
      </w:tr>
      <w:tr w:rsidR="00A91384" w:rsidRPr="00780440" w14:paraId="5B04D113" w14:textId="77777777" w:rsidTr="00602702">
        <w:tc>
          <w:tcPr>
            <w:tcW w:w="14006" w:type="dxa"/>
            <w:tcBorders>
              <w:top w:val="single" w:sz="8" w:space="0" w:color="C3D600"/>
            </w:tcBorders>
            <w:tcMar>
              <w:bottom w:w="142" w:type="dxa"/>
            </w:tcMar>
          </w:tcPr>
          <w:p w14:paraId="5B04D112" w14:textId="77777777" w:rsidR="00A91384" w:rsidRPr="0046225F" w:rsidRDefault="00602702" w:rsidP="0046225F">
            <w:pPr>
              <w:spacing w:before="1800"/>
            </w:pPr>
            <w:r w:rsidRPr="00780440">
              <w:rPr>
                <w:noProof/>
                <w:lang w:eastAsia="en-AU"/>
              </w:rPr>
              <mc:AlternateContent>
                <mc:Choice Requires="wps">
                  <w:drawing>
                    <wp:anchor distT="0" distB="0" distL="114300" distR="114300" simplePos="0" relativeHeight="251660800" behindDoc="0" locked="0" layoutInCell="1" allowOverlap="1" wp14:anchorId="5B04D1F8" wp14:editId="665C5B84">
                      <wp:simplePos x="0" y="0"/>
                      <wp:positionH relativeFrom="column">
                        <wp:posOffset>3258185</wp:posOffset>
                      </wp:positionH>
                      <wp:positionV relativeFrom="paragraph">
                        <wp:posOffset>1344295</wp:posOffset>
                      </wp:positionV>
                      <wp:extent cx="390525" cy="409575"/>
                      <wp:effectExtent l="114300" t="95250" r="104775" b="142875"/>
                      <wp:wrapNone/>
                      <wp:docPr id="253" name="Down Arrow 253" descr="Arrow - Immediate effect leads to short and long term effects"/>
                      <wp:cNvGraphicFramePr/>
                      <a:graphic xmlns:a="http://schemas.openxmlformats.org/drawingml/2006/main">
                        <a:graphicData uri="http://schemas.microsoft.com/office/word/2010/wordprocessingShape">
                          <wps:wsp>
                            <wps:cNvSpPr/>
                            <wps:spPr>
                              <a:xfrm>
                                <a:off x="0" y="0"/>
                                <a:ext cx="390525" cy="409575"/>
                              </a:xfrm>
                              <a:prstGeom prst="downArrow">
                                <a:avLst>
                                  <a:gd name="adj1" fmla="val 50000"/>
                                  <a:gd name="adj2" fmla="val 67073"/>
                                </a:avLst>
                              </a:prstGeom>
                              <a:solidFill>
                                <a:srgbClr val="E3EC9E"/>
                              </a:solidFill>
                              <a:ln w="12700">
                                <a:solidFill>
                                  <a:srgbClr val="C3D600"/>
                                </a:solidFill>
                              </a:ln>
                              <a:effectLst>
                                <a:glow rad="88900">
                                  <a:schemeClr val="bg1">
                                    <a:alpha val="80000"/>
                                  </a:schemeClr>
                                </a:glow>
                              </a:effectLst>
                            </wps:spPr>
                            <wps:style>
                              <a:lnRef idx="2">
                                <a:schemeClr val="accent1">
                                  <a:shade val="50000"/>
                                </a:schemeClr>
                              </a:lnRef>
                              <a:fillRef idx="1">
                                <a:schemeClr val="accent1"/>
                              </a:fillRef>
                              <a:effectRef idx="0">
                                <a:schemeClr val="accent1"/>
                              </a:effectRef>
                              <a:fontRef idx="minor">
                                <a:schemeClr val="lt1"/>
                              </a:fontRef>
                            </wps:style>
                            <wps:txbx>
                              <w:txbxContent>
                                <w:p w14:paraId="55C7B8F4" w14:textId="77777777" w:rsidR="00D454ED" w:rsidRDefault="00D454ED" w:rsidP="00D454ED">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shape id="Down Arrow 253" o:spid="_x0000_s1094" type="#_x0000_t67" alt="Arrow - Immediate effect leads to short and long term effects" style="position:absolute;margin-left:256.55pt;margin-top:105.85pt;width:30.75pt;height:32.25pt;z-index:25166080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" adj="7786" fillcolor="#e3ec9e" strokecolor="#c3d600" strokeweight="1pt">
                      <v:textbox>
                        <w:txbxContent>
                          <w:p w14:paraId="55C7B8F4" w14:textId="77777777" w:rsidR="00D454ED" w:rsidRDefault="00D454ED" w:rsidP="00D454ED">
                            <w:pPr>
                              <w:jc w:val="center"/>
                            </w:pPr>
                          </w:p>
                        </w:txbxContent>
                      </v:textbox>
                    </v:shape>
                  </w:pict>
                </mc:Fallback>
              </mc:AlternateContent>
            </w:r>
            <w:r w:rsidR="00A91384" w:rsidRPr="00780440">
              <w:t>What might happen because of the event? What could be the immediate e</w:t>
            </w:r>
            <w:r w:rsidR="00A91384" w:rsidRPr="00780440">
              <w:rPr>
                <w:spacing w:val="-4"/>
              </w:rPr>
              <w:t>f</w:t>
            </w:r>
            <w:r w:rsidR="00A91384" w:rsidRPr="00780440">
              <w:t>fect?</w:t>
            </w:r>
          </w:p>
        </w:tc>
      </w:tr>
    </w:tbl>
    <w:p w14:paraId="5B04D114" w14:textId="77777777" w:rsidR="00A91384" w:rsidRPr="00780440" w:rsidRDefault="00A91384" w:rsidP="0046225F">
      <w:pPr>
        <w:pStyle w:val="Normal-Aftercondensed"/>
        <w:spacing w:before="0" w:after="0"/>
      </w:pPr>
    </w:p>
    <w:tbl>
      <w:tblPr>
        <w:tblStyle w:val="TableGrid"/>
        <w:tblW w:w="0" w:type="auto"/>
        <w:tblInd w:w="-34" w:type="dxa"/>
        <w:tblBorders>
          <w:top w:val="single" w:sz="12" w:space="0" w:color="C3D600"/>
          <w:left w:val="single" w:sz="12" w:space="0" w:color="C3D600"/>
          <w:bottom w:val="single" w:sz="12" w:space="0" w:color="C3D600"/>
          <w:right w:val="single" w:sz="12" w:space="0" w:color="C3D600"/>
          <w:insideH w:val="single" w:sz="8" w:space="0" w:color="C3D600"/>
        </w:tblBorders>
        <w:tblLook w:val="04A0" w:firstRow="1" w:lastRow="0" w:firstColumn="1" w:lastColumn="0" w:noHBand="0" w:noVBand="1"/>
        <w:tblDescription w:val="Short and long-term effect"/>
      </w:tblPr>
      <w:tblGrid>
        <w:gridCol w:w="14006"/>
      </w:tblGrid>
      <w:tr w:rsidR="00A91384" w:rsidRPr="00780440" w14:paraId="5B04D116" w14:textId="77777777" w:rsidTr="001A034B">
        <w:trPr>
          <w:tblHeader/>
        </w:trPr>
        <w:tc>
          <w:tcPr>
            <w:tcW w:w="14006" w:type="dxa"/>
            <w:tcBorders>
              <w:top w:val="single" w:sz="12" w:space="0" w:color="C3D600"/>
              <w:bottom w:val="single" w:sz="8" w:space="0" w:color="C3D600"/>
            </w:tcBorders>
            <w:shd w:val="clear" w:color="auto" w:fill="EDF3B2"/>
          </w:tcPr>
          <w:p w14:paraId="5B04D115" w14:textId="77777777" w:rsidR="00A91384" w:rsidRPr="00780440" w:rsidRDefault="00A96709" w:rsidP="0046225F">
            <w:pPr>
              <w:pStyle w:val="Tableheader0"/>
              <w:rPr>
                <w:rFonts w:eastAsia="Arial" w:cs="Arial"/>
                <w:color w:val="231F20"/>
                <w:sz w:val="20"/>
                <w:szCs w:val="20"/>
              </w:rPr>
            </w:pPr>
            <w:r w:rsidRPr="00780440">
              <w:t xml:space="preserve">SHORT AND LONG-TERM </w:t>
            </w:r>
            <w:r w:rsidR="00A91384" w:rsidRPr="00780440">
              <w:t>EFFECT</w:t>
            </w:r>
            <w:r w:rsidRPr="00780440">
              <w:t>S</w:t>
            </w:r>
          </w:p>
        </w:tc>
      </w:tr>
      <w:tr w:rsidR="00A91384" w:rsidRPr="00780440" w14:paraId="5B04D118" w14:textId="77777777" w:rsidTr="00602702">
        <w:tc>
          <w:tcPr>
            <w:tcW w:w="14006" w:type="dxa"/>
            <w:tcBorders>
              <w:top w:val="single" w:sz="8" w:space="0" w:color="C3D600"/>
            </w:tcBorders>
            <w:tcMar>
              <w:bottom w:w="142" w:type="dxa"/>
            </w:tcMar>
          </w:tcPr>
          <w:p w14:paraId="5B04D117" w14:textId="77777777" w:rsidR="00A91384" w:rsidRPr="0046225F" w:rsidRDefault="00A91384" w:rsidP="0046225F">
            <w:pPr>
              <w:spacing w:before="1800"/>
            </w:pPr>
            <w:r w:rsidRPr="00780440">
              <w:t>What might happen next? What could be the short and/or long-term e</w:t>
            </w:r>
            <w:r w:rsidRPr="00780440">
              <w:rPr>
                <w:spacing w:val="-4"/>
              </w:rPr>
              <w:t>f</w:t>
            </w:r>
            <w:r w:rsidRPr="00780440">
              <w:t>fects?</w:t>
            </w:r>
          </w:p>
        </w:tc>
      </w:tr>
    </w:tbl>
    <w:p w14:paraId="5B04D119" w14:textId="77777777" w:rsidR="00461725" w:rsidRPr="00780440" w:rsidRDefault="00AA3271" w:rsidP="00427DBD">
      <w:pPr>
        <w:pStyle w:val="AttachmentHeading"/>
      </w:pPr>
      <w:bookmarkStart w:id="19" w:name="_Toc441066523"/>
      <w:r w:rsidRPr="00BD6AE0">
        <w:rPr>
          <w:noProof/>
          <w:lang w:eastAsia="en-AU"/>
        </w:rPr>
        <w:drawing>
          <wp:anchor distT="0" distB="0" distL="114300" distR="114300" simplePos="0" relativeHeight="251656704" behindDoc="1" locked="0" layoutInCell="1" allowOverlap="1" wp14:anchorId="5B04D1FA" wp14:editId="5B04D1FB">
            <wp:simplePos x="0" y="0"/>
            <wp:positionH relativeFrom="column">
              <wp:posOffset>-147955</wp:posOffset>
            </wp:positionH>
            <wp:positionV relativeFrom="paragraph">
              <wp:posOffset>314960</wp:posOffset>
            </wp:positionV>
            <wp:extent cx="9222740" cy="5676900"/>
            <wp:effectExtent l="0" t="0" r="0" b="0"/>
            <wp:wrapNone/>
            <wp:docPr id="233" name="Picture 233" descr="Three circles - cuase and effect char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3" name="cause-effect_circles.png"/>
                    <pic:cNvPicPr/>
                  </pic:nvPicPr>
                  <pic:blipFill>
                    <a:blip r:embed="rId129">
                      <a:extLst>
                        <a:ext uri="{28A0092B-C50C-407E-A947-70E740481C1C}">
                          <a14:useLocalDpi xmlns:a14="http://schemas.microsoft.com/office/drawing/2010/main" val="0"/>
                        </a:ext>
                      </a:extLst>
                    </a:blip>
                    <a:stretch>
                      <a:fillRect/>
                    </a:stretch>
                  </pic:blipFill>
                  <pic:spPr>
                    <a:xfrm>
                      <a:off x="0" y="0"/>
                      <a:ext cx="9222740" cy="5676900"/>
                    </a:xfrm>
                    <a:prstGeom prst="rect">
                      <a:avLst/>
                    </a:prstGeom>
                  </pic:spPr>
                </pic:pic>
              </a:graphicData>
            </a:graphic>
            <wp14:sizeRelH relativeFrom="page">
              <wp14:pctWidth>0</wp14:pctWidth>
            </wp14:sizeRelH>
            <wp14:sizeRelV relativeFrom="page">
              <wp14:pctHeight>0</wp14:pctHeight>
            </wp14:sizeRelV>
          </wp:anchor>
        </w:drawing>
      </w:r>
      <w:r w:rsidR="009060EC" w:rsidRPr="00780440">
        <w:t xml:space="preserve">Resource </w:t>
      </w:r>
      <w:r w:rsidR="00C3468F" w:rsidRPr="00780440">
        <w:t>6</w:t>
      </w:r>
      <w:r w:rsidR="00EE22B2" w:rsidRPr="00780440">
        <w:t xml:space="preserve"> – Cause-and-</w:t>
      </w:r>
      <w:r w:rsidR="00CA2B17" w:rsidRPr="00780440">
        <w:t>e</w:t>
      </w:r>
      <w:r w:rsidR="00EE22B2" w:rsidRPr="00780440">
        <w:t>ffect</w:t>
      </w:r>
      <w:r w:rsidR="00CA2B17" w:rsidRPr="00780440">
        <w:t xml:space="preserve"> c</w:t>
      </w:r>
      <w:r w:rsidR="00EE22B2" w:rsidRPr="00780440">
        <w:t>hart 2</w:t>
      </w:r>
      <w:bookmarkEnd w:id="19"/>
    </w:p>
    <w:p w14:paraId="5B04D11A" w14:textId="77777777" w:rsidR="00461725" w:rsidRPr="00780440" w:rsidRDefault="00AA3271" w:rsidP="00BD6AE0">
      <w:r>
        <w:rPr>
          <w:noProof/>
          <w:lang w:eastAsia="en-AU"/>
        </w:rPr>
        <mc:AlternateContent>
          <mc:Choice Requires="wps">
            <w:drawing>
              <wp:anchor distT="0" distB="0" distL="114300" distR="114300" simplePos="0" relativeHeight="251649024" behindDoc="0" locked="0" layoutInCell="1" allowOverlap="1" wp14:anchorId="5B04D1FC" wp14:editId="5B04D1FD">
                <wp:simplePos x="0" y="0"/>
                <wp:positionH relativeFrom="column">
                  <wp:posOffset>985520</wp:posOffset>
                </wp:positionH>
                <wp:positionV relativeFrom="paragraph">
                  <wp:posOffset>3916045</wp:posOffset>
                </wp:positionV>
                <wp:extent cx="3200400" cy="752475"/>
                <wp:effectExtent l="0" t="0" r="0" b="0"/>
                <wp:wrapNone/>
                <wp:docPr id="35" name="Text Box 35"/>
                <wp:cNvGraphicFramePr/>
                <a:graphic xmlns:a="http://schemas.openxmlformats.org/drawingml/2006/main">
                  <a:graphicData uri="http://schemas.microsoft.com/office/word/2010/wordprocessingShape">
                    <wps:wsp>
                      <wps:cNvSpPr txBox="1"/>
                      <wps:spPr>
                        <a:xfrm>
                          <a:off x="0" y="0"/>
                          <a:ext cx="3200400" cy="75247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5B04D30D" w14:textId="77777777" w:rsidR="00D22C44" w:rsidRPr="0097203A" w:rsidRDefault="00D22C44" w:rsidP="0097203A">
                            <w:pPr>
                              <w:spacing w:after="0"/>
                              <w:rPr>
                                <w:b/>
                                <w:color w:val="004E72"/>
                              </w:rPr>
                            </w:pPr>
                            <w:r w:rsidRPr="0097203A">
                              <w:rPr>
                                <w:b/>
                                <w:color w:val="004E72"/>
                              </w:rPr>
                              <w:t>SHORT AND LONG TERM EFFECTS</w:t>
                            </w:r>
                          </w:p>
                          <w:p w14:paraId="5B04D30E" w14:textId="77777777" w:rsidR="00D22C44" w:rsidRPr="00602702" w:rsidRDefault="00D22C44" w:rsidP="0097203A">
                            <w:pPr>
                              <w:pStyle w:val="Tablebullet110pt"/>
                            </w:pPr>
                            <w:r w:rsidRPr="00602702">
                              <w:t>What might happen next?</w:t>
                            </w:r>
                          </w:p>
                          <w:p w14:paraId="5B04D30F" w14:textId="77777777" w:rsidR="00D22C44" w:rsidRPr="0097203A" w:rsidRDefault="00D22C44" w:rsidP="00CD7454">
                            <w:pPr>
                              <w:pStyle w:val="Tablebullet110pt"/>
                            </w:pPr>
                            <w:r w:rsidRPr="00602702">
                              <w:t>What could be the short and/or long-term effects?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35" o:spid="_x0000_s1095" type="#_x0000_t202" style="position:absolute;margin-left:77.6pt;margin-top:308.35pt;width:252pt;height:59.25pt;z-index:2516490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" filled="f" stroked="f" strokeweight=".5pt">
                <v:textbox>
                  <w:txbxContent>
                    <w:p w14:paraId="5B04D30D" w14:textId="77777777" w:rsidR="00D22C44" w:rsidRPr="0097203A" w:rsidRDefault="00D22C44" w:rsidP="0097203A">
                      <w:pPr>
                        <w:spacing w:after="0"/>
                        <w:rPr>
                          <w:b/>
                          <w:color w:val="004E72"/>
                        </w:rPr>
                      </w:pPr>
                      <w:r w:rsidRPr="0097203A">
                        <w:rPr>
                          <w:b/>
                          <w:color w:val="004E72"/>
                        </w:rPr>
                        <w:t>SHORT AND LONG TERM EFFECTS</w:t>
                      </w:r>
                    </w:p>
                    <w:p w14:paraId="5B04D30E" w14:textId="77777777" w:rsidR="00D22C44" w:rsidRPr="00602702" w:rsidRDefault="00D22C44" w:rsidP="0097203A">
                      <w:pPr>
                        <w:pStyle w:val="Tablebullet110pt"/>
                      </w:pPr>
                      <w:r w:rsidRPr="00602702">
                        <w:t>What might happen next?</w:t>
                      </w:r>
                    </w:p>
                    <w:p w14:paraId="5B04D30F" w14:textId="77777777" w:rsidR="00D22C44" w:rsidRPr="0097203A" w:rsidRDefault="00D22C44" w:rsidP="00CD7454">
                      <w:pPr>
                        <w:pStyle w:val="Tablebullet110pt"/>
                      </w:pPr>
                      <w:r w:rsidRPr="00602702">
                        <w:t>What could be the short and/or long-term effects?</w:t>
                      </w:r>
                    </w:p>
                  </w:txbxContent>
                </v:textbox>
              </v:shape>
            </w:pict>
          </mc:Fallback>
        </mc:AlternateContent>
      </w:r>
      <w:r>
        <w:rPr>
          <w:noProof/>
          <w:lang w:eastAsia="en-AU"/>
        </w:rPr>
        <mc:AlternateContent>
          <mc:Choice Requires="wps">
            <w:drawing>
              <wp:anchor distT="0" distB="0" distL="114300" distR="114300" simplePos="0" relativeHeight="251661312" behindDoc="0" locked="0" layoutInCell="1" allowOverlap="1" wp14:anchorId="5B04D1FE" wp14:editId="5B04D1FF">
                <wp:simplePos x="0" y="0"/>
                <wp:positionH relativeFrom="page">
                  <wp:posOffset>1936750</wp:posOffset>
                </wp:positionH>
                <wp:positionV relativeFrom="paragraph">
                  <wp:posOffset>2725420</wp:posOffset>
                </wp:positionV>
                <wp:extent cx="2876550" cy="819150"/>
                <wp:effectExtent l="0" t="0" r="0" b="0"/>
                <wp:wrapNone/>
                <wp:docPr id="32" name="Text Box 32"/>
                <wp:cNvGraphicFramePr/>
                <a:graphic xmlns:a="http://schemas.openxmlformats.org/drawingml/2006/main">
                  <a:graphicData uri="http://schemas.microsoft.com/office/word/2010/wordprocessingShape">
                    <wps:wsp>
                      <wps:cNvSpPr txBox="1"/>
                      <wps:spPr>
                        <a:xfrm>
                          <a:off x="0" y="0"/>
                          <a:ext cx="2876550" cy="81915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5B04D310" w14:textId="77777777" w:rsidR="00D22C44" w:rsidRPr="0097203A" w:rsidRDefault="00D22C44" w:rsidP="0097203A">
                            <w:pPr>
                              <w:spacing w:after="0"/>
                              <w:rPr>
                                <w:b/>
                                <w:color w:val="004E72"/>
                              </w:rPr>
                            </w:pPr>
                            <w:r>
                              <w:rPr>
                                <w:b/>
                                <w:color w:val="004E72"/>
                              </w:rPr>
                              <w:t>IMMEDIA</w:t>
                            </w:r>
                            <w:r w:rsidRPr="0097203A">
                              <w:rPr>
                                <w:b/>
                                <w:color w:val="004E72"/>
                              </w:rPr>
                              <w:t>TE EFFECT</w:t>
                            </w:r>
                          </w:p>
                          <w:p w14:paraId="5B04D311" w14:textId="77777777" w:rsidR="00D22C44" w:rsidRPr="00602702" w:rsidRDefault="00D22C44" w:rsidP="0097203A">
                            <w:pPr>
                              <w:pStyle w:val="Tablebullet110pt"/>
                            </w:pPr>
                            <w:r w:rsidRPr="00602702">
                              <w:t>What might happen because of the event?</w:t>
                            </w:r>
                          </w:p>
                          <w:p w14:paraId="5B04D312" w14:textId="77777777" w:rsidR="00D22C44" w:rsidRPr="0097203A" w:rsidRDefault="00D22C44" w:rsidP="00CD7454">
                            <w:pPr>
                              <w:pStyle w:val="Tablebullet110pt"/>
                            </w:pPr>
                            <w:r w:rsidRPr="00602702">
                              <w:t>What could be the immediate effect?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32" o:spid="_x0000_s1096" type="#_x0000_t202" style="position:absolute;margin-left:152.5pt;margin-top:214.6pt;width:226.5pt;height:64.5pt;z-index:25166131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" filled="f" stroked="f" strokeweight=".5pt">
                <v:textbox>
                  <w:txbxContent>
                    <w:p w14:paraId="5B04D310" w14:textId="77777777" w:rsidR="00D22C44" w:rsidRPr="0097203A" w:rsidRDefault="00D22C44" w:rsidP="0097203A">
                      <w:pPr>
                        <w:spacing w:after="0"/>
                        <w:rPr>
                          <w:b/>
                          <w:color w:val="004E72"/>
                        </w:rPr>
                      </w:pPr>
                      <w:r>
                        <w:rPr>
                          <w:b/>
                          <w:color w:val="004E72"/>
                        </w:rPr>
                        <w:t>IMMEDIA</w:t>
                      </w:r>
                      <w:r w:rsidRPr="0097203A">
                        <w:rPr>
                          <w:b/>
                          <w:color w:val="004E72"/>
                        </w:rPr>
                        <w:t>TE EFFECT</w:t>
                      </w:r>
                    </w:p>
                    <w:p w14:paraId="5B04D311" w14:textId="77777777" w:rsidR="00D22C44" w:rsidRPr="00602702" w:rsidRDefault="00D22C44" w:rsidP="0097203A">
                      <w:pPr>
                        <w:pStyle w:val="Tablebullet110pt"/>
                      </w:pPr>
                      <w:r w:rsidRPr="00602702">
                        <w:t>What might happen because of the event?</w:t>
                      </w:r>
                    </w:p>
                    <w:p w14:paraId="5B04D312" w14:textId="77777777" w:rsidR="00D22C44" w:rsidRPr="0097203A" w:rsidRDefault="00D22C44" w:rsidP="00CD7454">
                      <w:pPr>
                        <w:pStyle w:val="Tablebullet110pt"/>
                      </w:pPr>
                      <w:r w:rsidRPr="00602702">
                        <w:t>What could be the immediate effect?</w:t>
                      </w:r>
                    </w:p>
                  </w:txbxContent>
                </v:textbox>
                <w10:wrap anchorx="page"/>
              </v:shape>
            </w:pict>
          </mc:Fallback>
        </mc:AlternateContent>
      </w:r>
      <w:r>
        <w:rPr>
          <w:noProof/>
          <w:lang w:eastAsia="en-AU"/>
        </w:rPr>
        <mc:AlternateContent>
          <mc:Choice Requires="wps">
            <w:drawing>
              <wp:anchor distT="0" distB="0" distL="114300" distR="114300" simplePos="0" relativeHeight="251654144" behindDoc="0" locked="0" layoutInCell="1" allowOverlap="1" wp14:anchorId="5B04D200" wp14:editId="5B04D201">
                <wp:simplePos x="0" y="0"/>
                <wp:positionH relativeFrom="margin">
                  <wp:posOffset>995045</wp:posOffset>
                </wp:positionH>
                <wp:positionV relativeFrom="paragraph">
                  <wp:posOffset>877570</wp:posOffset>
                </wp:positionV>
                <wp:extent cx="1895475" cy="742950"/>
                <wp:effectExtent l="0" t="0" r="0" b="0"/>
                <wp:wrapNone/>
                <wp:docPr id="255" name="Text Box 255"/>
                <wp:cNvGraphicFramePr/>
                <a:graphic xmlns:a="http://schemas.openxmlformats.org/drawingml/2006/main">
                  <a:graphicData uri="http://schemas.microsoft.com/office/word/2010/wordprocessingShape">
                    <wps:wsp>
                      <wps:cNvSpPr txBox="1"/>
                      <wps:spPr>
                        <a:xfrm>
                          <a:off x="0" y="0"/>
                          <a:ext cx="1895475" cy="74295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5B04D313" w14:textId="77777777" w:rsidR="00D22C44" w:rsidRPr="0097203A" w:rsidRDefault="00D22C44" w:rsidP="0097203A">
                            <w:pPr>
                              <w:spacing w:after="0"/>
                              <w:rPr>
                                <w:b/>
                                <w:color w:val="004E72"/>
                              </w:rPr>
                            </w:pPr>
                            <w:r w:rsidRPr="0097203A">
                              <w:rPr>
                                <w:b/>
                                <w:color w:val="004E72"/>
                              </w:rPr>
                              <w:t>CAUSE</w:t>
                            </w:r>
                          </w:p>
                          <w:p w14:paraId="5B04D314" w14:textId="77777777" w:rsidR="00D22C44" w:rsidRPr="0097203A" w:rsidRDefault="00D22C44" w:rsidP="0097203A">
                            <w:pPr>
                              <w:pStyle w:val="Tablebullet110pt"/>
                            </w:pPr>
                            <w:r w:rsidRPr="0097203A">
                              <w:t xml:space="preserve">What was the event? </w:t>
                            </w:r>
                          </w:p>
                          <w:p w14:paraId="5B04D315" w14:textId="77777777" w:rsidR="00D22C44" w:rsidRPr="0097203A" w:rsidRDefault="00D22C44" w:rsidP="0097203A">
                            <w:pPr>
                              <w:pStyle w:val="Tablebullet110pt"/>
                            </w:pPr>
                            <w:r w:rsidRPr="0097203A">
                              <w:t>Who or what caused it?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255" o:spid="_x0000_s1097" type="#_x0000_t202" style="position:absolute;margin-left:78.35pt;margin-top:69.1pt;width:149.25pt;height:58.5pt;z-index:25165414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" filled="f" stroked="f" strokeweight=".5pt">
                <v:textbox>
                  <w:txbxContent>
                    <w:p w14:paraId="5B04D313" w14:textId="77777777" w:rsidR="00D22C44" w:rsidRPr="0097203A" w:rsidRDefault="00D22C44" w:rsidP="0097203A">
                      <w:pPr>
                        <w:spacing w:after="0"/>
                        <w:rPr>
                          <w:b/>
                          <w:color w:val="004E72"/>
                        </w:rPr>
                      </w:pPr>
                      <w:r w:rsidRPr="0097203A">
                        <w:rPr>
                          <w:b/>
                          <w:color w:val="004E72"/>
                        </w:rPr>
                        <w:t>CAUSE</w:t>
                      </w:r>
                    </w:p>
                    <w:p w14:paraId="5B04D314" w14:textId="77777777" w:rsidR="00D22C44" w:rsidRPr="0097203A" w:rsidRDefault="00D22C44" w:rsidP="0097203A">
                      <w:pPr>
                        <w:pStyle w:val="Tablebullet110pt"/>
                      </w:pPr>
                      <w:r w:rsidRPr="0097203A">
                        <w:t xml:space="preserve">What was the event? </w:t>
                      </w:r>
                    </w:p>
                    <w:p w14:paraId="5B04D315" w14:textId="77777777" w:rsidR="00D22C44" w:rsidRPr="0097203A" w:rsidRDefault="00D22C44" w:rsidP="0097203A">
                      <w:pPr>
                        <w:pStyle w:val="Tablebullet110pt"/>
                      </w:pPr>
                      <w:r w:rsidRPr="0097203A">
                        <w:t>Who or what caused it?</w:t>
                      </w:r>
                    </w:p>
                  </w:txbxContent>
                </v:textbox>
                <w10:wrap anchorx="margin"/>
              </v:shape>
            </w:pict>
          </mc:Fallback>
        </mc:AlternateContent>
      </w:r>
    </w:p>
    <w:p w14:paraId="5B04D11B" w14:textId="77777777" w:rsidR="009236CA" w:rsidRPr="00E13EC7" w:rsidRDefault="009236CA" w:rsidP="00E13EC7">
      <w:pPr>
        <w:sectPr w:rsidR="009236CA" w:rsidRPr="00E13EC7" w:rsidSect="009236CA">
          <w:headerReference w:type="default" r:id="rId130"/>
          <w:footerReference w:type="default" r:id="rId131"/>
          <w:headerReference w:type="first" r:id="rId132"/>
          <w:footerReference w:type="first" r:id="rId133"/>
          <w:pgSz w:w="16838" w:h="11906" w:orient="landscape"/>
          <w:pgMar w:top="1304" w:right="1418" w:bottom="1134" w:left="1418" w:header="709" w:footer="709" w:gutter="0"/>
          <w:cols w:space="708"/>
          <w:titlePg/>
          <w:docGrid w:linePitch="360"/>
        </w:sectPr>
      </w:pPr>
    </w:p>
    <w:p w14:paraId="5B04D11C" w14:textId="77777777" w:rsidR="00427DBD" w:rsidRPr="00780440" w:rsidRDefault="00427DBD" w:rsidP="00427DBD">
      <w:pPr>
        <w:pStyle w:val="AttachmentHeading"/>
      </w:pPr>
      <w:bookmarkStart w:id="20" w:name="_Toc441066524"/>
      <w:r w:rsidRPr="00780440">
        <w:t>Resource 7 – St</w:t>
      </w:r>
      <w:r w:rsidR="00A6321F">
        <w:t>udent Task Sheet and Guide for making j</w:t>
      </w:r>
      <w:r w:rsidR="000C17DE">
        <w:t>udgements</w:t>
      </w:r>
      <w:bookmarkEnd w:id="20"/>
    </w:p>
    <w:p w14:paraId="5B04D11D" w14:textId="77777777" w:rsidR="00427DBD" w:rsidRPr="00780440" w:rsidRDefault="00427DBD" w:rsidP="00917613">
      <w:pPr>
        <w:pStyle w:val="Heading3"/>
      </w:pPr>
      <w:r w:rsidRPr="00780440">
        <w:rPr>
          <w:bCs/>
        </w:rPr>
        <w:t>Endangered</w:t>
      </w:r>
      <w:r w:rsidRPr="00780440">
        <w:rPr>
          <w:bCs/>
          <w:spacing w:val="-4"/>
        </w:rPr>
        <w:t xml:space="preserve"> </w:t>
      </w:r>
      <w:r w:rsidR="00724249" w:rsidRPr="00780440">
        <w:rPr>
          <w:bCs/>
        </w:rPr>
        <w:t>s</w:t>
      </w:r>
      <w:r w:rsidRPr="00780440">
        <w:rPr>
          <w:bCs/>
        </w:rPr>
        <w:t>pecies</w:t>
      </w:r>
      <w:r w:rsidRPr="00780440">
        <w:rPr>
          <w:bCs/>
          <w:spacing w:val="-4"/>
        </w:rPr>
        <w:t xml:space="preserve"> </w:t>
      </w:r>
      <w:r w:rsidRPr="00780440">
        <w:rPr>
          <w:bCs/>
        </w:rPr>
        <w:t>–</w:t>
      </w:r>
      <w:r w:rsidRPr="00780440">
        <w:rPr>
          <w:bCs/>
          <w:spacing w:val="-9"/>
        </w:rPr>
        <w:t xml:space="preserve"> </w:t>
      </w:r>
      <w:r w:rsidRPr="00780440">
        <w:rPr>
          <w:spacing w:val="-31"/>
        </w:rPr>
        <w:t>Y</w:t>
      </w:r>
      <w:r w:rsidRPr="00780440">
        <w:t>ear</w:t>
      </w:r>
      <w:r w:rsidRPr="00780440">
        <w:rPr>
          <w:spacing w:val="-5"/>
        </w:rPr>
        <w:t xml:space="preserve"> </w:t>
      </w:r>
      <w:r w:rsidRPr="00780440">
        <w:t>4</w:t>
      </w:r>
      <w:r w:rsidRPr="00780440">
        <w:rPr>
          <w:spacing w:val="-4"/>
        </w:rPr>
        <w:t xml:space="preserve"> </w:t>
      </w:r>
      <w:r w:rsidR="00724249" w:rsidRPr="00780440">
        <w:t>i</w:t>
      </w:r>
      <w:r w:rsidRPr="00780440">
        <w:t>nformation report</w:t>
      </w:r>
    </w:p>
    <w:p w14:paraId="5B04D11E" w14:textId="77777777" w:rsidR="00427DBD" w:rsidRPr="00780440" w:rsidRDefault="00427DBD" w:rsidP="003E2D08">
      <w:pPr>
        <w:pStyle w:val="Heading3"/>
      </w:pPr>
      <w:r w:rsidRPr="00780440">
        <w:rPr>
          <w:spacing w:val="-21"/>
        </w:rPr>
        <w:t>Y</w:t>
      </w:r>
      <w:r w:rsidRPr="00780440">
        <w:t>our</w:t>
      </w:r>
      <w:r w:rsidR="000C170A" w:rsidRPr="00780440">
        <w:t xml:space="preserve"> </w:t>
      </w:r>
      <w:r w:rsidR="001879F6" w:rsidRPr="00780440">
        <w:rPr>
          <w:spacing w:val="-21"/>
        </w:rPr>
        <w:t>t</w:t>
      </w:r>
      <w:r w:rsidRPr="00780440">
        <w:t>ask:</w:t>
      </w:r>
    </w:p>
    <w:p w14:paraId="5B04D11F" w14:textId="77777777" w:rsidR="00427DBD" w:rsidRPr="00780440" w:rsidRDefault="00427DBD" w:rsidP="00427DBD">
      <w:pPr>
        <w:rPr>
          <w:sz w:val="20"/>
        </w:rPr>
      </w:pPr>
      <w:r w:rsidRPr="00780440">
        <w:rPr>
          <w:spacing w:val="-23"/>
        </w:rPr>
        <w:t>Y</w:t>
      </w:r>
      <w:r w:rsidRPr="00780440">
        <w:t>ou will write an information report on an endangered marine species.</w:t>
      </w:r>
      <w:r w:rsidRPr="00780440">
        <w:rPr>
          <w:spacing w:val="62"/>
        </w:rPr>
        <w:t xml:space="preserve"> </w:t>
      </w:r>
      <w:r w:rsidRPr="00780440">
        <w:rPr>
          <w:spacing w:val="-23"/>
        </w:rPr>
        <w:t>Y</w:t>
      </w:r>
      <w:r w:rsidRPr="00780440">
        <w:t>ou can choose which endangered species you would like to research and write about.</w:t>
      </w:r>
    </w:p>
    <w:p w14:paraId="5B04D120" w14:textId="77777777" w:rsidR="00427DBD" w:rsidRPr="00780440" w:rsidRDefault="00427DBD" w:rsidP="003E2D08">
      <w:pPr>
        <w:pStyle w:val="Heading3"/>
      </w:pPr>
      <w:r w:rsidRPr="00780440">
        <w:t>In your report you will need to include:</w:t>
      </w:r>
    </w:p>
    <w:p w14:paraId="5B04D121" w14:textId="77777777" w:rsidR="00427DBD" w:rsidRPr="00780440" w:rsidRDefault="001879F6" w:rsidP="00356712">
      <w:pPr>
        <w:pStyle w:val="Normalbullet1"/>
        <w:numPr>
          <w:ilvl w:val="0"/>
          <w:numId w:val="17"/>
        </w:numPr>
      </w:pPr>
      <w:r w:rsidRPr="00780440">
        <w:t>a</w:t>
      </w:r>
      <w:r w:rsidR="00427DBD" w:rsidRPr="00780440">
        <w:t>n introduction to the animal and the key stages of its life cycle</w:t>
      </w:r>
    </w:p>
    <w:p w14:paraId="5B04D122" w14:textId="77777777" w:rsidR="00427DBD" w:rsidRPr="00780440" w:rsidRDefault="001879F6" w:rsidP="00356712">
      <w:pPr>
        <w:pStyle w:val="Normalbullet1"/>
        <w:numPr>
          <w:ilvl w:val="0"/>
          <w:numId w:val="17"/>
        </w:numPr>
      </w:pPr>
      <w:proofErr w:type="gramStart"/>
      <w:r w:rsidRPr="00780440">
        <w:t>a</w:t>
      </w:r>
      <w:proofErr w:type="gramEnd"/>
      <w:r w:rsidR="00427DBD" w:rsidRPr="00780440">
        <w:t xml:space="preserve"> description of the animal’s survival needs. Describe relationships between the animal and other living things the animal and its environment</w:t>
      </w:r>
      <w:r w:rsidRPr="00780440">
        <w:t>,</w:t>
      </w:r>
      <w:r w:rsidR="00427DBD" w:rsidRPr="00780440">
        <w:t xml:space="preserve"> and explain how each relationship assists or hinders the animal’s survival</w:t>
      </w:r>
    </w:p>
    <w:p w14:paraId="5B04D123" w14:textId="77777777" w:rsidR="00427DBD" w:rsidRPr="00780440" w:rsidRDefault="001879F6" w:rsidP="00356712">
      <w:pPr>
        <w:pStyle w:val="Normalbullet1"/>
        <w:numPr>
          <w:ilvl w:val="0"/>
          <w:numId w:val="17"/>
        </w:numPr>
      </w:pPr>
      <w:r w:rsidRPr="00780440">
        <w:t>a</w:t>
      </w:r>
      <w:r w:rsidR="00427DBD" w:rsidRPr="00780440">
        <w:t xml:space="preserve"> cause</w:t>
      </w:r>
      <w:r w:rsidR="00AC11BA" w:rsidRPr="00780440">
        <w:t>-</w:t>
      </w:r>
      <w:r w:rsidR="00427DBD" w:rsidRPr="00780440">
        <w:t>and</w:t>
      </w:r>
      <w:r w:rsidR="00AC11BA" w:rsidRPr="00780440">
        <w:t>-</w:t>
      </w:r>
      <w:r w:rsidR="00427DBD" w:rsidRPr="00780440">
        <w:t>effect chart showing a threat to the animal and the immediate and gradual effects of this threat</w:t>
      </w:r>
    </w:p>
    <w:p w14:paraId="5B04D124" w14:textId="77777777" w:rsidR="00427DBD" w:rsidRPr="00780440" w:rsidRDefault="001879F6" w:rsidP="00356712">
      <w:pPr>
        <w:pStyle w:val="Normalbullet1"/>
        <w:numPr>
          <w:ilvl w:val="0"/>
          <w:numId w:val="17"/>
        </w:numPr>
      </w:pPr>
      <w:r w:rsidRPr="00780440">
        <w:t>s</w:t>
      </w:r>
      <w:r w:rsidR="00427DBD" w:rsidRPr="00780440">
        <w:t>uggestions of human actions that can be taken to help the animal survive, giving scientific reasons for each suggestion</w:t>
      </w:r>
    </w:p>
    <w:p w14:paraId="5B04D125" w14:textId="0B688911" w:rsidR="00427DBD" w:rsidRPr="00780440" w:rsidRDefault="001879F6" w:rsidP="00356712">
      <w:pPr>
        <w:pStyle w:val="Normalbullet1"/>
        <w:numPr>
          <w:ilvl w:val="0"/>
          <w:numId w:val="17"/>
        </w:numPr>
      </w:pPr>
      <w:proofErr w:type="gramStart"/>
      <w:r w:rsidRPr="00780440">
        <w:t>a</w:t>
      </w:r>
      <w:proofErr w:type="gramEnd"/>
      <w:r w:rsidR="00427DBD" w:rsidRPr="00780440">
        <w:t xml:space="preserve"> conclusion summarising the main message of why people need to look after the endangered animal and the habitat it lives in.</w:t>
      </w:r>
    </w:p>
    <w:p w14:paraId="5B04D126" w14:textId="77777777" w:rsidR="00427DBD" w:rsidRPr="00780440" w:rsidRDefault="00427DBD" w:rsidP="00427DBD">
      <w:pPr>
        <w:pStyle w:val="Normalbullet1"/>
        <w:numPr>
          <w:ilvl w:val="0"/>
          <w:numId w:val="0"/>
        </w:numPr>
        <w:ind w:left="1004"/>
      </w:pPr>
    </w:p>
    <w:p w14:paraId="5B04D127" w14:textId="77777777" w:rsidR="00427DBD" w:rsidRPr="00780440" w:rsidRDefault="00427DBD" w:rsidP="00427DBD">
      <w:pPr>
        <w:pStyle w:val="Normalbullet1"/>
        <w:numPr>
          <w:ilvl w:val="0"/>
          <w:numId w:val="0"/>
        </w:numPr>
        <w:ind w:left="1004"/>
        <w:rPr>
          <w:sz w:val="24"/>
          <w:szCs w:val="24"/>
        </w:rPr>
      </w:pPr>
      <w:r w:rsidRPr="00780440">
        <w:t>You can include graphs and diagrams showing the decline of the population or pictures of the endangered species.</w:t>
      </w:r>
    </w:p>
    <w:p w14:paraId="5B04D128" w14:textId="77777777" w:rsidR="00A95953" w:rsidRDefault="0037098A" w:rsidP="0037098A">
      <w:pPr>
        <w:tabs>
          <w:tab w:val="left" w:pos="1276"/>
          <w:tab w:val="right" w:pos="12191"/>
        </w:tabs>
        <w:ind w:left="720"/>
      </w:pPr>
      <w:r>
        <w:rPr>
          <w:noProof/>
          <w:lang w:eastAsia="en-AU"/>
        </w:rPr>
        <w:drawing>
          <wp:inline distT="0" distB="0" distL="0" distR="0" wp14:anchorId="5B04D202" wp14:editId="5B04D203">
            <wp:extent cx="3520800" cy="1368000"/>
            <wp:effectExtent l="0" t="0" r="3810" b="3810"/>
            <wp:docPr id="28" name="Picture 28" descr="Dugong line illustra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rhet0\AppData\Local\Microsoft\Windows\INetCache\Content.Word\Dugong LineIllustration.jpg"/>
                    <pic:cNvPicPr>
                      <a:picLocks noChangeAspect="1" noChangeArrowheads="1"/>
                    </pic:cNvPicPr>
                  </pic:nvPicPr>
                  <pic:blipFill>
                    <a:blip r:embed="rId134" cstate="print">
                      <a:extLst>
                        <a:ext uri="{28A0092B-C50C-407E-A947-70E740481C1C}">
                          <a14:useLocalDpi xmlns:a14="http://schemas.microsoft.com/office/drawing/2010/main" val="0"/>
                        </a:ext>
                      </a:extLst>
                    </a:blip>
                    <a:srcRect/>
                    <a:stretch>
                      <a:fillRect/>
                    </a:stretch>
                  </pic:blipFill>
                  <pic:spPr bwMode="auto">
                    <a:xfrm>
                      <a:off x="0" y="0"/>
                      <a:ext cx="3520800" cy="1368000"/>
                    </a:xfrm>
                    <a:prstGeom prst="rect">
                      <a:avLst/>
                    </a:prstGeom>
                    <a:noFill/>
                    <a:ln>
                      <a:noFill/>
                    </a:ln>
                  </pic:spPr>
                </pic:pic>
              </a:graphicData>
            </a:graphic>
          </wp:inline>
        </w:drawing>
      </w:r>
      <w:r>
        <w:tab/>
      </w:r>
      <w:r w:rsidRPr="00780440">
        <w:rPr>
          <w:noProof/>
          <w:lang w:eastAsia="en-AU"/>
        </w:rPr>
        <w:drawing>
          <wp:inline distT="0" distB="0" distL="0" distR="0" wp14:anchorId="5B04D204" wp14:editId="5B04D205">
            <wp:extent cx="2019600" cy="1800000"/>
            <wp:effectExtent l="0" t="0" r="0" b="0"/>
            <wp:docPr id="224" name="Picture 248" descr="Turtle line illustra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6" name="Picture 248"/>
                    <pic:cNvPicPr>
                      <a:picLocks noChangeAspect="1" noChangeArrowheads="1"/>
                    </pic:cNvPicPr>
                  </pic:nvPicPr>
                  <pic:blipFill rotWithShape="1">
                    <a:blip r:embed="rId135" cstate="print">
                      <a:extLst>
                        <a:ext uri="{28A0092B-C50C-407E-A947-70E740481C1C}">
                          <a14:useLocalDpi xmlns:a14="http://schemas.microsoft.com/office/drawing/2010/main" val="0"/>
                        </a:ext>
                      </a:extLst>
                    </a:blip>
                    <a:srcRect l="1417" t="2319" r="734" b="2606"/>
                    <a:stretch/>
                  </pic:blipFill>
                  <pic:spPr bwMode="auto">
                    <a:xfrm>
                      <a:off x="0" y="0"/>
                      <a:ext cx="2019600" cy="1800000"/>
                    </a:xfrm>
                    <a:prstGeom prst="rect">
                      <a:avLst/>
                    </a:prstGeom>
                    <a:noFill/>
                    <a:ln>
                      <a:noFill/>
                    </a:ln>
                    <a:extLst>
                      <a:ext uri="{53640926-AAD7-44D8-BBD7-CCE9431645EC}">
                        <a14:shadowObscured xmlns:a14="http://schemas.microsoft.com/office/drawing/2010/main"/>
                      </a:ext>
                    </a:extLst>
                  </pic:spPr>
                </pic:pic>
              </a:graphicData>
            </a:graphic>
          </wp:inline>
        </w:drawing>
      </w:r>
    </w:p>
    <w:p w14:paraId="5B04D129" w14:textId="77777777" w:rsidR="00A95953" w:rsidRDefault="00A95953">
      <w:pPr>
        <w:spacing w:before="0" w:line="259" w:lineRule="auto"/>
      </w:pPr>
    </w:p>
    <w:p w14:paraId="5B04D12A" w14:textId="77777777" w:rsidR="003E2D08" w:rsidRDefault="003E2D08" w:rsidP="009236CA">
      <w:pPr>
        <w:pStyle w:val="Guide-Title"/>
        <w:pageBreakBefore/>
        <w:sectPr w:rsidR="003E2D08" w:rsidSect="003E2D08">
          <w:headerReference w:type="default" r:id="rId136"/>
          <w:footerReference w:type="default" r:id="rId137"/>
          <w:type w:val="continuous"/>
          <w:pgSz w:w="16838" w:h="11906" w:orient="landscape" w:code="9"/>
          <w:pgMar w:top="1304" w:right="1418" w:bottom="1134" w:left="1418" w:header="709" w:footer="425" w:gutter="0"/>
          <w:cols w:space="708"/>
          <w:docGrid w:linePitch="360"/>
        </w:sectPr>
      </w:pPr>
    </w:p>
    <w:tbl>
      <w:tblPr>
        <w:tblW w:w="0" w:type="auto"/>
        <w:tblBorders>
          <w:top w:val="single" w:sz="4" w:space="0" w:color="C3D600"/>
          <w:left w:val="single" w:sz="4" w:space="0" w:color="C3D600"/>
          <w:bottom w:val="single" w:sz="4" w:space="0" w:color="C3D600"/>
          <w:right w:val="single" w:sz="4" w:space="0" w:color="C3D600"/>
          <w:insideH w:val="single" w:sz="4" w:space="0" w:color="003366"/>
          <w:insideV w:val="single" w:sz="4" w:space="0" w:color="C3D600"/>
        </w:tblBorders>
        <w:tblLook w:val="01E0" w:firstRow="1" w:lastRow="1" w:firstColumn="1" w:lastColumn="1" w:noHBand="0" w:noVBand="0"/>
        <w:tblDescription w:val="Information report header"/>
      </w:tblPr>
      <w:tblGrid>
        <w:gridCol w:w="9900"/>
        <w:gridCol w:w="4092"/>
      </w:tblGrid>
      <w:tr w:rsidR="00CD7454" w:rsidRPr="00780440" w14:paraId="5B04D12D" w14:textId="77777777" w:rsidTr="00CD7454">
        <w:tc>
          <w:tcPr>
            <w:tcW w:w="9900" w:type="dxa"/>
          </w:tcPr>
          <w:p w14:paraId="5B04D12B" w14:textId="77777777" w:rsidR="00CD7454" w:rsidRPr="000F5BC9" w:rsidRDefault="00CD7454" w:rsidP="009236CA">
            <w:pPr>
              <w:pStyle w:val="Guide-Title"/>
              <w:pageBreakBefore/>
            </w:pPr>
            <w:r w:rsidRPr="00780440">
              <w:t>Year 4 Science: Enda</w:t>
            </w:r>
            <w:r w:rsidRPr="00780440">
              <w:rPr>
                <w:spacing w:val="-4"/>
              </w:rPr>
              <w:t>n</w:t>
            </w:r>
            <w:r w:rsidRPr="00780440">
              <w:t>gered</w:t>
            </w:r>
            <w:r w:rsidRPr="00780440">
              <w:rPr>
                <w:spacing w:val="-2"/>
              </w:rPr>
              <w:t xml:space="preserve"> </w:t>
            </w:r>
            <w:r w:rsidRPr="00780440">
              <w:t>sp</w:t>
            </w:r>
            <w:r w:rsidRPr="00780440">
              <w:rPr>
                <w:spacing w:val="-3"/>
              </w:rPr>
              <w:t>e</w:t>
            </w:r>
            <w:r w:rsidRPr="00780440">
              <w:t>cies</w:t>
            </w:r>
            <w:r w:rsidRPr="00780440">
              <w:rPr>
                <w:spacing w:val="1"/>
              </w:rPr>
              <w:t xml:space="preserve"> </w:t>
            </w:r>
            <w:r>
              <w:t>—</w:t>
            </w:r>
            <w:r w:rsidRPr="00780440">
              <w:t xml:space="preserve"> information report</w:t>
            </w:r>
          </w:p>
        </w:tc>
        <w:tc>
          <w:tcPr>
            <w:tcW w:w="4092" w:type="dxa"/>
          </w:tcPr>
          <w:p w14:paraId="5B04D12C" w14:textId="77777777" w:rsidR="00CD7454" w:rsidRPr="000F5BC9" w:rsidRDefault="00CD7454" w:rsidP="00CD7454">
            <w:pPr>
              <w:pStyle w:val="Guide-Title"/>
            </w:pPr>
            <w:r w:rsidRPr="00780440">
              <w:t>Name:</w:t>
            </w:r>
          </w:p>
        </w:tc>
      </w:tr>
    </w:tbl>
    <w:p w14:paraId="5B04D12E" w14:textId="77777777" w:rsidR="00CD7454" w:rsidRPr="00780440" w:rsidRDefault="00CD7454" w:rsidP="00CD7454">
      <w:pPr>
        <w:pStyle w:val="Guide-Purpose"/>
      </w:pPr>
      <w:r w:rsidRPr="00780440">
        <w:rPr>
          <w:noProof/>
        </w:rPr>
        <mc:AlternateContent>
          <mc:Choice Requires="wps">
            <w:drawing>
              <wp:anchor distT="0" distB="0" distL="114300" distR="114300" simplePos="0" relativeHeight="251672576" behindDoc="0" locked="0" layoutInCell="1" allowOverlap="1" wp14:anchorId="5B04D206" wp14:editId="5B04D207">
                <wp:simplePos x="0" y="0"/>
                <wp:positionH relativeFrom="column">
                  <wp:posOffset>8286115</wp:posOffset>
                </wp:positionH>
                <wp:positionV relativeFrom="paragraph">
                  <wp:posOffset>-1699260</wp:posOffset>
                </wp:positionV>
                <wp:extent cx="2438400" cy="533400"/>
                <wp:effectExtent l="0" t="0" r="0" b="0"/>
                <wp:wrapNone/>
                <wp:docPr id="197" name="Text Box 21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38400" cy="533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B04D316" w14:textId="77777777" w:rsidR="00D22C44" w:rsidRPr="00CB7BD0" w:rsidRDefault="00D22C44" w:rsidP="00CD7454">
                            <w:pPr>
                              <w:rPr>
                                <w:sz w:val="18"/>
                                <w:szCs w:val="18"/>
                              </w:rPr>
                            </w:pPr>
                            <w:r>
                              <w:rPr>
                                <w:sz w:val="18"/>
                                <w:szCs w:val="18"/>
                              </w:rPr>
                              <w:t xml:space="preserve">Explains how </w:t>
                            </w:r>
                            <w:r w:rsidRPr="004D0903">
                              <w:rPr>
                                <w:rStyle w:val="TabletextChar"/>
                                <w:rFonts w:eastAsia="Arial Unicode MS"/>
                                <w:bCs/>
                              </w:rPr>
                              <w:t>relationships with other l</w:t>
                            </w:r>
                            <w:r w:rsidRPr="004D0903">
                              <w:rPr>
                                <w:rStyle w:val="TabletextChar"/>
                                <w:rFonts w:eastAsia="Arial Unicode MS"/>
                                <w:bCs/>
                                <w:color w:val="000000"/>
                              </w:rPr>
                              <w:t>iving things and the</w:t>
                            </w:r>
                            <w:r>
                              <w:rPr>
                                <w:rStyle w:val="TabletextChar"/>
                                <w:rFonts w:eastAsia="Arial Unicode MS"/>
                                <w:bCs/>
                                <w:color w:val="000000"/>
                              </w:rPr>
                              <w:t xml:space="preserve"> </w:t>
                            </w:r>
                            <w:hyperlink r:id="rId138" w:tooltip="Display the glossary entry for environment" w:history="1">
                              <w:r w:rsidRPr="004D0903">
                                <w:rPr>
                                  <w:rStyle w:val="TabletextChar"/>
                                  <w:rFonts w:eastAsia="Arial Unicode MS"/>
                                  <w:bCs/>
                                  <w:color w:val="000000"/>
                                </w:rPr>
                                <w:t>environment</w:t>
                              </w:r>
                            </w:hyperlink>
                            <w:r w:rsidRPr="004D0903">
                              <w:rPr>
                                <w:rStyle w:val="TabletextChar"/>
                                <w:rFonts w:eastAsia="Arial Unicode MS"/>
                                <w:bCs/>
                                <w:color w:val="000000"/>
                              </w:rPr>
                              <w:t xml:space="preserve"> assist or hinder its survival</w:t>
                            </w:r>
                          </w:p>
                        </w:txbxContent>
                      </wps:txbx>
                      <wps:bodyPr rot="0" vert="horz" wrap="square" lIns="0" tIns="0" rIns="0" bIns="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215" o:spid="_x0000_s1098" type="#_x0000_t202" style="position:absolute;left:0;text-align:left;margin-left:652.45pt;margin-top:-133.8pt;width:192pt;height:42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" filled="f" stroked="f">
                <v:textbox inset="0,0,0,0">
                  <w:txbxContent>
                    <w:p w14:paraId="5B04D316" w14:textId="77777777" w:rsidR="00D22C44" w:rsidRPr="00CB7BD0" w:rsidRDefault="00D22C44" w:rsidP="00CD7454">
                      <w:pPr>
                        <w:rPr>
                          <w:sz w:val="18"/>
                          <w:szCs w:val="18"/>
                        </w:rPr>
                      </w:pPr>
                      <w:r>
                        <w:rPr>
                          <w:sz w:val="18"/>
                          <w:szCs w:val="18"/>
                        </w:rPr>
                        <w:t xml:space="preserve">Explains how </w:t>
                      </w:r>
                      <w:r w:rsidRPr="004D0903">
                        <w:rPr>
                          <w:rStyle w:val="TabletextChar"/>
                          <w:rFonts w:eastAsia="Arial Unicode MS"/>
                          <w:bCs/>
                        </w:rPr>
                        <w:t>relationships with other l</w:t>
                      </w:r>
                      <w:r w:rsidRPr="004D0903">
                        <w:rPr>
                          <w:rStyle w:val="TabletextChar"/>
                          <w:rFonts w:eastAsia="Arial Unicode MS"/>
                          <w:bCs/>
                          <w:color w:val="000000"/>
                        </w:rPr>
                        <w:t>iving things and the</w:t>
                      </w:r>
                      <w:r>
                        <w:rPr>
                          <w:rStyle w:val="TabletextChar"/>
                          <w:rFonts w:eastAsia="Arial Unicode MS"/>
                          <w:bCs/>
                          <w:color w:val="000000"/>
                        </w:rPr>
                        <w:t xml:space="preserve"> </w:t>
                      </w:r>
                      <w:hyperlink r:id="rId139" w:tooltip="Display the glossary entry for environment" w:history="1">
                        <w:r w:rsidRPr="004D0903">
                          <w:rPr>
                            <w:rStyle w:val="TabletextChar"/>
                            <w:rFonts w:eastAsia="Arial Unicode MS"/>
                            <w:bCs/>
                            <w:color w:val="000000"/>
                          </w:rPr>
                          <w:t>environment</w:t>
                        </w:r>
                      </w:hyperlink>
                      <w:r w:rsidRPr="004D0903">
                        <w:rPr>
                          <w:rStyle w:val="TabletextChar"/>
                          <w:rFonts w:eastAsia="Arial Unicode MS"/>
                          <w:bCs/>
                          <w:color w:val="000000"/>
                        </w:rPr>
                        <w:t xml:space="preserve"> assist or hinder its survival</w:t>
                      </w:r>
                    </w:p>
                  </w:txbxContent>
                </v:textbox>
              </v:shape>
            </w:pict>
          </mc:Fallback>
        </mc:AlternateContent>
      </w:r>
      <w:r w:rsidRPr="00780440">
        <w:rPr>
          <w:b/>
        </w:rPr>
        <w:t>Purpose:</w:t>
      </w:r>
      <w:r w:rsidRPr="00780440">
        <w:t xml:space="preserve"> To sequence the key life cycle stages of an endangered species and describe relationships with other living things and the environment that assist or hinder its survival. To describe human actions that can help the species survive with scientific reasons. </w:t>
      </w:r>
    </w:p>
    <w:tbl>
      <w:tblPr>
        <w:tblW w:w="13948" w:type="dxa"/>
        <w:tblLayout w:type="fixed"/>
        <w:tblCellMar>
          <w:left w:w="0" w:type="dxa"/>
          <w:right w:w="0" w:type="dxa"/>
        </w:tblCellMar>
        <w:tblLook w:val="01E0" w:firstRow="1" w:lastRow="1" w:firstColumn="1" w:lastColumn="1" w:noHBand="0" w:noVBand="0"/>
        <w:tblDescription w:val="Guide to making judgements table"/>
      </w:tblPr>
      <w:tblGrid>
        <w:gridCol w:w="454"/>
        <w:gridCol w:w="4006"/>
        <w:gridCol w:w="455"/>
        <w:gridCol w:w="4005"/>
        <w:gridCol w:w="455"/>
        <w:gridCol w:w="4005"/>
        <w:gridCol w:w="568"/>
      </w:tblGrid>
      <w:tr w:rsidR="00CD7454" w:rsidRPr="00780440" w14:paraId="5B04D133" w14:textId="77777777" w:rsidTr="00CD7454">
        <w:tc>
          <w:tcPr>
            <w:tcW w:w="4429" w:type="dxa"/>
            <w:gridSpan w:val="2"/>
            <w:tcBorders>
              <w:top w:val="single" w:sz="12" w:space="0" w:color="FFFFFF"/>
              <w:left w:val="single" w:sz="12" w:space="0" w:color="FFFFFF"/>
              <w:bottom w:val="single" w:sz="12" w:space="0" w:color="FFFFFF"/>
              <w:right w:val="single" w:sz="12" w:space="0" w:color="FFFFFF"/>
            </w:tcBorders>
            <w:shd w:val="clear" w:color="auto" w:fill="C3D600"/>
          </w:tcPr>
          <w:p w14:paraId="5B04D12F" w14:textId="77777777" w:rsidR="00CD7454" w:rsidRPr="00780440" w:rsidRDefault="00CD7454" w:rsidP="00CD7454">
            <w:pPr>
              <w:pStyle w:val="Guide-Tableheader1"/>
            </w:pPr>
            <w:r w:rsidRPr="00780440">
              <w:t>Science Understanding</w:t>
            </w:r>
          </w:p>
        </w:tc>
        <w:tc>
          <w:tcPr>
            <w:tcW w:w="4416" w:type="dxa"/>
            <w:gridSpan w:val="2"/>
            <w:tcBorders>
              <w:top w:val="single" w:sz="12" w:space="0" w:color="FFFFFF"/>
              <w:left w:val="single" w:sz="12" w:space="0" w:color="FFFFFF"/>
              <w:bottom w:val="single" w:sz="12" w:space="0" w:color="FFFFFF"/>
              <w:right w:val="single" w:sz="12" w:space="0" w:color="FFFFFF" w:themeColor="background1"/>
            </w:tcBorders>
            <w:shd w:val="clear" w:color="auto" w:fill="C3D600"/>
          </w:tcPr>
          <w:p w14:paraId="5B04D130" w14:textId="77777777" w:rsidR="00CD7454" w:rsidRPr="00780440" w:rsidRDefault="00CD7454" w:rsidP="00CD7454">
            <w:pPr>
              <w:pStyle w:val="Guide-Tableheader1"/>
            </w:pPr>
            <w:r w:rsidRPr="00780440">
              <w:t>Science as a Human Endeavour</w:t>
            </w:r>
          </w:p>
        </w:tc>
        <w:tc>
          <w:tcPr>
            <w:tcW w:w="4416" w:type="dxa"/>
            <w:gridSpan w:val="2"/>
            <w:tcBorders>
              <w:top w:val="single" w:sz="12" w:space="0" w:color="FFFFFF"/>
              <w:left w:val="single" w:sz="12" w:space="0" w:color="FFFFFF" w:themeColor="background1"/>
              <w:bottom w:val="single" w:sz="12" w:space="0" w:color="FFFFFF"/>
              <w:right w:val="single" w:sz="12" w:space="0" w:color="FFFFFF"/>
            </w:tcBorders>
            <w:shd w:val="clear" w:color="auto" w:fill="C3D600"/>
          </w:tcPr>
          <w:p w14:paraId="5B04D131" w14:textId="77777777" w:rsidR="00CD7454" w:rsidRPr="00780440" w:rsidRDefault="00CD7454" w:rsidP="00CD7454">
            <w:pPr>
              <w:pStyle w:val="Guide-Tableheader1"/>
            </w:pPr>
            <w:r w:rsidRPr="00780440">
              <w:t>Science Inquiry Skills</w:t>
            </w:r>
          </w:p>
        </w:tc>
        <w:tc>
          <w:tcPr>
            <w:tcW w:w="567" w:type="dxa"/>
            <w:vMerge w:val="restart"/>
            <w:tcBorders>
              <w:left w:val="single" w:sz="8" w:space="0" w:color="6FBDBE"/>
            </w:tcBorders>
            <w:shd w:val="clear" w:color="auto" w:fill="FFFFFF" w:themeFill="background1"/>
          </w:tcPr>
          <w:p w14:paraId="5B04D132" w14:textId="77777777" w:rsidR="00CD7454" w:rsidRPr="00780440" w:rsidRDefault="00CD7454" w:rsidP="00CD7454">
            <w:pPr>
              <w:pStyle w:val="Guide-Tableheader1"/>
            </w:pPr>
          </w:p>
        </w:tc>
      </w:tr>
      <w:tr w:rsidR="00CD7454" w:rsidRPr="00780440" w14:paraId="5B04D138" w14:textId="77777777" w:rsidTr="00CD7454">
        <w:tc>
          <w:tcPr>
            <w:tcW w:w="4429" w:type="dxa"/>
            <w:gridSpan w:val="2"/>
            <w:tcBorders>
              <w:top w:val="single" w:sz="12" w:space="0" w:color="FFFFFF"/>
              <w:left w:val="single" w:sz="12" w:space="0" w:color="FFFFFF"/>
              <w:bottom w:val="single" w:sz="12" w:space="0" w:color="FFFFFF"/>
              <w:right w:val="single" w:sz="12" w:space="0" w:color="FFFFFF"/>
            </w:tcBorders>
            <w:shd w:val="clear" w:color="auto" w:fill="C3D600"/>
          </w:tcPr>
          <w:p w14:paraId="5B04D134" w14:textId="77777777" w:rsidR="00CD7454" w:rsidRPr="00780440" w:rsidDel="00436306" w:rsidRDefault="00CD7454" w:rsidP="00CD7454">
            <w:pPr>
              <w:pStyle w:val="Guide-Tableheader1"/>
            </w:pPr>
            <w:r w:rsidRPr="00780440">
              <w:t>Biological sciences</w:t>
            </w:r>
          </w:p>
        </w:tc>
        <w:tc>
          <w:tcPr>
            <w:tcW w:w="4416" w:type="dxa"/>
            <w:gridSpan w:val="2"/>
            <w:tcBorders>
              <w:top w:val="single" w:sz="12" w:space="0" w:color="FFFFFF"/>
              <w:left w:val="single" w:sz="12" w:space="0" w:color="FFFFFF"/>
              <w:bottom w:val="single" w:sz="12" w:space="0" w:color="FFFFFF"/>
              <w:right w:val="single" w:sz="12" w:space="0" w:color="FFFFFF" w:themeColor="background1"/>
            </w:tcBorders>
            <w:shd w:val="clear" w:color="auto" w:fill="C3D600"/>
          </w:tcPr>
          <w:p w14:paraId="5B04D135" w14:textId="77777777" w:rsidR="00CD7454" w:rsidRPr="00780440" w:rsidRDefault="00CD7454" w:rsidP="00CD7454">
            <w:pPr>
              <w:pStyle w:val="Guide-Tableheader1"/>
            </w:pPr>
            <w:r w:rsidRPr="00780440">
              <w:t>Use and influence of science</w:t>
            </w:r>
          </w:p>
        </w:tc>
        <w:tc>
          <w:tcPr>
            <w:tcW w:w="4416" w:type="dxa"/>
            <w:gridSpan w:val="2"/>
            <w:tcBorders>
              <w:top w:val="single" w:sz="12" w:space="0" w:color="FFFFFF"/>
              <w:left w:val="single" w:sz="12" w:space="0" w:color="FFFFFF" w:themeColor="background1"/>
              <w:bottom w:val="single" w:sz="12" w:space="0" w:color="FFFFFF"/>
              <w:right w:val="single" w:sz="12" w:space="0" w:color="FFFFFF"/>
            </w:tcBorders>
            <w:shd w:val="clear" w:color="auto" w:fill="C3D600"/>
          </w:tcPr>
          <w:p w14:paraId="5B04D136" w14:textId="77777777" w:rsidR="00CD7454" w:rsidRPr="00780440" w:rsidRDefault="00CD7454" w:rsidP="00CD7454">
            <w:pPr>
              <w:pStyle w:val="Guide-Tableheader1"/>
            </w:pPr>
            <w:r w:rsidRPr="00780440">
              <w:t>Communicating</w:t>
            </w:r>
          </w:p>
        </w:tc>
        <w:tc>
          <w:tcPr>
            <w:tcW w:w="567" w:type="dxa"/>
            <w:vMerge/>
            <w:tcBorders>
              <w:left w:val="single" w:sz="8" w:space="0" w:color="6FBDBE"/>
            </w:tcBorders>
            <w:shd w:val="clear" w:color="auto" w:fill="FFFFFF" w:themeFill="background1"/>
          </w:tcPr>
          <w:p w14:paraId="5B04D137" w14:textId="77777777" w:rsidR="00CD7454" w:rsidRPr="00780440" w:rsidRDefault="00CD7454" w:rsidP="00CD7454">
            <w:pPr>
              <w:pStyle w:val="Guide-Tableheader1"/>
            </w:pPr>
          </w:p>
        </w:tc>
      </w:tr>
      <w:tr w:rsidR="00CD7454" w:rsidRPr="00780440" w14:paraId="5B04D13D" w14:textId="77777777" w:rsidTr="00CD7454">
        <w:tc>
          <w:tcPr>
            <w:tcW w:w="4429" w:type="dxa"/>
            <w:gridSpan w:val="2"/>
            <w:tcBorders>
              <w:top w:val="single" w:sz="12" w:space="0" w:color="FFFFFF"/>
              <w:left w:val="single" w:sz="12" w:space="0" w:color="FFFFFF"/>
              <w:right w:val="single" w:sz="12" w:space="0" w:color="FFFFFF"/>
            </w:tcBorders>
            <w:shd w:val="clear" w:color="auto" w:fill="EDF3B2"/>
            <w:tcMar>
              <w:left w:w="85" w:type="dxa"/>
              <w:right w:w="85" w:type="dxa"/>
            </w:tcMar>
          </w:tcPr>
          <w:p w14:paraId="5B04D139" w14:textId="77777777" w:rsidR="00CD7454" w:rsidRPr="00780440" w:rsidRDefault="00CD7454" w:rsidP="00CD7454">
            <w:pPr>
              <w:pStyle w:val="Guide-Tabletext"/>
              <w:rPr>
                <w:color w:val="000000"/>
                <w:lang w:eastAsia="en-AU"/>
              </w:rPr>
            </w:pPr>
            <w:r w:rsidRPr="00780440">
              <w:rPr>
                <w:rStyle w:val="TabletextChar"/>
                <w:rFonts w:eastAsia="Arial Unicode MS"/>
              </w:rPr>
              <w:t>Sequences the key life cycle stages of an endangered species and describes how its relationships with other l</w:t>
            </w:r>
            <w:r w:rsidRPr="00780440">
              <w:rPr>
                <w:rStyle w:val="TabletextChar"/>
                <w:rFonts w:eastAsia="Arial Unicode MS"/>
                <w:color w:val="000000"/>
              </w:rPr>
              <w:t>iving things and the environment assist or hinder its survival</w:t>
            </w:r>
          </w:p>
        </w:tc>
        <w:tc>
          <w:tcPr>
            <w:tcW w:w="4416" w:type="dxa"/>
            <w:gridSpan w:val="2"/>
            <w:tcBorders>
              <w:top w:val="single" w:sz="12" w:space="0" w:color="FFFFFF"/>
              <w:left w:val="single" w:sz="12" w:space="0" w:color="FFFFFF"/>
              <w:right w:val="single" w:sz="12" w:space="0" w:color="FFFFFF" w:themeColor="background1"/>
            </w:tcBorders>
            <w:shd w:val="clear" w:color="auto" w:fill="EDF3B2"/>
            <w:tcMar>
              <w:left w:w="85" w:type="dxa"/>
              <w:right w:w="85" w:type="dxa"/>
            </w:tcMar>
          </w:tcPr>
          <w:p w14:paraId="5B04D13A" w14:textId="77777777" w:rsidR="00CD7454" w:rsidRPr="00780440" w:rsidRDefault="00CD7454" w:rsidP="00CD7454">
            <w:pPr>
              <w:jc w:val="center"/>
              <w:rPr>
                <w:rFonts w:eastAsia="Arial Unicode MS" w:cs="Times New Roman"/>
                <w:b/>
                <w:bCs/>
                <w:sz w:val="18"/>
                <w:szCs w:val="18"/>
                <w:lang w:eastAsia="en-AU"/>
              </w:rPr>
            </w:pPr>
            <w:r w:rsidRPr="00780440">
              <w:rPr>
                <w:rStyle w:val="TabletextChar"/>
                <w:rFonts w:eastAsia="Arial Unicode MS"/>
                <w:bCs/>
              </w:rPr>
              <w:t>Describes</w:t>
            </w:r>
            <w:r w:rsidRPr="00780440">
              <w:rPr>
                <w:rStyle w:val="TabletextChar"/>
                <w:rFonts w:eastAsia="Arial Unicode MS"/>
                <w:b/>
                <w:bCs/>
              </w:rPr>
              <w:t xml:space="preserve"> </w:t>
            </w:r>
            <w:r w:rsidRPr="00780440">
              <w:rPr>
                <w:sz w:val="18"/>
                <w:szCs w:val="18"/>
              </w:rPr>
              <w:t>human actions that can help the endangered species survive and the related scientific reasons</w:t>
            </w:r>
          </w:p>
        </w:tc>
        <w:tc>
          <w:tcPr>
            <w:tcW w:w="4416" w:type="dxa"/>
            <w:gridSpan w:val="2"/>
            <w:tcBorders>
              <w:top w:val="single" w:sz="12" w:space="0" w:color="FFFFFF"/>
              <w:left w:val="single" w:sz="12" w:space="0" w:color="FFFFFF" w:themeColor="background1"/>
              <w:right w:val="single" w:sz="12" w:space="0" w:color="FFFFFF"/>
            </w:tcBorders>
            <w:shd w:val="clear" w:color="auto" w:fill="EDF3B2"/>
            <w:tcMar>
              <w:left w:w="85" w:type="dxa"/>
              <w:right w:w="85" w:type="dxa"/>
            </w:tcMar>
          </w:tcPr>
          <w:p w14:paraId="5B04D13B" w14:textId="77777777" w:rsidR="00CD7454" w:rsidRPr="005943C3" w:rsidRDefault="00CD7454" w:rsidP="00CD7454">
            <w:pPr>
              <w:jc w:val="center"/>
              <w:rPr>
                <w:rFonts w:eastAsia="Arial Unicode MS" w:cs="Times New Roman"/>
                <w:bCs/>
                <w:sz w:val="18"/>
                <w:szCs w:val="18"/>
                <w:lang w:eastAsia="en-AU"/>
              </w:rPr>
            </w:pPr>
            <w:r w:rsidRPr="00780440">
              <w:rPr>
                <w:rStyle w:val="TabletextChar"/>
                <w:rFonts w:eastAsia="Arial Unicode MS"/>
                <w:bCs/>
              </w:rPr>
              <w:t xml:space="preserve">Completes a simple report with diagrams to represent and communicate ideas and findings </w:t>
            </w:r>
          </w:p>
        </w:tc>
        <w:tc>
          <w:tcPr>
            <w:tcW w:w="567" w:type="dxa"/>
            <w:tcBorders>
              <w:left w:val="single" w:sz="8" w:space="0" w:color="6FBDBE"/>
              <w:bottom w:val="single" w:sz="8" w:space="0" w:color="385623" w:themeColor="accent6" w:themeShade="80"/>
            </w:tcBorders>
            <w:shd w:val="clear" w:color="auto" w:fill="FFFFFF" w:themeFill="background1"/>
          </w:tcPr>
          <w:p w14:paraId="5B04D13C" w14:textId="77777777" w:rsidR="00CD7454" w:rsidRPr="00780440" w:rsidRDefault="00CD7454" w:rsidP="00CD7454">
            <w:pPr>
              <w:pStyle w:val="Task-specassessableelements"/>
              <w:rPr>
                <w:rFonts w:eastAsia="Arial Unicode MS"/>
              </w:rPr>
            </w:pPr>
          </w:p>
        </w:tc>
      </w:tr>
      <w:tr w:rsidR="00CD7454" w:rsidRPr="00780440" w14:paraId="5B04D145" w14:textId="77777777" w:rsidTr="00CD7454">
        <w:tc>
          <w:tcPr>
            <w:tcW w:w="454" w:type="dxa"/>
            <w:vMerge w:val="restart"/>
            <w:tcMar>
              <w:left w:w="0" w:type="dxa"/>
              <w:right w:w="0" w:type="dxa"/>
            </w:tcMar>
          </w:tcPr>
          <w:p w14:paraId="5B04D13E" w14:textId="77777777" w:rsidR="00CD7454" w:rsidRPr="006E6FFE" w:rsidRDefault="00CD7454" w:rsidP="00CD7454">
            <w:pPr>
              <w:pStyle w:val="NoSpacing"/>
            </w:pPr>
            <w:r w:rsidRPr="00780440">
              <w:rPr>
                <w:noProof/>
                <w:lang w:eastAsia="en-AU"/>
              </w:rPr>
              <mc:AlternateContent>
                <mc:Choice Requires="wps">
                  <w:drawing>
                    <wp:inline distT="0" distB="0" distL="0" distR="0" wp14:anchorId="5B04D208" wp14:editId="01881B51">
                      <wp:extent cx="3484245" cy="252095"/>
                      <wp:effectExtent l="15875" t="22225" r="36830" b="17780"/>
                      <wp:docPr id="157" name="AutoShape 212" descr="Decorative arrow"/>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5400000">
                                <a:off x="0" y="0"/>
                                <a:ext cx="3484245" cy="252095"/>
                              </a:xfrm>
                              <a:prstGeom prst="rightArrow">
                                <a:avLst>
                                  <a:gd name="adj1" fmla="val 73306"/>
                                  <a:gd name="adj2" fmla="val 67963"/>
                                </a:avLst>
                              </a:prstGeom>
                              <a:gradFill rotWithShape="1">
                                <a:gsLst>
                                  <a:gs pos="3968">
                                    <a:schemeClr val="bg1"/>
                                  </a:gs>
                                  <a:gs pos="32000">
                                    <a:srgbClr val="EDF3B2"/>
                                  </a:gs>
                                  <a:gs pos="100000">
                                    <a:srgbClr val="C3D600"/>
                                  </a:gs>
                                </a:gsLst>
                                <a:lin ang="5400000" scaled="0"/>
                              </a:gradFill>
                              <a:ln w="9525">
                                <a:solidFill>
                                  <a:srgbClr val="C3D600"/>
                                </a:solidFill>
                                <a:miter lim="800000"/>
                                <a:headEnd/>
                                <a:tailEnd/>
                              </a:ln>
                            </wps:spPr>
                            <wps:txbx>
                              <w:txbxContent>
                                <w:p w14:paraId="64CF58A2" w14:textId="77777777" w:rsidR="00D454ED" w:rsidRDefault="00D454ED" w:rsidP="00D454ED">
                                  <w:pPr>
                                    <w:jc w:val="center"/>
                                  </w:pPr>
                                </w:p>
                              </w:txbxContent>
                            </wps:txbx>
                            <wps:bodyPr rot="0" vert="horz" wrap="square" lIns="91440" tIns="45720" rIns="91440" bIns="45720" anchor="t" anchorCtr="0" upright="1">
                              <a:noAutofit/>
                            </wps:bodyPr>
                          </wps:wsp>
                        </a:graphicData>
                      </a:graphic>
                    </wp:inline>
                  </w:drawing>
                </mc:Choice>
                <mc:Fallback>
                  <w:pict>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AutoShape 212" o:spid="_x0000_s1099" type="#_x0000_t13" alt="Decorative arrow" style="width:274.35pt;height:19.85pt;rotation:-90;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" adj="20538,2883" fillcolor="white [3212]" strokecolor="#c3d600">
                      <v:fill color2="#c3d600" rotate="t" colors="0 white;2600f white;20972f #edf3b2" focus="100%" type="gradient">
                        <o:fill v:ext="view" type="gradientUnscaled"/>
                      </v:fill>
                      <v:textbox>
                        <w:txbxContent>
                          <w:p w14:paraId="64CF58A2" w14:textId="77777777" w:rsidR="00D454ED" w:rsidRDefault="00D454ED" w:rsidP="00D454ED">
                            <w:pPr>
                              <w:jc w:val="center"/>
                            </w:pPr>
                          </w:p>
                        </w:txbxContent>
                      </v:textbox>
                      <w10:anchorlock/>
                    </v:shape>
                  </w:pict>
                </mc:Fallback>
              </mc:AlternateContent>
            </w:r>
          </w:p>
        </w:tc>
        <w:tc>
          <w:tcPr>
            <w:tcW w:w="3999" w:type="dxa"/>
            <w:shd w:val="clear" w:color="auto" w:fill="auto"/>
            <w:tcMar>
              <w:top w:w="0" w:type="dxa"/>
              <w:left w:w="0" w:type="dxa"/>
            </w:tcMar>
          </w:tcPr>
          <w:p w14:paraId="5B04D13F" w14:textId="77777777" w:rsidR="00CD7454" w:rsidRPr="005943C3" w:rsidRDefault="00CD7454" w:rsidP="00CD7454">
            <w:pPr>
              <w:pStyle w:val="Guidebullet-top"/>
            </w:pPr>
            <w:r w:rsidRPr="005943C3">
              <w:t>Interconnects relationships to explain how they assist or hinder its survival</w:t>
            </w:r>
          </w:p>
        </w:tc>
        <w:tc>
          <w:tcPr>
            <w:tcW w:w="454" w:type="dxa"/>
            <w:vMerge w:val="restart"/>
          </w:tcPr>
          <w:p w14:paraId="5B04D140" w14:textId="77777777" w:rsidR="00CD7454" w:rsidRPr="00780440" w:rsidRDefault="00CD7454" w:rsidP="00CD7454">
            <w:pPr>
              <w:pStyle w:val="NoSpacing"/>
            </w:pPr>
            <w:r w:rsidRPr="00780440">
              <w:rPr>
                <w:noProof/>
                <w:lang w:eastAsia="en-AU"/>
              </w:rPr>
              <mc:AlternateContent>
                <mc:Choice Requires="wps">
                  <w:drawing>
                    <wp:inline distT="0" distB="0" distL="0" distR="0" wp14:anchorId="5B04D20A" wp14:editId="4A72019E">
                      <wp:extent cx="3484245" cy="252095"/>
                      <wp:effectExtent l="15875" t="22225" r="36830" b="17780"/>
                      <wp:docPr id="234" name="AutoShape 212" descr="Decorative arrow"/>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5400000">
                                <a:off x="0" y="0"/>
                                <a:ext cx="3484245" cy="252095"/>
                              </a:xfrm>
                              <a:prstGeom prst="rightArrow">
                                <a:avLst>
                                  <a:gd name="adj1" fmla="val 73306"/>
                                  <a:gd name="adj2" fmla="val 67963"/>
                                </a:avLst>
                              </a:prstGeom>
                              <a:gradFill rotWithShape="1">
                                <a:gsLst>
                                  <a:gs pos="3968">
                                    <a:schemeClr val="bg1"/>
                                  </a:gs>
                                  <a:gs pos="32000">
                                    <a:srgbClr val="EDF3B2"/>
                                  </a:gs>
                                  <a:gs pos="100000">
                                    <a:srgbClr val="C3D600"/>
                                  </a:gs>
                                </a:gsLst>
                                <a:lin ang="5400000" scaled="0"/>
                              </a:gradFill>
                              <a:ln w="9525">
                                <a:solidFill>
                                  <a:srgbClr val="C3D600"/>
                                </a:solidFill>
                                <a:miter lim="800000"/>
                                <a:headEnd/>
                                <a:tailEnd/>
                              </a:ln>
                            </wps:spPr>
                            <wps:txbx>
                              <w:txbxContent>
                                <w:p w14:paraId="789A1705" w14:textId="77777777" w:rsidR="00D454ED" w:rsidRDefault="00D454ED" w:rsidP="00D454ED">
                                  <w:pPr>
                                    <w:jc w:val="center"/>
                                  </w:pPr>
                                </w:p>
                              </w:txbxContent>
                            </wps:txbx>
                            <wps:bodyPr rot="0" vert="horz" wrap="square" lIns="91440" tIns="45720" rIns="91440" bIns="45720" anchor="t" anchorCtr="0" upright="1">
                              <a:noAutofit/>
                            </wps:bodyPr>
                          </wps:wsp>
                        </a:graphicData>
                      </a:graphic>
                    </wp:inline>
                  </w:drawing>
                </mc:Choice>
                <mc:Fallback>
                  <w:pict>
                    <v:shape id="_x0000_s1100" type="#_x0000_t13" alt="Decorative arrow" style="width:274.35pt;height:19.85pt;rotation:-90;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" adj="20538,2883" fillcolor="white [3212]" strokecolor="#c3d600">
                      <v:fill color2="#c3d600" rotate="t" colors="0 white;2600f white;20972f #edf3b2" focus="100%" type="gradient">
                        <o:fill v:ext="view" type="gradientUnscaled"/>
                      </v:fill>
                      <v:textbox>
                        <w:txbxContent>
                          <w:p w14:paraId="789A1705" w14:textId="77777777" w:rsidR="00D454ED" w:rsidRDefault="00D454ED" w:rsidP="00D454ED">
                            <w:pPr>
                              <w:jc w:val="center"/>
                            </w:pPr>
                          </w:p>
                        </w:txbxContent>
                      </v:textbox>
                      <w10:anchorlock/>
                    </v:shape>
                  </w:pict>
                </mc:Fallback>
              </mc:AlternateContent>
            </w:r>
          </w:p>
        </w:tc>
        <w:tc>
          <w:tcPr>
            <w:tcW w:w="3998" w:type="dxa"/>
          </w:tcPr>
          <w:p w14:paraId="5B04D141" w14:textId="77777777" w:rsidR="00CD7454" w:rsidRPr="005943C3" w:rsidRDefault="00CD7454" w:rsidP="00CD7454">
            <w:pPr>
              <w:pStyle w:val="Guidebullet-top"/>
            </w:pPr>
            <w:r w:rsidRPr="001243F6">
              <w:t>Explain the scientific reasons behind the human actions that can help the endangered species survive</w:t>
            </w:r>
          </w:p>
        </w:tc>
        <w:tc>
          <w:tcPr>
            <w:tcW w:w="454" w:type="dxa"/>
            <w:vMerge w:val="restart"/>
          </w:tcPr>
          <w:p w14:paraId="5B04D142" w14:textId="77777777" w:rsidR="00CD7454" w:rsidRPr="00780440" w:rsidRDefault="00CD7454" w:rsidP="00CD7454">
            <w:pPr>
              <w:pStyle w:val="NoSpacing"/>
            </w:pPr>
            <w:r w:rsidRPr="00780440">
              <w:rPr>
                <w:noProof/>
                <w:lang w:eastAsia="en-AU"/>
              </w:rPr>
              <mc:AlternateContent>
                <mc:Choice Requires="wps">
                  <w:drawing>
                    <wp:inline distT="0" distB="0" distL="0" distR="0" wp14:anchorId="5B04D20C" wp14:editId="129475F7">
                      <wp:extent cx="3484245" cy="252095"/>
                      <wp:effectExtent l="15875" t="22225" r="36830" b="17780"/>
                      <wp:docPr id="251" name="AutoShape 212" descr="Decorative arrow"/>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5400000">
                                <a:off x="0" y="0"/>
                                <a:ext cx="3484245" cy="252095"/>
                              </a:xfrm>
                              <a:prstGeom prst="rightArrow">
                                <a:avLst>
                                  <a:gd name="adj1" fmla="val 73306"/>
                                  <a:gd name="adj2" fmla="val 67963"/>
                                </a:avLst>
                              </a:prstGeom>
                              <a:gradFill rotWithShape="1">
                                <a:gsLst>
                                  <a:gs pos="3968">
                                    <a:schemeClr val="bg1"/>
                                  </a:gs>
                                  <a:gs pos="32000">
                                    <a:srgbClr val="EDF3B2"/>
                                  </a:gs>
                                  <a:gs pos="100000">
                                    <a:srgbClr val="C3D600"/>
                                  </a:gs>
                                </a:gsLst>
                                <a:lin ang="5400000" scaled="0"/>
                              </a:gradFill>
                              <a:ln w="9525">
                                <a:solidFill>
                                  <a:srgbClr val="C3D600"/>
                                </a:solidFill>
                                <a:miter lim="800000"/>
                                <a:headEnd/>
                                <a:tailEnd/>
                              </a:ln>
                            </wps:spPr>
                            <wps:txbx>
                              <w:txbxContent>
                                <w:p w14:paraId="41DB3BDD" w14:textId="77777777" w:rsidR="00D454ED" w:rsidRDefault="00D454ED" w:rsidP="00D454ED">
                                  <w:pPr>
                                    <w:jc w:val="center"/>
                                  </w:pPr>
                                </w:p>
                              </w:txbxContent>
                            </wps:txbx>
                            <wps:bodyPr rot="0" vert="horz" wrap="square" lIns="91440" tIns="45720" rIns="91440" bIns="45720" anchor="t" anchorCtr="0" upright="1">
                              <a:noAutofit/>
                            </wps:bodyPr>
                          </wps:wsp>
                        </a:graphicData>
                      </a:graphic>
                    </wp:inline>
                  </w:drawing>
                </mc:Choice>
                <mc:Fallback>
                  <w:pict>
                    <v:shape id="_x0000_s1101" type="#_x0000_t13" alt="Decorative arrow" style="width:274.35pt;height:19.85pt;rotation:-90;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" adj="20538,2883" fillcolor="white [3212]" strokecolor="#c3d600">
                      <v:fill color2="#c3d600" rotate="t" colors="0 white;2600f white;20972f #edf3b2" focus="100%" type="gradient">
                        <o:fill v:ext="view" type="gradientUnscaled"/>
                      </v:fill>
                      <v:textbox>
                        <w:txbxContent>
                          <w:p w14:paraId="41DB3BDD" w14:textId="77777777" w:rsidR="00D454ED" w:rsidRDefault="00D454ED" w:rsidP="00D454ED">
                            <w:pPr>
                              <w:jc w:val="center"/>
                            </w:pPr>
                          </w:p>
                        </w:txbxContent>
                      </v:textbox>
                      <w10:anchorlock/>
                    </v:shape>
                  </w:pict>
                </mc:Fallback>
              </mc:AlternateContent>
            </w:r>
          </w:p>
        </w:tc>
        <w:tc>
          <w:tcPr>
            <w:tcW w:w="3998" w:type="dxa"/>
            <w:tcBorders>
              <w:right w:val="single" w:sz="8" w:space="0" w:color="385623" w:themeColor="accent6" w:themeShade="80"/>
            </w:tcBorders>
            <w:shd w:val="clear" w:color="auto" w:fill="auto"/>
          </w:tcPr>
          <w:p w14:paraId="5B04D143" w14:textId="77777777" w:rsidR="00CD7454" w:rsidRPr="005943C3" w:rsidRDefault="00CD7454" w:rsidP="00CD7454">
            <w:pPr>
              <w:pStyle w:val="Guidebullet-top"/>
            </w:pPr>
            <w:r w:rsidRPr="000F5BC9">
              <w:t>Coherently represents and communicates ideas and findings</w:t>
            </w:r>
          </w:p>
        </w:tc>
        <w:tc>
          <w:tcPr>
            <w:tcW w:w="567" w:type="dxa"/>
            <w:tcBorders>
              <w:top w:val="single" w:sz="8" w:space="0" w:color="385623" w:themeColor="accent6" w:themeShade="80"/>
              <w:left w:val="single" w:sz="8" w:space="0" w:color="385623" w:themeColor="accent6" w:themeShade="80"/>
              <w:bottom w:val="single" w:sz="8" w:space="0" w:color="385623" w:themeColor="accent6" w:themeShade="80"/>
              <w:right w:val="single" w:sz="8" w:space="0" w:color="385623" w:themeColor="accent6" w:themeShade="80"/>
            </w:tcBorders>
            <w:shd w:val="clear" w:color="auto" w:fill="FFFFFF" w:themeFill="background1"/>
            <w:vAlign w:val="center"/>
          </w:tcPr>
          <w:p w14:paraId="5B04D144" w14:textId="77777777" w:rsidR="00CD7454" w:rsidRPr="005943C3" w:rsidRDefault="00CD7454" w:rsidP="00CD7454">
            <w:pPr>
              <w:pStyle w:val="Guide-Letters"/>
            </w:pPr>
            <w:r w:rsidRPr="005943C3">
              <w:t>A</w:t>
            </w:r>
          </w:p>
        </w:tc>
      </w:tr>
      <w:tr w:rsidR="00CD7454" w:rsidRPr="00780440" w14:paraId="5B04D14D" w14:textId="77777777" w:rsidTr="00CD7454">
        <w:tc>
          <w:tcPr>
            <w:tcW w:w="454" w:type="dxa"/>
            <w:vMerge/>
          </w:tcPr>
          <w:p w14:paraId="5B04D146" w14:textId="77777777" w:rsidR="00CD7454" w:rsidRPr="00780440" w:rsidRDefault="00CD7454" w:rsidP="00CD7454">
            <w:pPr>
              <w:pStyle w:val="Commentsline"/>
            </w:pPr>
          </w:p>
        </w:tc>
        <w:tc>
          <w:tcPr>
            <w:tcW w:w="3999" w:type="dxa"/>
            <w:shd w:val="clear" w:color="auto" w:fill="auto"/>
            <w:tcMar>
              <w:top w:w="0" w:type="dxa"/>
              <w:left w:w="0" w:type="dxa"/>
            </w:tcMar>
          </w:tcPr>
          <w:p w14:paraId="5B04D147" w14:textId="77777777" w:rsidR="00CD7454" w:rsidRPr="005943C3" w:rsidRDefault="00CD7454" w:rsidP="00CD7454">
            <w:pPr>
              <w:pStyle w:val="Guidebullet"/>
            </w:pPr>
            <w:r w:rsidRPr="001243F6">
              <w:t>Explains how relationships with other living things and the environment assist or hinder its survival</w:t>
            </w:r>
          </w:p>
        </w:tc>
        <w:tc>
          <w:tcPr>
            <w:tcW w:w="454" w:type="dxa"/>
            <w:vMerge/>
          </w:tcPr>
          <w:p w14:paraId="5B04D148" w14:textId="77777777" w:rsidR="00CD7454" w:rsidRPr="00780440" w:rsidRDefault="00CD7454" w:rsidP="00CD7454">
            <w:pPr>
              <w:pStyle w:val="Commentsline"/>
              <w:rPr>
                <w:b/>
              </w:rPr>
            </w:pPr>
          </w:p>
        </w:tc>
        <w:tc>
          <w:tcPr>
            <w:tcW w:w="3998" w:type="dxa"/>
          </w:tcPr>
          <w:p w14:paraId="5B04D149" w14:textId="77777777" w:rsidR="00CD7454" w:rsidRPr="005943C3" w:rsidRDefault="00CD7454" w:rsidP="00CD7454">
            <w:pPr>
              <w:pStyle w:val="Guidebullet"/>
            </w:pPr>
            <w:r w:rsidRPr="001243F6">
              <w:t>Describes the scientific reasons behind the human actions that can help the endangered species survive</w:t>
            </w:r>
          </w:p>
        </w:tc>
        <w:tc>
          <w:tcPr>
            <w:tcW w:w="418" w:type="dxa"/>
            <w:vMerge/>
          </w:tcPr>
          <w:p w14:paraId="5B04D14A" w14:textId="77777777" w:rsidR="00CD7454" w:rsidRPr="00780440" w:rsidRDefault="00CD7454" w:rsidP="00CD7454">
            <w:pPr>
              <w:pStyle w:val="Commentsline"/>
            </w:pPr>
          </w:p>
        </w:tc>
        <w:tc>
          <w:tcPr>
            <w:tcW w:w="3998" w:type="dxa"/>
            <w:tcBorders>
              <w:right w:val="single" w:sz="8" w:space="0" w:color="385623" w:themeColor="accent6" w:themeShade="80"/>
            </w:tcBorders>
            <w:shd w:val="clear" w:color="auto" w:fill="auto"/>
          </w:tcPr>
          <w:p w14:paraId="5B04D14B" w14:textId="77777777" w:rsidR="00CD7454" w:rsidRPr="005943C3" w:rsidRDefault="00CD7454" w:rsidP="00CD7454">
            <w:pPr>
              <w:pStyle w:val="Guidebullet"/>
            </w:pPr>
            <w:r w:rsidRPr="000F5BC9">
              <w:t>Uses relevant scientific language throughout</w:t>
            </w:r>
          </w:p>
        </w:tc>
        <w:tc>
          <w:tcPr>
            <w:tcW w:w="567" w:type="dxa"/>
            <w:tcBorders>
              <w:top w:val="single" w:sz="8" w:space="0" w:color="385623" w:themeColor="accent6" w:themeShade="80"/>
              <w:left w:val="single" w:sz="8" w:space="0" w:color="385623" w:themeColor="accent6" w:themeShade="80"/>
              <w:bottom w:val="single" w:sz="8" w:space="0" w:color="385623" w:themeColor="accent6" w:themeShade="80"/>
              <w:right w:val="single" w:sz="8" w:space="0" w:color="385623" w:themeColor="accent6" w:themeShade="80"/>
            </w:tcBorders>
            <w:shd w:val="clear" w:color="auto" w:fill="FFFFFF" w:themeFill="background1"/>
            <w:vAlign w:val="center"/>
          </w:tcPr>
          <w:p w14:paraId="5B04D14C" w14:textId="77777777" w:rsidR="00CD7454" w:rsidRPr="005943C3" w:rsidRDefault="00CD7454" w:rsidP="00CD7454">
            <w:pPr>
              <w:pStyle w:val="Guide-Letters"/>
            </w:pPr>
            <w:r w:rsidRPr="005943C3">
              <w:t>B</w:t>
            </w:r>
          </w:p>
        </w:tc>
      </w:tr>
      <w:tr w:rsidR="00CD7454" w:rsidRPr="00780440" w14:paraId="5B04D155" w14:textId="77777777" w:rsidTr="00CD7454">
        <w:tc>
          <w:tcPr>
            <w:tcW w:w="454" w:type="dxa"/>
            <w:vMerge/>
          </w:tcPr>
          <w:p w14:paraId="5B04D14E" w14:textId="77777777" w:rsidR="00CD7454" w:rsidRPr="00780440" w:rsidRDefault="00CD7454" w:rsidP="00CD7454">
            <w:pPr>
              <w:tabs>
                <w:tab w:val="right" w:leader="dot" w:pos="15300"/>
              </w:tabs>
              <w:spacing w:before="280" w:after="40"/>
              <w:rPr>
                <w:noProof/>
                <w:lang w:eastAsia="en-AU"/>
              </w:rPr>
            </w:pPr>
          </w:p>
        </w:tc>
        <w:tc>
          <w:tcPr>
            <w:tcW w:w="3999" w:type="dxa"/>
            <w:shd w:val="clear" w:color="auto" w:fill="auto"/>
            <w:tcMar>
              <w:top w:w="0" w:type="dxa"/>
              <w:left w:w="0" w:type="dxa"/>
            </w:tcMar>
          </w:tcPr>
          <w:p w14:paraId="5B04D14F" w14:textId="77777777" w:rsidR="00CD7454" w:rsidRPr="005943C3" w:rsidRDefault="00CD7454" w:rsidP="00CD7454">
            <w:pPr>
              <w:pStyle w:val="Guidebullet"/>
            </w:pPr>
            <w:r w:rsidRPr="001243F6">
              <w:t>Sequences the key life cycle stages of an endangered species and describes relationships with other living things and the environment that assist or hinder its survival</w:t>
            </w:r>
          </w:p>
        </w:tc>
        <w:tc>
          <w:tcPr>
            <w:tcW w:w="454" w:type="dxa"/>
            <w:vMerge/>
          </w:tcPr>
          <w:p w14:paraId="5B04D150" w14:textId="77777777" w:rsidR="00CD7454" w:rsidRPr="00780440" w:rsidRDefault="00CD7454" w:rsidP="00CD7454">
            <w:pPr>
              <w:tabs>
                <w:tab w:val="right" w:leader="dot" w:pos="15300"/>
              </w:tabs>
              <w:spacing w:before="280" w:after="40"/>
              <w:rPr>
                <w:rFonts w:cs="Arial"/>
              </w:rPr>
            </w:pPr>
          </w:p>
        </w:tc>
        <w:tc>
          <w:tcPr>
            <w:tcW w:w="3998" w:type="dxa"/>
          </w:tcPr>
          <w:p w14:paraId="5B04D151" w14:textId="77777777" w:rsidR="00CD7454" w:rsidRPr="005943C3" w:rsidRDefault="00CD7454" w:rsidP="00CD7454">
            <w:pPr>
              <w:pStyle w:val="Guidebullet"/>
            </w:pPr>
            <w:r w:rsidRPr="000F5BC9">
              <w:t>Describes human actions that can help the endangered species survive and identify the related scientific reasons</w:t>
            </w:r>
          </w:p>
        </w:tc>
        <w:tc>
          <w:tcPr>
            <w:tcW w:w="418" w:type="dxa"/>
            <w:vMerge/>
          </w:tcPr>
          <w:p w14:paraId="5B04D152" w14:textId="77777777" w:rsidR="00CD7454" w:rsidRPr="00780440" w:rsidRDefault="00CD7454" w:rsidP="00CD7454">
            <w:pPr>
              <w:tabs>
                <w:tab w:val="right" w:leader="dot" w:pos="15300"/>
              </w:tabs>
              <w:spacing w:before="280" w:after="40"/>
              <w:rPr>
                <w:rFonts w:cs="Arial"/>
              </w:rPr>
            </w:pPr>
          </w:p>
        </w:tc>
        <w:tc>
          <w:tcPr>
            <w:tcW w:w="3998" w:type="dxa"/>
            <w:tcBorders>
              <w:right w:val="single" w:sz="8" w:space="0" w:color="385623" w:themeColor="accent6" w:themeShade="80"/>
            </w:tcBorders>
            <w:shd w:val="clear" w:color="auto" w:fill="auto"/>
          </w:tcPr>
          <w:p w14:paraId="5B04D153" w14:textId="77777777" w:rsidR="00CD7454" w:rsidRPr="005943C3" w:rsidRDefault="00CD7454" w:rsidP="00CD7454">
            <w:pPr>
              <w:pStyle w:val="Guidebullet"/>
            </w:pPr>
            <w:r w:rsidRPr="000F5BC9">
              <w:t>Completes a simple report with diagrams to represent and communicate ideas and findings</w:t>
            </w:r>
          </w:p>
        </w:tc>
        <w:tc>
          <w:tcPr>
            <w:tcW w:w="567" w:type="dxa"/>
            <w:tcBorders>
              <w:top w:val="single" w:sz="8" w:space="0" w:color="385623" w:themeColor="accent6" w:themeShade="80"/>
              <w:left w:val="single" w:sz="8" w:space="0" w:color="385623" w:themeColor="accent6" w:themeShade="80"/>
              <w:bottom w:val="single" w:sz="8" w:space="0" w:color="385623" w:themeColor="accent6" w:themeShade="80"/>
              <w:right w:val="single" w:sz="8" w:space="0" w:color="385623" w:themeColor="accent6" w:themeShade="80"/>
            </w:tcBorders>
            <w:shd w:val="clear" w:color="auto" w:fill="FFFFFF" w:themeFill="background1"/>
            <w:vAlign w:val="center"/>
          </w:tcPr>
          <w:p w14:paraId="5B04D154" w14:textId="77777777" w:rsidR="00CD7454" w:rsidRPr="005943C3" w:rsidRDefault="00CD7454" w:rsidP="00CD7454">
            <w:pPr>
              <w:pStyle w:val="Guide-Letters"/>
            </w:pPr>
            <w:r w:rsidRPr="005943C3">
              <w:t>C</w:t>
            </w:r>
          </w:p>
        </w:tc>
      </w:tr>
      <w:tr w:rsidR="00CD7454" w:rsidRPr="00780440" w14:paraId="5B04D15D" w14:textId="77777777" w:rsidTr="00CD7454">
        <w:tc>
          <w:tcPr>
            <w:tcW w:w="454" w:type="dxa"/>
            <w:vMerge/>
          </w:tcPr>
          <w:p w14:paraId="5B04D156" w14:textId="77777777" w:rsidR="00CD7454" w:rsidRPr="00780440" w:rsidRDefault="00CD7454" w:rsidP="00CD7454">
            <w:pPr>
              <w:pStyle w:val="Commentsline"/>
            </w:pPr>
          </w:p>
        </w:tc>
        <w:tc>
          <w:tcPr>
            <w:tcW w:w="3999" w:type="dxa"/>
            <w:shd w:val="clear" w:color="auto" w:fill="auto"/>
            <w:tcMar>
              <w:top w:w="0" w:type="dxa"/>
              <w:left w:w="0" w:type="dxa"/>
            </w:tcMar>
          </w:tcPr>
          <w:p w14:paraId="5B04D157" w14:textId="77777777" w:rsidR="00CD7454" w:rsidRPr="005943C3" w:rsidRDefault="00CD7454" w:rsidP="00CD7454">
            <w:pPr>
              <w:pStyle w:val="Guidebullet"/>
            </w:pPr>
            <w:r w:rsidRPr="001243F6">
              <w:t>Partially sequences stages in the life cycle of an endangered species and identifies relationships with other living things and the environment</w:t>
            </w:r>
          </w:p>
        </w:tc>
        <w:tc>
          <w:tcPr>
            <w:tcW w:w="454" w:type="dxa"/>
            <w:vMerge/>
          </w:tcPr>
          <w:p w14:paraId="5B04D158" w14:textId="77777777" w:rsidR="00CD7454" w:rsidRPr="00780440" w:rsidRDefault="00CD7454" w:rsidP="00CD7454">
            <w:pPr>
              <w:pStyle w:val="Commentsline"/>
            </w:pPr>
          </w:p>
        </w:tc>
        <w:tc>
          <w:tcPr>
            <w:tcW w:w="3998" w:type="dxa"/>
          </w:tcPr>
          <w:p w14:paraId="5B04D159" w14:textId="77777777" w:rsidR="00CD7454" w:rsidRPr="005943C3" w:rsidRDefault="00CD7454" w:rsidP="00CD7454">
            <w:pPr>
              <w:pStyle w:val="Guidebullet"/>
            </w:pPr>
            <w:r>
              <w:t>I</w:t>
            </w:r>
            <w:r w:rsidRPr="000F5BC9">
              <w:t>dentifies a human action that can help the endangered species survive</w:t>
            </w:r>
          </w:p>
        </w:tc>
        <w:tc>
          <w:tcPr>
            <w:tcW w:w="418" w:type="dxa"/>
            <w:vMerge/>
          </w:tcPr>
          <w:p w14:paraId="5B04D15A" w14:textId="77777777" w:rsidR="00CD7454" w:rsidRPr="00780440" w:rsidRDefault="00CD7454" w:rsidP="00CD7454">
            <w:pPr>
              <w:pStyle w:val="Commentsline"/>
            </w:pPr>
          </w:p>
        </w:tc>
        <w:tc>
          <w:tcPr>
            <w:tcW w:w="3998" w:type="dxa"/>
            <w:tcBorders>
              <w:right w:val="single" w:sz="8" w:space="0" w:color="385623" w:themeColor="accent6" w:themeShade="80"/>
            </w:tcBorders>
            <w:shd w:val="clear" w:color="auto" w:fill="auto"/>
          </w:tcPr>
          <w:p w14:paraId="5B04D15B" w14:textId="77777777" w:rsidR="00CD7454" w:rsidRPr="005943C3" w:rsidRDefault="00CD7454" w:rsidP="00CD7454">
            <w:pPr>
              <w:pStyle w:val="Guidebullet"/>
            </w:pPr>
            <w:r w:rsidRPr="000F5BC9">
              <w:t>Partially completes a simple report using everyday language</w:t>
            </w:r>
          </w:p>
        </w:tc>
        <w:tc>
          <w:tcPr>
            <w:tcW w:w="567" w:type="dxa"/>
            <w:tcBorders>
              <w:top w:val="single" w:sz="8" w:space="0" w:color="385623" w:themeColor="accent6" w:themeShade="80"/>
              <w:left w:val="single" w:sz="8" w:space="0" w:color="385623" w:themeColor="accent6" w:themeShade="80"/>
              <w:bottom w:val="single" w:sz="8" w:space="0" w:color="385623" w:themeColor="accent6" w:themeShade="80"/>
              <w:right w:val="single" w:sz="8" w:space="0" w:color="385623" w:themeColor="accent6" w:themeShade="80"/>
            </w:tcBorders>
            <w:shd w:val="clear" w:color="auto" w:fill="FFFFFF" w:themeFill="background1"/>
            <w:vAlign w:val="center"/>
          </w:tcPr>
          <w:p w14:paraId="5B04D15C" w14:textId="77777777" w:rsidR="00CD7454" w:rsidRPr="005943C3" w:rsidRDefault="00CD7454" w:rsidP="00CD7454">
            <w:pPr>
              <w:pStyle w:val="Guide-Letters"/>
            </w:pPr>
            <w:r w:rsidRPr="005943C3">
              <w:t>D</w:t>
            </w:r>
          </w:p>
        </w:tc>
      </w:tr>
      <w:tr w:rsidR="00CD7454" w:rsidRPr="00780440" w14:paraId="5B04D165" w14:textId="77777777" w:rsidTr="00CD7454">
        <w:tc>
          <w:tcPr>
            <w:tcW w:w="454" w:type="dxa"/>
            <w:vMerge/>
          </w:tcPr>
          <w:p w14:paraId="5B04D15E" w14:textId="77777777" w:rsidR="00CD7454" w:rsidRPr="00780440" w:rsidRDefault="00CD7454" w:rsidP="00CD7454">
            <w:pPr>
              <w:pStyle w:val="Commentsline"/>
            </w:pPr>
          </w:p>
        </w:tc>
        <w:tc>
          <w:tcPr>
            <w:tcW w:w="3999" w:type="dxa"/>
            <w:shd w:val="clear" w:color="auto" w:fill="auto"/>
            <w:tcMar>
              <w:top w:w="0" w:type="dxa"/>
              <w:left w:w="0" w:type="dxa"/>
            </w:tcMar>
          </w:tcPr>
          <w:p w14:paraId="5B04D15F" w14:textId="77777777" w:rsidR="00CD7454" w:rsidRPr="005943C3" w:rsidRDefault="00CD7454" w:rsidP="00CD7454">
            <w:pPr>
              <w:pStyle w:val="Guidebullet"/>
            </w:pPr>
            <w:r w:rsidRPr="001243F6">
              <w:t>Identifies stages in the life cycle of an endangered species</w:t>
            </w:r>
          </w:p>
        </w:tc>
        <w:tc>
          <w:tcPr>
            <w:tcW w:w="454" w:type="dxa"/>
            <w:vMerge/>
          </w:tcPr>
          <w:p w14:paraId="5B04D160" w14:textId="77777777" w:rsidR="00CD7454" w:rsidRPr="00780440" w:rsidRDefault="00CD7454" w:rsidP="00CD7454">
            <w:pPr>
              <w:pStyle w:val="Commentsline"/>
            </w:pPr>
          </w:p>
        </w:tc>
        <w:tc>
          <w:tcPr>
            <w:tcW w:w="3998" w:type="dxa"/>
          </w:tcPr>
          <w:p w14:paraId="5B04D161" w14:textId="77777777" w:rsidR="00CD7454" w:rsidRPr="005943C3" w:rsidRDefault="00CD7454" w:rsidP="00CD7454">
            <w:pPr>
              <w:pStyle w:val="Guidebullet"/>
            </w:pPr>
            <w:r w:rsidRPr="000F5BC9">
              <w:t>Identifies a human action in a familiar setting</w:t>
            </w:r>
          </w:p>
        </w:tc>
        <w:tc>
          <w:tcPr>
            <w:tcW w:w="418" w:type="dxa"/>
            <w:vMerge/>
          </w:tcPr>
          <w:p w14:paraId="5B04D162" w14:textId="77777777" w:rsidR="00CD7454" w:rsidRPr="00780440" w:rsidRDefault="00CD7454" w:rsidP="00CD7454">
            <w:pPr>
              <w:pStyle w:val="Commentsline"/>
            </w:pPr>
          </w:p>
        </w:tc>
        <w:tc>
          <w:tcPr>
            <w:tcW w:w="3998" w:type="dxa"/>
            <w:tcBorders>
              <w:right w:val="single" w:sz="8" w:space="0" w:color="385623" w:themeColor="accent6" w:themeShade="80"/>
            </w:tcBorders>
            <w:shd w:val="clear" w:color="auto" w:fill="auto"/>
          </w:tcPr>
          <w:p w14:paraId="5B04D163" w14:textId="77777777" w:rsidR="00CD7454" w:rsidRPr="005943C3" w:rsidRDefault="00CD7454" w:rsidP="00CD7454">
            <w:pPr>
              <w:pStyle w:val="Guidebullet"/>
            </w:pPr>
            <w:r w:rsidRPr="000F5BC9">
              <w:t>Records some information about an endangered species</w:t>
            </w:r>
          </w:p>
        </w:tc>
        <w:tc>
          <w:tcPr>
            <w:tcW w:w="567" w:type="dxa"/>
            <w:tcBorders>
              <w:top w:val="single" w:sz="8" w:space="0" w:color="385623" w:themeColor="accent6" w:themeShade="80"/>
              <w:left w:val="single" w:sz="8" w:space="0" w:color="385623" w:themeColor="accent6" w:themeShade="80"/>
              <w:bottom w:val="single" w:sz="8" w:space="0" w:color="385623" w:themeColor="accent6" w:themeShade="80"/>
              <w:right w:val="single" w:sz="8" w:space="0" w:color="385623" w:themeColor="accent6" w:themeShade="80"/>
            </w:tcBorders>
            <w:shd w:val="clear" w:color="auto" w:fill="FFFFFF" w:themeFill="background1"/>
            <w:vAlign w:val="center"/>
          </w:tcPr>
          <w:p w14:paraId="5B04D164" w14:textId="77777777" w:rsidR="00CD7454" w:rsidRPr="005943C3" w:rsidRDefault="00CD7454" w:rsidP="00CD7454">
            <w:pPr>
              <w:pStyle w:val="Guide-Letters"/>
            </w:pPr>
            <w:r w:rsidRPr="005943C3">
              <w:t>E</w:t>
            </w:r>
          </w:p>
        </w:tc>
      </w:tr>
      <w:tr w:rsidR="00CD7454" w:rsidRPr="00780440" w14:paraId="5B04D168" w14:textId="77777777" w:rsidTr="009236CA">
        <w:tblPrEx>
          <w:tblBorders>
            <w:top w:val="single" w:sz="4" w:space="0" w:color="003366"/>
            <w:left w:val="single" w:sz="4" w:space="0" w:color="003366"/>
            <w:bottom w:val="single" w:sz="4" w:space="0" w:color="003366"/>
            <w:right w:val="single" w:sz="4" w:space="0" w:color="003366"/>
            <w:insideH w:val="single" w:sz="4" w:space="0" w:color="003366"/>
            <w:insideV w:val="single" w:sz="4" w:space="0" w:color="003366"/>
          </w:tblBorders>
        </w:tblPrEx>
        <w:trPr>
          <w:trHeight w:val="1134"/>
        </w:trPr>
        <w:tc>
          <w:tcPr>
            <w:tcW w:w="567" w:type="dxa"/>
            <w:gridSpan w:val="7"/>
            <w:tcBorders>
              <w:bottom w:val="single" w:sz="4" w:space="0" w:color="auto"/>
            </w:tcBorders>
            <w:tcMar>
              <w:left w:w="85" w:type="dxa"/>
            </w:tcMar>
          </w:tcPr>
          <w:p w14:paraId="5B04D166" w14:textId="77777777" w:rsidR="00CD7454" w:rsidRDefault="00CD7454" w:rsidP="00CD7454">
            <w:pPr>
              <w:pStyle w:val="Guide-Tableheader2"/>
            </w:pPr>
            <w:r w:rsidRPr="005943C3">
              <w:t>Teacher feedback:</w:t>
            </w:r>
          </w:p>
          <w:p w14:paraId="5B04D167" w14:textId="77777777" w:rsidR="00CD7454" w:rsidRPr="00780440" w:rsidRDefault="00CD7454" w:rsidP="00CD7454">
            <w:pPr>
              <w:pStyle w:val="Tabletext"/>
            </w:pPr>
          </w:p>
        </w:tc>
      </w:tr>
    </w:tbl>
    <w:p w14:paraId="5B04D169" w14:textId="77777777" w:rsidR="00CD7454" w:rsidRDefault="00CD7454" w:rsidP="00CD7454">
      <w:pPr>
        <w:pStyle w:val="Tabletext"/>
      </w:pPr>
    </w:p>
    <w:sectPr w:rsidR="00CD7454" w:rsidSect="003E2D08">
      <w:headerReference w:type="default" r:id="rId140"/>
      <w:pgSz w:w="16838" w:h="11906" w:orient="landscape" w:code="9"/>
      <w:pgMar w:top="1134" w:right="1418" w:bottom="851" w:left="1418" w:header="709" w:footer="425" w:gutter="0"/>
      <w:cols w:space="708"/>
      <w:docGrid w:linePitch="360"/>
    </w:sectPr>
  </w:body>
</w:document>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21C610B6"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C459DE8" w14:textId="77777777" w:rsidR="001235E8" w:rsidRDefault="001235E8" w:rsidP="008B0AB4">
      <w:pPr>
        <w:spacing w:before="0" w:after="0" w:line="240" w:lineRule="auto"/>
      </w:pPr>
      <w:r>
        <w:separator/>
      </w:r>
    </w:p>
  </w:endnote>
  <w:endnote w:type="continuationSeparator" w:id="0">
    <w:p w14:paraId="0A993CF3" w14:textId="77777777" w:rsidR="001235E8" w:rsidRDefault="001235E8" w:rsidP="008B0AB4">
      <w:pPr>
        <w:spacing w:before="0" w:after="0" w:line="240" w:lineRule="auto"/>
      </w:pPr>
      <w:r>
        <w:continuationSeparator/>
      </w:r>
    </w:p>
  </w:endnote>
  <w:endnote w:type="continuationNotice" w:id="1">
    <w:p w14:paraId="7F725131" w14:textId="77777777" w:rsidR="001235E8" w:rsidRDefault="001235E8">
      <w:pPr>
        <w:spacing w:before="0"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00002FF" w:usb1="4000ACFF" w:usb2="00000001" w:usb3="00000000" w:csb0="0000019F" w:csb1="00000000"/>
  </w:font>
  <w:font w:name="Arial Bold">
    <w:panose1 w:val="00000000000000000000"/>
    <w:charset w:val="00"/>
    <w:family w:val="roman"/>
    <w:notTrueType/>
    <w:pitch w:val="default"/>
  </w:font>
  <w:font w:name="Calibri Light">
    <w:panose1 w:val="020F0302020204030204"/>
    <w:charset w:val="00"/>
    <w:family w:val="swiss"/>
    <w:pitch w:val="variable"/>
    <w:sig w:usb0="A00002EF" w:usb1="4000207B" w:usb2="00000000" w:usb3="00000000" w:csb0="0000019F" w:csb1="00000000"/>
  </w:font>
  <w:font w:name="Segoe UI">
    <w:panose1 w:val="020B0502040204020203"/>
    <w:charset w:val="00"/>
    <w:family w:val="swiss"/>
    <w:pitch w:val="variable"/>
    <w:sig w:usb0="E10022FF" w:usb1="C000E47F" w:usb2="00000029" w:usb3="00000000" w:csb0="000001DF" w:csb1="00000000"/>
  </w:font>
  <w:font w:name="Arial Unicode MS">
    <w:panose1 w:val="020B0604020202020204"/>
    <w:charset w:val="80"/>
    <w:family w:val="swiss"/>
    <w:pitch w:val="variable"/>
    <w:sig w:usb0="F7FFAFFF" w:usb1="E9DFFFFF" w:usb2="0000003F" w:usb3="00000000" w:csb0="003F01FF" w:csb1="00000000"/>
  </w:font>
  <w:font w:name="Arial Black">
    <w:panose1 w:val="020B0A04020102020204"/>
    <w:charset w:val="00"/>
    <w:family w:val="swiss"/>
    <w:pitch w:val="variable"/>
    <w:sig w:usb0="00000287" w:usb1="00000000" w:usb2="00000000" w:usb3="00000000" w:csb0="0000009F" w:csb1="00000000"/>
  </w:font>
  <w:font w:name="Arial,Italic">
    <w:panose1 w:val="00000000000000000000"/>
    <w:charset w:val="00"/>
    <w:family w:val="auto"/>
    <w:notTrueType/>
    <w:pitch w:val="default"/>
    <w:sig w:usb0="00000003" w:usb1="00000000" w:usb2="00000000" w:usb3="00000000" w:csb0="00000001" w:csb1="00000000"/>
  </w:font>
  <w:font w:name="Helvetica">
    <w:panose1 w:val="020B0604020202030204"/>
    <w:charset w:val="00"/>
    <w:family w:val="swiss"/>
    <w:pitch w:val="variable"/>
    <w:sig w:usb0="00000007" w:usb1="00000000" w:usb2="00000000" w:usb3="00000000" w:csb0="00000093" w:csb1="00000000"/>
  </w:font>
  <w:font w:name="Arial Narrow">
    <w:panose1 w:val="020B0606020202030204"/>
    <w:charset w:val="00"/>
    <w:family w:val="swiss"/>
    <w:pitch w:val="variable"/>
    <w:sig w:usb0="00000287" w:usb1="000008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B04D216" w14:textId="77777777" w:rsidR="00D22C44" w:rsidRDefault="00D22C44" w:rsidP="00C00A07">
    <w:pPr>
      <w:pStyle w:val="Footer"/>
    </w:pPr>
    <w:r>
      <w:rPr>
        <w:noProof/>
        <w:lang w:eastAsia="en-AU"/>
      </w:rPr>
      <mc:AlternateContent>
        <mc:Choice Requires="wps">
          <w:drawing>
            <wp:anchor distT="0" distB="0" distL="114300" distR="114300" simplePos="0" relativeHeight="251660288" behindDoc="1" locked="0" layoutInCell="1" allowOverlap="1" wp14:anchorId="5B04D231" wp14:editId="5B04D232">
              <wp:simplePos x="0" y="0"/>
              <wp:positionH relativeFrom="margin">
                <wp:align>right</wp:align>
              </wp:positionH>
              <wp:positionV relativeFrom="paragraph">
                <wp:posOffset>5080</wp:posOffset>
              </wp:positionV>
              <wp:extent cx="288000" cy="288000"/>
              <wp:effectExtent l="0" t="0" r="17145" b="17145"/>
              <wp:wrapNone/>
              <wp:docPr id="229" name="Oval 229"/>
              <wp:cNvGraphicFramePr/>
              <a:graphic xmlns:a="http://schemas.openxmlformats.org/drawingml/2006/main">
                <a:graphicData uri="http://schemas.microsoft.com/office/word/2010/wordprocessingShape">
                  <wps:wsp>
                    <wps:cNvSpPr/>
                    <wps:spPr>
                      <a:xfrm>
                        <a:off x="0" y="0"/>
                        <a:ext cx="288000" cy="288000"/>
                      </a:xfrm>
                      <a:prstGeom prst="ellipse">
                        <a:avLst/>
                      </a:prstGeom>
                      <a:noFill/>
                      <a:ln>
                        <a:solidFill>
                          <a:srgbClr val="C3D600"/>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5B04D317" w14:textId="77777777" w:rsidR="00D22C44" w:rsidRPr="00F5050A" w:rsidRDefault="00D22C44" w:rsidP="00C00A07">
                          <w:pPr>
                            <w:spacing w:before="0" w:after="0" w:line="240" w:lineRule="auto"/>
                            <w:jc w:val="center"/>
                            <w:rPr>
                              <w:color w:val="000000" w:themeColor="text1"/>
                            </w:rPr>
                          </w:pPr>
                          <w:r w:rsidRPr="00F5050A">
                            <w:rPr>
                              <w:color w:val="000000" w:themeColor="text1"/>
                            </w:rPr>
                            <w:fldChar w:fldCharType="begin"/>
                          </w:r>
                          <w:r w:rsidRPr="00F5050A">
                            <w:rPr>
                              <w:color w:val="000000" w:themeColor="text1"/>
                            </w:rPr>
                            <w:instrText xml:space="preserve"> PAGE  \* Arabic  \* MERGEFORMAT </w:instrText>
                          </w:r>
                          <w:r w:rsidRPr="00F5050A">
                            <w:rPr>
                              <w:color w:val="000000" w:themeColor="text1"/>
                            </w:rPr>
                            <w:fldChar w:fldCharType="separate"/>
                          </w:r>
                          <w:r>
                            <w:rPr>
                              <w:noProof/>
                              <w:color w:val="000000" w:themeColor="text1"/>
                            </w:rPr>
                            <w:t>30</w:t>
                          </w:r>
                          <w:r w:rsidRPr="00F5050A">
                            <w:rPr>
                              <w:color w:val="000000" w:themeColor="text1"/>
                            </w:rPr>
                            <w:fldChar w:fldCharType="end"/>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id="Oval 229" o:spid="_x0000_s1102" style="position:absolute;margin-left:-28.5pt;margin-top:.4pt;width:22.7pt;height:22.7pt;z-index:-251656192;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" filled="f" strokecolor="#c3d600" strokeweight="1pt">
              <v:stroke joinstyle="miter"/>
              <v:textbox inset="0,0,0,0">
                <w:txbxContent>
                  <w:p w14:paraId="5B04D317" w14:textId="77777777" w:rsidR="00D22C44" w:rsidRPr="00F5050A" w:rsidRDefault="00D22C44" w:rsidP="00C00A07">
                    <w:pPr>
                      <w:spacing w:before="0" w:after="0" w:line="240" w:lineRule="auto"/>
                      <w:jc w:val="center"/>
                      <w:rPr>
                        <w:color w:val="000000" w:themeColor="text1"/>
                      </w:rPr>
                    </w:pPr>
                    <w:r w:rsidRPr="00F5050A">
                      <w:rPr>
                        <w:color w:val="000000" w:themeColor="text1"/>
                      </w:rPr>
                      <w:fldChar w:fldCharType="begin"/>
                    </w:r>
                    <w:r w:rsidRPr="00F5050A">
                      <w:rPr>
                        <w:color w:val="000000" w:themeColor="text1"/>
                      </w:rPr>
                      <w:instrText xml:space="preserve"> PAGE  \* Arabic  \* MERGEFORMAT </w:instrText>
                    </w:r>
                    <w:r w:rsidRPr="00F5050A">
                      <w:rPr>
                        <w:color w:val="000000" w:themeColor="text1"/>
                      </w:rPr>
                      <w:fldChar w:fldCharType="separate"/>
                    </w:r>
                    <w:r>
                      <w:rPr>
                        <w:noProof/>
                        <w:color w:val="000000" w:themeColor="text1"/>
                      </w:rPr>
                      <w:t>30</w:t>
                    </w:r>
                    <w:r w:rsidRPr="00F5050A">
                      <w:rPr>
                        <w:color w:val="000000" w:themeColor="text1"/>
                      </w:rPr>
                      <w:fldChar w:fldCharType="end"/>
                    </w:r>
                  </w:p>
                </w:txbxContent>
              </v:textbox>
              <w10:wrap anchorx="margin"/>
            </v:oval>
          </w:pict>
        </mc:Fallback>
      </mc:AlternateContent>
    </w:r>
    <w:r>
      <w:tab/>
    </w:r>
    <w:r w:rsidRPr="004375DB">
      <w:rPr>
        <w:rStyle w:val="FooterPageNumber"/>
      </w:rPr>
      <w:t>»</w:t>
    </w:r>
    <w:r w:rsidRPr="004375DB">
      <w:t xml:space="preserve"> </w:t>
    </w:r>
    <w:r>
      <w:fldChar w:fldCharType="begin"/>
    </w:r>
    <w:r>
      <w:instrText xml:space="preserve"> STYLEREF  "Contents - Title"  \* MERGEFORMAT </w:instrText>
    </w:r>
    <w:r>
      <w:rPr>
        <w:noProof/>
      </w:rPr>
      <w:fldChar w:fldCharType="end"/>
    </w:r>
    <w:r w:rsidRPr="004375DB">
      <w:tab/>
    </w:r>
  </w:p>
  <w:p w14:paraId="5B04D217" w14:textId="77777777" w:rsidR="00D22C44" w:rsidRPr="00C00A07" w:rsidRDefault="00D22C44" w:rsidP="00C00A07">
    <w:pPr>
      <w:pStyle w:val="Footer"/>
      <w:rPr>
        <w:b/>
        <w:color w:val="004E72"/>
      </w:rPr>
    </w:pPr>
    <w:r>
      <w:tab/>
    </w:r>
    <w:r w:rsidRPr="00DC4362">
      <w:rPr>
        <w:rStyle w:val="FooterGBRMPA"/>
      </w:rPr>
      <w:t>Great Barrier Reef Marine Park Authority</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B04D219" w14:textId="77777777" w:rsidR="00D22C44" w:rsidRDefault="00D22C44" w:rsidP="008A0E77">
    <w:pPr>
      <w:pStyle w:val="Footer"/>
    </w:pPr>
    <w:r>
      <w:rPr>
        <w:noProof/>
        <w:lang w:eastAsia="en-AU"/>
      </w:rPr>
      <mc:AlternateContent>
        <mc:Choice Requires="wps">
          <w:drawing>
            <wp:anchor distT="0" distB="0" distL="114300" distR="114300" simplePos="0" relativeHeight="251665920" behindDoc="1" locked="0" layoutInCell="1" allowOverlap="1" wp14:anchorId="5B04D235" wp14:editId="5B04D236">
              <wp:simplePos x="0" y="0"/>
              <wp:positionH relativeFrom="margin">
                <wp:posOffset>5949950</wp:posOffset>
              </wp:positionH>
              <wp:positionV relativeFrom="paragraph">
                <wp:posOffset>5080</wp:posOffset>
              </wp:positionV>
              <wp:extent cx="287655" cy="287655"/>
              <wp:effectExtent l="0" t="0" r="17145" b="17145"/>
              <wp:wrapNone/>
              <wp:docPr id="243" name="Oval 243" descr="Page number"/>
              <wp:cNvGraphicFramePr/>
              <a:graphic xmlns:a="http://schemas.openxmlformats.org/drawingml/2006/main">
                <a:graphicData uri="http://schemas.microsoft.com/office/word/2010/wordprocessingShape">
                  <wps:wsp>
                    <wps:cNvSpPr/>
                    <wps:spPr>
                      <a:xfrm>
                        <a:off x="0" y="0"/>
                        <a:ext cx="287655" cy="287655"/>
                      </a:xfrm>
                      <a:prstGeom prst="ellipse">
                        <a:avLst/>
                      </a:prstGeom>
                      <a:noFill/>
                      <a:ln>
                        <a:solidFill>
                          <a:srgbClr val="C3D600"/>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5B04D318" w14:textId="77777777" w:rsidR="00D22C44" w:rsidRPr="00F5050A" w:rsidRDefault="00D22C44" w:rsidP="008A0E77">
                          <w:pPr>
                            <w:spacing w:before="0" w:after="0" w:line="240" w:lineRule="auto"/>
                            <w:jc w:val="center"/>
                            <w:rPr>
                              <w:color w:val="000000" w:themeColor="text1"/>
                            </w:rPr>
                          </w:pPr>
                          <w:r w:rsidRPr="00F5050A">
                            <w:rPr>
                              <w:color w:val="000000" w:themeColor="text1"/>
                            </w:rPr>
                            <w:fldChar w:fldCharType="begin"/>
                          </w:r>
                          <w:r w:rsidRPr="00F5050A">
                            <w:rPr>
                              <w:color w:val="000000" w:themeColor="text1"/>
                            </w:rPr>
                            <w:instrText xml:space="preserve"> PAGE  \* Arabic  \* MERGEFORMAT </w:instrText>
                          </w:r>
                          <w:r w:rsidRPr="00F5050A">
                            <w:rPr>
                              <w:color w:val="000000" w:themeColor="text1"/>
                            </w:rPr>
                            <w:fldChar w:fldCharType="separate"/>
                          </w:r>
                          <w:r w:rsidR="00D80178">
                            <w:rPr>
                              <w:noProof/>
                              <w:color w:val="000000" w:themeColor="text1"/>
                            </w:rPr>
                            <w:t>10</w:t>
                          </w:r>
                          <w:r w:rsidRPr="00F5050A">
                            <w:rPr>
                              <w:color w:val="000000" w:themeColor="text1"/>
                            </w:rPr>
                            <w:fldChar w:fldCharType="end"/>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id="Oval 243" o:spid="_x0000_s1103" alt="Page number" style="position:absolute;margin-left:468.5pt;margin-top:.4pt;width:22.65pt;height:22.65pt;z-index:-25165056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" filled="f" strokecolor="#c3d600" strokeweight="1pt">
              <v:stroke joinstyle="miter"/>
              <v:textbox inset="0,0,0,0">
                <w:txbxContent>
                  <w:p w14:paraId="5B04D318" w14:textId="77777777" w:rsidR="00D22C44" w:rsidRPr="00F5050A" w:rsidRDefault="00D22C44" w:rsidP="008A0E77">
                    <w:pPr>
                      <w:spacing w:before="0" w:after="0" w:line="240" w:lineRule="auto"/>
                      <w:jc w:val="center"/>
                      <w:rPr>
                        <w:color w:val="000000" w:themeColor="text1"/>
                      </w:rPr>
                    </w:pPr>
                    <w:r w:rsidRPr="00F5050A">
                      <w:rPr>
                        <w:color w:val="000000" w:themeColor="text1"/>
                      </w:rPr>
                      <w:fldChar w:fldCharType="begin"/>
                    </w:r>
                    <w:r w:rsidRPr="00F5050A">
                      <w:rPr>
                        <w:color w:val="000000" w:themeColor="text1"/>
                      </w:rPr>
                      <w:instrText xml:space="preserve"> PAGE  \* Arabic  \* MERGEFORMAT </w:instrText>
                    </w:r>
                    <w:r w:rsidRPr="00F5050A">
                      <w:rPr>
                        <w:color w:val="000000" w:themeColor="text1"/>
                      </w:rPr>
                      <w:fldChar w:fldCharType="separate"/>
                    </w:r>
                    <w:r w:rsidR="00D80178">
                      <w:rPr>
                        <w:noProof/>
                        <w:color w:val="000000" w:themeColor="text1"/>
                      </w:rPr>
                      <w:t>10</w:t>
                    </w:r>
                    <w:r w:rsidRPr="00F5050A">
                      <w:rPr>
                        <w:color w:val="000000" w:themeColor="text1"/>
                      </w:rPr>
                      <w:fldChar w:fldCharType="end"/>
                    </w:r>
                  </w:p>
                </w:txbxContent>
              </v:textbox>
              <w10:wrap anchorx="margin"/>
            </v:oval>
          </w:pict>
        </mc:Fallback>
      </mc:AlternateContent>
    </w:r>
    <w:r>
      <w:tab/>
    </w:r>
    <w:r w:rsidRPr="004375DB">
      <w:rPr>
        <w:rStyle w:val="FooterPageNumber"/>
      </w:rPr>
      <w:t>»</w:t>
    </w:r>
    <w:r>
      <w:rPr>
        <w:rStyle w:val="FooterPageNumber"/>
      </w:rPr>
      <w:t xml:space="preserve"> </w:t>
    </w:r>
    <w:r>
      <w:t xml:space="preserve">Endangered species – marine turtles – </w:t>
    </w:r>
    <w:fldSimple w:instr=" STYLEREF  &quot;Cover - Year level&quot;  \* MERGEFORMAT ">
      <w:r w:rsidR="00D80178">
        <w:rPr>
          <w:noProof/>
        </w:rPr>
        <w:t>Year 4</w:t>
      </w:r>
    </w:fldSimple>
    <w:r w:rsidRPr="004375DB">
      <w:tab/>
    </w:r>
  </w:p>
  <w:p w14:paraId="5B04D21A" w14:textId="77777777" w:rsidR="00D22C44" w:rsidRPr="008A0E77" w:rsidRDefault="00D22C44" w:rsidP="008A0E77">
    <w:pPr>
      <w:pStyle w:val="Footer"/>
      <w:rPr>
        <w:rStyle w:val="FooterGBRMPA"/>
      </w:rPr>
    </w:pPr>
    <w:r>
      <w:tab/>
    </w:r>
    <w:r w:rsidRPr="00DC4362">
      <w:rPr>
        <w:rStyle w:val="FooterGBRMPA"/>
      </w:rPr>
      <w:t>Great Barrier Reef Marine Park Authority</w: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B04D21C" w14:textId="77777777" w:rsidR="00D22C44" w:rsidRDefault="00D22C44" w:rsidP="0002002B">
    <w:pPr>
      <w:pStyle w:val="Footer-Landscape"/>
      <w:tabs>
        <w:tab w:val="clear" w:pos="14005"/>
        <w:tab w:val="center" w:pos="14002"/>
      </w:tabs>
    </w:pPr>
    <w:r>
      <w:rPr>
        <w:noProof/>
        <w:lang w:eastAsia="en-AU"/>
      </w:rPr>
      <mc:AlternateContent>
        <mc:Choice Requires="wps">
          <w:drawing>
            <wp:anchor distT="0" distB="0" distL="114300" distR="114300" simplePos="0" relativeHeight="251659264" behindDoc="1" locked="0" layoutInCell="1" allowOverlap="1" wp14:anchorId="5B04D239" wp14:editId="5B04D23A">
              <wp:simplePos x="0" y="0"/>
              <wp:positionH relativeFrom="margin">
                <wp:posOffset>8719820</wp:posOffset>
              </wp:positionH>
              <wp:positionV relativeFrom="paragraph">
                <wp:posOffset>5080</wp:posOffset>
              </wp:positionV>
              <wp:extent cx="288000" cy="288000"/>
              <wp:effectExtent l="0" t="0" r="17145" b="17145"/>
              <wp:wrapNone/>
              <wp:docPr id="231" name="Oval 231" descr="Page number"/>
              <wp:cNvGraphicFramePr/>
              <a:graphic xmlns:a="http://schemas.openxmlformats.org/drawingml/2006/main">
                <a:graphicData uri="http://schemas.microsoft.com/office/word/2010/wordprocessingShape">
                  <wps:wsp>
                    <wps:cNvSpPr/>
                    <wps:spPr>
                      <a:xfrm>
                        <a:off x="0" y="0"/>
                        <a:ext cx="288000" cy="288000"/>
                      </a:xfrm>
                      <a:prstGeom prst="ellipse">
                        <a:avLst/>
                      </a:prstGeom>
                      <a:noFill/>
                      <a:ln>
                        <a:solidFill>
                          <a:srgbClr val="C3D600"/>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5B04D319" w14:textId="77777777" w:rsidR="00D22C44" w:rsidRPr="00F5050A" w:rsidRDefault="00D22C44" w:rsidP="008A0E77">
                          <w:pPr>
                            <w:spacing w:before="0" w:after="0" w:line="240" w:lineRule="auto"/>
                            <w:jc w:val="center"/>
                            <w:rPr>
                              <w:color w:val="000000" w:themeColor="text1"/>
                            </w:rPr>
                          </w:pPr>
                          <w:r w:rsidRPr="00F5050A">
                            <w:rPr>
                              <w:color w:val="000000" w:themeColor="text1"/>
                            </w:rPr>
                            <w:fldChar w:fldCharType="begin"/>
                          </w:r>
                          <w:r w:rsidRPr="00F5050A">
                            <w:rPr>
                              <w:color w:val="000000" w:themeColor="text1"/>
                            </w:rPr>
                            <w:instrText xml:space="preserve"> PAGE  \* Arabic  \* MERGEFORMAT </w:instrText>
                          </w:r>
                          <w:r w:rsidRPr="00F5050A">
                            <w:rPr>
                              <w:color w:val="000000" w:themeColor="text1"/>
                            </w:rPr>
                            <w:fldChar w:fldCharType="separate"/>
                          </w:r>
                          <w:r w:rsidR="00D80178">
                            <w:rPr>
                              <w:noProof/>
                              <w:color w:val="000000" w:themeColor="text1"/>
                            </w:rPr>
                            <w:t>15</w:t>
                          </w:r>
                          <w:r w:rsidRPr="00F5050A">
                            <w:rPr>
                              <w:color w:val="000000" w:themeColor="text1"/>
                            </w:rPr>
                            <w:fldChar w:fldCharType="end"/>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id="Oval 231" o:spid="_x0000_s1104" alt="Page number" style="position:absolute;margin-left:686.6pt;margin-top:.4pt;width:22.7pt;height:22.7pt;z-index:-25165721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" filled="f" strokecolor="#c3d600" strokeweight="1pt">
              <v:stroke joinstyle="miter"/>
              <v:textbox inset="0,0,0,0">
                <w:txbxContent>
                  <w:p w14:paraId="5B04D319" w14:textId="77777777" w:rsidR="00D22C44" w:rsidRPr="00F5050A" w:rsidRDefault="00D22C44" w:rsidP="008A0E77">
                    <w:pPr>
                      <w:spacing w:before="0" w:after="0" w:line="240" w:lineRule="auto"/>
                      <w:jc w:val="center"/>
                      <w:rPr>
                        <w:color w:val="000000" w:themeColor="text1"/>
                      </w:rPr>
                    </w:pPr>
                    <w:r w:rsidRPr="00F5050A">
                      <w:rPr>
                        <w:color w:val="000000" w:themeColor="text1"/>
                      </w:rPr>
                      <w:fldChar w:fldCharType="begin"/>
                    </w:r>
                    <w:r w:rsidRPr="00F5050A">
                      <w:rPr>
                        <w:color w:val="000000" w:themeColor="text1"/>
                      </w:rPr>
                      <w:instrText xml:space="preserve"> PAGE  \* Arabic  \* MERGEFORMAT </w:instrText>
                    </w:r>
                    <w:r w:rsidRPr="00F5050A">
                      <w:rPr>
                        <w:color w:val="000000" w:themeColor="text1"/>
                      </w:rPr>
                      <w:fldChar w:fldCharType="separate"/>
                    </w:r>
                    <w:r w:rsidR="00D80178">
                      <w:rPr>
                        <w:noProof/>
                        <w:color w:val="000000" w:themeColor="text1"/>
                      </w:rPr>
                      <w:t>15</w:t>
                    </w:r>
                    <w:r w:rsidRPr="00F5050A">
                      <w:rPr>
                        <w:color w:val="000000" w:themeColor="text1"/>
                      </w:rPr>
                      <w:fldChar w:fldCharType="end"/>
                    </w:r>
                  </w:p>
                </w:txbxContent>
              </v:textbox>
              <w10:wrap anchorx="margin"/>
            </v:oval>
          </w:pict>
        </mc:Fallback>
      </mc:AlternateContent>
    </w:r>
    <w:r>
      <w:tab/>
    </w:r>
    <w:r w:rsidRPr="004375DB">
      <w:rPr>
        <w:rStyle w:val="FooterPageNumber"/>
      </w:rPr>
      <w:t>»</w:t>
    </w:r>
    <w:r w:rsidRPr="004375DB">
      <w:t xml:space="preserve"> </w:t>
    </w:r>
    <w:fldSimple w:instr=" STYLEREF  &quot;Contents - Title&quot;  \* MERGEFORMAT ">
      <w:r w:rsidR="00D80178">
        <w:rPr>
          <w:noProof/>
        </w:rPr>
        <w:t>Endangered species – marine turtles – Year 4</w:t>
      </w:r>
    </w:fldSimple>
    <w:r w:rsidRPr="004375DB">
      <w:tab/>
    </w:r>
  </w:p>
  <w:p w14:paraId="5B04D21D" w14:textId="77777777" w:rsidR="00D22C44" w:rsidRPr="008A0E77" w:rsidRDefault="00D22C44" w:rsidP="00A8305F">
    <w:pPr>
      <w:pStyle w:val="Footer-Landscape"/>
      <w:rPr>
        <w:rStyle w:val="FooterGBRMPA"/>
      </w:rPr>
    </w:pPr>
    <w:r>
      <w:tab/>
    </w:r>
    <w:r w:rsidRPr="00DC4362">
      <w:rPr>
        <w:rStyle w:val="FooterGBRMPA"/>
      </w:rPr>
      <w:t>Great Barrier Reef Marine Park Authority</w: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B04D21F" w14:textId="77777777" w:rsidR="00D22C44" w:rsidRDefault="00D22C44" w:rsidP="0002002B">
    <w:pPr>
      <w:pStyle w:val="Footer"/>
    </w:pPr>
    <w:r>
      <w:rPr>
        <w:noProof/>
        <w:lang w:eastAsia="en-AU"/>
      </w:rPr>
      <mc:AlternateContent>
        <mc:Choice Requires="wps">
          <w:drawing>
            <wp:anchor distT="0" distB="0" distL="114300" distR="114300" simplePos="0" relativeHeight="251662336" behindDoc="1" locked="0" layoutInCell="1" allowOverlap="1" wp14:anchorId="5B04D23D" wp14:editId="5B04D23E">
              <wp:simplePos x="0" y="0"/>
              <wp:positionH relativeFrom="margin">
                <wp:posOffset>5977255</wp:posOffset>
              </wp:positionH>
              <wp:positionV relativeFrom="paragraph">
                <wp:posOffset>5080</wp:posOffset>
              </wp:positionV>
              <wp:extent cx="288000" cy="288000"/>
              <wp:effectExtent l="0" t="0" r="17145" b="17145"/>
              <wp:wrapNone/>
              <wp:docPr id="247" name="Oval 247" descr="Page number"/>
              <wp:cNvGraphicFramePr/>
              <a:graphic xmlns:a="http://schemas.openxmlformats.org/drawingml/2006/main">
                <a:graphicData uri="http://schemas.microsoft.com/office/word/2010/wordprocessingShape">
                  <wps:wsp>
                    <wps:cNvSpPr/>
                    <wps:spPr>
                      <a:xfrm>
                        <a:off x="0" y="0"/>
                        <a:ext cx="288000" cy="288000"/>
                      </a:xfrm>
                      <a:prstGeom prst="ellipse">
                        <a:avLst/>
                      </a:prstGeom>
                      <a:noFill/>
                      <a:ln>
                        <a:solidFill>
                          <a:srgbClr val="C3D600"/>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5B04D31A" w14:textId="77777777" w:rsidR="00D22C44" w:rsidRPr="00F5050A" w:rsidRDefault="00D22C44" w:rsidP="008A0E77">
                          <w:pPr>
                            <w:spacing w:before="0" w:after="0" w:line="240" w:lineRule="auto"/>
                            <w:jc w:val="center"/>
                            <w:rPr>
                              <w:color w:val="000000" w:themeColor="text1"/>
                            </w:rPr>
                          </w:pPr>
                          <w:r w:rsidRPr="00F5050A">
                            <w:rPr>
                              <w:color w:val="000000" w:themeColor="text1"/>
                            </w:rPr>
                            <w:fldChar w:fldCharType="begin"/>
                          </w:r>
                          <w:r w:rsidRPr="00F5050A">
                            <w:rPr>
                              <w:color w:val="000000" w:themeColor="text1"/>
                            </w:rPr>
                            <w:instrText xml:space="preserve"> PAGE  \* Arabic  \* MERGEFORMAT </w:instrText>
                          </w:r>
                          <w:r w:rsidRPr="00F5050A">
                            <w:rPr>
                              <w:color w:val="000000" w:themeColor="text1"/>
                            </w:rPr>
                            <w:fldChar w:fldCharType="separate"/>
                          </w:r>
                          <w:r w:rsidR="00D80178">
                            <w:rPr>
                              <w:noProof/>
                              <w:color w:val="000000" w:themeColor="text1"/>
                            </w:rPr>
                            <w:t>40</w:t>
                          </w:r>
                          <w:r w:rsidRPr="00F5050A">
                            <w:rPr>
                              <w:color w:val="000000" w:themeColor="text1"/>
                            </w:rPr>
                            <w:fldChar w:fldCharType="end"/>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id="Oval 247" o:spid="_x0000_s1105" alt="Page number" style="position:absolute;margin-left:470.65pt;margin-top:.4pt;width:22.7pt;height:22.7pt;z-index:-25165414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" filled="f" strokecolor="#c3d600" strokeweight="1pt">
              <v:stroke joinstyle="miter"/>
              <v:textbox inset="0,0,0,0">
                <w:txbxContent>
                  <w:p w14:paraId="5B04D31A" w14:textId="77777777" w:rsidR="00D22C44" w:rsidRPr="00F5050A" w:rsidRDefault="00D22C44" w:rsidP="008A0E77">
                    <w:pPr>
                      <w:spacing w:before="0" w:after="0" w:line="240" w:lineRule="auto"/>
                      <w:jc w:val="center"/>
                      <w:rPr>
                        <w:color w:val="000000" w:themeColor="text1"/>
                      </w:rPr>
                    </w:pPr>
                    <w:r w:rsidRPr="00F5050A">
                      <w:rPr>
                        <w:color w:val="000000" w:themeColor="text1"/>
                      </w:rPr>
                      <w:fldChar w:fldCharType="begin"/>
                    </w:r>
                    <w:r w:rsidRPr="00F5050A">
                      <w:rPr>
                        <w:color w:val="000000" w:themeColor="text1"/>
                      </w:rPr>
                      <w:instrText xml:space="preserve"> PAGE  \* Arabic  \* MERGEFORMAT </w:instrText>
                    </w:r>
                    <w:r w:rsidRPr="00F5050A">
                      <w:rPr>
                        <w:color w:val="000000" w:themeColor="text1"/>
                      </w:rPr>
                      <w:fldChar w:fldCharType="separate"/>
                    </w:r>
                    <w:r w:rsidR="00D80178">
                      <w:rPr>
                        <w:noProof/>
                        <w:color w:val="000000" w:themeColor="text1"/>
                      </w:rPr>
                      <w:t>40</w:t>
                    </w:r>
                    <w:r w:rsidRPr="00F5050A">
                      <w:rPr>
                        <w:color w:val="000000" w:themeColor="text1"/>
                      </w:rPr>
                      <w:fldChar w:fldCharType="end"/>
                    </w:r>
                  </w:p>
                </w:txbxContent>
              </v:textbox>
              <w10:wrap anchorx="margin"/>
            </v:oval>
          </w:pict>
        </mc:Fallback>
      </mc:AlternateContent>
    </w:r>
    <w:r>
      <w:tab/>
    </w:r>
    <w:r w:rsidRPr="004375DB">
      <w:rPr>
        <w:rStyle w:val="FooterPageNumber"/>
      </w:rPr>
      <w:t>»</w:t>
    </w:r>
    <w:r w:rsidRPr="004375DB">
      <w:t xml:space="preserve"> </w:t>
    </w:r>
    <w:fldSimple w:instr=" STYLEREF  &quot;Contents - Title&quot;  \* MERGEFORMAT ">
      <w:r w:rsidR="00D80178">
        <w:rPr>
          <w:noProof/>
        </w:rPr>
        <w:t>Endangered species – marine turtles – Year 4</w:t>
      </w:r>
    </w:fldSimple>
    <w:r w:rsidRPr="004375DB">
      <w:tab/>
    </w:r>
  </w:p>
  <w:p w14:paraId="5B04D220" w14:textId="77777777" w:rsidR="00D22C44" w:rsidRPr="008A0E77" w:rsidRDefault="00D22C44" w:rsidP="001E2900">
    <w:pPr>
      <w:pStyle w:val="Footer"/>
      <w:rPr>
        <w:rStyle w:val="FooterGBRMPA"/>
      </w:rPr>
    </w:pPr>
    <w:r>
      <w:tab/>
    </w:r>
    <w:r w:rsidRPr="00DC4362">
      <w:rPr>
        <w:rStyle w:val="FooterGBRMPA"/>
      </w:rPr>
      <w:t>Great Barrier Reef Marine Park Authority</w: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B04D223" w14:textId="77777777" w:rsidR="00D22C44" w:rsidRDefault="00D22C44" w:rsidP="00C00A07">
    <w:pPr>
      <w:pStyle w:val="Footer"/>
    </w:pPr>
    <w:r>
      <w:rPr>
        <w:noProof/>
        <w:lang w:eastAsia="en-AU"/>
      </w:rPr>
      <mc:AlternateContent>
        <mc:Choice Requires="wps">
          <w:drawing>
            <wp:anchor distT="0" distB="0" distL="114300" distR="114300" simplePos="0" relativeHeight="251666432" behindDoc="1" locked="0" layoutInCell="1" allowOverlap="1" wp14:anchorId="5B04D243" wp14:editId="5B04D244">
              <wp:simplePos x="0" y="0"/>
              <wp:positionH relativeFrom="margin">
                <wp:posOffset>5958205</wp:posOffset>
              </wp:positionH>
              <wp:positionV relativeFrom="paragraph">
                <wp:posOffset>5080</wp:posOffset>
              </wp:positionV>
              <wp:extent cx="288000" cy="288000"/>
              <wp:effectExtent l="0" t="0" r="17145" b="17145"/>
              <wp:wrapNone/>
              <wp:docPr id="230" name="Oval 230" descr="Page number"/>
              <wp:cNvGraphicFramePr/>
              <a:graphic xmlns:a="http://schemas.openxmlformats.org/drawingml/2006/main">
                <a:graphicData uri="http://schemas.microsoft.com/office/word/2010/wordprocessingShape">
                  <wps:wsp>
                    <wps:cNvSpPr/>
                    <wps:spPr>
                      <a:xfrm>
                        <a:off x="0" y="0"/>
                        <a:ext cx="288000" cy="288000"/>
                      </a:xfrm>
                      <a:prstGeom prst="ellipse">
                        <a:avLst/>
                      </a:prstGeom>
                      <a:noFill/>
                      <a:ln>
                        <a:solidFill>
                          <a:srgbClr val="C3D600"/>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5B04D31B" w14:textId="77777777" w:rsidR="00D22C44" w:rsidRPr="00F5050A" w:rsidRDefault="00D22C44" w:rsidP="00C00A07">
                          <w:pPr>
                            <w:spacing w:before="0" w:after="0" w:line="240" w:lineRule="auto"/>
                            <w:jc w:val="center"/>
                            <w:rPr>
                              <w:color w:val="000000" w:themeColor="text1"/>
                            </w:rPr>
                          </w:pPr>
                          <w:r w:rsidRPr="00F5050A">
                            <w:rPr>
                              <w:color w:val="000000" w:themeColor="text1"/>
                            </w:rPr>
                            <w:fldChar w:fldCharType="begin"/>
                          </w:r>
                          <w:r w:rsidRPr="00F5050A">
                            <w:rPr>
                              <w:color w:val="000000" w:themeColor="text1"/>
                            </w:rPr>
                            <w:instrText xml:space="preserve"> PAGE  \* Arabic  \* MERGEFORMAT </w:instrText>
                          </w:r>
                          <w:r w:rsidRPr="00F5050A">
                            <w:rPr>
                              <w:color w:val="000000" w:themeColor="text1"/>
                            </w:rPr>
                            <w:fldChar w:fldCharType="separate"/>
                          </w:r>
                          <w:r w:rsidR="00D80178">
                            <w:rPr>
                              <w:noProof/>
                              <w:color w:val="000000" w:themeColor="text1"/>
                            </w:rPr>
                            <w:t>35</w:t>
                          </w:r>
                          <w:r w:rsidRPr="00F5050A">
                            <w:rPr>
                              <w:color w:val="000000" w:themeColor="text1"/>
                            </w:rPr>
                            <w:fldChar w:fldCharType="end"/>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id="Oval 230" o:spid="_x0000_s1106" alt="Page number" style="position:absolute;margin-left:469.15pt;margin-top:.4pt;width:22.7pt;height:22.7pt;z-index:-25165004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" filled="f" strokecolor="#c3d600" strokeweight="1pt">
              <v:stroke joinstyle="miter"/>
              <v:textbox inset="0,0,0,0">
                <w:txbxContent>
                  <w:p w14:paraId="5B04D31B" w14:textId="77777777" w:rsidR="00D22C44" w:rsidRPr="00F5050A" w:rsidRDefault="00D22C44" w:rsidP="00C00A07">
                    <w:pPr>
                      <w:spacing w:before="0" w:after="0" w:line="240" w:lineRule="auto"/>
                      <w:jc w:val="center"/>
                      <w:rPr>
                        <w:color w:val="000000" w:themeColor="text1"/>
                      </w:rPr>
                    </w:pPr>
                    <w:r w:rsidRPr="00F5050A">
                      <w:rPr>
                        <w:color w:val="000000" w:themeColor="text1"/>
                      </w:rPr>
                      <w:fldChar w:fldCharType="begin"/>
                    </w:r>
                    <w:r w:rsidRPr="00F5050A">
                      <w:rPr>
                        <w:color w:val="000000" w:themeColor="text1"/>
                      </w:rPr>
                      <w:instrText xml:space="preserve"> PAGE  \* Arabic  \* MERGEFORMAT </w:instrText>
                    </w:r>
                    <w:r w:rsidRPr="00F5050A">
                      <w:rPr>
                        <w:color w:val="000000" w:themeColor="text1"/>
                      </w:rPr>
                      <w:fldChar w:fldCharType="separate"/>
                    </w:r>
                    <w:r w:rsidR="00D80178">
                      <w:rPr>
                        <w:noProof/>
                        <w:color w:val="000000" w:themeColor="text1"/>
                      </w:rPr>
                      <w:t>35</w:t>
                    </w:r>
                    <w:r w:rsidRPr="00F5050A">
                      <w:rPr>
                        <w:color w:val="000000" w:themeColor="text1"/>
                      </w:rPr>
                      <w:fldChar w:fldCharType="end"/>
                    </w:r>
                  </w:p>
                </w:txbxContent>
              </v:textbox>
              <w10:wrap anchorx="margin"/>
            </v:oval>
          </w:pict>
        </mc:Fallback>
      </mc:AlternateContent>
    </w:r>
    <w:r>
      <w:tab/>
    </w:r>
    <w:r w:rsidRPr="004375DB">
      <w:rPr>
        <w:rStyle w:val="FooterPageNumber"/>
      </w:rPr>
      <w:t>»</w:t>
    </w:r>
    <w:r w:rsidRPr="004375DB">
      <w:t xml:space="preserve"> </w:t>
    </w:r>
    <w:fldSimple w:instr=" STYLEREF  &quot;Contents - Title&quot;  \* MERGEFORMAT ">
      <w:r w:rsidR="00D80178">
        <w:rPr>
          <w:noProof/>
        </w:rPr>
        <w:t>Endangered species – marine turtles – Year 4</w:t>
      </w:r>
    </w:fldSimple>
    <w:r w:rsidRPr="004375DB">
      <w:tab/>
    </w:r>
  </w:p>
  <w:p w14:paraId="5B04D224" w14:textId="77777777" w:rsidR="00D22C44" w:rsidRPr="00C00A07" w:rsidRDefault="00D22C44" w:rsidP="00C00A07">
    <w:pPr>
      <w:pStyle w:val="Footer"/>
      <w:rPr>
        <w:b/>
        <w:color w:val="004E72"/>
      </w:rPr>
    </w:pPr>
    <w:r>
      <w:tab/>
    </w:r>
    <w:r w:rsidRPr="00DC4362">
      <w:rPr>
        <w:rStyle w:val="FooterGBRMPA"/>
      </w:rPr>
      <w:t>Great Barrier Reef Marine Park Authority</w: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B04D226" w14:textId="77777777" w:rsidR="00D22C44" w:rsidRDefault="00D22C44" w:rsidP="005553A7">
    <w:pPr>
      <w:pStyle w:val="Footer-Landscape"/>
    </w:pPr>
    <w:r>
      <w:rPr>
        <w:noProof/>
        <w:lang w:eastAsia="en-AU"/>
      </w:rPr>
      <mc:AlternateContent>
        <mc:Choice Requires="wps">
          <w:drawing>
            <wp:anchor distT="0" distB="0" distL="114300" distR="114300" simplePos="0" relativeHeight="251658240" behindDoc="1" locked="0" layoutInCell="1" allowOverlap="1" wp14:anchorId="5B04D247" wp14:editId="5B04D248">
              <wp:simplePos x="0" y="0"/>
              <wp:positionH relativeFrom="margin">
                <wp:posOffset>8721725</wp:posOffset>
              </wp:positionH>
              <wp:positionV relativeFrom="paragraph">
                <wp:posOffset>5080</wp:posOffset>
              </wp:positionV>
              <wp:extent cx="287655" cy="287655"/>
              <wp:effectExtent l="0" t="0" r="17145" b="17145"/>
              <wp:wrapNone/>
              <wp:docPr id="68" name="Oval 68" descr="Page number"/>
              <wp:cNvGraphicFramePr/>
              <a:graphic xmlns:a="http://schemas.openxmlformats.org/drawingml/2006/main">
                <a:graphicData uri="http://schemas.microsoft.com/office/word/2010/wordprocessingShape">
                  <wps:wsp>
                    <wps:cNvSpPr/>
                    <wps:spPr>
                      <a:xfrm>
                        <a:off x="0" y="0"/>
                        <a:ext cx="287655" cy="287655"/>
                      </a:xfrm>
                      <a:prstGeom prst="ellipse">
                        <a:avLst/>
                      </a:prstGeom>
                      <a:noFill/>
                      <a:ln>
                        <a:solidFill>
                          <a:srgbClr val="C3D600"/>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5B04D31C" w14:textId="77777777" w:rsidR="00D22C44" w:rsidRPr="00F5050A" w:rsidRDefault="00D22C44" w:rsidP="00F5050A">
                          <w:pPr>
                            <w:spacing w:before="0" w:after="0" w:line="240" w:lineRule="auto"/>
                            <w:jc w:val="center"/>
                            <w:rPr>
                              <w:color w:val="000000" w:themeColor="text1"/>
                            </w:rPr>
                          </w:pPr>
                          <w:r w:rsidRPr="00F5050A">
                            <w:rPr>
                              <w:color w:val="000000" w:themeColor="text1"/>
                            </w:rPr>
                            <w:fldChar w:fldCharType="begin"/>
                          </w:r>
                          <w:r w:rsidRPr="00F5050A">
                            <w:rPr>
                              <w:color w:val="000000" w:themeColor="text1"/>
                            </w:rPr>
                            <w:instrText xml:space="preserve"> PAGE  \* Arabic  \* MERGEFORMAT </w:instrText>
                          </w:r>
                          <w:r w:rsidRPr="00F5050A">
                            <w:rPr>
                              <w:color w:val="000000" w:themeColor="text1"/>
                            </w:rPr>
                            <w:fldChar w:fldCharType="separate"/>
                          </w:r>
                          <w:r w:rsidR="00D80178">
                            <w:rPr>
                              <w:noProof/>
                              <w:color w:val="000000" w:themeColor="text1"/>
                            </w:rPr>
                            <w:t>46</w:t>
                          </w:r>
                          <w:r w:rsidRPr="00F5050A">
                            <w:rPr>
                              <w:color w:val="000000" w:themeColor="text1"/>
                            </w:rPr>
                            <w:fldChar w:fldCharType="end"/>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id="Oval 68" o:spid="_x0000_s1107" alt="Page number" style="position:absolute;margin-left:686.75pt;margin-top:.4pt;width:22.65pt;height:22.65pt;z-index:-25165824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" filled="f" strokecolor="#c3d600" strokeweight="1pt">
              <v:stroke joinstyle="miter"/>
              <v:textbox inset="0,0,0,0">
                <w:txbxContent>
                  <w:p w14:paraId="5B04D31C" w14:textId="77777777" w:rsidR="00D22C44" w:rsidRPr="00F5050A" w:rsidRDefault="00D22C44" w:rsidP="00F5050A">
                    <w:pPr>
                      <w:spacing w:before="0" w:after="0" w:line="240" w:lineRule="auto"/>
                      <w:jc w:val="center"/>
                      <w:rPr>
                        <w:color w:val="000000" w:themeColor="text1"/>
                      </w:rPr>
                    </w:pPr>
                    <w:r w:rsidRPr="00F5050A">
                      <w:rPr>
                        <w:color w:val="000000" w:themeColor="text1"/>
                      </w:rPr>
                      <w:fldChar w:fldCharType="begin"/>
                    </w:r>
                    <w:r w:rsidRPr="00F5050A">
                      <w:rPr>
                        <w:color w:val="000000" w:themeColor="text1"/>
                      </w:rPr>
                      <w:instrText xml:space="preserve"> PAGE  \* Arabic  \* MERGEFORMAT </w:instrText>
                    </w:r>
                    <w:r w:rsidRPr="00F5050A">
                      <w:rPr>
                        <w:color w:val="000000" w:themeColor="text1"/>
                      </w:rPr>
                      <w:fldChar w:fldCharType="separate"/>
                    </w:r>
                    <w:r w:rsidR="00D80178">
                      <w:rPr>
                        <w:noProof/>
                        <w:color w:val="000000" w:themeColor="text1"/>
                      </w:rPr>
                      <w:t>46</w:t>
                    </w:r>
                    <w:r w:rsidRPr="00F5050A">
                      <w:rPr>
                        <w:color w:val="000000" w:themeColor="text1"/>
                      </w:rPr>
                      <w:fldChar w:fldCharType="end"/>
                    </w:r>
                  </w:p>
                </w:txbxContent>
              </v:textbox>
              <w10:wrap anchorx="margin"/>
            </v:oval>
          </w:pict>
        </mc:Fallback>
      </mc:AlternateContent>
    </w:r>
    <w:r>
      <w:tab/>
    </w:r>
    <w:r w:rsidRPr="00735905">
      <w:rPr>
        <w:rStyle w:val="FooterPageNumber"/>
      </w:rPr>
      <w:t>»</w:t>
    </w:r>
    <w:r w:rsidRPr="00735905">
      <w:t xml:space="preserve"> </w:t>
    </w:r>
    <w:fldSimple w:instr=" STYLEREF  &quot;Contents - Title&quot;  \* MERGEFORMAT ">
      <w:r w:rsidR="00D80178">
        <w:rPr>
          <w:noProof/>
        </w:rPr>
        <w:t>Endangered species – marine turtles – Year 4</w:t>
      </w:r>
    </w:fldSimple>
    <w:r w:rsidRPr="004375DB">
      <w:tab/>
    </w:r>
  </w:p>
  <w:p w14:paraId="5B04D227" w14:textId="77777777" w:rsidR="00D22C44" w:rsidRPr="00DC4362" w:rsidRDefault="00D22C44" w:rsidP="005553A7">
    <w:pPr>
      <w:pStyle w:val="Footer-Landscape"/>
      <w:rPr>
        <w:rStyle w:val="FooterGBRMPA"/>
      </w:rPr>
    </w:pPr>
    <w:r>
      <w:tab/>
    </w:r>
    <w:r w:rsidRPr="00DC4362">
      <w:rPr>
        <w:rStyle w:val="FooterGBRMPA"/>
      </w:rPr>
      <w:t>Great Barrier Reef Marine Park Authority</w: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B04D229" w14:textId="77777777" w:rsidR="00D22C44" w:rsidRDefault="00D22C44" w:rsidP="00E62275">
    <w:pPr>
      <w:pStyle w:val="Footer-Landscape"/>
    </w:pPr>
    <w:r>
      <w:rPr>
        <w:noProof/>
        <w:lang w:eastAsia="en-AU"/>
      </w:rPr>
      <mc:AlternateContent>
        <mc:Choice Requires="wps">
          <w:drawing>
            <wp:anchor distT="0" distB="0" distL="114300" distR="114300" simplePos="0" relativeHeight="251656192" behindDoc="1" locked="0" layoutInCell="1" allowOverlap="1" wp14:anchorId="5B04D24B" wp14:editId="5B04D24C">
              <wp:simplePos x="0" y="0"/>
              <wp:positionH relativeFrom="margin">
                <wp:posOffset>8729345</wp:posOffset>
              </wp:positionH>
              <wp:positionV relativeFrom="paragraph">
                <wp:posOffset>5080</wp:posOffset>
              </wp:positionV>
              <wp:extent cx="288000" cy="288000"/>
              <wp:effectExtent l="0" t="0" r="17145" b="17145"/>
              <wp:wrapNone/>
              <wp:docPr id="8" name="Oval 8" descr="Page number"/>
              <wp:cNvGraphicFramePr/>
              <a:graphic xmlns:a="http://schemas.openxmlformats.org/drawingml/2006/main">
                <a:graphicData uri="http://schemas.microsoft.com/office/word/2010/wordprocessingShape">
                  <wps:wsp>
                    <wps:cNvSpPr/>
                    <wps:spPr>
                      <a:xfrm>
                        <a:off x="0" y="0"/>
                        <a:ext cx="288000" cy="288000"/>
                      </a:xfrm>
                      <a:prstGeom prst="ellipse">
                        <a:avLst/>
                      </a:prstGeom>
                      <a:noFill/>
                      <a:ln>
                        <a:solidFill>
                          <a:srgbClr val="C3D600"/>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5B04D31D" w14:textId="77777777" w:rsidR="00D22C44" w:rsidRPr="00F5050A" w:rsidRDefault="00D22C44" w:rsidP="00C00A07">
                          <w:pPr>
                            <w:spacing w:before="0" w:after="0" w:line="240" w:lineRule="auto"/>
                            <w:jc w:val="center"/>
                            <w:rPr>
                              <w:color w:val="000000" w:themeColor="text1"/>
                            </w:rPr>
                          </w:pPr>
                          <w:r w:rsidRPr="00F5050A">
                            <w:rPr>
                              <w:color w:val="000000" w:themeColor="text1"/>
                            </w:rPr>
                            <w:fldChar w:fldCharType="begin"/>
                          </w:r>
                          <w:r w:rsidRPr="00F5050A">
                            <w:rPr>
                              <w:color w:val="000000" w:themeColor="text1"/>
                            </w:rPr>
                            <w:instrText xml:space="preserve"> PAGE  \* Arabic  \* MERGEFORMAT </w:instrText>
                          </w:r>
                          <w:r w:rsidRPr="00F5050A">
                            <w:rPr>
                              <w:color w:val="000000" w:themeColor="text1"/>
                            </w:rPr>
                            <w:fldChar w:fldCharType="separate"/>
                          </w:r>
                          <w:r w:rsidR="00D80178">
                            <w:rPr>
                              <w:noProof/>
                              <w:color w:val="000000" w:themeColor="text1"/>
                            </w:rPr>
                            <w:t>41</w:t>
                          </w:r>
                          <w:r w:rsidRPr="00F5050A">
                            <w:rPr>
                              <w:color w:val="000000" w:themeColor="text1"/>
                            </w:rPr>
                            <w:fldChar w:fldCharType="end"/>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id="Oval 8" o:spid="_x0000_s1108" alt="Page number" style="position:absolute;margin-left:687.35pt;margin-top:.4pt;width:22.7pt;height:22.7pt;z-index:-25166028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" filled="f" strokecolor="#c3d600" strokeweight="1pt">
              <v:stroke joinstyle="miter"/>
              <v:textbox inset="0,0,0,0">
                <w:txbxContent>
                  <w:p w14:paraId="5B04D31D" w14:textId="77777777" w:rsidR="00D22C44" w:rsidRPr="00F5050A" w:rsidRDefault="00D22C44" w:rsidP="00C00A07">
                    <w:pPr>
                      <w:spacing w:before="0" w:after="0" w:line="240" w:lineRule="auto"/>
                      <w:jc w:val="center"/>
                      <w:rPr>
                        <w:color w:val="000000" w:themeColor="text1"/>
                      </w:rPr>
                    </w:pPr>
                    <w:r w:rsidRPr="00F5050A">
                      <w:rPr>
                        <w:color w:val="000000" w:themeColor="text1"/>
                      </w:rPr>
                      <w:fldChar w:fldCharType="begin"/>
                    </w:r>
                    <w:r w:rsidRPr="00F5050A">
                      <w:rPr>
                        <w:color w:val="000000" w:themeColor="text1"/>
                      </w:rPr>
                      <w:instrText xml:space="preserve"> PAGE  \* Arabic  \* MERGEFORMAT </w:instrText>
                    </w:r>
                    <w:r w:rsidRPr="00F5050A">
                      <w:rPr>
                        <w:color w:val="000000" w:themeColor="text1"/>
                      </w:rPr>
                      <w:fldChar w:fldCharType="separate"/>
                    </w:r>
                    <w:r w:rsidR="00D80178">
                      <w:rPr>
                        <w:noProof/>
                        <w:color w:val="000000" w:themeColor="text1"/>
                      </w:rPr>
                      <w:t>41</w:t>
                    </w:r>
                    <w:r w:rsidRPr="00F5050A">
                      <w:rPr>
                        <w:color w:val="000000" w:themeColor="text1"/>
                      </w:rPr>
                      <w:fldChar w:fldCharType="end"/>
                    </w:r>
                  </w:p>
                </w:txbxContent>
              </v:textbox>
              <w10:wrap anchorx="margin"/>
            </v:oval>
          </w:pict>
        </mc:Fallback>
      </mc:AlternateContent>
    </w:r>
    <w:r>
      <w:tab/>
    </w:r>
    <w:r w:rsidRPr="004375DB">
      <w:rPr>
        <w:rStyle w:val="FooterPageNumber"/>
      </w:rPr>
      <w:t>»</w:t>
    </w:r>
    <w:r w:rsidRPr="004375DB">
      <w:t xml:space="preserve"> </w:t>
    </w:r>
    <w:fldSimple w:instr=" STYLEREF  &quot;Contents - Title&quot;  \* MERGEFORMAT ">
      <w:r w:rsidR="00D80178">
        <w:rPr>
          <w:noProof/>
        </w:rPr>
        <w:t>Endangered species – marine turtles – Year 4</w:t>
      </w:r>
    </w:fldSimple>
    <w:r w:rsidRPr="004375DB">
      <w:tab/>
    </w:r>
  </w:p>
  <w:p w14:paraId="5B04D22A" w14:textId="77777777" w:rsidR="00D22C44" w:rsidRPr="00C00A07" w:rsidRDefault="00D22C44" w:rsidP="00E62275">
    <w:pPr>
      <w:pStyle w:val="Footer-Landscape"/>
    </w:pPr>
    <w:r>
      <w:tab/>
    </w:r>
    <w:r w:rsidRPr="00DC4362">
      <w:rPr>
        <w:rStyle w:val="FooterGBRMPA"/>
      </w:rPr>
      <w:t>Great Barrier Reef Marine Park Authority</w:t>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B04D22C" w14:textId="77777777" w:rsidR="00D22C44" w:rsidRDefault="00D22C44" w:rsidP="005553A7">
    <w:pPr>
      <w:pStyle w:val="Footer-Landscape"/>
    </w:pPr>
    <w:r>
      <w:rPr>
        <w:noProof/>
        <w:lang w:eastAsia="en-AU"/>
      </w:rPr>
      <mc:AlternateContent>
        <mc:Choice Requires="wps">
          <w:drawing>
            <wp:anchor distT="0" distB="0" distL="114300" distR="114300" simplePos="0" relativeHeight="251665408" behindDoc="1" locked="0" layoutInCell="1" allowOverlap="1" wp14:anchorId="5B04D24F" wp14:editId="5B04D250">
              <wp:simplePos x="0" y="0"/>
              <wp:positionH relativeFrom="margin">
                <wp:posOffset>8731250</wp:posOffset>
              </wp:positionH>
              <wp:positionV relativeFrom="paragraph">
                <wp:posOffset>5080</wp:posOffset>
              </wp:positionV>
              <wp:extent cx="287655" cy="287655"/>
              <wp:effectExtent l="0" t="0" r="17145" b="17145"/>
              <wp:wrapNone/>
              <wp:docPr id="38" name="Oval 38" descr="Page number"/>
              <wp:cNvGraphicFramePr/>
              <a:graphic xmlns:a="http://schemas.openxmlformats.org/drawingml/2006/main">
                <a:graphicData uri="http://schemas.microsoft.com/office/word/2010/wordprocessingShape">
                  <wps:wsp>
                    <wps:cNvSpPr/>
                    <wps:spPr>
                      <a:xfrm>
                        <a:off x="0" y="0"/>
                        <a:ext cx="287655" cy="287655"/>
                      </a:xfrm>
                      <a:prstGeom prst="ellipse">
                        <a:avLst/>
                      </a:prstGeom>
                      <a:noFill/>
                      <a:ln>
                        <a:solidFill>
                          <a:srgbClr val="C3D600"/>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5B04D31E" w14:textId="77777777" w:rsidR="00D22C44" w:rsidRPr="00F5050A" w:rsidRDefault="00D22C44" w:rsidP="00F5050A">
                          <w:pPr>
                            <w:spacing w:before="0" w:after="0" w:line="240" w:lineRule="auto"/>
                            <w:jc w:val="center"/>
                            <w:rPr>
                              <w:color w:val="000000" w:themeColor="text1"/>
                            </w:rPr>
                          </w:pPr>
                          <w:r w:rsidRPr="00F5050A">
                            <w:rPr>
                              <w:color w:val="000000" w:themeColor="text1"/>
                            </w:rPr>
                            <w:fldChar w:fldCharType="begin"/>
                          </w:r>
                          <w:r w:rsidRPr="00F5050A">
                            <w:rPr>
                              <w:color w:val="000000" w:themeColor="text1"/>
                            </w:rPr>
                            <w:instrText xml:space="preserve"> PAGE  \* Arabic  \* MERGEFORMAT </w:instrText>
                          </w:r>
                          <w:r w:rsidRPr="00F5050A">
                            <w:rPr>
                              <w:color w:val="000000" w:themeColor="text1"/>
                            </w:rPr>
                            <w:fldChar w:fldCharType="separate"/>
                          </w:r>
                          <w:r w:rsidR="00D454ED">
                            <w:rPr>
                              <w:noProof/>
                              <w:color w:val="000000" w:themeColor="text1"/>
                            </w:rPr>
                            <w:t>52</w:t>
                          </w:r>
                          <w:r w:rsidRPr="00F5050A">
                            <w:rPr>
                              <w:color w:val="000000" w:themeColor="text1"/>
                            </w:rPr>
                            <w:fldChar w:fldCharType="end"/>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id="Oval 38" o:spid="_x0000_s1109" alt="Page number" style="position:absolute;margin-left:687.5pt;margin-top:.4pt;width:22.65pt;height:22.65pt;z-index:-25165107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" filled="f" strokecolor="#c3d600" strokeweight="1pt">
              <v:stroke joinstyle="miter"/>
              <v:textbox inset="0,0,0,0">
                <w:txbxContent>
                  <w:p w14:paraId="5B04D31E" w14:textId="77777777" w:rsidR="00D22C44" w:rsidRPr="00F5050A" w:rsidRDefault="00D22C44" w:rsidP="00F5050A">
                    <w:pPr>
                      <w:spacing w:before="0" w:after="0" w:line="240" w:lineRule="auto"/>
                      <w:jc w:val="center"/>
                      <w:rPr>
                        <w:color w:val="000000" w:themeColor="text1"/>
                      </w:rPr>
                    </w:pPr>
                    <w:r w:rsidRPr="00F5050A">
                      <w:rPr>
                        <w:color w:val="000000" w:themeColor="text1"/>
                      </w:rPr>
                      <w:fldChar w:fldCharType="begin"/>
                    </w:r>
                    <w:r w:rsidRPr="00F5050A">
                      <w:rPr>
                        <w:color w:val="000000" w:themeColor="text1"/>
                      </w:rPr>
                      <w:instrText xml:space="preserve"> PAGE  \* Arabic  \* MERGEFORMAT </w:instrText>
                    </w:r>
                    <w:r w:rsidRPr="00F5050A">
                      <w:rPr>
                        <w:color w:val="000000" w:themeColor="text1"/>
                      </w:rPr>
                      <w:fldChar w:fldCharType="separate"/>
                    </w:r>
                    <w:r w:rsidR="00D454ED">
                      <w:rPr>
                        <w:noProof/>
                        <w:color w:val="000000" w:themeColor="text1"/>
                      </w:rPr>
                      <w:t>52</w:t>
                    </w:r>
                    <w:r w:rsidRPr="00F5050A">
                      <w:rPr>
                        <w:color w:val="000000" w:themeColor="text1"/>
                      </w:rPr>
                      <w:fldChar w:fldCharType="end"/>
                    </w:r>
                  </w:p>
                </w:txbxContent>
              </v:textbox>
              <w10:wrap anchorx="margin"/>
            </v:oval>
          </w:pict>
        </mc:Fallback>
      </mc:AlternateContent>
    </w:r>
    <w:r>
      <w:tab/>
    </w:r>
    <w:r w:rsidRPr="00735905">
      <w:rPr>
        <w:rStyle w:val="FooterPageNumber"/>
      </w:rPr>
      <w:t>»</w:t>
    </w:r>
    <w:r w:rsidRPr="00735905">
      <w:t xml:space="preserve"> </w:t>
    </w:r>
    <w:fldSimple w:instr=" STYLEREF  &quot;Contents - Title&quot;  \* MERGEFORMAT ">
      <w:r w:rsidR="00D454ED">
        <w:rPr>
          <w:noProof/>
        </w:rPr>
        <w:t>Endangered species – marine turtles – Year 4</w:t>
      </w:r>
    </w:fldSimple>
    <w:r w:rsidRPr="004375DB">
      <w:tab/>
    </w:r>
  </w:p>
  <w:p w14:paraId="5B04D22D" w14:textId="77777777" w:rsidR="00D22C44" w:rsidRPr="00DC4362" w:rsidRDefault="00D22C44" w:rsidP="005553A7">
    <w:pPr>
      <w:pStyle w:val="Footer-Landscape"/>
      <w:rPr>
        <w:rStyle w:val="FooterGBRMPA"/>
      </w:rPr>
    </w:pPr>
    <w:r>
      <w:tab/>
    </w:r>
    <w:r w:rsidRPr="00DC4362">
      <w:rPr>
        <w:rStyle w:val="FooterGBRMPA"/>
      </w:rPr>
      <w:t>Great Barrier Reef Marine Park Authority</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378FC7A" w14:textId="77777777" w:rsidR="001235E8" w:rsidRDefault="001235E8" w:rsidP="008B0AB4">
      <w:pPr>
        <w:spacing w:before="0" w:after="0" w:line="240" w:lineRule="auto"/>
      </w:pPr>
      <w:r>
        <w:separator/>
      </w:r>
    </w:p>
  </w:footnote>
  <w:footnote w:type="continuationSeparator" w:id="0">
    <w:p w14:paraId="65866068" w14:textId="77777777" w:rsidR="001235E8" w:rsidRDefault="001235E8" w:rsidP="008B0AB4">
      <w:pPr>
        <w:spacing w:before="0" w:after="0" w:line="240" w:lineRule="auto"/>
      </w:pPr>
      <w:r>
        <w:continuationSeparator/>
      </w:r>
    </w:p>
  </w:footnote>
  <w:footnote w:type="continuationNotice" w:id="1">
    <w:p w14:paraId="3D731D76" w14:textId="77777777" w:rsidR="001235E8" w:rsidRDefault="001235E8">
      <w:pPr>
        <w:spacing w:before="0" w:after="0" w:line="240" w:lineRule="auto"/>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B04D215" w14:textId="77777777" w:rsidR="00D22C44" w:rsidRDefault="00D22C44">
    <w:pPr>
      <w:pStyle w:val="Header"/>
    </w:pPr>
    <w:r>
      <w:rPr>
        <w:noProof/>
        <w:lang w:eastAsia="en-AU"/>
      </w:rPr>
      <w:drawing>
        <wp:anchor distT="0" distB="0" distL="114300" distR="114300" simplePos="0" relativeHeight="251647999" behindDoc="1" locked="0" layoutInCell="1" allowOverlap="1" wp14:anchorId="5B04D22F" wp14:editId="5B04D230">
          <wp:simplePos x="0" y="0"/>
          <wp:positionH relativeFrom="page">
            <wp:align>left</wp:align>
          </wp:positionH>
          <wp:positionV relativeFrom="page">
            <wp:align>top</wp:align>
          </wp:positionV>
          <wp:extent cx="7556400" cy="10717200"/>
          <wp:effectExtent l="0" t="0" r="6985" b="8255"/>
          <wp:wrapNone/>
          <wp:docPr id="238" name="Picture 238" descr="Reef Guardians - Australian Government Great Barrier Reef Marine Park Authority - Working together today for a healthier tomorro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6690 RG Schools Template - Portrait v4 - First Page.jpg"/>
                  <pic:cNvPicPr/>
                </pic:nvPicPr>
                <pic:blipFill>
                  <a:blip r:embed="rId1">
                    <a:extLst>
                      <a:ext uri="{28A0092B-C50C-407E-A947-70E740481C1C}">
                        <a14:useLocalDpi xmlns:a14="http://schemas.microsoft.com/office/drawing/2010/main" val="0"/>
                      </a:ext>
                    </a:extLst>
                  </a:blip>
                  <a:stretch>
                    <a:fillRect/>
                  </a:stretch>
                </pic:blipFill>
                <pic:spPr>
                  <a:xfrm>
                    <a:off x="0" y="0"/>
                    <a:ext cx="7556400" cy="10717200"/>
                  </a:xfrm>
                  <a:prstGeom prst="rect">
                    <a:avLst/>
                  </a:prstGeom>
                </pic:spPr>
              </pic:pic>
            </a:graphicData>
          </a:graphic>
          <wp14:sizeRelH relativeFrom="margin">
            <wp14:pctWidth>0</wp14:pctWidth>
          </wp14:sizeRelH>
          <wp14:sizeRelV relativeFrom="margin">
            <wp14:pctHeight>0</wp14:pctHeight>
          </wp14:sizeRelV>
        </wp:anchor>
      </w:drawing>
    </w: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B04D22E" w14:textId="77777777" w:rsidR="00D22C44" w:rsidRDefault="00D22C44">
    <w:pPr>
      <w:pStyle w:val="Header"/>
    </w:pPr>
    <w:r>
      <w:rPr>
        <w:noProof/>
        <w:lang w:eastAsia="en-AU"/>
      </w:rPr>
      <w:drawing>
        <wp:anchor distT="0" distB="0" distL="114300" distR="114300" simplePos="0" relativeHeight="251663360" behindDoc="1" locked="0" layoutInCell="1" allowOverlap="1" wp14:anchorId="5B04D251" wp14:editId="5B04D252">
          <wp:simplePos x="0" y="0"/>
          <wp:positionH relativeFrom="page">
            <wp:align>left</wp:align>
          </wp:positionH>
          <wp:positionV relativeFrom="page">
            <wp:align>top</wp:align>
          </wp:positionV>
          <wp:extent cx="2674800" cy="907200"/>
          <wp:effectExtent l="0" t="0" r="0" b="7620"/>
          <wp:wrapNone/>
          <wp:docPr id="31" name="Picture 31" descr="Decorative bann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 name="task-bg.png"/>
                  <pic:cNvPicPr/>
                </pic:nvPicPr>
                <pic:blipFill>
                  <a:blip r:embed="rId1">
                    <a:extLst>
                      <a:ext uri="{28A0092B-C50C-407E-A947-70E740481C1C}">
                        <a14:useLocalDpi xmlns:a14="http://schemas.microsoft.com/office/drawing/2010/main" val="0"/>
                      </a:ext>
                    </a:extLst>
                  </a:blip>
                  <a:stretch>
                    <a:fillRect/>
                  </a:stretch>
                </pic:blipFill>
                <pic:spPr>
                  <a:xfrm>
                    <a:off x="0" y="0"/>
                    <a:ext cx="2674800" cy="907200"/>
                  </a:xfrm>
                  <a:prstGeom prst="rect">
                    <a:avLst/>
                  </a:prstGeom>
                </pic:spPr>
              </pic:pic>
            </a:graphicData>
          </a:graphic>
          <wp14:sizeRelH relativeFrom="margin">
            <wp14:pctWidth>0</wp14:pctWidth>
          </wp14:sizeRelH>
          <wp14:sizeRelV relativeFrom="margin">
            <wp14:pctHeight>0</wp14:pctHeight>
          </wp14:sizeRelV>
        </wp:anchor>
      </w:drawing>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B04D218" w14:textId="77777777" w:rsidR="00D22C44" w:rsidRDefault="00D22C44">
    <w:pPr>
      <w:pStyle w:val="Header"/>
    </w:pPr>
    <w:r>
      <w:rPr>
        <w:noProof/>
        <w:lang w:eastAsia="en-AU"/>
      </w:rPr>
      <w:drawing>
        <wp:anchor distT="0" distB="0" distL="114300" distR="114300" simplePos="0" relativeHeight="251652096" behindDoc="1" locked="0" layoutInCell="1" allowOverlap="1" wp14:anchorId="5B04D233" wp14:editId="5B04D234">
          <wp:simplePos x="0" y="0"/>
          <wp:positionH relativeFrom="page">
            <wp:align>left</wp:align>
          </wp:positionH>
          <wp:positionV relativeFrom="page">
            <wp:align>top</wp:align>
          </wp:positionV>
          <wp:extent cx="7552800" cy="10713600"/>
          <wp:effectExtent l="0" t="0" r="0" b="0"/>
          <wp:wrapNone/>
          <wp:docPr id="237" name="Picture 237" descr="Reef Guardian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0" name="Portrait-RGB-Template-n.jpg"/>
                  <pic:cNvPicPr/>
                </pic:nvPicPr>
                <pic:blipFill>
                  <a:blip r:embed="rId1">
                    <a:extLst>
                      <a:ext uri="{28A0092B-C50C-407E-A947-70E740481C1C}">
                        <a14:useLocalDpi xmlns:a14="http://schemas.microsoft.com/office/drawing/2010/main" val="0"/>
                      </a:ext>
                    </a:extLst>
                  </a:blip>
                  <a:stretch>
                    <a:fillRect/>
                  </a:stretch>
                </pic:blipFill>
                <pic:spPr>
                  <a:xfrm>
                    <a:off x="0" y="0"/>
                    <a:ext cx="7552800" cy="10713600"/>
                  </a:xfrm>
                  <a:prstGeom prst="rect">
                    <a:avLst/>
                  </a:prstGeom>
                </pic:spPr>
              </pic:pic>
            </a:graphicData>
          </a:graphic>
          <wp14:sizeRelH relativeFrom="margin">
            <wp14:pctWidth>0</wp14:pctWidth>
          </wp14:sizeRelH>
          <wp14:sizeRelV relativeFrom="margin">
            <wp14:pctHeight>0</wp14:pctHeight>
          </wp14:sizeRelV>
        </wp:anchor>
      </w:drawing>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B04D21B" w14:textId="77777777" w:rsidR="00D22C44" w:rsidRDefault="00D22C44">
    <w:pPr>
      <w:pStyle w:val="Header"/>
    </w:pPr>
    <w:r>
      <w:rPr>
        <w:noProof/>
        <w:lang w:eastAsia="en-AU"/>
      </w:rPr>
      <w:drawing>
        <wp:anchor distT="0" distB="0" distL="114300" distR="114300" simplePos="0" relativeHeight="251651072" behindDoc="1" locked="0" layoutInCell="1" allowOverlap="1" wp14:anchorId="5B04D237" wp14:editId="5B04D238">
          <wp:simplePos x="0" y="0"/>
          <wp:positionH relativeFrom="page">
            <wp:align>left</wp:align>
          </wp:positionH>
          <wp:positionV relativeFrom="page">
            <wp:align>top</wp:align>
          </wp:positionV>
          <wp:extent cx="10681200" cy="7556400"/>
          <wp:effectExtent l="0" t="0" r="6350" b="6985"/>
          <wp:wrapNone/>
          <wp:docPr id="242" name="Picture 242" title="Reef Guardian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8" name="Landscape-RGB-Template-n.jpg"/>
                  <pic:cNvPicPr/>
                </pic:nvPicPr>
                <pic:blipFill>
                  <a:blip r:embed="rId1">
                    <a:extLst>
                      <a:ext uri="{28A0092B-C50C-407E-A947-70E740481C1C}">
                        <a14:useLocalDpi xmlns:a14="http://schemas.microsoft.com/office/drawing/2010/main" val="0"/>
                      </a:ext>
                    </a:extLst>
                  </a:blip>
                  <a:stretch>
                    <a:fillRect/>
                  </a:stretch>
                </pic:blipFill>
                <pic:spPr>
                  <a:xfrm>
                    <a:off x="0" y="0"/>
                    <a:ext cx="10681200" cy="7556400"/>
                  </a:xfrm>
                  <a:prstGeom prst="rect">
                    <a:avLst/>
                  </a:prstGeom>
                </pic:spPr>
              </pic:pic>
            </a:graphicData>
          </a:graphic>
          <wp14:sizeRelH relativeFrom="margin">
            <wp14:pctWidth>0</wp14:pctWidth>
          </wp14:sizeRelH>
          <wp14:sizeRelV relativeFrom="margin">
            <wp14:pctHeight>0</wp14:pctHeight>
          </wp14:sizeRelV>
        </wp:anchor>
      </w:drawing>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B04D21E" w14:textId="77777777" w:rsidR="00D22C44" w:rsidRDefault="00D22C44">
    <w:pPr>
      <w:pStyle w:val="Header"/>
    </w:pPr>
    <w:r>
      <w:rPr>
        <w:noProof/>
        <w:lang w:eastAsia="en-AU"/>
      </w:rPr>
      <w:drawing>
        <wp:anchor distT="0" distB="0" distL="114300" distR="114300" simplePos="0" relativeHeight="251657216" behindDoc="1" locked="0" layoutInCell="1" allowOverlap="1" wp14:anchorId="5B04D23B" wp14:editId="5B04D23C">
          <wp:simplePos x="0" y="0"/>
          <wp:positionH relativeFrom="page">
            <wp:align>left</wp:align>
          </wp:positionH>
          <wp:positionV relativeFrom="page">
            <wp:align>top</wp:align>
          </wp:positionV>
          <wp:extent cx="7552800" cy="10713600"/>
          <wp:effectExtent l="0" t="0" r="0" b="0"/>
          <wp:wrapNone/>
          <wp:docPr id="245" name="Picture 245" descr="Reef guardian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0" name="Portrait-RGB-Template-n.jpg"/>
                  <pic:cNvPicPr/>
                </pic:nvPicPr>
                <pic:blipFill>
                  <a:blip r:embed="rId1">
                    <a:extLst>
                      <a:ext uri="{28A0092B-C50C-407E-A947-70E740481C1C}">
                        <a14:useLocalDpi xmlns:a14="http://schemas.microsoft.com/office/drawing/2010/main" val="0"/>
                      </a:ext>
                    </a:extLst>
                  </a:blip>
                  <a:stretch>
                    <a:fillRect/>
                  </a:stretch>
                </pic:blipFill>
                <pic:spPr>
                  <a:xfrm>
                    <a:off x="0" y="0"/>
                    <a:ext cx="7552800" cy="10713600"/>
                  </a:xfrm>
                  <a:prstGeom prst="rect">
                    <a:avLst/>
                  </a:prstGeom>
                </pic:spPr>
              </pic:pic>
            </a:graphicData>
          </a:graphic>
          <wp14:sizeRelH relativeFrom="margin">
            <wp14:pctWidth>0</wp14:pctWidth>
          </wp14:sizeRelH>
          <wp14:sizeRelV relativeFrom="margin">
            <wp14:pctHeight>0</wp14:pctHeight>
          </wp14:sizeRelV>
        </wp:anchor>
      </w:drawing>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B04D221" w14:textId="77777777" w:rsidR="00D22C44" w:rsidRDefault="00D22C44">
    <w:pPr>
      <w:pStyle w:val="Header"/>
    </w:pPr>
    <w:r>
      <w:rPr>
        <w:noProof/>
        <w:lang w:eastAsia="en-AU"/>
      </w:rPr>
      <w:drawing>
        <wp:inline distT="0" distB="0" distL="0" distR="0" wp14:anchorId="5B04D23F" wp14:editId="5B04D240">
          <wp:extent cx="7552800" cy="10713600"/>
          <wp:effectExtent l="0" t="0" r="0" b="0"/>
          <wp:docPr id="228" name="Picture 228" descr="Reef Guardian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0" name="Portrait-RGB-Template-n.jpg"/>
                  <pic:cNvPicPr/>
                </pic:nvPicPr>
                <pic:blipFill>
                  <a:blip r:embed="rId1">
                    <a:extLst>
                      <a:ext uri="{28A0092B-C50C-407E-A947-70E740481C1C}">
                        <a14:useLocalDpi xmlns:a14="http://schemas.microsoft.com/office/drawing/2010/main" val="0"/>
                      </a:ext>
                    </a:extLst>
                  </a:blip>
                  <a:stretch>
                    <a:fillRect/>
                  </a:stretch>
                </pic:blipFill>
                <pic:spPr>
                  <a:xfrm>
                    <a:off x="0" y="0"/>
                    <a:ext cx="7552800" cy="10713600"/>
                  </a:xfrm>
                  <a:prstGeom prst="rect">
                    <a:avLst/>
                  </a:prstGeom>
                  <a:ln>
                    <a:noFill/>
                  </a:ln>
                </pic:spPr>
              </pic:pic>
            </a:graphicData>
          </a:graphic>
        </wp:inline>
      </w:drawing>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B04D222" w14:textId="77777777" w:rsidR="00D22C44" w:rsidRDefault="00D22C44">
    <w:pPr>
      <w:pStyle w:val="Header"/>
    </w:pPr>
    <w:r>
      <w:rPr>
        <w:noProof/>
        <w:lang w:eastAsia="en-AU"/>
      </w:rPr>
      <w:drawing>
        <wp:anchor distT="0" distB="0" distL="114300" distR="114300" simplePos="0" relativeHeight="251664384" behindDoc="1" locked="0" layoutInCell="1" allowOverlap="1" wp14:anchorId="5B04D241" wp14:editId="5B04D242">
          <wp:simplePos x="0" y="0"/>
          <wp:positionH relativeFrom="page">
            <wp:align>left</wp:align>
          </wp:positionH>
          <wp:positionV relativeFrom="page">
            <wp:align>top</wp:align>
          </wp:positionV>
          <wp:extent cx="7552800" cy="10713600"/>
          <wp:effectExtent l="0" t="0" r="0" b="0"/>
          <wp:wrapNone/>
          <wp:docPr id="232" name="Picture 232" descr="Reef gurdian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0" name="Portrait-RGB-Template-n.jpg"/>
                  <pic:cNvPicPr/>
                </pic:nvPicPr>
                <pic:blipFill>
                  <a:blip r:embed="rId1">
                    <a:extLst>
                      <a:ext uri="{28A0092B-C50C-407E-A947-70E740481C1C}">
                        <a14:useLocalDpi xmlns:a14="http://schemas.microsoft.com/office/drawing/2010/main" val="0"/>
                      </a:ext>
                    </a:extLst>
                  </a:blip>
                  <a:stretch>
                    <a:fillRect/>
                  </a:stretch>
                </pic:blipFill>
                <pic:spPr>
                  <a:xfrm>
                    <a:off x="0" y="0"/>
                    <a:ext cx="7552800" cy="10713600"/>
                  </a:xfrm>
                  <a:prstGeom prst="rect">
                    <a:avLst/>
                  </a:prstGeom>
                </pic:spPr>
              </pic:pic>
            </a:graphicData>
          </a:graphic>
          <wp14:sizeRelH relativeFrom="margin">
            <wp14:pctWidth>0</wp14:pctWidth>
          </wp14:sizeRelH>
          <wp14:sizeRelV relativeFrom="margin">
            <wp14:pctHeight>0</wp14:pctHeight>
          </wp14:sizeRelV>
        </wp:anchor>
      </w:drawing>
    </w: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B04D225" w14:textId="77777777" w:rsidR="00D22C44" w:rsidRDefault="00D22C44">
    <w:pPr>
      <w:pStyle w:val="Header"/>
    </w:pPr>
    <w:r>
      <w:rPr>
        <w:noProof/>
        <w:lang w:eastAsia="en-AU"/>
      </w:rPr>
      <w:drawing>
        <wp:anchor distT="0" distB="0" distL="114300" distR="114300" simplePos="0" relativeHeight="251654144" behindDoc="1" locked="0" layoutInCell="1" allowOverlap="1" wp14:anchorId="5B04D245" wp14:editId="5B04D246">
          <wp:simplePos x="904875" y="523875"/>
          <wp:positionH relativeFrom="page">
            <wp:align>left</wp:align>
          </wp:positionH>
          <wp:positionV relativeFrom="page">
            <wp:align>top</wp:align>
          </wp:positionV>
          <wp:extent cx="10681200" cy="7556400"/>
          <wp:effectExtent l="0" t="0" r="6350" b="6985"/>
          <wp:wrapNone/>
          <wp:docPr id="36" name="Picture 36" descr="Reef guardian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4" name="Landscape-RGB-Template-n.jpg"/>
                  <pic:cNvPicPr/>
                </pic:nvPicPr>
                <pic:blipFill>
                  <a:blip r:embed="rId1">
                    <a:extLst>
                      <a:ext uri="{28A0092B-C50C-407E-A947-70E740481C1C}">
                        <a14:useLocalDpi xmlns:a14="http://schemas.microsoft.com/office/drawing/2010/main" val="0"/>
                      </a:ext>
                    </a:extLst>
                  </a:blip>
                  <a:stretch>
                    <a:fillRect/>
                  </a:stretch>
                </pic:blipFill>
                <pic:spPr>
                  <a:xfrm>
                    <a:off x="0" y="0"/>
                    <a:ext cx="10681200" cy="7556400"/>
                  </a:xfrm>
                  <a:prstGeom prst="rect">
                    <a:avLst/>
                  </a:prstGeom>
                </pic:spPr>
              </pic:pic>
            </a:graphicData>
          </a:graphic>
          <wp14:sizeRelH relativeFrom="margin">
            <wp14:pctWidth>0</wp14:pctWidth>
          </wp14:sizeRelH>
          <wp14:sizeRelV relativeFrom="margin">
            <wp14:pctHeight>0</wp14:pctHeight>
          </wp14:sizeRelV>
        </wp:anchor>
      </w:drawing>
    </w: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B04D228" w14:textId="77777777" w:rsidR="00D22C44" w:rsidRPr="005553A7" w:rsidRDefault="00D22C44" w:rsidP="005553A7">
    <w:pPr>
      <w:pStyle w:val="Header"/>
    </w:pPr>
    <w:r>
      <w:rPr>
        <w:noProof/>
        <w:lang w:eastAsia="en-AU"/>
      </w:rPr>
      <w:drawing>
        <wp:anchor distT="0" distB="0" distL="114300" distR="114300" simplePos="0" relativeHeight="251650048" behindDoc="1" locked="0" layoutInCell="1" allowOverlap="1" wp14:anchorId="5B04D249" wp14:editId="5B04D24A">
          <wp:simplePos x="0" y="0"/>
          <wp:positionH relativeFrom="page">
            <wp:align>left</wp:align>
          </wp:positionH>
          <wp:positionV relativeFrom="page">
            <wp:align>top</wp:align>
          </wp:positionV>
          <wp:extent cx="10681200" cy="7556400"/>
          <wp:effectExtent l="0" t="0" r="6350" b="6985"/>
          <wp:wrapNone/>
          <wp:docPr id="27" name="Picture 27" descr="Reef guardian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4" name="Landscape-RGB-Template-n.jpg"/>
                  <pic:cNvPicPr/>
                </pic:nvPicPr>
                <pic:blipFill>
                  <a:blip r:embed="rId1">
                    <a:extLst>
                      <a:ext uri="{28A0092B-C50C-407E-A947-70E740481C1C}">
                        <a14:useLocalDpi xmlns:a14="http://schemas.microsoft.com/office/drawing/2010/main" val="0"/>
                      </a:ext>
                    </a:extLst>
                  </a:blip>
                  <a:stretch>
                    <a:fillRect/>
                  </a:stretch>
                </pic:blipFill>
                <pic:spPr>
                  <a:xfrm>
                    <a:off x="0" y="0"/>
                    <a:ext cx="10681200" cy="7556400"/>
                  </a:xfrm>
                  <a:prstGeom prst="rect">
                    <a:avLst/>
                  </a:prstGeom>
                </pic:spPr>
              </pic:pic>
            </a:graphicData>
          </a:graphic>
          <wp14:sizeRelH relativeFrom="margin">
            <wp14:pctWidth>0</wp14:pctWidth>
          </wp14:sizeRelH>
          <wp14:sizeRelV relativeFrom="margin">
            <wp14:pctHeight>0</wp14:pctHeight>
          </wp14:sizeRelV>
        </wp:anchor>
      </w:drawing>
    </w: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B04D22B" w14:textId="77777777" w:rsidR="00D22C44" w:rsidRDefault="00D22C44">
    <w:pPr>
      <w:pStyle w:val="Header"/>
    </w:pPr>
    <w:r>
      <w:rPr>
        <w:noProof/>
        <w:lang w:eastAsia="en-AU"/>
      </w:rPr>
      <w:drawing>
        <wp:anchor distT="0" distB="0" distL="114300" distR="114300" simplePos="0" relativeHeight="251649024" behindDoc="1" locked="0" layoutInCell="1" allowOverlap="1" wp14:anchorId="5B04D24D" wp14:editId="5B04D24E">
          <wp:simplePos x="0" y="0"/>
          <wp:positionH relativeFrom="page">
            <wp:align>left</wp:align>
          </wp:positionH>
          <wp:positionV relativeFrom="page">
            <wp:align>top</wp:align>
          </wp:positionV>
          <wp:extent cx="10681200" cy="7556400"/>
          <wp:effectExtent l="0" t="0" r="6350" b="6985"/>
          <wp:wrapNone/>
          <wp:docPr id="29" name="Picture 29" descr="Reef guardian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4" name="Landscape-RGB-Template-n.jpg"/>
                  <pic:cNvPicPr/>
                </pic:nvPicPr>
                <pic:blipFill>
                  <a:blip r:embed="rId1">
                    <a:extLst>
                      <a:ext uri="{28A0092B-C50C-407E-A947-70E740481C1C}">
                        <a14:useLocalDpi xmlns:a14="http://schemas.microsoft.com/office/drawing/2010/main" val="0"/>
                      </a:ext>
                    </a:extLst>
                  </a:blip>
                  <a:stretch>
                    <a:fillRect/>
                  </a:stretch>
                </pic:blipFill>
                <pic:spPr>
                  <a:xfrm>
                    <a:off x="0" y="0"/>
                    <a:ext cx="10681200" cy="7556400"/>
                  </a:xfrm>
                  <a:prstGeom prst="rect">
                    <a:avLst/>
                  </a:prstGeom>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060BA0"/>
    <w:multiLevelType w:val="hybridMultilevel"/>
    <w:tmpl w:val="7376E8BA"/>
    <w:lvl w:ilvl="0" w:tplc="0C09000F">
      <w:start w:val="1"/>
      <w:numFmt w:val="decimal"/>
      <w:lvlText w:val="%1."/>
      <w:lvlJc w:val="left"/>
      <w:pPr>
        <w:ind w:left="360" w:hanging="360"/>
      </w:pPr>
      <w:rPr>
        <w:rFonts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1">
    <w:nsid w:val="06E64E47"/>
    <w:multiLevelType w:val="hybridMultilevel"/>
    <w:tmpl w:val="71CC35A6"/>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
    <w:nsid w:val="0AC846CA"/>
    <w:multiLevelType w:val="hybridMultilevel"/>
    <w:tmpl w:val="0B564664"/>
    <w:lvl w:ilvl="0" w:tplc="61F678CE">
      <w:start w:val="1"/>
      <w:numFmt w:val="bullet"/>
      <w:pStyle w:val="Tablebullet110pt"/>
      <w:lvlText w:val=""/>
      <w:lvlJc w:val="left"/>
      <w:pPr>
        <w:ind w:left="862" w:hanging="360"/>
      </w:pPr>
      <w:rPr>
        <w:rFonts w:ascii="Symbol" w:hAnsi="Symbol" w:hint="default"/>
        <w:color w:val="9CAB00"/>
      </w:rPr>
    </w:lvl>
    <w:lvl w:ilvl="1" w:tplc="0C090003" w:tentative="1">
      <w:start w:val="1"/>
      <w:numFmt w:val="bullet"/>
      <w:lvlText w:val="o"/>
      <w:lvlJc w:val="left"/>
      <w:pPr>
        <w:ind w:left="1582" w:hanging="360"/>
      </w:pPr>
      <w:rPr>
        <w:rFonts w:ascii="Courier New" w:hAnsi="Courier New" w:cs="Courier New" w:hint="default"/>
      </w:rPr>
    </w:lvl>
    <w:lvl w:ilvl="2" w:tplc="0C090005" w:tentative="1">
      <w:start w:val="1"/>
      <w:numFmt w:val="bullet"/>
      <w:lvlText w:val=""/>
      <w:lvlJc w:val="left"/>
      <w:pPr>
        <w:ind w:left="2302" w:hanging="360"/>
      </w:pPr>
      <w:rPr>
        <w:rFonts w:ascii="Wingdings" w:hAnsi="Wingdings" w:hint="default"/>
      </w:rPr>
    </w:lvl>
    <w:lvl w:ilvl="3" w:tplc="0C090001" w:tentative="1">
      <w:start w:val="1"/>
      <w:numFmt w:val="bullet"/>
      <w:lvlText w:val=""/>
      <w:lvlJc w:val="left"/>
      <w:pPr>
        <w:ind w:left="3022" w:hanging="360"/>
      </w:pPr>
      <w:rPr>
        <w:rFonts w:ascii="Symbol" w:hAnsi="Symbol" w:hint="default"/>
      </w:rPr>
    </w:lvl>
    <w:lvl w:ilvl="4" w:tplc="0C090003" w:tentative="1">
      <w:start w:val="1"/>
      <w:numFmt w:val="bullet"/>
      <w:lvlText w:val="o"/>
      <w:lvlJc w:val="left"/>
      <w:pPr>
        <w:ind w:left="3742" w:hanging="360"/>
      </w:pPr>
      <w:rPr>
        <w:rFonts w:ascii="Courier New" w:hAnsi="Courier New" w:cs="Courier New" w:hint="default"/>
      </w:rPr>
    </w:lvl>
    <w:lvl w:ilvl="5" w:tplc="0C090005" w:tentative="1">
      <w:start w:val="1"/>
      <w:numFmt w:val="bullet"/>
      <w:lvlText w:val=""/>
      <w:lvlJc w:val="left"/>
      <w:pPr>
        <w:ind w:left="4462" w:hanging="360"/>
      </w:pPr>
      <w:rPr>
        <w:rFonts w:ascii="Wingdings" w:hAnsi="Wingdings" w:hint="default"/>
      </w:rPr>
    </w:lvl>
    <w:lvl w:ilvl="6" w:tplc="0C090001" w:tentative="1">
      <w:start w:val="1"/>
      <w:numFmt w:val="bullet"/>
      <w:lvlText w:val=""/>
      <w:lvlJc w:val="left"/>
      <w:pPr>
        <w:ind w:left="5182" w:hanging="360"/>
      </w:pPr>
      <w:rPr>
        <w:rFonts w:ascii="Symbol" w:hAnsi="Symbol" w:hint="default"/>
      </w:rPr>
    </w:lvl>
    <w:lvl w:ilvl="7" w:tplc="0C090003" w:tentative="1">
      <w:start w:val="1"/>
      <w:numFmt w:val="bullet"/>
      <w:lvlText w:val="o"/>
      <w:lvlJc w:val="left"/>
      <w:pPr>
        <w:ind w:left="5902" w:hanging="360"/>
      </w:pPr>
      <w:rPr>
        <w:rFonts w:ascii="Courier New" w:hAnsi="Courier New" w:cs="Courier New" w:hint="default"/>
      </w:rPr>
    </w:lvl>
    <w:lvl w:ilvl="8" w:tplc="0C090005" w:tentative="1">
      <w:start w:val="1"/>
      <w:numFmt w:val="bullet"/>
      <w:lvlText w:val=""/>
      <w:lvlJc w:val="left"/>
      <w:pPr>
        <w:ind w:left="6622" w:hanging="360"/>
      </w:pPr>
      <w:rPr>
        <w:rFonts w:ascii="Wingdings" w:hAnsi="Wingdings" w:hint="default"/>
      </w:rPr>
    </w:lvl>
  </w:abstractNum>
  <w:abstractNum w:abstractNumId="3">
    <w:nsid w:val="0BC23C3F"/>
    <w:multiLevelType w:val="hybridMultilevel"/>
    <w:tmpl w:val="B4080D12"/>
    <w:lvl w:ilvl="0" w:tplc="3F04E054">
      <w:start w:val="1"/>
      <w:numFmt w:val="bullet"/>
      <w:pStyle w:val="Normalbullet1"/>
      <w:lvlText w:val=""/>
      <w:lvlJc w:val="left"/>
      <w:pPr>
        <w:ind w:left="502" w:hanging="360"/>
      </w:pPr>
      <w:rPr>
        <w:rFonts w:ascii="Symbol" w:hAnsi="Symbol" w:hint="default"/>
        <w:color w:val="9CAB00"/>
      </w:rPr>
    </w:lvl>
    <w:lvl w:ilvl="1" w:tplc="0C090003">
      <w:start w:val="1"/>
      <w:numFmt w:val="bullet"/>
      <w:lvlText w:val="o"/>
      <w:lvlJc w:val="left"/>
      <w:pPr>
        <w:ind w:left="1724" w:hanging="360"/>
      </w:pPr>
      <w:rPr>
        <w:rFonts w:ascii="Courier New" w:hAnsi="Courier New" w:cs="Courier New" w:hint="default"/>
      </w:rPr>
    </w:lvl>
    <w:lvl w:ilvl="2" w:tplc="0C090005" w:tentative="1">
      <w:start w:val="1"/>
      <w:numFmt w:val="bullet"/>
      <w:lvlText w:val=""/>
      <w:lvlJc w:val="left"/>
      <w:pPr>
        <w:ind w:left="2444" w:hanging="360"/>
      </w:pPr>
      <w:rPr>
        <w:rFonts w:ascii="Wingdings" w:hAnsi="Wingdings" w:hint="default"/>
      </w:rPr>
    </w:lvl>
    <w:lvl w:ilvl="3" w:tplc="0C090001" w:tentative="1">
      <w:start w:val="1"/>
      <w:numFmt w:val="bullet"/>
      <w:lvlText w:val=""/>
      <w:lvlJc w:val="left"/>
      <w:pPr>
        <w:ind w:left="3164" w:hanging="360"/>
      </w:pPr>
      <w:rPr>
        <w:rFonts w:ascii="Symbol" w:hAnsi="Symbol" w:hint="default"/>
      </w:rPr>
    </w:lvl>
    <w:lvl w:ilvl="4" w:tplc="0C090003" w:tentative="1">
      <w:start w:val="1"/>
      <w:numFmt w:val="bullet"/>
      <w:lvlText w:val="o"/>
      <w:lvlJc w:val="left"/>
      <w:pPr>
        <w:ind w:left="3884" w:hanging="360"/>
      </w:pPr>
      <w:rPr>
        <w:rFonts w:ascii="Courier New" w:hAnsi="Courier New" w:cs="Courier New" w:hint="default"/>
      </w:rPr>
    </w:lvl>
    <w:lvl w:ilvl="5" w:tplc="0C090005" w:tentative="1">
      <w:start w:val="1"/>
      <w:numFmt w:val="bullet"/>
      <w:lvlText w:val=""/>
      <w:lvlJc w:val="left"/>
      <w:pPr>
        <w:ind w:left="4604" w:hanging="360"/>
      </w:pPr>
      <w:rPr>
        <w:rFonts w:ascii="Wingdings" w:hAnsi="Wingdings" w:hint="default"/>
      </w:rPr>
    </w:lvl>
    <w:lvl w:ilvl="6" w:tplc="0C090001" w:tentative="1">
      <w:start w:val="1"/>
      <w:numFmt w:val="bullet"/>
      <w:lvlText w:val=""/>
      <w:lvlJc w:val="left"/>
      <w:pPr>
        <w:ind w:left="5324" w:hanging="360"/>
      </w:pPr>
      <w:rPr>
        <w:rFonts w:ascii="Symbol" w:hAnsi="Symbol" w:hint="default"/>
      </w:rPr>
    </w:lvl>
    <w:lvl w:ilvl="7" w:tplc="0C090003" w:tentative="1">
      <w:start w:val="1"/>
      <w:numFmt w:val="bullet"/>
      <w:lvlText w:val="o"/>
      <w:lvlJc w:val="left"/>
      <w:pPr>
        <w:ind w:left="6044" w:hanging="360"/>
      </w:pPr>
      <w:rPr>
        <w:rFonts w:ascii="Courier New" w:hAnsi="Courier New" w:cs="Courier New" w:hint="default"/>
      </w:rPr>
    </w:lvl>
    <w:lvl w:ilvl="8" w:tplc="0C090005" w:tentative="1">
      <w:start w:val="1"/>
      <w:numFmt w:val="bullet"/>
      <w:lvlText w:val=""/>
      <w:lvlJc w:val="left"/>
      <w:pPr>
        <w:ind w:left="6764" w:hanging="360"/>
      </w:pPr>
      <w:rPr>
        <w:rFonts w:ascii="Wingdings" w:hAnsi="Wingdings" w:hint="default"/>
      </w:rPr>
    </w:lvl>
  </w:abstractNum>
  <w:abstractNum w:abstractNumId="4">
    <w:nsid w:val="1AC07994"/>
    <w:multiLevelType w:val="hybridMultilevel"/>
    <w:tmpl w:val="15A0E052"/>
    <w:lvl w:ilvl="0" w:tplc="0C090001">
      <w:start w:val="1"/>
      <w:numFmt w:val="bullet"/>
      <w:lvlText w:val=""/>
      <w:lvlJc w:val="left"/>
      <w:pPr>
        <w:ind w:left="720" w:hanging="360"/>
      </w:pPr>
      <w:rPr>
        <w:rFonts w:ascii="Symbol" w:hAnsi="Symbol" w:hint="default"/>
      </w:rPr>
    </w:lvl>
    <w:lvl w:ilvl="1" w:tplc="0C090003">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5">
    <w:nsid w:val="1CD128A8"/>
    <w:multiLevelType w:val="hybridMultilevel"/>
    <w:tmpl w:val="D7EAAC04"/>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6">
    <w:nsid w:val="20BC1555"/>
    <w:multiLevelType w:val="hybridMultilevel"/>
    <w:tmpl w:val="33F48424"/>
    <w:lvl w:ilvl="0" w:tplc="0C09000F">
      <w:start w:val="1"/>
      <w:numFmt w:val="decimal"/>
      <w:lvlText w:val="%1."/>
      <w:lvlJc w:val="left"/>
      <w:pPr>
        <w:ind w:left="502" w:hanging="360"/>
      </w:pPr>
      <w:rPr>
        <w:rFonts w:hint="default"/>
        <w:color w:val="82901C"/>
      </w:rPr>
    </w:lvl>
    <w:lvl w:ilvl="1" w:tplc="0C090003" w:tentative="1">
      <w:start w:val="1"/>
      <w:numFmt w:val="bullet"/>
      <w:lvlText w:val="o"/>
      <w:lvlJc w:val="left"/>
      <w:pPr>
        <w:ind w:left="1724" w:hanging="360"/>
      </w:pPr>
      <w:rPr>
        <w:rFonts w:ascii="Courier New" w:hAnsi="Courier New" w:cs="Courier New" w:hint="default"/>
      </w:rPr>
    </w:lvl>
    <w:lvl w:ilvl="2" w:tplc="0C090005" w:tentative="1">
      <w:start w:val="1"/>
      <w:numFmt w:val="bullet"/>
      <w:lvlText w:val=""/>
      <w:lvlJc w:val="left"/>
      <w:pPr>
        <w:ind w:left="2444" w:hanging="360"/>
      </w:pPr>
      <w:rPr>
        <w:rFonts w:ascii="Wingdings" w:hAnsi="Wingdings" w:hint="default"/>
      </w:rPr>
    </w:lvl>
    <w:lvl w:ilvl="3" w:tplc="0C090001" w:tentative="1">
      <w:start w:val="1"/>
      <w:numFmt w:val="bullet"/>
      <w:lvlText w:val=""/>
      <w:lvlJc w:val="left"/>
      <w:pPr>
        <w:ind w:left="3164" w:hanging="360"/>
      </w:pPr>
      <w:rPr>
        <w:rFonts w:ascii="Symbol" w:hAnsi="Symbol" w:hint="default"/>
      </w:rPr>
    </w:lvl>
    <w:lvl w:ilvl="4" w:tplc="0C090003" w:tentative="1">
      <w:start w:val="1"/>
      <w:numFmt w:val="bullet"/>
      <w:lvlText w:val="o"/>
      <w:lvlJc w:val="left"/>
      <w:pPr>
        <w:ind w:left="3884" w:hanging="360"/>
      </w:pPr>
      <w:rPr>
        <w:rFonts w:ascii="Courier New" w:hAnsi="Courier New" w:cs="Courier New" w:hint="default"/>
      </w:rPr>
    </w:lvl>
    <w:lvl w:ilvl="5" w:tplc="0C090005" w:tentative="1">
      <w:start w:val="1"/>
      <w:numFmt w:val="bullet"/>
      <w:lvlText w:val=""/>
      <w:lvlJc w:val="left"/>
      <w:pPr>
        <w:ind w:left="4604" w:hanging="360"/>
      </w:pPr>
      <w:rPr>
        <w:rFonts w:ascii="Wingdings" w:hAnsi="Wingdings" w:hint="default"/>
      </w:rPr>
    </w:lvl>
    <w:lvl w:ilvl="6" w:tplc="0C090001" w:tentative="1">
      <w:start w:val="1"/>
      <w:numFmt w:val="bullet"/>
      <w:lvlText w:val=""/>
      <w:lvlJc w:val="left"/>
      <w:pPr>
        <w:ind w:left="5324" w:hanging="360"/>
      </w:pPr>
      <w:rPr>
        <w:rFonts w:ascii="Symbol" w:hAnsi="Symbol" w:hint="default"/>
      </w:rPr>
    </w:lvl>
    <w:lvl w:ilvl="7" w:tplc="0C090003" w:tentative="1">
      <w:start w:val="1"/>
      <w:numFmt w:val="bullet"/>
      <w:lvlText w:val="o"/>
      <w:lvlJc w:val="left"/>
      <w:pPr>
        <w:ind w:left="6044" w:hanging="360"/>
      </w:pPr>
      <w:rPr>
        <w:rFonts w:ascii="Courier New" w:hAnsi="Courier New" w:cs="Courier New" w:hint="default"/>
      </w:rPr>
    </w:lvl>
    <w:lvl w:ilvl="8" w:tplc="0C090005" w:tentative="1">
      <w:start w:val="1"/>
      <w:numFmt w:val="bullet"/>
      <w:lvlText w:val=""/>
      <w:lvlJc w:val="left"/>
      <w:pPr>
        <w:ind w:left="6764" w:hanging="360"/>
      </w:pPr>
      <w:rPr>
        <w:rFonts w:ascii="Wingdings" w:hAnsi="Wingdings" w:hint="default"/>
      </w:rPr>
    </w:lvl>
  </w:abstractNum>
  <w:abstractNum w:abstractNumId="7">
    <w:nsid w:val="22C4719C"/>
    <w:multiLevelType w:val="hybridMultilevel"/>
    <w:tmpl w:val="77E4C84E"/>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8">
    <w:nsid w:val="234004F5"/>
    <w:multiLevelType w:val="hybridMultilevel"/>
    <w:tmpl w:val="A4446F9A"/>
    <w:lvl w:ilvl="0" w:tplc="0C09000F">
      <w:start w:val="1"/>
      <w:numFmt w:val="decimal"/>
      <w:lvlText w:val="%1."/>
      <w:lvlJc w:val="left"/>
      <w:pPr>
        <w:ind w:left="1004" w:hanging="360"/>
      </w:pPr>
      <w:rPr>
        <w:rFonts w:hint="default"/>
        <w:color w:val="82901C"/>
      </w:rPr>
    </w:lvl>
    <w:lvl w:ilvl="1" w:tplc="0C090003">
      <w:start w:val="1"/>
      <w:numFmt w:val="bullet"/>
      <w:lvlText w:val="o"/>
      <w:lvlJc w:val="left"/>
      <w:pPr>
        <w:ind w:left="1724" w:hanging="360"/>
      </w:pPr>
      <w:rPr>
        <w:rFonts w:ascii="Courier New" w:hAnsi="Courier New" w:cs="Courier New" w:hint="default"/>
      </w:rPr>
    </w:lvl>
    <w:lvl w:ilvl="2" w:tplc="0C090005" w:tentative="1">
      <w:start w:val="1"/>
      <w:numFmt w:val="bullet"/>
      <w:lvlText w:val=""/>
      <w:lvlJc w:val="left"/>
      <w:pPr>
        <w:ind w:left="2444" w:hanging="360"/>
      </w:pPr>
      <w:rPr>
        <w:rFonts w:ascii="Wingdings" w:hAnsi="Wingdings" w:hint="default"/>
      </w:rPr>
    </w:lvl>
    <w:lvl w:ilvl="3" w:tplc="0C090001" w:tentative="1">
      <w:start w:val="1"/>
      <w:numFmt w:val="bullet"/>
      <w:lvlText w:val=""/>
      <w:lvlJc w:val="left"/>
      <w:pPr>
        <w:ind w:left="3164" w:hanging="360"/>
      </w:pPr>
      <w:rPr>
        <w:rFonts w:ascii="Symbol" w:hAnsi="Symbol" w:hint="default"/>
      </w:rPr>
    </w:lvl>
    <w:lvl w:ilvl="4" w:tplc="0C090003" w:tentative="1">
      <w:start w:val="1"/>
      <w:numFmt w:val="bullet"/>
      <w:lvlText w:val="o"/>
      <w:lvlJc w:val="left"/>
      <w:pPr>
        <w:ind w:left="3884" w:hanging="360"/>
      </w:pPr>
      <w:rPr>
        <w:rFonts w:ascii="Courier New" w:hAnsi="Courier New" w:cs="Courier New" w:hint="default"/>
      </w:rPr>
    </w:lvl>
    <w:lvl w:ilvl="5" w:tplc="0C090005" w:tentative="1">
      <w:start w:val="1"/>
      <w:numFmt w:val="bullet"/>
      <w:lvlText w:val=""/>
      <w:lvlJc w:val="left"/>
      <w:pPr>
        <w:ind w:left="4604" w:hanging="360"/>
      </w:pPr>
      <w:rPr>
        <w:rFonts w:ascii="Wingdings" w:hAnsi="Wingdings" w:hint="default"/>
      </w:rPr>
    </w:lvl>
    <w:lvl w:ilvl="6" w:tplc="0C090001" w:tentative="1">
      <w:start w:val="1"/>
      <w:numFmt w:val="bullet"/>
      <w:lvlText w:val=""/>
      <w:lvlJc w:val="left"/>
      <w:pPr>
        <w:ind w:left="5324" w:hanging="360"/>
      </w:pPr>
      <w:rPr>
        <w:rFonts w:ascii="Symbol" w:hAnsi="Symbol" w:hint="default"/>
      </w:rPr>
    </w:lvl>
    <w:lvl w:ilvl="7" w:tplc="0C090003" w:tentative="1">
      <w:start w:val="1"/>
      <w:numFmt w:val="bullet"/>
      <w:lvlText w:val="o"/>
      <w:lvlJc w:val="left"/>
      <w:pPr>
        <w:ind w:left="6044" w:hanging="360"/>
      </w:pPr>
      <w:rPr>
        <w:rFonts w:ascii="Courier New" w:hAnsi="Courier New" w:cs="Courier New" w:hint="default"/>
      </w:rPr>
    </w:lvl>
    <w:lvl w:ilvl="8" w:tplc="0C090005" w:tentative="1">
      <w:start w:val="1"/>
      <w:numFmt w:val="bullet"/>
      <w:lvlText w:val=""/>
      <w:lvlJc w:val="left"/>
      <w:pPr>
        <w:ind w:left="6764" w:hanging="360"/>
      </w:pPr>
      <w:rPr>
        <w:rFonts w:ascii="Wingdings" w:hAnsi="Wingdings" w:hint="default"/>
      </w:rPr>
    </w:lvl>
  </w:abstractNum>
  <w:abstractNum w:abstractNumId="9">
    <w:nsid w:val="32551723"/>
    <w:multiLevelType w:val="hybridMultilevel"/>
    <w:tmpl w:val="B54A739E"/>
    <w:lvl w:ilvl="0" w:tplc="0BFACE34">
      <w:start w:val="1"/>
      <w:numFmt w:val="bullet"/>
      <w:pStyle w:val="Bullet1"/>
      <w:lvlText w:val=""/>
      <w:lvlJc w:val="left"/>
      <w:pPr>
        <w:ind w:left="5322" w:hanging="360"/>
      </w:pPr>
      <w:rPr>
        <w:rFonts w:ascii="Symbol" w:hAnsi="Symbol" w:hint="default"/>
        <w:color w:val="auto"/>
      </w:rPr>
    </w:lvl>
    <w:lvl w:ilvl="1" w:tplc="D744E1FA">
      <w:numFmt w:val="bullet"/>
      <w:lvlText w:val="-"/>
      <w:lvlJc w:val="left"/>
      <w:pPr>
        <w:ind w:left="1492" w:hanging="360"/>
      </w:pPr>
      <w:rPr>
        <w:rFonts w:ascii="Arial" w:eastAsia="Arial" w:hAnsi="Arial" w:cs="Arial" w:hint="default"/>
      </w:rPr>
    </w:lvl>
    <w:lvl w:ilvl="2" w:tplc="659A1F5C">
      <w:numFmt w:val="bullet"/>
      <w:lvlText w:val="•"/>
      <w:lvlJc w:val="left"/>
      <w:pPr>
        <w:ind w:left="2212" w:hanging="360"/>
      </w:pPr>
      <w:rPr>
        <w:rFonts w:ascii="Courier New" w:eastAsia="SimSun" w:hAnsi="Courier New" w:cs="Courier New" w:hint="default"/>
        <w:sz w:val="20"/>
      </w:rPr>
    </w:lvl>
    <w:lvl w:ilvl="3" w:tplc="0C090001">
      <w:start w:val="1"/>
      <w:numFmt w:val="bullet"/>
      <w:lvlText w:val=""/>
      <w:lvlJc w:val="left"/>
      <w:pPr>
        <w:ind w:left="2932" w:hanging="360"/>
      </w:pPr>
      <w:rPr>
        <w:rFonts w:ascii="Symbol" w:hAnsi="Symbol" w:hint="default"/>
      </w:rPr>
    </w:lvl>
    <w:lvl w:ilvl="4" w:tplc="0C090003">
      <w:start w:val="1"/>
      <w:numFmt w:val="bullet"/>
      <w:lvlText w:val="o"/>
      <w:lvlJc w:val="left"/>
      <w:pPr>
        <w:ind w:left="3652" w:hanging="360"/>
      </w:pPr>
      <w:rPr>
        <w:rFonts w:ascii="Courier New" w:hAnsi="Courier New" w:cs="Courier New" w:hint="default"/>
      </w:rPr>
    </w:lvl>
    <w:lvl w:ilvl="5" w:tplc="0C090005">
      <w:start w:val="1"/>
      <w:numFmt w:val="bullet"/>
      <w:lvlText w:val=""/>
      <w:lvlJc w:val="left"/>
      <w:pPr>
        <w:ind w:left="4372" w:hanging="360"/>
      </w:pPr>
      <w:rPr>
        <w:rFonts w:ascii="Wingdings" w:hAnsi="Wingdings" w:hint="default"/>
      </w:rPr>
    </w:lvl>
    <w:lvl w:ilvl="6" w:tplc="0C090001" w:tentative="1">
      <w:start w:val="1"/>
      <w:numFmt w:val="bullet"/>
      <w:lvlText w:val=""/>
      <w:lvlJc w:val="left"/>
      <w:pPr>
        <w:ind w:left="5092" w:hanging="360"/>
      </w:pPr>
      <w:rPr>
        <w:rFonts w:ascii="Symbol" w:hAnsi="Symbol" w:hint="default"/>
      </w:rPr>
    </w:lvl>
    <w:lvl w:ilvl="7" w:tplc="0C090003" w:tentative="1">
      <w:start w:val="1"/>
      <w:numFmt w:val="bullet"/>
      <w:lvlText w:val="o"/>
      <w:lvlJc w:val="left"/>
      <w:pPr>
        <w:ind w:left="5812" w:hanging="360"/>
      </w:pPr>
      <w:rPr>
        <w:rFonts w:ascii="Courier New" w:hAnsi="Courier New" w:cs="Courier New" w:hint="default"/>
      </w:rPr>
    </w:lvl>
    <w:lvl w:ilvl="8" w:tplc="0C090005" w:tentative="1">
      <w:start w:val="1"/>
      <w:numFmt w:val="bullet"/>
      <w:lvlText w:val=""/>
      <w:lvlJc w:val="left"/>
      <w:pPr>
        <w:ind w:left="6532" w:hanging="360"/>
      </w:pPr>
      <w:rPr>
        <w:rFonts w:ascii="Wingdings" w:hAnsi="Wingdings" w:hint="default"/>
      </w:rPr>
    </w:lvl>
  </w:abstractNum>
  <w:abstractNum w:abstractNumId="10">
    <w:nsid w:val="3B35314C"/>
    <w:multiLevelType w:val="hybridMultilevel"/>
    <w:tmpl w:val="6E7AC9C8"/>
    <w:lvl w:ilvl="0" w:tplc="6BA4D1F0">
      <w:start w:val="1"/>
      <w:numFmt w:val="bullet"/>
      <w:pStyle w:val="TS-Bullet2"/>
      <w:lvlText w:val=""/>
      <w:lvlJc w:val="left"/>
      <w:pPr>
        <w:ind w:left="1069" w:hanging="360"/>
      </w:pPr>
      <w:rPr>
        <w:rFonts w:ascii="Symbol" w:hAnsi="Symbol" w:hint="default"/>
        <w:color w:val="9CAB00"/>
      </w:rPr>
    </w:lvl>
    <w:lvl w:ilvl="1" w:tplc="0C090003" w:tentative="1">
      <w:start w:val="1"/>
      <w:numFmt w:val="bullet"/>
      <w:lvlText w:val="o"/>
      <w:lvlJc w:val="left"/>
      <w:pPr>
        <w:ind w:left="1582" w:hanging="360"/>
      </w:pPr>
      <w:rPr>
        <w:rFonts w:ascii="Courier New" w:hAnsi="Courier New" w:cs="Courier New" w:hint="default"/>
      </w:rPr>
    </w:lvl>
    <w:lvl w:ilvl="2" w:tplc="0C090005" w:tentative="1">
      <w:start w:val="1"/>
      <w:numFmt w:val="bullet"/>
      <w:lvlText w:val=""/>
      <w:lvlJc w:val="left"/>
      <w:pPr>
        <w:ind w:left="2302" w:hanging="360"/>
      </w:pPr>
      <w:rPr>
        <w:rFonts w:ascii="Wingdings" w:hAnsi="Wingdings" w:hint="default"/>
      </w:rPr>
    </w:lvl>
    <w:lvl w:ilvl="3" w:tplc="0C090001" w:tentative="1">
      <w:start w:val="1"/>
      <w:numFmt w:val="bullet"/>
      <w:lvlText w:val=""/>
      <w:lvlJc w:val="left"/>
      <w:pPr>
        <w:ind w:left="3022" w:hanging="360"/>
      </w:pPr>
      <w:rPr>
        <w:rFonts w:ascii="Symbol" w:hAnsi="Symbol" w:hint="default"/>
      </w:rPr>
    </w:lvl>
    <w:lvl w:ilvl="4" w:tplc="0C090003" w:tentative="1">
      <w:start w:val="1"/>
      <w:numFmt w:val="bullet"/>
      <w:lvlText w:val="o"/>
      <w:lvlJc w:val="left"/>
      <w:pPr>
        <w:ind w:left="3742" w:hanging="360"/>
      </w:pPr>
      <w:rPr>
        <w:rFonts w:ascii="Courier New" w:hAnsi="Courier New" w:cs="Courier New" w:hint="default"/>
      </w:rPr>
    </w:lvl>
    <w:lvl w:ilvl="5" w:tplc="0C090005" w:tentative="1">
      <w:start w:val="1"/>
      <w:numFmt w:val="bullet"/>
      <w:lvlText w:val=""/>
      <w:lvlJc w:val="left"/>
      <w:pPr>
        <w:ind w:left="4462" w:hanging="360"/>
      </w:pPr>
      <w:rPr>
        <w:rFonts w:ascii="Wingdings" w:hAnsi="Wingdings" w:hint="default"/>
      </w:rPr>
    </w:lvl>
    <w:lvl w:ilvl="6" w:tplc="0C090001" w:tentative="1">
      <w:start w:val="1"/>
      <w:numFmt w:val="bullet"/>
      <w:lvlText w:val=""/>
      <w:lvlJc w:val="left"/>
      <w:pPr>
        <w:ind w:left="5182" w:hanging="360"/>
      </w:pPr>
      <w:rPr>
        <w:rFonts w:ascii="Symbol" w:hAnsi="Symbol" w:hint="default"/>
      </w:rPr>
    </w:lvl>
    <w:lvl w:ilvl="7" w:tplc="0C090003" w:tentative="1">
      <w:start w:val="1"/>
      <w:numFmt w:val="bullet"/>
      <w:lvlText w:val="o"/>
      <w:lvlJc w:val="left"/>
      <w:pPr>
        <w:ind w:left="5902" w:hanging="360"/>
      </w:pPr>
      <w:rPr>
        <w:rFonts w:ascii="Courier New" w:hAnsi="Courier New" w:cs="Courier New" w:hint="default"/>
      </w:rPr>
    </w:lvl>
    <w:lvl w:ilvl="8" w:tplc="0C090005" w:tentative="1">
      <w:start w:val="1"/>
      <w:numFmt w:val="bullet"/>
      <w:lvlText w:val=""/>
      <w:lvlJc w:val="left"/>
      <w:pPr>
        <w:ind w:left="6622" w:hanging="360"/>
      </w:pPr>
      <w:rPr>
        <w:rFonts w:ascii="Wingdings" w:hAnsi="Wingdings" w:hint="default"/>
      </w:rPr>
    </w:lvl>
  </w:abstractNum>
  <w:abstractNum w:abstractNumId="11">
    <w:nsid w:val="3EA50EF5"/>
    <w:multiLevelType w:val="hybridMultilevel"/>
    <w:tmpl w:val="11540B44"/>
    <w:lvl w:ilvl="0" w:tplc="0C09000F">
      <w:start w:val="1"/>
      <w:numFmt w:val="decimal"/>
      <w:lvlText w:val="%1."/>
      <w:lvlJc w:val="left"/>
      <w:pPr>
        <w:ind w:left="360" w:hanging="360"/>
      </w:pPr>
      <w:rPr>
        <w:rFonts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12">
    <w:nsid w:val="49A50E21"/>
    <w:multiLevelType w:val="hybridMultilevel"/>
    <w:tmpl w:val="79B8FE82"/>
    <w:lvl w:ilvl="0" w:tplc="51408602">
      <w:start w:val="1"/>
      <w:numFmt w:val="bullet"/>
      <w:pStyle w:val="Highlightbullet1"/>
      <w:lvlText w:val=""/>
      <w:lvlJc w:val="left"/>
      <w:pPr>
        <w:ind w:left="833" w:hanging="360"/>
      </w:pPr>
      <w:rPr>
        <w:rFonts w:ascii="Symbol" w:hAnsi="Symbol" w:hint="default"/>
      </w:rPr>
    </w:lvl>
    <w:lvl w:ilvl="1" w:tplc="0C090003" w:tentative="1">
      <w:start w:val="1"/>
      <w:numFmt w:val="bullet"/>
      <w:lvlText w:val="o"/>
      <w:lvlJc w:val="left"/>
      <w:pPr>
        <w:ind w:left="1553" w:hanging="360"/>
      </w:pPr>
      <w:rPr>
        <w:rFonts w:ascii="Courier New" w:hAnsi="Courier New" w:cs="Courier New" w:hint="default"/>
      </w:rPr>
    </w:lvl>
    <w:lvl w:ilvl="2" w:tplc="0C090005" w:tentative="1">
      <w:start w:val="1"/>
      <w:numFmt w:val="bullet"/>
      <w:lvlText w:val=""/>
      <w:lvlJc w:val="left"/>
      <w:pPr>
        <w:ind w:left="2273" w:hanging="360"/>
      </w:pPr>
      <w:rPr>
        <w:rFonts w:ascii="Wingdings" w:hAnsi="Wingdings" w:hint="default"/>
      </w:rPr>
    </w:lvl>
    <w:lvl w:ilvl="3" w:tplc="0C090001" w:tentative="1">
      <w:start w:val="1"/>
      <w:numFmt w:val="bullet"/>
      <w:lvlText w:val=""/>
      <w:lvlJc w:val="left"/>
      <w:pPr>
        <w:ind w:left="2993" w:hanging="360"/>
      </w:pPr>
      <w:rPr>
        <w:rFonts w:ascii="Symbol" w:hAnsi="Symbol" w:hint="default"/>
      </w:rPr>
    </w:lvl>
    <w:lvl w:ilvl="4" w:tplc="0C090003" w:tentative="1">
      <w:start w:val="1"/>
      <w:numFmt w:val="bullet"/>
      <w:lvlText w:val="o"/>
      <w:lvlJc w:val="left"/>
      <w:pPr>
        <w:ind w:left="3713" w:hanging="360"/>
      </w:pPr>
      <w:rPr>
        <w:rFonts w:ascii="Courier New" w:hAnsi="Courier New" w:cs="Courier New" w:hint="default"/>
      </w:rPr>
    </w:lvl>
    <w:lvl w:ilvl="5" w:tplc="0C090005" w:tentative="1">
      <w:start w:val="1"/>
      <w:numFmt w:val="bullet"/>
      <w:lvlText w:val=""/>
      <w:lvlJc w:val="left"/>
      <w:pPr>
        <w:ind w:left="4433" w:hanging="360"/>
      </w:pPr>
      <w:rPr>
        <w:rFonts w:ascii="Wingdings" w:hAnsi="Wingdings" w:hint="default"/>
      </w:rPr>
    </w:lvl>
    <w:lvl w:ilvl="6" w:tplc="0C090001" w:tentative="1">
      <w:start w:val="1"/>
      <w:numFmt w:val="bullet"/>
      <w:lvlText w:val=""/>
      <w:lvlJc w:val="left"/>
      <w:pPr>
        <w:ind w:left="5153" w:hanging="360"/>
      </w:pPr>
      <w:rPr>
        <w:rFonts w:ascii="Symbol" w:hAnsi="Symbol" w:hint="default"/>
      </w:rPr>
    </w:lvl>
    <w:lvl w:ilvl="7" w:tplc="0C090003" w:tentative="1">
      <w:start w:val="1"/>
      <w:numFmt w:val="bullet"/>
      <w:lvlText w:val="o"/>
      <w:lvlJc w:val="left"/>
      <w:pPr>
        <w:ind w:left="5873" w:hanging="360"/>
      </w:pPr>
      <w:rPr>
        <w:rFonts w:ascii="Courier New" w:hAnsi="Courier New" w:cs="Courier New" w:hint="default"/>
      </w:rPr>
    </w:lvl>
    <w:lvl w:ilvl="8" w:tplc="0C090005" w:tentative="1">
      <w:start w:val="1"/>
      <w:numFmt w:val="bullet"/>
      <w:lvlText w:val=""/>
      <w:lvlJc w:val="left"/>
      <w:pPr>
        <w:ind w:left="6593" w:hanging="360"/>
      </w:pPr>
      <w:rPr>
        <w:rFonts w:ascii="Wingdings" w:hAnsi="Wingdings" w:hint="default"/>
      </w:rPr>
    </w:lvl>
  </w:abstractNum>
  <w:abstractNum w:abstractNumId="13">
    <w:nsid w:val="4F483343"/>
    <w:multiLevelType w:val="hybridMultilevel"/>
    <w:tmpl w:val="FAAC3582"/>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4">
    <w:nsid w:val="576034D4"/>
    <w:multiLevelType w:val="hybridMultilevel"/>
    <w:tmpl w:val="5A6EA060"/>
    <w:lvl w:ilvl="0" w:tplc="0C090001">
      <w:start w:val="1"/>
      <w:numFmt w:val="bullet"/>
      <w:lvlText w:val=""/>
      <w:lvlJc w:val="left"/>
      <w:pPr>
        <w:ind w:left="360" w:hanging="360"/>
      </w:pPr>
      <w:rPr>
        <w:rFonts w:ascii="Symbol" w:hAnsi="Symbo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15">
    <w:nsid w:val="59223456"/>
    <w:multiLevelType w:val="hybridMultilevel"/>
    <w:tmpl w:val="201C1486"/>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6">
    <w:nsid w:val="5C6B2F73"/>
    <w:multiLevelType w:val="hybridMultilevel"/>
    <w:tmpl w:val="5FEC7DA0"/>
    <w:lvl w:ilvl="0" w:tplc="CFF0C692">
      <w:start w:val="1"/>
      <w:numFmt w:val="bullet"/>
      <w:pStyle w:val="Tablebullet1"/>
      <w:lvlText w:val=""/>
      <w:lvlJc w:val="left"/>
      <w:pPr>
        <w:ind w:left="502" w:hanging="360"/>
      </w:pPr>
      <w:rPr>
        <w:rFonts w:ascii="Symbol" w:hAnsi="Symbol" w:hint="default"/>
        <w:color w:val="9CAB00"/>
      </w:rPr>
    </w:lvl>
    <w:lvl w:ilvl="1" w:tplc="0C090003">
      <w:start w:val="1"/>
      <w:numFmt w:val="bullet"/>
      <w:lvlText w:val="o"/>
      <w:lvlJc w:val="left"/>
      <w:pPr>
        <w:ind w:left="1724" w:hanging="360"/>
      </w:pPr>
      <w:rPr>
        <w:rFonts w:ascii="Courier New" w:hAnsi="Courier New" w:cs="Courier New" w:hint="default"/>
      </w:rPr>
    </w:lvl>
    <w:lvl w:ilvl="2" w:tplc="0C090005" w:tentative="1">
      <w:start w:val="1"/>
      <w:numFmt w:val="bullet"/>
      <w:lvlText w:val=""/>
      <w:lvlJc w:val="left"/>
      <w:pPr>
        <w:ind w:left="2444" w:hanging="360"/>
      </w:pPr>
      <w:rPr>
        <w:rFonts w:ascii="Wingdings" w:hAnsi="Wingdings" w:hint="default"/>
      </w:rPr>
    </w:lvl>
    <w:lvl w:ilvl="3" w:tplc="0C090001" w:tentative="1">
      <w:start w:val="1"/>
      <w:numFmt w:val="bullet"/>
      <w:lvlText w:val=""/>
      <w:lvlJc w:val="left"/>
      <w:pPr>
        <w:ind w:left="3164" w:hanging="360"/>
      </w:pPr>
      <w:rPr>
        <w:rFonts w:ascii="Symbol" w:hAnsi="Symbol" w:hint="default"/>
      </w:rPr>
    </w:lvl>
    <w:lvl w:ilvl="4" w:tplc="0C090003" w:tentative="1">
      <w:start w:val="1"/>
      <w:numFmt w:val="bullet"/>
      <w:lvlText w:val="o"/>
      <w:lvlJc w:val="left"/>
      <w:pPr>
        <w:ind w:left="3884" w:hanging="360"/>
      </w:pPr>
      <w:rPr>
        <w:rFonts w:ascii="Courier New" w:hAnsi="Courier New" w:cs="Courier New" w:hint="default"/>
      </w:rPr>
    </w:lvl>
    <w:lvl w:ilvl="5" w:tplc="0C090005" w:tentative="1">
      <w:start w:val="1"/>
      <w:numFmt w:val="bullet"/>
      <w:lvlText w:val=""/>
      <w:lvlJc w:val="left"/>
      <w:pPr>
        <w:ind w:left="4604" w:hanging="360"/>
      </w:pPr>
      <w:rPr>
        <w:rFonts w:ascii="Wingdings" w:hAnsi="Wingdings" w:hint="default"/>
      </w:rPr>
    </w:lvl>
    <w:lvl w:ilvl="6" w:tplc="0C090001" w:tentative="1">
      <w:start w:val="1"/>
      <w:numFmt w:val="bullet"/>
      <w:lvlText w:val=""/>
      <w:lvlJc w:val="left"/>
      <w:pPr>
        <w:ind w:left="5324" w:hanging="360"/>
      </w:pPr>
      <w:rPr>
        <w:rFonts w:ascii="Symbol" w:hAnsi="Symbol" w:hint="default"/>
      </w:rPr>
    </w:lvl>
    <w:lvl w:ilvl="7" w:tplc="0C090003" w:tentative="1">
      <w:start w:val="1"/>
      <w:numFmt w:val="bullet"/>
      <w:lvlText w:val="o"/>
      <w:lvlJc w:val="left"/>
      <w:pPr>
        <w:ind w:left="6044" w:hanging="360"/>
      </w:pPr>
      <w:rPr>
        <w:rFonts w:ascii="Courier New" w:hAnsi="Courier New" w:cs="Courier New" w:hint="default"/>
      </w:rPr>
    </w:lvl>
    <w:lvl w:ilvl="8" w:tplc="0C090005" w:tentative="1">
      <w:start w:val="1"/>
      <w:numFmt w:val="bullet"/>
      <w:lvlText w:val=""/>
      <w:lvlJc w:val="left"/>
      <w:pPr>
        <w:ind w:left="6764" w:hanging="360"/>
      </w:pPr>
      <w:rPr>
        <w:rFonts w:ascii="Wingdings" w:hAnsi="Wingdings" w:hint="default"/>
      </w:rPr>
    </w:lvl>
  </w:abstractNum>
  <w:abstractNum w:abstractNumId="17">
    <w:nsid w:val="5D2C2C9F"/>
    <w:multiLevelType w:val="hybridMultilevel"/>
    <w:tmpl w:val="00C028F4"/>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8">
    <w:nsid w:val="610C5A4A"/>
    <w:multiLevelType w:val="hybridMultilevel"/>
    <w:tmpl w:val="82160DC2"/>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9">
    <w:nsid w:val="6670367C"/>
    <w:multiLevelType w:val="hybridMultilevel"/>
    <w:tmpl w:val="6B6EE226"/>
    <w:lvl w:ilvl="0" w:tplc="0C09000F">
      <w:start w:val="1"/>
      <w:numFmt w:val="decimal"/>
      <w:lvlText w:val="%1."/>
      <w:lvlJc w:val="left"/>
      <w:pPr>
        <w:ind w:left="720" w:hanging="360"/>
      </w:pPr>
      <w:rPr>
        <w:rFonts w:hint="default"/>
        <w:color w:val="auto"/>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20">
    <w:nsid w:val="768D47C2"/>
    <w:multiLevelType w:val="hybridMultilevel"/>
    <w:tmpl w:val="977E46DA"/>
    <w:lvl w:ilvl="0" w:tplc="A922318E">
      <w:start w:val="1"/>
      <w:numFmt w:val="decimal"/>
      <w:pStyle w:val="TS-Numberedlist"/>
      <w:lvlText w:val="%1."/>
      <w:lvlJc w:val="right"/>
      <w:pPr>
        <w:ind w:left="785" w:hanging="360"/>
      </w:pPr>
      <w:rPr>
        <w:rFonts w:hint="default"/>
        <w:b/>
        <w:i w:val="0"/>
        <w:color w:val="9CAB00"/>
        <w:w w:val="90"/>
        <w:position w:val="6"/>
        <w:sz w:val="26"/>
        <w:u w:val="none"/>
      </w:rPr>
    </w:lvl>
    <w:lvl w:ilvl="1" w:tplc="BAD2C3A8">
      <w:start w:val="1"/>
      <w:numFmt w:val="bullet"/>
      <w:pStyle w:val="TS-bulletsub-list"/>
      <w:lvlText w:val=""/>
      <w:lvlJc w:val="left"/>
      <w:pPr>
        <w:ind w:left="1440" w:hanging="360"/>
      </w:pPr>
      <w:rPr>
        <w:rFonts w:ascii="Symbol" w:hAnsi="Symbol" w:hint="default"/>
      </w:r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21">
    <w:nsid w:val="78AF1477"/>
    <w:multiLevelType w:val="hybridMultilevel"/>
    <w:tmpl w:val="5C7ED36C"/>
    <w:lvl w:ilvl="0" w:tplc="5CC45ED6">
      <w:start w:val="1"/>
      <w:numFmt w:val="bullet"/>
      <w:pStyle w:val="Guidebullet"/>
      <w:lvlText w:val="◄"/>
      <w:lvlJc w:val="left"/>
      <w:pPr>
        <w:ind w:left="720" w:hanging="360"/>
      </w:pPr>
      <w:rPr>
        <w:rFonts w:ascii="Arial" w:hAnsi="Arial" w:hint="default"/>
        <w:color w:val="C3D600"/>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num w:numId="1">
    <w:abstractNumId w:val="16"/>
  </w:num>
  <w:num w:numId="2">
    <w:abstractNumId w:val="3"/>
  </w:num>
  <w:num w:numId="3">
    <w:abstractNumId w:val="20"/>
  </w:num>
  <w:num w:numId="4">
    <w:abstractNumId w:val="20"/>
    <w:lvlOverride w:ilvl="0">
      <w:startOverride w:val="1"/>
    </w:lvlOverride>
  </w:num>
  <w:num w:numId="5">
    <w:abstractNumId w:val="20"/>
    <w:lvlOverride w:ilvl="0">
      <w:startOverride w:val="1"/>
    </w:lvlOverride>
  </w:num>
  <w:num w:numId="6">
    <w:abstractNumId w:val="20"/>
    <w:lvlOverride w:ilvl="0">
      <w:startOverride w:val="1"/>
    </w:lvlOverride>
  </w:num>
  <w:num w:numId="7">
    <w:abstractNumId w:val="20"/>
    <w:lvlOverride w:ilvl="0">
      <w:startOverride w:val="1"/>
    </w:lvlOverride>
  </w:num>
  <w:num w:numId="8">
    <w:abstractNumId w:val="9"/>
  </w:num>
  <w:num w:numId="9">
    <w:abstractNumId w:val="18"/>
  </w:num>
  <w:num w:numId="10">
    <w:abstractNumId w:val="13"/>
  </w:num>
  <w:num w:numId="11">
    <w:abstractNumId w:val="15"/>
  </w:num>
  <w:num w:numId="12">
    <w:abstractNumId w:val="4"/>
  </w:num>
  <w:num w:numId="13">
    <w:abstractNumId w:val="1"/>
  </w:num>
  <w:num w:numId="14">
    <w:abstractNumId w:val="7"/>
  </w:num>
  <w:num w:numId="15">
    <w:abstractNumId w:val="6"/>
  </w:num>
  <w:num w:numId="16">
    <w:abstractNumId w:val="19"/>
  </w:num>
  <w:num w:numId="17">
    <w:abstractNumId w:val="8"/>
  </w:num>
  <w:num w:numId="18">
    <w:abstractNumId w:val="14"/>
  </w:num>
  <w:num w:numId="19">
    <w:abstractNumId w:val="11"/>
  </w:num>
  <w:num w:numId="20">
    <w:abstractNumId w:val="0"/>
  </w:num>
  <w:num w:numId="21">
    <w:abstractNumId w:val="5"/>
  </w:num>
  <w:num w:numId="22">
    <w:abstractNumId w:val="17"/>
  </w:num>
  <w:num w:numId="23">
    <w:abstractNumId w:val="12"/>
  </w:num>
  <w:num w:numId="24">
    <w:abstractNumId w:val="10"/>
  </w:num>
  <w:num w:numId="25">
    <w:abstractNumId w:val="20"/>
    <w:lvlOverride w:ilvl="0">
      <w:lvl w:ilvl="0" w:tplc="A922318E">
        <w:start w:val="1"/>
        <w:numFmt w:val="decimal"/>
        <w:pStyle w:val="TS-Numberedlist"/>
        <w:lvlText w:val="%1."/>
        <w:lvlJc w:val="right"/>
        <w:pPr>
          <w:ind w:left="785" w:hanging="360"/>
        </w:pPr>
        <w:rPr>
          <w:rFonts w:hint="default"/>
          <w:b/>
          <w:i w:val="0"/>
          <w:color w:val="82901C"/>
          <w:w w:val="90"/>
          <w:position w:val="6"/>
          <w:sz w:val="26"/>
          <w:u w:val="none"/>
        </w:rPr>
      </w:lvl>
    </w:lvlOverride>
    <w:lvlOverride w:ilvl="1">
      <w:lvl w:ilvl="1" w:tplc="BAD2C3A8" w:tentative="1">
        <w:start w:val="1"/>
        <w:numFmt w:val="lowerLetter"/>
        <w:pStyle w:val="TS-bulletsub-list"/>
        <w:lvlText w:val="%2."/>
        <w:lvlJc w:val="left"/>
        <w:pPr>
          <w:ind w:left="1440" w:hanging="360"/>
        </w:pPr>
      </w:lvl>
    </w:lvlOverride>
    <w:lvlOverride w:ilvl="2">
      <w:lvl w:ilvl="2" w:tplc="0C09001B" w:tentative="1">
        <w:start w:val="1"/>
        <w:numFmt w:val="lowerRoman"/>
        <w:lvlText w:val="%3."/>
        <w:lvlJc w:val="right"/>
        <w:pPr>
          <w:ind w:left="2160" w:hanging="180"/>
        </w:pPr>
      </w:lvl>
    </w:lvlOverride>
    <w:lvlOverride w:ilvl="3">
      <w:lvl w:ilvl="3" w:tplc="0C09000F" w:tentative="1">
        <w:start w:val="1"/>
        <w:numFmt w:val="decimal"/>
        <w:lvlText w:val="%4."/>
        <w:lvlJc w:val="left"/>
        <w:pPr>
          <w:ind w:left="2880" w:hanging="360"/>
        </w:pPr>
      </w:lvl>
    </w:lvlOverride>
    <w:lvlOverride w:ilvl="4">
      <w:lvl w:ilvl="4" w:tplc="0C090019" w:tentative="1">
        <w:start w:val="1"/>
        <w:numFmt w:val="lowerLetter"/>
        <w:lvlText w:val="%5."/>
        <w:lvlJc w:val="left"/>
        <w:pPr>
          <w:ind w:left="3600" w:hanging="360"/>
        </w:pPr>
      </w:lvl>
    </w:lvlOverride>
    <w:lvlOverride w:ilvl="5">
      <w:lvl w:ilvl="5" w:tplc="0C09001B" w:tentative="1">
        <w:start w:val="1"/>
        <w:numFmt w:val="lowerRoman"/>
        <w:lvlText w:val="%6."/>
        <w:lvlJc w:val="right"/>
        <w:pPr>
          <w:ind w:left="4320" w:hanging="180"/>
        </w:pPr>
      </w:lvl>
    </w:lvlOverride>
    <w:lvlOverride w:ilvl="6">
      <w:lvl w:ilvl="6" w:tplc="0C09000F" w:tentative="1">
        <w:start w:val="1"/>
        <w:numFmt w:val="decimal"/>
        <w:lvlText w:val="%7."/>
        <w:lvlJc w:val="left"/>
        <w:pPr>
          <w:ind w:left="5040" w:hanging="360"/>
        </w:pPr>
      </w:lvl>
    </w:lvlOverride>
    <w:lvlOverride w:ilvl="7">
      <w:lvl w:ilvl="7" w:tplc="0C090019" w:tentative="1">
        <w:start w:val="1"/>
        <w:numFmt w:val="lowerLetter"/>
        <w:lvlText w:val="%8."/>
        <w:lvlJc w:val="left"/>
        <w:pPr>
          <w:ind w:left="5760" w:hanging="360"/>
        </w:pPr>
      </w:lvl>
    </w:lvlOverride>
    <w:lvlOverride w:ilvl="8">
      <w:lvl w:ilvl="8" w:tplc="0C09001B" w:tentative="1">
        <w:start w:val="1"/>
        <w:numFmt w:val="lowerRoman"/>
        <w:lvlText w:val="%9."/>
        <w:lvlJc w:val="right"/>
        <w:pPr>
          <w:ind w:left="6480" w:hanging="180"/>
        </w:pPr>
      </w:lvl>
    </w:lvlOverride>
  </w:num>
  <w:num w:numId="26">
    <w:abstractNumId w:val="20"/>
    <w:lvlOverride w:ilvl="0">
      <w:startOverride w:val="1"/>
    </w:lvlOverride>
  </w:num>
  <w:num w:numId="27">
    <w:abstractNumId w:val="20"/>
    <w:lvlOverride w:ilvl="0">
      <w:startOverride w:val="1"/>
    </w:lvlOverride>
  </w:num>
  <w:num w:numId="28">
    <w:abstractNumId w:val="20"/>
    <w:lvlOverride w:ilvl="0">
      <w:startOverride w:val="1"/>
      <w:lvl w:ilvl="0" w:tplc="A922318E">
        <w:start w:val="1"/>
        <w:numFmt w:val="decimal"/>
        <w:pStyle w:val="TS-Numberedlist"/>
        <w:lvlText w:val="%1."/>
        <w:lvlJc w:val="right"/>
        <w:pPr>
          <w:ind w:left="785" w:hanging="360"/>
        </w:pPr>
        <w:rPr>
          <w:rFonts w:hint="default"/>
          <w:b/>
          <w:i w:val="0"/>
          <w:color w:val="82901C"/>
          <w:w w:val="90"/>
          <w:position w:val="6"/>
          <w:sz w:val="26"/>
          <w:u w:val="none"/>
        </w:rPr>
      </w:lvl>
    </w:lvlOverride>
  </w:num>
  <w:num w:numId="29">
    <w:abstractNumId w:val="20"/>
    <w:lvlOverride w:ilvl="0">
      <w:startOverride w:val="1"/>
    </w:lvlOverride>
  </w:num>
  <w:num w:numId="30">
    <w:abstractNumId w:val="21"/>
  </w:num>
  <w:num w:numId="31">
    <w:abstractNumId w:val="2"/>
  </w:num>
  <w:numIdMacAtCleanup w:val="2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grammar="clean"/>
  <w:attachedTemplate r:id="rId1"/>
  <w:defaultTabStop w:val="720"/>
  <w:characterSpacingControl w:val="doNotCompress"/>
  <w:hdrShapeDefaults>
    <o:shapedefaults v:ext="edit" spidmax="10241"/>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15BA9"/>
    <w:rsid w:val="000063B5"/>
    <w:rsid w:val="00006A7A"/>
    <w:rsid w:val="000106A2"/>
    <w:rsid w:val="0001082F"/>
    <w:rsid w:val="0002002B"/>
    <w:rsid w:val="00022349"/>
    <w:rsid w:val="00027054"/>
    <w:rsid w:val="00030342"/>
    <w:rsid w:val="00031205"/>
    <w:rsid w:val="00036AF2"/>
    <w:rsid w:val="00040C99"/>
    <w:rsid w:val="00041158"/>
    <w:rsid w:val="00042F5F"/>
    <w:rsid w:val="0004480D"/>
    <w:rsid w:val="00044EEB"/>
    <w:rsid w:val="000522E3"/>
    <w:rsid w:val="00054B58"/>
    <w:rsid w:val="00055FF8"/>
    <w:rsid w:val="00060BE3"/>
    <w:rsid w:val="00062CF2"/>
    <w:rsid w:val="00063B1F"/>
    <w:rsid w:val="00063C7D"/>
    <w:rsid w:val="000733AA"/>
    <w:rsid w:val="0007556D"/>
    <w:rsid w:val="00081068"/>
    <w:rsid w:val="00091835"/>
    <w:rsid w:val="0009504A"/>
    <w:rsid w:val="000962D3"/>
    <w:rsid w:val="000A2BE2"/>
    <w:rsid w:val="000A6D1C"/>
    <w:rsid w:val="000A7089"/>
    <w:rsid w:val="000C170A"/>
    <w:rsid w:val="000C17DE"/>
    <w:rsid w:val="000C21F3"/>
    <w:rsid w:val="000C5348"/>
    <w:rsid w:val="000C5366"/>
    <w:rsid w:val="000C5CC3"/>
    <w:rsid w:val="000F04AD"/>
    <w:rsid w:val="00101D92"/>
    <w:rsid w:val="00104BC0"/>
    <w:rsid w:val="001235E8"/>
    <w:rsid w:val="00132AB8"/>
    <w:rsid w:val="0013597D"/>
    <w:rsid w:val="001411C3"/>
    <w:rsid w:val="001435D8"/>
    <w:rsid w:val="0014591E"/>
    <w:rsid w:val="00145D30"/>
    <w:rsid w:val="00146A37"/>
    <w:rsid w:val="00151949"/>
    <w:rsid w:val="001521EF"/>
    <w:rsid w:val="0015531F"/>
    <w:rsid w:val="00156079"/>
    <w:rsid w:val="001645E7"/>
    <w:rsid w:val="001649BB"/>
    <w:rsid w:val="00166C80"/>
    <w:rsid w:val="00167B8B"/>
    <w:rsid w:val="00171327"/>
    <w:rsid w:val="00173A90"/>
    <w:rsid w:val="00173D9E"/>
    <w:rsid w:val="00182316"/>
    <w:rsid w:val="001837FE"/>
    <w:rsid w:val="00184C27"/>
    <w:rsid w:val="0018590C"/>
    <w:rsid w:val="001879F6"/>
    <w:rsid w:val="00190AB4"/>
    <w:rsid w:val="00194183"/>
    <w:rsid w:val="00194332"/>
    <w:rsid w:val="00194B06"/>
    <w:rsid w:val="001A034B"/>
    <w:rsid w:val="001A32D8"/>
    <w:rsid w:val="001A42E7"/>
    <w:rsid w:val="001A67F5"/>
    <w:rsid w:val="001C1E98"/>
    <w:rsid w:val="001C576F"/>
    <w:rsid w:val="001D3C8D"/>
    <w:rsid w:val="001D6ECE"/>
    <w:rsid w:val="001E0819"/>
    <w:rsid w:val="001E1839"/>
    <w:rsid w:val="001E2900"/>
    <w:rsid w:val="001E4044"/>
    <w:rsid w:val="001E511C"/>
    <w:rsid w:val="001F0D12"/>
    <w:rsid w:val="001F26DE"/>
    <w:rsid w:val="001F39FF"/>
    <w:rsid w:val="001F4835"/>
    <w:rsid w:val="001F5652"/>
    <w:rsid w:val="001F6A03"/>
    <w:rsid w:val="00203D68"/>
    <w:rsid w:val="002049DC"/>
    <w:rsid w:val="00207AAC"/>
    <w:rsid w:val="002174B3"/>
    <w:rsid w:val="002329E0"/>
    <w:rsid w:val="00243AD3"/>
    <w:rsid w:val="00245AD8"/>
    <w:rsid w:val="0025390F"/>
    <w:rsid w:val="002606AD"/>
    <w:rsid w:val="00264211"/>
    <w:rsid w:val="002731CC"/>
    <w:rsid w:val="002A5A6D"/>
    <w:rsid w:val="002B4A15"/>
    <w:rsid w:val="002B56EE"/>
    <w:rsid w:val="002B7E98"/>
    <w:rsid w:val="002C0C8A"/>
    <w:rsid w:val="002C230A"/>
    <w:rsid w:val="002D4B42"/>
    <w:rsid w:val="002D5F0B"/>
    <w:rsid w:val="002E3F04"/>
    <w:rsid w:val="003015BC"/>
    <w:rsid w:val="0030572D"/>
    <w:rsid w:val="00311D8C"/>
    <w:rsid w:val="003270EF"/>
    <w:rsid w:val="00327D7A"/>
    <w:rsid w:val="003307C8"/>
    <w:rsid w:val="0033186D"/>
    <w:rsid w:val="00333D5A"/>
    <w:rsid w:val="00340AFE"/>
    <w:rsid w:val="0034140B"/>
    <w:rsid w:val="00342258"/>
    <w:rsid w:val="00351A01"/>
    <w:rsid w:val="00352BF6"/>
    <w:rsid w:val="0035667E"/>
    <w:rsid w:val="00356712"/>
    <w:rsid w:val="00356DCE"/>
    <w:rsid w:val="0036360E"/>
    <w:rsid w:val="00363954"/>
    <w:rsid w:val="0037098A"/>
    <w:rsid w:val="003750E3"/>
    <w:rsid w:val="00377DFF"/>
    <w:rsid w:val="0039005B"/>
    <w:rsid w:val="00392AF8"/>
    <w:rsid w:val="003A47C1"/>
    <w:rsid w:val="003A609B"/>
    <w:rsid w:val="003B0F12"/>
    <w:rsid w:val="003B1AE5"/>
    <w:rsid w:val="003C16BF"/>
    <w:rsid w:val="003C55EA"/>
    <w:rsid w:val="003D065F"/>
    <w:rsid w:val="003D696F"/>
    <w:rsid w:val="003E2000"/>
    <w:rsid w:val="003E2D08"/>
    <w:rsid w:val="003E7DE8"/>
    <w:rsid w:val="003F0759"/>
    <w:rsid w:val="003F52D2"/>
    <w:rsid w:val="003F70C4"/>
    <w:rsid w:val="00414230"/>
    <w:rsid w:val="004150DA"/>
    <w:rsid w:val="00422394"/>
    <w:rsid w:val="00426DF6"/>
    <w:rsid w:val="00427DBD"/>
    <w:rsid w:val="004323DA"/>
    <w:rsid w:val="004375DB"/>
    <w:rsid w:val="004463F1"/>
    <w:rsid w:val="0045775F"/>
    <w:rsid w:val="00460E07"/>
    <w:rsid w:val="00461725"/>
    <w:rsid w:val="0046225F"/>
    <w:rsid w:val="004654E9"/>
    <w:rsid w:val="0048262B"/>
    <w:rsid w:val="004A3860"/>
    <w:rsid w:val="004A4DE4"/>
    <w:rsid w:val="004A576E"/>
    <w:rsid w:val="004A65C8"/>
    <w:rsid w:val="004B0B8F"/>
    <w:rsid w:val="004B2866"/>
    <w:rsid w:val="004B77B7"/>
    <w:rsid w:val="004C6644"/>
    <w:rsid w:val="004C66B3"/>
    <w:rsid w:val="004D07B8"/>
    <w:rsid w:val="004D0903"/>
    <w:rsid w:val="004D456A"/>
    <w:rsid w:val="004D545F"/>
    <w:rsid w:val="004F01DB"/>
    <w:rsid w:val="004F07CF"/>
    <w:rsid w:val="004F5A4E"/>
    <w:rsid w:val="00500579"/>
    <w:rsid w:val="00501771"/>
    <w:rsid w:val="0050225B"/>
    <w:rsid w:val="00502649"/>
    <w:rsid w:val="00504165"/>
    <w:rsid w:val="005131CC"/>
    <w:rsid w:val="005135B5"/>
    <w:rsid w:val="005166A5"/>
    <w:rsid w:val="005200E4"/>
    <w:rsid w:val="00523913"/>
    <w:rsid w:val="00524033"/>
    <w:rsid w:val="005274BD"/>
    <w:rsid w:val="00530D40"/>
    <w:rsid w:val="00533F80"/>
    <w:rsid w:val="005342DE"/>
    <w:rsid w:val="0053433B"/>
    <w:rsid w:val="005346A7"/>
    <w:rsid w:val="00534E5D"/>
    <w:rsid w:val="0053660E"/>
    <w:rsid w:val="005375CD"/>
    <w:rsid w:val="00550698"/>
    <w:rsid w:val="0055201B"/>
    <w:rsid w:val="005553A7"/>
    <w:rsid w:val="00561B17"/>
    <w:rsid w:val="00566BBD"/>
    <w:rsid w:val="00570EB9"/>
    <w:rsid w:val="00575523"/>
    <w:rsid w:val="0059324D"/>
    <w:rsid w:val="005947DA"/>
    <w:rsid w:val="00595702"/>
    <w:rsid w:val="005962AD"/>
    <w:rsid w:val="005976F0"/>
    <w:rsid w:val="005A3628"/>
    <w:rsid w:val="005B1D2C"/>
    <w:rsid w:val="005B5BF1"/>
    <w:rsid w:val="005B5D8E"/>
    <w:rsid w:val="005C34E0"/>
    <w:rsid w:val="005D2C11"/>
    <w:rsid w:val="005E039C"/>
    <w:rsid w:val="005E1851"/>
    <w:rsid w:val="005E50CE"/>
    <w:rsid w:val="005F2388"/>
    <w:rsid w:val="005F32AA"/>
    <w:rsid w:val="005F6586"/>
    <w:rsid w:val="00601BD5"/>
    <w:rsid w:val="00602702"/>
    <w:rsid w:val="006032D8"/>
    <w:rsid w:val="0060399E"/>
    <w:rsid w:val="00603EF8"/>
    <w:rsid w:val="00605F28"/>
    <w:rsid w:val="00610C28"/>
    <w:rsid w:val="006139C6"/>
    <w:rsid w:val="00623CBC"/>
    <w:rsid w:val="006249BB"/>
    <w:rsid w:val="00626A50"/>
    <w:rsid w:val="006361AD"/>
    <w:rsid w:val="00650B5E"/>
    <w:rsid w:val="00664678"/>
    <w:rsid w:val="00671BCC"/>
    <w:rsid w:val="0067628F"/>
    <w:rsid w:val="006819DE"/>
    <w:rsid w:val="006A0DDF"/>
    <w:rsid w:val="006A7B4F"/>
    <w:rsid w:val="006B1CF5"/>
    <w:rsid w:val="006B50E6"/>
    <w:rsid w:val="006B7A84"/>
    <w:rsid w:val="006C041B"/>
    <w:rsid w:val="006C5FCC"/>
    <w:rsid w:val="006E1380"/>
    <w:rsid w:val="006F14B9"/>
    <w:rsid w:val="006F1534"/>
    <w:rsid w:val="006F651C"/>
    <w:rsid w:val="006F66CB"/>
    <w:rsid w:val="007008F2"/>
    <w:rsid w:val="007049D8"/>
    <w:rsid w:val="00715074"/>
    <w:rsid w:val="00715BA9"/>
    <w:rsid w:val="0072275A"/>
    <w:rsid w:val="00724249"/>
    <w:rsid w:val="00725543"/>
    <w:rsid w:val="00730EB6"/>
    <w:rsid w:val="00732C7B"/>
    <w:rsid w:val="00735905"/>
    <w:rsid w:val="00740FF5"/>
    <w:rsid w:val="00741417"/>
    <w:rsid w:val="00742A72"/>
    <w:rsid w:val="00757148"/>
    <w:rsid w:val="0076319F"/>
    <w:rsid w:val="00765101"/>
    <w:rsid w:val="00772910"/>
    <w:rsid w:val="0077539B"/>
    <w:rsid w:val="0077571D"/>
    <w:rsid w:val="00775BF1"/>
    <w:rsid w:val="00780440"/>
    <w:rsid w:val="00780D9F"/>
    <w:rsid w:val="0078414E"/>
    <w:rsid w:val="00796290"/>
    <w:rsid w:val="007964E7"/>
    <w:rsid w:val="007A62F4"/>
    <w:rsid w:val="007A7C6A"/>
    <w:rsid w:val="007B023C"/>
    <w:rsid w:val="007C32E0"/>
    <w:rsid w:val="007D412E"/>
    <w:rsid w:val="007E037B"/>
    <w:rsid w:val="007E55D5"/>
    <w:rsid w:val="007E7583"/>
    <w:rsid w:val="007E76D1"/>
    <w:rsid w:val="008029AF"/>
    <w:rsid w:val="00810EEA"/>
    <w:rsid w:val="008164CF"/>
    <w:rsid w:val="008169B6"/>
    <w:rsid w:val="00831CF4"/>
    <w:rsid w:val="008404B8"/>
    <w:rsid w:val="008404E1"/>
    <w:rsid w:val="0084079C"/>
    <w:rsid w:val="00843A42"/>
    <w:rsid w:val="00850421"/>
    <w:rsid w:val="00857720"/>
    <w:rsid w:val="008714A4"/>
    <w:rsid w:val="0087296F"/>
    <w:rsid w:val="00874D54"/>
    <w:rsid w:val="00877642"/>
    <w:rsid w:val="008818FC"/>
    <w:rsid w:val="00882EBD"/>
    <w:rsid w:val="008835ED"/>
    <w:rsid w:val="00892D50"/>
    <w:rsid w:val="008946CA"/>
    <w:rsid w:val="00894B7B"/>
    <w:rsid w:val="008967DC"/>
    <w:rsid w:val="008A0E77"/>
    <w:rsid w:val="008B0AB4"/>
    <w:rsid w:val="008B2BDB"/>
    <w:rsid w:val="008C3987"/>
    <w:rsid w:val="008D1D99"/>
    <w:rsid w:val="008D2207"/>
    <w:rsid w:val="008D5BC9"/>
    <w:rsid w:val="008E09C1"/>
    <w:rsid w:val="008E5862"/>
    <w:rsid w:val="008F25FE"/>
    <w:rsid w:val="008F2843"/>
    <w:rsid w:val="008F4C04"/>
    <w:rsid w:val="008F60ED"/>
    <w:rsid w:val="008F7285"/>
    <w:rsid w:val="009060EC"/>
    <w:rsid w:val="00917613"/>
    <w:rsid w:val="00920F07"/>
    <w:rsid w:val="009236CA"/>
    <w:rsid w:val="009305D0"/>
    <w:rsid w:val="00931C56"/>
    <w:rsid w:val="0094673A"/>
    <w:rsid w:val="00947683"/>
    <w:rsid w:val="0095103C"/>
    <w:rsid w:val="00962066"/>
    <w:rsid w:val="00970BB8"/>
    <w:rsid w:val="00970ECC"/>
    <w:rsid w:val="0097153E"/>
    <w:rsid w:val="0097203A"/>
    <w:rsid w:val="009747AB"/>
    <w:rsid w:val="00980B14"/>
    <w:rsid w:val="00990C95"/>
    <w:rsid w:val="00990D34"/>
    <w:rsid w:val="00997415"/>
    <w:rsid w:val="009B2C2C"/>
    <w:rsid w:val="009C2F52"/>
    <w:rsid w:val="009D32CE"/>
    <w:rsid w:val="00A01303"/>
    <w:rsid w:val="00A024D4"/>
    <w:rsid w:val="00A02E17"/>
    <w:rsid w:val="00A04268"/>
    <w:rsid w:val="00A05694"/>
    <w:rsid w:val="00A15872"/>
    <w:rsid w:val="00A20AB4"/>
    <w:rsid w:val="00A25ED0"/>
    <w:rsid w:val="00A3666E"/>
    <w:rsid w:val="00A40748"/>
    <w:rsid w:val="00A46135"/>
    <w:rsid w:val="00A50042"/>
    <w:rsid w:val="00A53848"/>
    <w:rsid w:val="00A548E0"/>
    <w:rsid w:val="00A60D10"/>
    <w:rsid w:val="00A6321F"/>
    <w:rsid w:val="00A66F6C"/>
    <w:rsid w:val="00A70D69"/>
    <w:rsid w:val="00A72C58"/>
    <w:rsid w:val="00A75D06"/>
    <w:rsid w:val="00A7759E"/>
    <w:rsid w:val="00A7772A"/>
    <w:rsid w:val="00A82546"/>
    <w:rsid w:val="00A82C73"/>
    <w:rsid w:val="00A82D72"/>
    <w:rsid w:val="00A8305F"/>
    <w:rsid w:val="00A86256"/>
    <w:rsid w:val="00A87CA0"/>
    <w:rsid w:val="00A91384"/>
    <w:rsid w:val="00A92484"/>
    <w:rsid w:val="00A95953"/>
    <w:rsid w:val="00A96709"/>
    <w:rsid w:val="00AA3271"/>
    <w:rsid w:val="00AC11BA"/>
    <w:rsid w:val="00AC3E5A"/>
    <w:rsid w:val="00AC5F79"/>
    <w:rsid w:val="00AD1C6B"/>
    <w:rsid w:val="00AD251E"/>
    <w:rsid w:val="00AD5DA2"/>
    <w:rsid w:val="00AD7FD6"/>
    <w:rsid w:val="00AE1706"/>
    <w:rsid w:val="00AE26B2"/>
    <w:rsid w:val="00AE4C1B"/>
    <w:rsid w:val="00AE66D8"/>
    <w:rsid w:val="00AF1019"/>
    <w:rsid w:val="00AF31C9"/>
    <w:rsid w:val="00AF4154"/>
    <w:rsid w:val="00AF6259"/>
    <w:rsid w:val="00B04414"/>
    <w:rsid w:val="00B052C1"/>
    <w:rsid w:val="00B10CFF"/>
    <w:rsid w:val="00B16A36"/>
    <w:rsid w:val="00B16A7E"/>
    <w:rsid w:val="00B24C70"/>
    <w:rsid w:val="00B331F5"/>
    <w:rsid w:val="00B346F0"/>
    <w:rsid w:val="00B44522"/>
    <w:rsid w:val="00B469E1"/>
    <w:rsid w:val="00B50994"/>
    <w:rsid w:val="00B525CD"/>
    <w:rsid w:val="00B61057"/>
    <w:rsid w:val="00B640D4"/>
    <w:rsid w:val="00B6422E"/>
    <w:rsid w:val="00B65E09"/>
    <w:rsid w:val="00B65FD6"/>
    <w:rsid w:val="00B71AEE"/>
    <w:rsid w:val="00B7306D"/>
    <w:rsid w:val="00B75794"/>
    <w:rsid w:val="00B75B8F"/>
    <w:rsid w:val="00B85318"/>
    <w:rsid w:val="00B921C6"/>
    <w:rsid w:val="00B945FE"/>
    <w:rsid w:val="00B94ABA"/>
    <w:rsid w:val="00BA35F5"/>
    <w:rsid w:val="00BA3D3F"/>
    <w:rsid w:val="00BA784A"/>
    <w:rsid w:val="00BB13AE"/>
    <w:rsid w:val="00BB239A"/>
    <w:rsid w:val="00BB23B5"/>
    <w:rsid w:val="00BB3345"/>
    <w:rsid w:val="00BB3607"/>
    <w:rsid w:val="00BB7706"/>
    <w:rsid w:val="00BC21BF"/>
    <w:rsid w:val="00BC3940"/>
    <w:rsid w:val="00BC644E"/>
    <w:rsid w:val="00BD0891"/>
    <w:rsid w:val="00BD4A02"/>
    <w:rsid w:val="00BD62E7"/>
    <w:rsid w:val="00BD6AE0"/>
    <w:rsid w:val="00BD73ED"/>
    <w:rsid w:val="00BE0505"/>
    <w:rsid w:val="00BE0E1B"/>
    <w:rsid w:val="00BE4CD5"/>
    <w:rsid w:val="00BE5863"/>
    <w:rsid w:val="00BF036D"/>
    <w:rsid w:val="00BF31F8"/>
    <w:rsid w:val="00BF6506"/>
    <w:rsid w:val="00C0059C"/>
    <w:rsid w:val="00C00A07"/>
    <w:rsid w:val="00C03E86"/>
    <w:rsid w:val="00C14A4C"/>
    <w:rsid w:val="00C219DF"/>
    <w:rsid w:val="00C224BF"/>
    <w:rsid w:val="00C30474"/>
    <w:rsid w:val="00C31B58"/>
    <w:rsid w:val="00C32BF3"/>
    <w:rsid w:val="00C338B6"/>
    <w:rsid w:val="00C3468F"/>
    <w:rsid w:val="00C34AE2"/>
    <w:rsid w:val="00C364D4"/>
    <w:rsid w:val="00C404C4"/>
    <w:rsid w:val="00C406ED"/>
    <w:rsid w:val="00C434B1"/>
    <w:rsid w:val="00C43BAD"/>
    <w:rsid w:val="00C454DE"/>
    <w:rsid w:val="00C51CCA"/>
    <w:rsid w:val="00C52A7E"/>
    <w:rsid w:val="00C52E0D"/>
    <w:rsid w:val="00C536EF"/>
    <w:rsid w:val="00C53893"/>
    <w:rsid w:val="00C56F05"/>
    <w:rsid w:val="00C70C35"/>
    <w:rsid w:val="00C721B0"/>
    <w:rsid w:val="00C74909"/>
    <w:rsid w:val="00C83A72"/>
    <w:rsid w:val="00C85B63"/>
    <w:rsid w:val="00C93E7E"/>
    <w:rsid w:val="00C970A9"/>
    <w:rsid w:val="00C9778D"/>
    <w:rsid w:val="00C97D62"/>
    <w:rsid w:val="00CA2B17"/>
    <w:rsid w:val="00CA62A2"/>
    <w:rsid w:val="00CB5F6A"/>
    <w:rsid w:val="00CB6FD5"/>
    <w:rsid w:val="00CC659C"/>
    <w:rsid w:val="00CC7292"/>
    <w:rsid w:val="00CD3EE8"/>
    <w:rsid w:val="00CD64DE"/>
    <w:rsid w:val="00CD7454"/>
    <w:rsid w:val="00CF01BF"/>
    <w:rsid w:val="00CF1277"/>
    <w:rsid w:val="00CF2D28"/>
    <w:rsid w:val="00D01294"/>
    <w:rsid w:val="00D064B2"/>
    <w:rsid w:val="00D07792"/>
    <w:rsid w:val="00D22C44"/>
    <w:rsid w:val="00D4009D"/>
    <w:rsid w:val="00D421DB"/>
    <w:rsid w:val="00D424C5"/>
    <w:rsid w:val="00D45038"/>
    <w:rsid w:val="00D454ED"/>
    <w:rsid w:val="00D53DF5"/>
    <w:rsid w:val="00D60A11"/>
    <w:rsid w:val="00D629C6"/>
    <w:rsid w:val="00D63AEA"/>
    <w:rsid w:val="00D63D4B"/>
    <w:rsid w:val="00D6789C"/>
    <w:rsid w:val="00D7321D"/>
    <w:rsid w:val="00D757E9"/>
    <w:rsid w:val="00D77361"/>
    <w:rsid w:val="00D80178"/>
    <w:rsid w:val="00D953CB"/>
    <w:rsid w:val="00DA6E64"/>
    <w:rsid w:val="00DA6E8B"/>
    <w:rsid w:val="00DC0B7B"/>
    <w:rsid w:val="00DC21B7"/>
    <w:rsid w:val="00DC4362"/>
    <w:rsid w:val="00DE2518"/>
    <w:rsid w:val="00DE2548"/>
    <w:rsid w:val="00DF27B3"/>
    <w:rsid w:val="00DF6B01"/>
    <w:rsid w:val="00E03BEE"/>
    <w:rsid w:val="00E04852"/>
    <w:rsid w:val="00E04C66"/>
    <w:rsid w:val="00E12453"/>
    <w:rsid w:val="00E13EC7"/>
    <w:rsid w:val="00E1523B"/>
    <w:rsid w:val="00E17D38"/>
    <w:rsid w:val="00E202CD"/>
    <w:rsid w:val="00E3173F"/>
    <w:rsid w:val="00E41F03"/>
    <w:rsid w:val="00E446B6"/>
    <w:rsid w:val="00E470B5"/>
    <w:rsid w:val="00E52983"/>
    <w:rsid w:val="00E554A7"/>
    <w:rsid w:val="00E56B70"/>
    <w:rsid w:val="00E62275"/>
    <w:rsid w:val="00E62A7D"/>
    <w:rsid w:val="00E63046"/>
    <w:rsid w:val="00E63207"/>
    <w:rsid w:val="00E77BAC"/>
    <w:rsid w:val="00E80065"/>
    <w:rsid w:val="00E81A26"/>
    <w:rsid w:val="00E85D36"/>
    <w:rsid w:val="00E85FF4"/>
    <w:rsid w:val="00EA0734"/>
    <w:rsid w:val="00EB1419"/>
    <w:rsid w:val="00EB375B"/>
    <w:rsid w:val="00EE09E9"/>
    <w:rsid w:val="00EE22B2"/>
    <w:rsid w:val="00EE3092"/>
    <w:rsid w:val="00EE431A"/>
    <w:rsid w:val="00EF4264"/>
    <w:rsid w:val="00F00578"/>
    <w:rsid w:val="00F052BE"/>
    <w:rsid w:val="00F127FC"/>
    <w:rsid w:val="00F17810"/>
    <w:rsid w:val="00F219C9"/>
    <w:rsid w:val="00F23B1C"/>
    <w:rsid w:val="00F252D2"/>
    <w:rsid w:val="00F30A9C"/>
    <w:rsid w:val="00F42143"/>
    <w:rsid w:val="00F426D3"/>
    <w:rsid w:val="00F44FCD"/>
    <w:rsid w:val="00F45A98"/>
    <w:rsid w:val="00F5050A"/>
    <w:rsid w:val="00F54499"/>
    <w:rsid w:val="00F54D25"/>
    <w:rsid w:val="00F639E6"/>
    <w:rsid w:val="00F66A9D"/>
    <w:rsid w:val="00F72891"/>
    <w:rsid w:val="00F736C9"/>
    <w:rsid w:val="00F91097"/>
    <w:rsid w:val="00F928E3"/>
    <w:rsid w:val="00FB202A"/>
    <w:rsid w:val="00FB4EBC"/>
    <w:rsid w:val="00FB628D"/>
    <w:rsid w:val="00FB7DBA"/>
    <w:rsid w:val="00FC19BA"/>
    <w:rsid w:val="00FC3849"/>
    <w:rsid w:val="00FC4BE2"/>
    <w:rsid w:val="00FC7729"/>
    <w:rsid w:val="00FC7D41"/>
    <w:rsid w:val="00FD270B"/>
    <w:rsid w:val="00FE3B6C"/>
    <w:rsid w:val="00FF4803"/>
    <w:rsid w:val="00FF6587"/>
  </w:rsids>
  <m:mathPr>
    <m:mathFont m:val="Cambria Math"/>
    <m:brkBin m:val="before"/>
    <m:brkBinSub m:val="--"/>
    <m:smallFrac m:val="0"/>
    <m:dispDef/>
    <m:lMargin m:val="0"/>
    <m:rMargin m:val="0"/>
    <m:defJc m:val="centerGroup"/>
    <m:wrapIndent m:val="1440"/>
    <m:intLim m:val="subSup"/>
    <m:naryLim m:val="undOvr"/>
  </m:mathPr>
  <w:themeFontLang w:val="en-AU" w:eastAsia="zh-CN"/>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14:docId w14:val="5B04CD9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A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annotation subject" w:uiPriority="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F6586"/>
    <w:pPr>
      <w:spacing w:before="120" w:line="252" w:lineRule="auto"/>
    </w:pPr>
    <w:rPr>
      <w:rFonts w:ascii="Arial" w:hAnsi="Arial"/>
    </w:rPr>
  </w:style>
  <w:style w:type="paragraph" w:styleId="Heading1">
    <w:name w:val="heading 1"/>
    <w:basedOn w:val="Normal"/>
    <w:next w:val="Normal"/>
    <w:link w:val="Heading1Char"/>
    <w:uiPriority w:val="9"/>
    <w:qFormat/>
    <w:rsid w:val="008A0E77"/>
    <w:pPr>
      <w:keepNext/>
      <w:keepLines/>
      <w:pageBreakBefore/>
      <w:pBdr>
        <w:bottom w:val="single" w:sz="24" w:space="2" w:color="C3D600"/>
      </w:pBdr>
      <w:spacing w:after="400"/>
      <w:outlineLvl w:val="0"/>
    </w:pPr>
    <w:rPr>
      <w:rFonts w:ascii="Arial Bold" w:eastAsiaTheme="majorEastAsia" w:hAnsi="Arial Bold" w:cstheme="majorBidi"/>
      <w:b/>
      <w:color w:val="004E72"/>
      <w:sz w:val="32"/>
      <w:szCs w:val="32"/>
    </w:rPr>
  </w:style>
  <w:style w:type="paragraph" w:styleId="Heading2">
    <w:name w:val="heading 2"/>
    <w:basedOn w:val="Normal"/>
    <w:next w:val="Normal"/>
    <w:link w:val="Heading2Char"/>
    <w:uiPriority w:val="9"/>
    <w:unhideWhenUsed/>
    <w:qFormat/>
    <w:rsid w:val="008A0E77"/>
    <w:pPr>
      <w:keepNext/>
      <w:keepLines/>
      <w:spacing w:before="240" w:after="120"/>
      <w:outlineLvl w:val="1"/>
    </w:pPr>
    <w:rPr>
      <w:rFonts w:eastAsiaTheme="majorEastAsia" w:cstheme="majorBidi"/>
      <w:b/>
      <w:color w:val="004E72"/>
      <w:sz w:val="26"/>
      <w:szCs w:val="26"/>
    </w:rPr>
  </w:style>
  <w:style w:type="paragraph" w:styleId="Heading3">
    <w:name w:val="heading 3"/>
    <w:basedOn w:val="Normal"/>
    <w:next w:val="Normal"/>
    <w:link w:val="Heading3Char"/>
    <w:uiPriority w:val="9"/>
    <w:unhideWhenUsed/>
    <w:qFormat/>
    <w:rsid w:val="000C21F3"/>
    <w:pPr>
      <w:keepNext/>
      <w:keepLines/>
      <w:spacing w:before="200" w:after="80"/>
      <w:outlineLvl w:val="2"/>
    </w:pPr>
    <w:rPr>
      <w:rFonts w:eastAsiaTheme="majorEastAsia" w:cstheme="majorBidi"/>
      <w:b/>
      <w:color w:val="000000" w:themeColor="text1"/>
      <w:szCs w:val="24"/>
    </w:rPr>
  </w:style>
  <w:style w:type="paragraph" w:styleId="Heading4">
    <w:name w:val="heading 4"/>
    <w:basedOn w:val="Normal"/>
    <w:next w:val="Normal"/>
    <w:link w:val="Heading4Char"/>
    <w:uiPriority w:val="9"/>
    <w:unhideWhenUsed/>
    <w:qFormat/>
    <w:rsid w:val="00E554A7"/>
    <w:pPr>
      <w:keepNext/>
      <w:keepLines/>
      <w:spacing w:before="40" w:after="0"/>
      <w:outlineLvl w:val="3"/>
    </w:pPr>
    <w:rPr>
      <w:rFonts w:eastAsiaTheme="majorEastAsia" w:cstheme="majorBidi"/>
      <w:b/>
      <w:iCs/>
      <w:color w:val="404040" w:themeColor="text1" w:themeTint="BF"/>
      <w:sz w:val="20"/>
    </w:rPr>
  </w:style>
  <w:style w:type="paragraph" w:styleId="Heading6">
    <w:name w:val="heading 6"/>
    <w:basedOn w:val="Normal"/>
    <w:next w:val="Normal"/>
    <w:link w:val="Heading6Char"/>
    <w:uiPriority w:val="9"/>
    <w:semiHidden/>
    <w:unhideWhenUsed/>
    <w:qFormat/>
    <w:rsid w:val="00E3173F"/>
    <w:pPr>
      <w:keepNext/>
      <w:keepLines/>
      <w:spacing w:before="200" w:after="0"/>
      <w:outlineLvl w:val="5"/>
    </w:pPr>
    <w:rPr>
      <w:rFonts w:asciiTheme="majorHAnsi" w:eastAsiaTheme="majorEastAsia" w:hAnsiTheme="majorHAnsi" w:cstheme="majorBidi"/>
      <w:i/>
      <w:iCs/>
      <w:color w:val="1F4D78"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nhideWhenUsed/>
    <w:rsid w:val="008B0AB4"/>
    <w:pPr>
      <w:tabs>
        <w:tab w:val="center" w:pos="4513"/>
        <w:tab w:val="right" w:pos="9026"/>
      </w:tabs>
      <w:spacing w:after="0" w:line="240" w:lineRule="auto"/>
    </w:pPr>
  </w:style>
  <w:style w:type="character" w:customStyle="1" w:styleId="HeaderChar">
    <w:name w:val="Header Char"/>
    <w:basedOn w:val="DefaultParagraphFont"/>
    <w:link w:val="Header"/>
    <w:rsid w:val="008B0AB4"/>
  </w:style>
  <w:style w:type="paragraph" w:styleId="Footer">
    <w:name w:val="footer"/>
    <w:basedOn w:val="Normal"/>
    <w:link w:val="FooterChar"/>
    <w:uiPriority w:val="99"/>
    <w:unhideWhenUsed/>
    <w:rsid w:val="005200E4"/>
    <w:pPr>
      <w:tabs>
        <w:tab w:val="right" w:pos="9072"/>
        <w:tab w:val="center" w:pos="9639"/>
      </w:tabs>
      <w:spacing w:before="0" w:after="0" w:line="240" w:lineRule="auto"/>
    </w:pPr>
    <w:rPr>
      <w:sz w:val="18"/>
    </w:rPr>
  </w:style>
  <w:style w:type="character" w:customStyle="1" w:styleId="FooterChar">
    <w:name w:val="Footer Char"/>
    <w:basedOn w:val="DefaultParagraphFont"/>
    <w:link w:val="Footer"/>
    <w:uiPriority w:val="99"/>
    <w:rsid w:val="005200E4"/>
    <w:rPr>
      <w:rFonts w:ascii="Arial" w:hAnsi="Arial"/>
      <w:sz w:val="18"/>
    </w:rPr>
  </w:style>
  <w:style w:type="paragraph" w:customStyle="1" w:styleId="Cover-Title1">
    <w:name w:val="Cover - Title 1"/>
    <w:basedOn w:val="Normal"/>
    <w:qFormat/>
    <w:rsid w:val="00EA0734"/>
    <w:pPr>
      <w:spacing w:before="4000" w:after="0" w:line="240" w:lineRule="auto"/>
    </w:pPr>
    <w:rPr>
      <w:b/>
      <w:color w:val="000000" w:themeColor="text1"/>
      <w:sz w:val="32"/>
    </w:rPr>
  </w:style>
  <w:style w:type="paragraph" w:customStyle="1" w:styleId="Cover-Learningarea">
    <w:name w:val="Cover - Learning area"/>
    <w:basedOn w:val="Normal"/>
    <w:qFormat/>
    <w:rsid w:val="00EA0734"/>
    <w:pPr>
      <w:spacing w:before="300"/>
    </w:pPr>
    <w:rPr>
      <w:b/>
      <w:color w:val="000000" w:themeColor="text1"/>
      <w:sz w:val="32"/>
    </w:rPr>
  </w:style>
  <w:style w:type="character" w:customStyle="1" w:styleId="Cover-Year">
    <w:name w:val="Cover - Year"/>
    <w:basedOn w:val="DefaultParagraphFont"/>
    <w:uiPriority w:val="1"/>
    <w:qFormat/>
    <w:rsid w:val="006361AD"/>
    <w:rPr>
      <w:sz w:val="36"/>
    </w:rPr>
  </w:style>
  <w:style w:type="paragraph" w:customStyle="1" w:styleId="Contents-Title">
    <w:name w:val="Contents - Title"/>
    <w:basedOn w:val="Normal"/>
    <w:next w:val="Normal"/>
    <w:qFormat/>
    <w:rsid w:val="00A25ED0"/>
    <w:pPr>
      <w:pageBreakBefore/>
    </w:pPr>
    <w:rPr>
      <w:b/>
      <w:color w:val="9CAB00"/>
      <w:sz w:val="24"/>
    </w:rPr>
  </w:style>
  <w:style w:type="paragraph" w:styleId="NoSpacing">
    <w:name w:val="No Spacing"/>
    <w:uiPriority w:val="1"/>
    <w:qFormat/>
    <w:rsid w:val="006361AD"/>
    <w:pPr>
      <w:spacing w:after="0" w:line="276" w:lineRule="auto"/>
    </w:pPr>
    <w:rPr>
      <w:rFonts w:ascii="Arial" w:hAnsi="Arial"/>
    </w:rPr>
  </w:style>
  <w:style w:type="character" w:customStyle="1" w:styleId="Heading1Char">
    <w:name w:val="Heading 1 Char"/>
    <w:basedOn w:val="DefaultParagraphFont"/>
    <w:link w:val="Heading1"/>
    <w:uiPriority w:val="9"/>
    <w:rsid w:val="008A0E77"/>
    <w:rPr>
      <w:rFonts w:ascii="Arial Bold" w:eastAsiaTheme="majorEastAsia" w:hAnsi="Arial Bold" w:cstheme="majorBidi"/>
      <w:b/>
      <w:color w:val="004E72"/>
      <w:sz w:val="32"/>
      <w:szCs w:val="32"/>
    </w:rPr>
  </w:style>
  <w:style w:type="table" w:styleId="TableGrid">
    <w:name w:val="Table Grid"/>
    <w:basedOn w:val="TableNormal"/>
    <w:uiPriority w:val="39"/>
    <w:rsid w:val="00D064B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1-Borders">
    <w:name w:val="Table 1 - Borders"/>
    <w:basedOn w:val="TableNormal"/>
    <w:uiPriority w:val="99"/>
    <w:rsid w:val="00D064B2"/>
    <w:pPr>
      <w:spacing w:after="0" w:line="240" w:lineRule="auto"/>
    </w:pPr>
    <w:rPr>
      <w:rFonts w:ascii="Arial" w:hAnsi="Arial"/>
    </w:rPr>
    <w:tblPr>
      <w:tblBorders>
        <w:top w:val="single" w:sz="12" w:space="0" w:color="82901C"/>
        <w:left w:val="single" w:sz="12" w:space="0" w:color="82901C"/>
        <w:bottom w:val="single" w:sz="12" w:space="0" w:color="82901C"/>
        <w:right w:val="single" w:sz="12" w:space="0" w:color="82901C"/>
        <w:insideH w:val="single" w:sz="8" w:space="0" w:color="82901C"/>
        <w:insideV w:val="single" w:sz="8" w:space="0" w:color="82901C"/>
      </w:tblBorders>
    </w:tblPr>
  </w:style>
  <w:style w:type="paragraph" w:customStyle="1" w:styleId="Tableheader1">
    <w:name w:val="Table header 1"/>
    <w:basedOn w:val="Normal"/>
    <w:qFormat/>
    <w:rsid w:val="00A8305F"/>
    <w:pPr>
      <w:spacing w:before="240" w:after="60"/>
    </w:pPr>
    <w:rPr>
      <w:b/>
    </w:rPr>
  </w:style>
  <w:style w:type="paragraph" w:customStyle="1" w:styleId="Tablepara1">
    <w:name w:val="Table para 1"/>
    <w:basedOn w:val="Normal"/>
    <w:qFormat/>
    <w:rsid w:val="008A0E77"/>
    <w:pPr>
      <w:spacing w:before="60" w:after="140"/>
    </w:pPr>
  </w:style>
  <w:style w:type="paragraph" w:customStyle="1" w:styleId="Tablepara2">
    <w:name w:val="Table para 2"/>
    <w:basedOn w:val="Tablepara1"/>
    <w:qFormat/>
    <w:rsid w:val="008A0E77"/>
    <w:pPr>
      <w:spacing w:before="20" w:after="20"/>
    </w:pPr>
  </w:style>
  <w:style w:type="paragraph" w:customStyle="1" w:styleId="Tablebullet1">
    <w:name w:val="Table bullet 1"/>
    <w:basedOn w:val="Tablepara2"/>
    <w:qFormat/>
    <w:rsid w:val="00A25ED0"/>
    <w:pPr>
      <w:numPr>
        <w:numId w:val="1"/>
      </w:numPr>
      <w:tabs>
        <w:tab w:val="left" w:pos="567"/>
      </w:tabs>
      <w:spacing w:before="60" w:after="120"/>
      <w:ind w:left="426" w:hanging="284"/>
      <w:contextualSpacing/>
    </w:pPr>
    <w:rPr>
      <w:color w:val="0D0D0D" w:themeColor="text1" w:themeTint="F2"/>
    </w:rPr>
  </w:style>
  <w:style w:type="character" w:customStyle="1" w:styleId="Heading2Char">
    <w:name w:val="Heading 2 Char"/>
    <w:basedOn w:val="DefaultParagraphFont"/>
    <w:link w:val="Heading2"/>
    <w:uiPriority w:val="9"/>
    <w:rsid w:val="008A0E77"/>
    <w:rPr>
      <w:rFonts w:ascii="Arial" w:eastAsiaTheme="majorEastAsia" w:hAnsi="Arial" w:cstheme="majorBidi"/>
      <w:b/>
      <w:color w:val="004E72"/>
      <w:sz w:val="26"/>
      <w:szCs w:val="26"/>
    </w:rPr>
  </w:style>
  <w:style w:type="character" w:customStyle="1" w:styleId="Templatenotes">
    <w:name w:val="Template notes"/>
    <w:basedOn w:val="DefaultParagraphFont"/>
    <w:uiPriority w:val="1"/>
    <w:qFormat/>
    <w:rsid w:val="005E50CE"/>
    <w:rPr>
      <w:vanish/>
      <w:color w:val="BF8F00" w:themeColor="accent4" w:themeShade="BF"/>
    </w:rPr>
  </w:style>
  <w:style w:type="character" w:styleId="Hyperlink">
    <w:name w:val="Hyperlink"/>
    <w:basedOn w:val="DefaultParagraphFont"/>
    <w:uiPriority w:val="99"/>
    <w:unhideWhenUsed/>
    <w:rsid w:val="00730EB6"/>
    <w:rPr>
      <w:i/>
      <w:color w:val="0000FF"/>
      <w:u w:val="none"/>
    </w:rPr>
  </w:style>
  <w:style w:type="paragraph" w:customStyle="1" w:styleId="Normalbullet1">
    <w:name w:val="Normal bullet 1"/>
    <w:basedOn w:val="Normal"/>
    <w:qFormat/>
    <w:rsid w:val="00A25ED0"/>
    <w:pPr>
      <w:numPr>
        <w:numId w:val="2"/>
      </w:numPr>
      <w:tabs>
        <w:tab w:val="left" w:pos="425"/>
      </w:tabs>
      <w:ind w:left="426" w:hanging="284"/>
    </w:pPr>
  </w:style>
  <w:style w:type="character" w:customStyle="1" w:styleId="FooterGBRMPA">
    <w:name w:val="Footer GBRMPA"/>
    <w:basedOn w:val="DefaultParagraphFont"/>
    <w:uiPriority w:val="1"/>
    <w:qFormat/>
    <w:rsid w:val="003A47C1"/>
    <w:rPr>
      <w:b/>
      <w:color w:val="004E72"/>
    </w:rPr>
  </w:style>
  <w:style w:type="character" w:customStyle="1" w:styleId="FooterPageNumber">
    <w:name w:val="Footer PageNumber"/>
    <w:basedOn w:val="DefaultParagraphFont"/>
    <w:uiPriority w:val="1"/>
    <w:qFormat/>
    <w:rsid w:val="004375DB"/>
    <w:rPr>
      <w:sz w:val="24"/>
    </w:rPr>
  </w:style>
  <w:style w:type="paragraph" w:styleId="TOC1">
    <w:name w:val="toc 1"/>
    <w:basedOn w:val="Normal"/>
    <w:next w:val="Normal"/>
    <w:autoRedefine/>
    <w:uiPriority w:val="39"/>
    <w:unhideWhenUsed/>
    <w:rsid w:val="005166A5"/>
    <w:pPr>
      <w:tabs>
        <w:tab w:val="right" w:leader="dot" w:pos="9639"/>
      </w:tabs>
      <w:spacing w:after="100"/>
    </w:pPr>
  </w:style>
  <w:style w:type="paragraph" w:customStyle="1" w:styleId="Heading1-Samepage">
    <w:name w:val="Heading 1 - Same page"/>
    <w:basedOn w:val="Heading1"/>
    <w:next w:val="Normal"/>
    <w:qFormat/>
    <w:rsid w:val="004375DB"/>
    <w:pPr>
      <w:pageBreakBefore w:val="0"/>
      <w:spacing w:before="600"/>
    </w:pPr>
  </w:style>
  <w:style w:type="paragraph" w:customStyle="1" w:styleId="Tablecellheading10pt">
    <w:name w:val="Table cell heading 10 pt"/>
    <w:basedOn w:val="Normal"/>
    <w:qFormat/>
    <w:rsid w:val="005200E4"/>
    <w:pPr>
      <w:spacing w:after="60" w:line="240" w:lineRule="auto"/>
    </w:pPr>
    <w:rPr>
      <w:b/>
      <w:sz w:val="20"/>
    </w:rPr>
  </w:style>
  <w:style w:type="paragraph" w:customStyle="1" w:styleId="Tablebullet110pt">
    <w:name w:val="Table bullet 1 10 pt"/>
    <w:basedOn w:val="Tablebullet1"/>
    <w:qFormat/>
    <w:rsid w:val="00A25ED0"/>
    <w:pPr>
      <w:numPr>
        <w:numId w:val="31"/>
      </w:numPr>
      <w:tabs>
        <w:tab w:val="clear" w:pos="567"/>
      </w:tabs>
      <w:spacing w:after="60" w:line="240" w:lineRule="auto"/>
      <w:ind w:left="284" w:hanging="142"/>
    </w:pPr>
    <w:rPr>
      <w:sz w:val="20"/>
    </w:rPr>
  </w:style>
  <w:style w:type="character" w:customStyle="1" w:styleId="Non-Descriptor">
    <w:name w:val="Non-Descriptor"/>
    <w:basedOn w:val="DefaultParagraphFont"/>
    <w:uiPriority w:val="1"/>
    <w:qFormat/>
    <w:rsid w:val="005200E4"/>
    <w:rPr>
      <w:color w:val="BFBFBF" w:themeColor="background1" w:themeShade="BF"/>
    </w:rPr>
  </w:style>
  <w:style w:type="paragraph" w:customStyle="1" w:styleId="QSEP-DIVcontentopenclose">
    <w:name w:val="QSEP - DIV content open/close"/>
    <w:basedOn w:val="Normal"/>
    <w:qFormat/>
    <w:rsid w:val="005200E4"/>
    <w:pPr>
      <w:tabs>
        <w:tab w:val="right" w:leader="dot" w:pos="10490"/>
      </w:tabs>
    </w:pPr>
    <w:rPr>
      <w:rFonts w:ascii="Calibri" w:eastAsia="Times New Roman" w:hAnsi="Calibri" w:cs="Calibri"/>
      <w:lang w:eastAsia="zh-CN"/>
    </w:rPr>
  </w:style>
  <w:style w:type="character" w:customStyle="1" w:styleId="Heading3Char">
    <w:name w:val="Heading 3 Char"/>
    <w:basedOn w:val="DefaultParagraphFont"/>
    <w:link w:val="Heading3"/>
    <w:uiPriority w:val="9"/>
    <w:rsid w:val="000C21F3"/>
    <w:rPr>
      <w:rFonts w:ascii="Arial" w:eastAsiaTheme="majorEastAsia" w:hAnsi="Arial" w:cstheme="majorBidi"/>
      <w:b/>
      <w:color w:val="000000" w:themeColor="text1"/>
      <w:szCs w:val="24"/>
    </w:rPr>
  </w:style>
  <w:style w:type="paragraph" w:customStyle="1" w:styleId="Heading2-Column2">
    <w:name w:val="Heading 2 - Column 2"/>
    <w:basedOn w:val="Heading2"/>
    <w:qFormat/>
    <w:rsid w:val="00243AD3"/>
  </w:style>
  <w:style w:type="character" w:customStyle="1" w:styleId="Heading4Char">
    <w:name w:val="Heading 4 Char"/>
    <w:basedOn w:val="DefaultParagraphFont"/>
    <w:link w:val="Heading4"/>
    <w:uiPriority w:val="9"/>
    <w:rsid w:val="00E554A7"/>
    <w:rPr>
      <w:rFonts w:ascii="Arial" w:eastAsiaTheme="majorEastAsia" w:hAnsi="Arial" w:cstheme="majorBidi"/>
      <w:b/>
      <w:iCs/>
      <w:color w:val="404040" w:themeColor="text1" w:themeTint="BF"/>
      <w:sz w:val="20"/>
    </w:rPr>
  </w:style>
  <w:style w:type="paragraph" w:customStyle="1" w:styleId="Sourceline">
    <w:name w:val="Source line"/>
    <w:basedOn w:val="Normal"/>
    <w:qFormat/>
    <w:rsid w:val="00E554A7"/>
    <w:rPr>
      <w:color w:val="808080" w:themeColor="background1" w:themeShade="80"/>
      <w:sz w:val="20"/>
    </w:rPr>
  </w:style>
  <w:style w:type="paragraph" w:customStyle="1" w:styleId="Normalbullet1subpara">
    <w:name w:val="Normal bullet 1 sub para"/>
    <w:basedOn w:val="Normal"/>
    <w:qFormat/>
    <w:rsid w:val="003A47C1"/>
    <w:pPr>
      <w:ind w:left="425"/>
    </w:pPr>
  </w:style>
  <w:style w:type="paragraph" w:customStyle="1" w:styleId="Highlightnote">
    <w:name w:val="Highlight note"/>
    <w:basedOn w:val="Normal"/>
    <w:next w:val="Normal"/>
    <w:qFormat/>
    <w:rsid w:val="00931C56"/>
    <w:pPr>
      <w:pBdr>
        <w:top w:val="single" w:sz="12" w:space="8" w:color="FFFFFF" w:themeColor="background1"/>
        <w:left w:val="single" w:sz="12" w:space="4" w:color="FFFFFF" w:themeColor="background1"/>
        <w:bottom w:val="single" w:sz="12" w:space="8" w:color="FFFFFF" w:themeColor="background1"/>
        <w:right w:val="single" w:sz="12" w:space="4" w:color="FFFFFF" w:themeColor="background1"/>
      </w:pBdr>
      <w:shd w:val="clear" w:color="auto" w:fill="F2F6D2"/>
      <w:ind w:left="113" w:right="113"/>
    </w:pPr>
  </w:style>
  <w:style w:type="paragraph" w:customStyle="1" w:styleId="Tab-ON">
    <w:name w:val="Tab - ON"/>
    <w:basedOn w:val="NoSpacing"/>
    <w:qFormat/>
    <w:rsid w:val="00A25ED0"/>
    <w:pPr>
      <w:spacing w:line="240" w:lineRule="auto"/>
      <w:jc w:val="center"/>
    </w:pPr>
    <w:rPr>
      <w:b/>
      <w:color w:val="9CAB00"/>
      <w:sz w:val="28"/>
    </w:rPr>
  </w:style>
  <w:style w:type="paragraph" w:customStyle="1" w:styleId="Tab-OFF">
    <w:name w:val="Tab - OFF"/>
    <w:basedOn w:val="Tab-ON"/>
    <w:qFormat/>
    <w:rsid w:val="004C6644"/>
    <w:rPr>
      <w:color w:val="BFBFBF" w:themeColor="background1" w:themeShade="BF"/>
    </w:rPr>
  </w:style>
  <w:style w:type="paragraph" w:customStyle="1" w:styleId="TS-Purpose">
    <w:name w:val="TS - Purpose"/>
    <w:basedOn w:val="Normal"/>
    <w:qFormat/>
    <w:rsid w:val="00F42143"/>
    <w:pPr>
      <w:tabs>
        <w:tab w:val="left" w:pos="1418"/>
      </w:tabs>
      <w:ind w:left="1418" w:hanging="1418"/>
    </w:pPr>
    <w:rPr>
      <w:color w:val="000000" w:themeColor="text1"/>
    </w:rPr>
  </w:style>
  <w:style w:type="paragraph" w:customStyle="1" w:styleId="TS-Lesson">
    <w:name w:val="TS - Lesson"/>
    <w:basedOn w:val="Normal"/>
    <w:qFormat/>
    <w:rsid w:val="00FE3B6C"/>
    <w:pPr>
      <w:tabs>
        <w:tab w:val="left" w:pos="1304"/>
        <w:tab w:val="left" w:pos="1985"/>
      </w:tabs>
      <w:ind w:left="1304" w:hanging="1304"/>
      <w:outlineLvl w:val="1"/>
    </w:pPr>
  </w:style>
  <w:style w:type="paragraph" w:styleId="ListParagraph">
    <w:name w:val="List Paragraph"/>
    <w:basedOn w:val="Normal"/>
    <w:uiPriority w:val="34"/>
    <w:qFormat/>
    <w:rsid w:val="001D6ECE"/>
    <w:pPr>
      <w:ind w:left="720"/>
      <w:contextualSpacing/>
    </w:pPr>
  </w:style>
  <w:style w:type="paragraph" w:customStyle="1" w:styleId="TS-Numberedlist">
    <w:name w:val="TS - Numbered list"/>
    <w:basedOn w:val="Normal"/>
    <w:qFormat/>
    <w:rsid w:val="00A25ED0"/>
    <w:pPr>
      <w:numPr>
        <w:numId w:val="3"/>
      </w:numPr>
      <w:tabs>
        <w:tab w:val="left" w:pos="567"/>
      </w:tabs>
      <w:spacing w:before="160"/>
      <w:ind w:left="567" w:hanging="142"/>
    </w:pPr>
  </w:style>
  <w:style w:type="paragraph" w:customStyle="1" w:styleId="TS-Heading3">
    <w:name w:val="TS - Heading 3"/>
    <w:basedOn w:val="Heading3"/>
    <w:qFormat/>
    <w:rsid w:val="00A50042"/>
    <w:pPr>
      <w:spacing w:after="200"/>
    </w:pPr>
  </w:style>
  <w:style w:type="paragraph" w:customStyle="1" w:styleId="TS-bulletsub-list">
    <w:name w:val="TS - bullet sub-list"/>
    <w:basedOn w:val="TS-Numberedlist"/>
    <w:qFormat/>
    <w:rsid w:val="00A50042"/>
    <w:pPr>
      <w:numPr>
        <w:ilvl w:val="1"/>
      </w:numPr>
      <w:tabs>
        <w:tab w:val="clear" w:pos="567"/>
        <w:tab w:val="left" w:pos="992"/>
      </w:tabs>
      <w:spacing w:before="0"/>
      <w:contextualSpacing/>
    </w:pPr>
  </w:style>
  <w:style w:type="paragraph" w:customStyle="1" w:styleId="TS-5Es">
    <w:name w:val="TS - 5 Es"/>
    <w:basedOn w:val="Normal"/>
    <w:qFormat/>
    <w:rsid w:val="00AD7FD6"/>
    <w:pPr>
      <w:pageBreakBefore/>
    </w:pPr>
  </w:style>
  <w:style w:type="paragraph" w:customStyle="1" w:styleId="Sub-sectiontitlepage">
    <w:name w:val="Sub-section title page"/>
    <w:basedOn w:val="Heading1"/>
    <w:qFormat/>
    <w:rsid w:val="00A25ED0"/>
    <w:pPr>
      <w:spacing w:before="4000"/>
      <w:jc w:val="center"/>
    </w:pPr>
    <w:rPr>
      <w:color w:val="9CAB00"/>
      <w:sz w:val="40"/>
    </w:rPr>
  </w:style>
  <w:style w:type="paragraph" w:customStyle="1" w:styleId="Footer-Landscape">
    <w:name w:val="Footer - Landscape"/>
    <w:basedOn w:val="Footer"/>
    <w:qFormat/>
    <w:rsid w:val="00735905"/>
    <w:pPr>
      <w:tabs>
        <w:tab w:val="clear" w:pos="9072"/>
        <w:tab w:val="clear" w:pos="9639"/>
        <w:tab w:val="right" w:pos="13438"/>
        <w:tab w:val="center" w:pos="14005"/>
      </w:tabs>
    </w:pPr>
  </w:style>
  <w:style w:type="paragraph" w:customStyle="1" w:styleId="AttachmentHeading">
    <w:name w:val="Attachment Heading"/>
    <w:basedOn w:val="Heading2"/>
    <w:next w:val="Normal"/>
    <w:qFormat/>
    <w:rsid w:val="00427DBD"/>
    <w:pPr>
      <w:pageBreakBefore/>
      <w:spacing w:before="0"/>
    </w:pPr>
  </w:style>
  <w:style w:type="paragraph" w:customStyle="1" w:styleId="Cover-Version">
    <w:name w:val="Cover - Version"/>
    <w:basedOn w:val="Cover-Learningarea"/>
    <w:qFormat/>
    <w:rsid w:val="005947DA"/>
    <w:rPr>
      <w:b w:val="0"/>
      <w:i/>
      <w:color w:val="7F7F7F" w:themeColor="text1" w:themeTint="80"/>
      <w:sz w:val="22"/>
    </w:rPr>
  </w:style>
  <w:style w:type="paragraph" w:styleId="BalloonText">
    <w:name w:val="Balloon Text"/>
    <w:basedOn w:val="Normal"/>
    <w:link w:val="BalloonTextChar"/>
    <w:uiPriority w:val="99"/>
    <w:semiHidden/>
    <w:unhideWhenUsed/>
    <w:rsid w:val="00BA3D3F"/>
    <w:pPr>
      <w:spacing w:before="0"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BA3D3F"/>
    <w:rPr>
      <w:rFonts w:ascii="Segoe UI" w:hAnsi="Segoe UI" w:cs="Segoe UI"/>
      <w:sz w:val="18"/>
      <w:szCs w:val="18"/>
    </w:rPr>
  </w:style>
  <w:style w:type="paragraph" w:styleId="NormalWeb">
    <w:name w:val="Normal (Web)"/>
    <w:basedOn w:val="Normal"/>
    <w:uiPriority w:val="99"/>
    <w:semiHidden/>
    <w:unhideWhenUsed/>
    <w:rsid w:val="00AE26B2"/>
    <w:pPr>
      <w:spacing w:before="100" w:beforeAutospacing="1" w:after="100" w:afterAutospacing="1" w:line="240" w:lineRule="auto"/>
    </w:pPr>
    <w:rPr>
      <w:rFonts w:ascii="Times New Roman" w:eastAsia="Times New Roman" w:hAnsi="Times New Roman" w:cs="Times New Roman"/>
      <w:sz w:val="24"/>
      <w:szCs w:val="24"/>
      <w:lang w:eastAsia="zh-CN"/>
    </w:rPr>
  </w:style>
  <w:style w:type="character" w:customStyle="1" w:styleId="apple-converted-space">
    <w:name w:val="apple-converted-space"/>
    <w:basedOn w:val="DefaultParagraphFont"/>
    <w:rsid w:val="00AE26B2"/>
  </w:style>
  <w:style w:type="character" w:styleId="FollowedHyperlink">
    <w:name w:val="FollowedHyperlink"/>
    <w:basedOn w:val="DefaultParagraphFont"/>
    <w:uiPriority w:val="99"/>
    <w:semiHidden/>
    <w:unhideWhenUsed/>
    <w:rsid w:val="00AE26B2"/>
    <w:rPr>
      <w:color w:val="954F72" w:themeColor="followedHyperlink"/>
      <w:u w:val="single"/>
    </w:rPr>
  </w:style>
  <w:style w:type="character" w:styleId="CommentReference">
    <w:name w:val="annotation reference"/>
    <w:basedOn w:val="DefaultParagraphFont"/>
    <w:uiPriority w:val="99"/>
    <w:semiHidden/>
    <w:unhideWhenUsed/>
    <w:rsid w:val="00610C28"/>
    <w:rPr>
      <w:sz w:val="16"/>
      <w:szCs w:val="16"/>
    </w:rPr>
  </w:style>
  <w:style w:type="paragraph" w:styleId="CommentText">
    <w:name w:val="annotation text"/>
    <w:basedOn w:val="Normal"/>
    <w:link w:val="CommentTextChar"/>
    <w:uiPriority w:val="99"/>
    <w:unhideWhenUsed/>
    <w:rsid w:val="00610C28"/>
    <w:pPr>
      <w:spacing w:line="240" w:lineRule="auto"/>
    </w:pPr>
    <w:rPr>
      <w:sz w:val="20"/>
      <w:szCs w:val="20"/>
    </w:rPr>
  </w:style>
  <w:style w:type="character" w:customStyle="1" w:styleId="CommentTextChar">
    <w:name w:val="Comment Text Char"/>
    <w:basedOn w:val="DefaultParagraphFont"/>
    <w:link w:val="CommentText"/>
    <w:uiPriority w:val="99"/>
    <w:rsid w:val="00610C28"/>
    <w:rPr>
      <w:rFonts w:ascii="Arial" w:hAnsi="Arial"/>
      <w:sz w:val="20"/>
      <w:szCs w:val="20"/>
    </w:rPr>
  </w:style>
  <w:style w:type="paragraph" w:styleId="CommentSubject">
    <w:name w:val="annotation subject"/>
    <w:basedOn w:val="CommentText"/>
    <w:next w:val="CommentText"/>
    <w:link w:val="CommentSubjectChar"/>
    <w:unhideWhenUsed/>
    <w:rsid w:val="00610C28"/>
    <w:rPr>
      <w:b/>
      <w:bCs/>
    </w:rPr>
  </w:style>
  <w:style w:type="character" w:customStyle="1" w:styleId="CommentSubjectChar">
    <w:name w:val="Comment Subject Char"/>
    <w:basedOn w:val="CommentTextChar"/>
    <w:link w:val="CommentSubject"/>
    <w:rsid w:val="00610C28"/>
    <w:rPr>
      <w:rFonts w:ascii="Arial" w:hAnsi="Arial"/>
      <w:b/>
      <w:bCs/>
      <w:sz w:val="20"/>
      <w:szCs w:val="20"/>
    </w:rPr>
  </w:style>
  <w:style w:type="paragraph" w:customStyle="1" w:styleId="Bullet1">
    <w:name w:val="Bullet1"/>
    <w:basedOn w:val="Normal"/>
    <w:qFormat/>
    <w:rsid w:val="00DC21B7"/>
    <w:pPr>
      <w:numPr>
        <w:numId w:val="8"/>
      </w:numPr>
      <w:tabs>
        <w:tab w:val="left" w:pos="736"/>
      </w:tabs>
      <w:spacing w:before="0" w:after="60" w:line="240" w:lineRule="auto"/>
      <w:ind w:left="747" w:right="-23" w:hanging="333"/>
    </w:pPr>
    <w:rPr>
      <w:rFonts w:eastAsia="Arial" w:cs="Arial"/>
      <w:sz w:val="20"/>
      <w:szCs w:val="18"/>
      <w:lang w:eastAsia="zh-CN"/>
    </w:rPr>
  </w:style>
  <w:style w:type="paragraph" w:customStyle="1" w:styleId="Bullet2">
    <w:name w:val="Bullet2"/>
    <w:basedOn w:val="Bullet1"/>
    <w:link w:val="Bullet2Char"/>
    <w:qFormat/>
    <w:rsid w:val="00DC21B7"/>
    <w:pPr>
      <w:spacing w:after="0"/>
    </w:pPr>
    <w:rPr>
      <w:sz w:val="18"/>
    </w:rPr>
  </w:style>
  <w:style w:type="character" w:customStyle="1" w:styleId="Bullet2Char">
    <w:name w:val="Bullet2 Char"/>
    <w:link w:val="Bullet2"/>
    <w:rsid w:val="00DC21B7"/>
    <w:rPr>
      <w:rFonts w:ascii="Arial" w:eastAsia="Arial" w:hAnsi="Arial" w:cs="Arial"/>
      <w:sz w:val="18"/>
      <w:szCs w:val="18"/>
      <w:lang w:eastAsia="zh-CN"/>
    </w:rPr>
  </w:style>
  <w:style w:type="paragraph" w:customStyle="1" w:styleId="TableParagraph">
    <w:name w:val="Table Paragraph"/>
    <w:basedOn w:val="Normal"/>
    <w:uiPriority w:val="1"/>
    <w:qFormat/>
    <w:rsid w:val="00E3173F"/>
    <w:pPr>
      <w:widowControl w:val="0"/>
      <w:spacing w:before="0" w:after="0" w:line="240" w:lineRule="auto"/>
    </w:pPr>
    <w:rPr>
      <w:rFonts w:asciiTheme="minorHAnsi" w:hAnsiTheme="minorHAnsi"/>
      <w:lang w:val="en-US"/>
    </w:rPr>
  </w:style>
  <w:style w:type="character" w:customStyle="1" w:styleId="Heading6Char">
    <w:name w:val="Heading 6 Char"/>
    <w:basedOn w:val="DefaultParagraphFont"/>
    <w:link w:val="Heading6"/>
    <w:uiPriority w:val="9"/>
    <w:semiHidden/>
    <w:rsid w:val="00E3173F"/>
    <w:rPr>
      <w:rFonts w:asciiTheme="majorHAnsi" w:eastAsiaTheme="majorEastAsia" w:hAnsiTheme="majorHAnsi" w:cstheme="majorBidi"/>
      <w:i/>
      <w:iCs/>
      <w:color w:val="1F4D78" w:themeColor="accent1" w:themeShade="7F"/>
    </w:rPr>
  </w:style>
  <w:style w:type="paragraph" w:styleId="BodyText">
    <w:name w:val="Body Text"/>
    <w:basedOn w:val="Normal"/>
    <w:link w:val="BodyTextChar"/>
    <w:uiPriority w:val="99"/>
    <w:semiHidden/>
    <w:unhideWhenUsed/>
    <w:rsid w:val="00F23B1C"/>
    <w:pPr>
      <w:spacing w:after="120"/>
    </w:pPr>
  </w:style>
  <w:style w:type="character" w:customStyle="1" w:styleId="BodyTextChar">
    <w:name w:val="Body Text Char"/>
    <w:basedOn w:val="DefaultParagraphFont"/>
    <w:link w:val="BodyText"/>
    <w:uiPriority w:val="99"/>
    <w:semiHidden/>
    <w:rsid w:val="00F23B1C"/>
    <w:rPr>
      <w:rFonts w:ascii="Arial" w:hAnsi="Arial"/>
    </w:rPr>
  </w:style>
  <w:style w:type="character" w:customStyle="1" w:styleId="Publishingnote">
    <w:name w:val="Publishing note"/>
    <w:rsid w:val="00FC19BA"/>
    <w:rPr>
      <w:rFonts w:ascii="Arial" w:hAnsi="Arial"/>
      <w:b/>
      <w:i/>
      <w:color w:val="FF0000"/>
      <w:sz w:val="18"/>
      <w:szCs w:val="18"/>
    </w:rPr>
  </w:style>
  <w:style w:type="paragraph" w:customStyle="1" w:styleId="Tabletext">
    <w:name w:val="Table text"/>
    <w:basedOn w:val="Normal"/>
    <w:link w:val="TabletextChar"/>
    <w:rsid w:val="00FC19BA"/>
    <w:pPr>
      <w:spacing w:before="0" w:after="0" w:line="240" w:lineRule="auto"/>
    </w:pPr>
    <w:rPr>
      <w:rFonts w:eastAsia="Times New Roman" w:cs="Times New Roman"/>
      <w:sz w:val="18"/>
      <w:szCs w:val="18"/>
      <w:lang w:eastAsia="en-AU"/>
    </w:rPr>
  </w:style>
  <w:style w:type="character" w:customStyle="1" w:styleId="TabletextChar">
    <w:name w:val="Table text Char"/>
    <w:link w:val="Tabletext"/>
    <w:rsid w:val="00FC19BA"/>
    <w:rPr>
      <w:rFonts w:ascii="Arial" w:eastAsia="Times New Roman" w:hAnsi="Arial" w:cs="Times New Roman"/>
      <w:sz w:val="18"/>
      <w:szCs w:val="18"/>
      <w:lang w:eastAsia="en-AU"/>
    </w:rPr>
  </w:style>
  <w:style w:type="paragraph" w:customStyle="1" w:styleId="Commentsline">
    <w:name w:val="Comments line"/>
    <w:basedOn w:val="Normal"/>
    <w:rsid w:val="00FC19BA"/>
    <w:pPr>
      <w:tabs>
        <w:tab w:val="right" w:leader="dot" w:pos="15300"/>
      </w:tabs>
      <w:spacing w:before="280" w:after="40" w:line="240" w:lineRule="auto"/>
    </w:pPr>
    <w:rPr>
      <w:rFonts w:eastAsia="Arial Unicode MS" w:cs="Arial"/>
      <w:sz w:val="20"/>
      <w:szCs w:val="20"/>
      <w:lang w:eastAsia="en-AU"/>
    </w:rPr>
  </w:style>
  <w:style w:type="paragraph" w:customStyle="1" w:styleId="Task-specassessableelements">
    <w:name w:val="Task-spec assessable elements"/>
    <w:rsid w:val="00FC19BA"/>
    <w:pPr>
      <w:tabs>
        <w:tab w:val="center" w:pos="7655"/>
        <w:tab w:val="right" w:pos="15309"/>
      </w:tabs>
      <w:spacing w:before="60" w:after="60" w:line="240" w:lineRule="auto"/>
      <w:jc w:val="center"/>
    </w:pPr>
    <w:rPr>
      <w:rFonts w:ascii="Arial" w:eastAsia="SimSun" w:hAnsi="Arial" w:cs="Arial"/>
      <w:b/>
      <w:bCs/>
      <w:color w:val="000000"/>
      <w:sz w:val="18"/>
      <w:szCs w:val="18"/>
      <w:lang w:eastAsia="en-AU"/>
    </w:rPr>
  </w:style>
  <w:style w:type="character" w:customStyle="1" w:styleId="AssessableelementWHITEChar">
    <w:name w:val="Assessable element WHITE Char"/>
    <w:link w:val="AssessableelementWHITE"/>
    <w:locked/>
    <w:rsid w:val="00FC19BA"/>
    <w:rPr>
      <w:rFonts w:ascii="Arial" w:hAnsi="Arial" w:cs="Arial"/>
      <w:b/>
      <w:bCs/>
      <w:color w:val="FFFFFF"/>
      <w:sz w:val="18"/>
      <w:szCs w:val="18"/>
      <w:lang w:eastAsia="en-AU"/>
    </w:rPr>
  </w:style>
  <w:style w:type="paragraph" w:customStyle="1" w:styleId="AssessableelementWHITE">
    <w:name w:val="Assessable element WHITE"/>
    <w:basedOn w:val="Normal"/>
    <w:link w:val="AssessableelementWHITEChar"/>
    <w:rsid w:val="00FC19BA"/>
    <w:pPr>
      <w:tabs>
        <w:tab w:val="center" w:pos="7655"/>
        <w:tab w:val="right" w:pos="15309"/>
      </w:tabs>
      <w:spacing w:before="60" w:after="60" w:line="240" w:lineRule="auto"/>
      <w:jc w:val="center"/>
    </w:pPr>
    <w:rPr>
      <w:rFonts w:cs="Arial"/>
      <w:b/>
      <w:bCs/>
      <w:color w:val="FFFFFF"/>
      <w:sz w:val="18"/>
      <w:szCs w:val="18"/>
      <w:lang w:eastAsia="en-AU"/>
    </w:rPr>
  </w:style>
  <w:style w:type="paragraph" w:customStyle="1" w:styleId="Purpose">
    <w:name w:val="Purpose"/>
    <w:basedOn w:val="Normal"/>
    <w:rsid w:val="00FC19BA"/>
    <w:pPr>
      <w:spacing w:after="120" w:line="240" w:lineRule="auto"/>
    </w:pPr>
    <w:rPr>
      <w:rFonts w:eastAsia="Arial Unicode MS" w:cs="Times New Roman"/>
      <w:lang w:eastAsia="en-AU"/>
    </w:rPr>
  </w:style>
  <w:style w:type="character" w:customStyle="1" w:styleId="Guidetomakingjudgments">
    <w:name w:val="Guide to making judgments"/>
    <w:rsid w:val="00FC19BA"/>
    <w:rPr>
      <w:rFonts w:ascii="Arial Bold" w:hAnsi="Arial Bold" w:cs="Arial" w:hint="default"/>
      <w:b/>
      <w:bCs/>
      <w:color w:val="00948D"/>
      <w:sz w:val="24"/>
      <w:szCs w:val="24"/>
    </w:rPr>
  </w:style>
  <w:style w:type="paragraph" w:customStyle="1" w:styleId="BasicParagraph">
    <w:name w:val="[Basic Paragraph]"/>
    <w:basedOn w:val="Normal"/>
    <w:uiPriority w:val="99"/>
    <w:rsid w:val="00B85318"/>
    <w:pPr>
      <w:autoSpaceDE w:val="0"/>
      <w:autoSpaceDN w:val="0"/>
      <w:adjustRightInd w:val="0"/>
      <w:spacing w:before="0" w:after="0" w:line="288" w:lineRule="auto"/>
      <w:textAlignment w:val="center"/>
    </w:pPr>
    <w:rPr>
      <w:rFonts w:ascii="Times New Roman" w:hAnsi="Times New Roman" w:cs="Times New Roman"/>
      <w:color w:val="000000"/>
      <w:sz w:val="24"/>
      <w:szCs w:val="24"/>
      <w:lang w:val="en-GB"/>
    </w:rPr>
  </w:style>
  <w:style w:type="paragraph" w:customStyle="1" w:styleId="Cover-Title2">
    <w:name w:val="Cover - Title 2"/>
    <w:basedOn w:val="Cover-Title1"/>
    <w:next w:val="Cover-Learningarea"/>
    <w:qFormat/>
    <w:rsid w:val="00EA0734"/>
    <w:pPr>
      <w:spacing w:before="0" w:after="500"/>
    </w:pPr>
    <w:rPr>
      <w:rFonts w:ascii="Arial Black" w:hAnsi="Arial Black"/>
      <w:sz w:val="56"/>
    </w:rPr>
  </w:style>
  <w:style w:type="paragraph" w:customStyle="1" w:styleId="Footer-Cover">
    <w:name w:val="Footer - Cover"/>
    <w:basedOn w:val="Footer"/>
    <w:link w:val="Footer-CoverChar"/>
    <w:qFormat/>
    <w:rsid w:val="00EA0734"/>
    <w:pPr>
      <w:tabs>
        <w:tab w:val="clear" w:pos="9072"/>
        <w:tab w:val="clear" w:pos="9639"/>
      </w:tabs>
    </w:pPr>
  </w:style>
  <w:style w:type="paragraph" w:customStyle="1" w:styleId="Tablepara0">
    <w:name w:val="Table para 0"/>
    <w:basedOn w:val="Tablepara1"/>
    <w:next w:val="Tablepara1"/>
    <w:qFormat/>
    <w:rsid w:val="008A0E77"/>
    <w:pPr>
      <w:spacing w:before="240"/>
    </w:pPr>
  </w:style>
  <w:style w:type="character" w:customStyle="1" w:styleId="Footer-CoverChar">
    <w:name w:val="Footer - Cover Char"/>
    <w:basedOn w:val="FooterChar"/>
    <w:link w:val="Footer-Cover"/>
    <w:rsid w:val="00EA0734"/>
    <w:rPr>
      <w:rFonts w:ascii="Arial" w:hAnsi="Arial"/>
      <w:sz w:val="18"/>
    </w:rPr>
  </w:style>
  <w:style w:type="paragraph" w:customStyle="1" w:styleId="Heading2-Newpage">
    <w:name w:val="Heading 2 - New page"/>
    <w:basedOn w:val="Heading2"/>
    <w:next w:val="Normal"/>
    <w:qFormat/>
    <w:rsid w:val="005F6586"/>
    <w:pPr>
      <w:pageBreakBefore/>
    </w:pPr>
  </w:style>
  <w:style w:type="paragraph" w:customStyle="1" w:styleId="Normal-Toppadding">
    <w:name w:val="Normal - Top padding"/>
    <w:basedOn w:val="Normal"/>
    <w:qFormat/>
    <w:rsid w:val="003A47C1"/>
    <w:pPr>
      <w:spacing w:before="440"/>
    </w:pPr>
  </w:style>
  <w:style w:type="paragraph" w:customStyle="1" w:styleId="Highlightbullet1">
    <w:name w:val="Highlight bullet 1"/>
    <w:basedOn w:val="Highlightnote"/>
    <w:qFormat/>
    <w:rsid w:val="002B56EE"/>
    <w:pPr>
      <w:numPr>
        <w:numId w:val="23"/>
      </w:numPr>
      <w:tabs>
        <w:tab w:val="left" w:pos="425"/>
      </w:tabs>
      <w:ind w:left="426" w:hanging="284"/>
    </w:pPr>
  </w:style>
  <w:style w:type="paragraph" w:customStyle="1" w:styleId="Normal-Aftercondensed">
    <w:name w:val="Normal - After condensed"/>
    <w:basedOn w:val="Normal"/>
    <w:next w:val="Normal"/>
    <w:qFormat/>
    <w:rsid w:val="000C21F3"/>
    <w:pPr>
      <w:spacing w:after="80"/>
    </w:pPr>
  </w:style>
  <w:style w:type="paragraph" w:customStyle="1" w:styleId="Normalbulletsubpara-nospacing">
    <w:name w:val="Normal bullet sub para - no spacing"/>
    <w:basedOn w:val="Normalbullet1subpara"/>
    <w:next w:val="Normalbullet1"/>
    <w:qFormat/>
    <w:rsid w:val="00AD1C6B"/>
    <w:pPr>
      <w:spacing w:before="0" w:after="0"/>
    </w:pPr>
  </w:style>
  <w:style w:type="paragraph" w:customStyle="1" w:styleId="Normalbullet1-nospacing">
    <w:name w:val="Normal bullet 1 - no spacing"/>
    <w:basedOn w:val="Normalbullet1"/>
    <w:qFormat/>
    <w:rsid w:val="000C21F3"/>
    <w:pPr>
      <w:spacing w:before="0" w:after="0"/>
      <w:contextualSpacing/>
    </w:pPr>
    <w:rPr>
      <w:iCs/>
    </w:rPr>
  </w:style>
  <w:style w:type="character" w:customStyle="1" w:styleId="ACARAcode">
    <w:name w:val="ACARA code"/>
    <w:basedOn w:val="Hyperlink"/>
    <w:uiPriority w:val="1"/>
    <w:qFormat/>
    <w:rsid w:val="00715074"/>
    <w:rPr>
      <w:rFonts w:cs="Arial"/>
      <w:i/>
      <w:color w:val="808080" w:themeColor="background1" w:themeShade="80"/>
      <w:szCs w:val="20"/>
      <w:u w:val="none"/>
      <w:shd w:val="clear" w:color="auto" w:fill="FFFFFF"/>
    </w:rPr>
  </w:style>
  <w:style w:type="paragraph" w:customStyle="1" w:styleId="Tablepara10pt0">
    <w:name w:val="Table para 10 pt 0"/>
    <w:basedOn w:val="Normal"/>
    <w:qFormat/>
    <w:rsid w:val="001E2900"/>
    <w:pPr>
      <w:spacing w:before="0" w:after="120"/>
    </w:pPr>
    <w:rPr>
      <w:sz w:val="20"/>
    </w:rPr>
  </w:style>
  <w:style w:type="paragraph" w:customStyle="1" w:styleId="Tableheader0">
    <w:name w:val="Table header 0"/>
    <w:basedOn w:val="Tableheader1"/>
    <w:qFormat/>
    <w:rsid w:val="00A8305F"/>
    <w:pPr>
      <w:spacing w:before="20" w:after="20"/>
    </w:pPr>
  </w:style>
  <w:style w:type="paragraph" w:customStyle="1" w:styleId="TS-Heading4">
    <w:name w:val="TS - Heading 4"/>
    <w:basedOn w:val="TS-Heading3"/>
    <w:qFormat/>
    <w:rsid w:val="002731CC"/>
    <w:pPr>
      <w:spacing w:before="360" w:after="160"/>
    </w:pPr>
  </w:style>
  <w:style w:type="paragraph" w:customStyle="1" w:styleId="TS-Bullet1">
    <w:name w:val="TS - Bullet 1"/>
    <w:basedOn w:val="Tablebullet1"/>
    <w:qFormat/>
    <w:rsid w:val="002731CC"/>
    <w:pPr>
      <w:tabs>
        <w:tab w:val="clear" w:pos="567"/>
        <w:tab w:val="left" w:pos="425"/>
      </w:tabs>
      <w:contextualSpacing w:val="0"/>
    </w:pPr>
  </w:style>
  <w:style w:type="paragraph" w:customStyle="1" w:styleId="TS-Bullet2">
    <w:name w:val="TS -Bullet 2"/>
    <w:basedOn w:val="TS-Bullet1"/>
    <w:qFormat/>
    <w:rsid w:val="00FB4EBC"/>
    <w:pPr>
      <w:numPr>
        <w:numId w:val="24"/>
      </w:numPr>
      <w:tabs>
        <w:tab w:val="left" w:pos="992"/>
      </w:tabs>
      <w:ind w:left="993" w:hanging="284"/>
    </w:pPr>
  </w:style>
  <w:style w:type="paragraph" w:customStyle="1" w:styleId="TS-Bullet1subpara">
    <w:name w:val="TS - Bullet 1 sub para"/>
    <w:basedOn w:val="Normal"/>
    <w:qFormat/>
    <w:rsid w:val="002731CC"/>
    <w:pPr>
      <w:spacing w:before="60" w:after="120"/>
      <w:ind w:left="425"/>
    </w:pPr>
    <w:rPr>
      <w:color w:val="000000" w:themeColor="text1"/>
    </w:rPr>
  </w:style>
  <w:style w:type="paragraph" w:customStyle="1" w:styleId="TS-BubbleNormal">
    <w:name w:val="TS - Bubble Normal"/>
    <w:basedOn w:val="Normal"/>
    <w:qFormat/>
    <w:rsid w:val="00FB7DBA"/>
    <w:rPr>
      <w:color w:val="000000" w:themeColor="text1"/>
    </w:rPr>
  </w:style>
  <w:style w:type="paragraph" w:customStyle="1" w:styleId="StyleTS-LessonLeft0cmHanging3cm">
    <w:name w:val="Style TS - Lesson + Left:  0 cm Hanging:  3 cm"/>
    <w:basedOn w:val="TS-Lesson"/>
    <w:rsid w:val="00FE3B6C"/>
    <w:pPr>
      <w:tabs>
        <w:tab w:val="clear" w:pos="1304"/>
      </w:tabs>
      <w:ind w:left="1985" w:hanging="1985"/>
    </w:pPr>
    <w:rPr>
      <w:rFonts w:eastAsia="Times New Roman" w:cs="Times New Roman"/>
      <w:szCs w:val="20"/>
    </w:rPr>
  </w:style>
  <w:style w:type="paragraph" w:customStyle="1" w:styleId="TS-Bullet2-collapse">
    <w:name w:val="TS - Bullet 2 - collapse"/>
    <w:basedOn w:val="TS-Bullet2"/>
    <w:qFormat/>
    <w:rsid w:val="006B7A84"/>
    <w:pPr>
      <w:tabs>
        <w:tab w:val="clear" w:pos="425"/>
      </w:tabs>
      <w:contextualSpacing/>
    </w:pPr>
  </w:style>
  <w:style w:type="paragraph" w:customStyle="1" w:styleId="Tableheader3">
    <w:name w:val="Table header 3"/>
    <w:basedOn w:val="Tableheader0"/>
    <w:qFormat/>
    <w:rsid w:val="004463F1"/>
    <w:pPr>
      <w:spacing w:line="360" w:lineRule="auto"/>
      <w:jc w:val="center"/>
    </w:pPr>
  </w:style>
  <w:style w:type="character" w:customStyle="1" w:styleId="Guide-Tableheader1Char">
    <w:name w:val="Guide - Table header 1 Char"/>
    <w:link w:val="Guide-Tableheader1"/>
    <w:locked/>
    <w:rsid w:val="00CD7454"/>
    <w:rPr>
      <w:rFonts w:ascii="Arial" w:hAnsi="Arial" w:cs="Arial"/>
      <w:b/>
      <w:bCs/>
      <w:color w:val="000000" w:themeColor="text1"/>
      <w:sz w:val="18"/>
      <w:szCs w:val="18"/>
      <w:lang w:eastAsia="en-AU"/>
    </w:rPr>
  </w:style>
  <w:style w:type="paragraph" w:customStyle="1" w:styleId="Guide-Tableheader1">
    <w:name w:val="Guide - Table header 1"/>
    <w:basedOn w:val="Normal"/>
    <w:link w:val="Guide-Tableheader1Char"/>
    <w:rsid w:val="00CD7454"/>
    <w:pPr>
      <w:tabs>
        <w:tab w:val="center" w:pos="7655"/>
        <w:tab w:val="right" w:pos="15309"/>
      </w:tabs>
      <w:spacing w:before="60" w:after="60" w:line="240" w:lineRule="auto"/>
      <w:jc w:val="center"/>
    </w:pPr>
    <w:rPr>
      <w:rFonts w:cs="Arial"/>
      <w:b/>
      <w:bCs/>
      <w:color w:val="000000" w:themeColor="text1"/>
      <w:sz w:val="18"/>
      <w:szCs w:val="18"/>
      <w:lang w:eastAsia="en-AU"/>
    </w:rPr>
  </w:style>
  <w:style w:type="paragraph" w:customStyle="1" w:styleId="Guidebullet">
    <w:name w:val="Guide bullet"/>
    <w:qFormat/>
    <w:rsid w:val="00CD7454"/>
    <w:pPr>
      <w:numPr>
        <w:numId w:val="30"/>
      </w:numPr>
      <w:tabs>
        <w:tab w:val="right" w:leader="dot" w:pos="15300"/>
      </w:tabs>
      <w:spacing w:before="300" w:after="0"/>
      <w:ind w:left="284" w:hanging="284"/>
    </w:pPr>
    <w:rPr>
      <w:rFonts w:ascii="Arial" w:hAnsi="Arial" w:cs="Arial"/>
      <w:sz w:val="18"/>
    </w:rPr>
  </w:style>
  <w:style w:type="paragraph" w:customStyle="1" w:styleId="Guide-Tabletext">
    <w:name w:val="Guide - Table text"/>
    <w:basedOn w:val="Normal"/>
    <w:qFormat/>
    <w:rsid w:val="00CD7454"/>
    <w:pPr>
      <w:spacing w:before="100" w:after="100"/>
      <w:jc w:val="center"/>
    </w:pPr>
    <w:rPr>
      <w:rFonts w:eastAsia="Arial Unicode MS"/>
      <w:bCs/>
      <w:sz w:val="18"/>
    </w:rPr>
  </w:style>
  <w:style w:type="paragraph" w:customStyle="1" w:styleId="Guide-Tableheader2">
    <w:name w:val="Guide - Table header 2"/>
    <w:basedOn w:val="Normal"/>
    <w:qFormat/>
    <w:rsid w:val="00CD7454"/>
    <w:pPr>
      <w:spacing w:before="60"/>
    </w:pPr>
    <w:rPr>
      <w:b/>
      <w:sz w:val="18"/>
    </w:rPr>
  </w:style>
  <w:style w:type="paragraph" w:customStyle="1" w:styleId="Guide-Title">
    <w:name w:val="Guide - Title"/>
    <w:basedOn w:val="Normal"/>
    <w:qFormat/>
    <w:rsid w:val="00CD7454"/>
    <w:pPr>
      <w:spacing w:before="60" w:after="60"/>
    </w:pPr>
    <w:rPr>
      <w:rFonts w:eastAsia="SimSun"/>
      <w:b/>
      <w:lang w:eastAsia="zh-CN"/>
    </w:rPr>
  </w:style>
  <w:style w:type="paragraph" w:customStyle="1" w:styleId="Guide-Purpose">
    <w:name w:val="Guide - Purpose"/>
    <w:basedOn w:val="Purpose"/>
    <w:qFormat/>
    <w:rsid w:val="00CD7454"/>
    <w:pPr>
      <w:spacing w:before="80" w:after="80"/>
      <w:ind w:left="113"/>
    </w:pPr>
    <w:rPr>
      <w:sz w:val="18"/>
      <w:szCs w:val="18"/>
    </w:rPr>
  </w:style>
  <w:style w:type="paragraph" w:customStyle="1" w:styleId="Guidebullet-top">
    <w:name w:val="Guide bullet - top"/>
    <w:basedOn w:val="Guidebullet"/>
    <w:qFormat/>
    <w:rsid w:val="00CD7454"/>
    <w:pPr>
      <w:spacing w:before="400"/>
    </w:pPr>
  </w:style>
  <w:style w:type="paragraph" w:customStyle="1" w:styleId="Guide-Letters">
    <w:name w:val="Guide - Letters"/>
    <w:basedOn w:val="Guide-Tableheader1"/>
    <w:qFormat/>
    <w:rsid w:val="00CD7454"/>
    <w:rPr>
      <w:sz w:val="22"/>
    </w:rPr>
  </w:style>
  <w:style w:type="paragraph" w:styleId="TOC2">
    <w:name w:val="toc 2"/>
    <w:basedOn w:val="Normal"/>
    <w:next w:val="Normal"/>
    <w:autoRedefine/>
    <w:uiPriority w:val="39"/>
    <w:unhideWhenUsed/>
    <w:rsid w:val="003E2D08"/>
    <w:pPr>
      <w:spacing w:after="100"/>
      <w:ind w:left="220"/>
    </w:pPr>
  </w:style>
  <w:style w:type="paragraph" w:customStyle="1" w:styleId="Cover-Yearlevel">
    <w:name w:val="Cover - Year level"/>
    <w:basedOn w:val="Cover-Learningarea"/>
    <w:qFormat/>
    <w:rsid w:val="00414230"/>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A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annotation subject" w:uiPriority="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F6586"/>
    <w:pPr>
      <w:spacing w:before="120" w:line="252" w:lineRule="auto"/>
    </w:pPr>
    <w:rPr>
      <w:rFonts w:ascii="Arial" w:hAnsi="Arial"/>
    </w:rPr>
  </w:style>
  <w:style w:type="paragraph" w:styleId="Heading1">
    <w:name w:val="heading 1"/>
    <w:basedOn w:val="Normal"/>
    <w:next w:val="Normal"/>
    <w:link w:val="Heading1Char"/>
    <w:uiPriority w:val="9"/>
    <w:qFormat/>
    <w:rsid w:val="008A0E77"/>
    <w:pPr>
      <w:keepNext/>
      <w:keepLines/>
      <w:pageBreakBefore/>
      <w:pBdr>
        <w:bottom w:val="single" w:sz="24" w:space="2" w:color="C3D600"/>
      </w:pBdr>
      <w:spacing w:after="400"/>
      <w:outlineLvl w:val="0"/>
    </w:pPr>
    <w:rPr>
      <w:rFonts w:ascii="Arial Bold" w:eastAsiaTheme="majorEastAsia" w:hAnsi="Arial Bold" w:cstheme="majorBidi"/>
      <w:b/>
      <w:color w:val="004E72"/>
      <w:sz w:val="32"/>
      <w:szCs w:val="32"/>
    </w:rPr>
  </w:style>
  <w:style w:type="paragraph" w:styleId="Heading2">
    <w:name w:val="heading 2"/>
    <w:basedOn w:val="Normal"/>
    <w:next w:val="Normal"/>
    <w:link w:val="Heading2Char"/>
    <w:uiPriority w:val="9"/>
    <w:unhideWhenUsed/>
    <w:qFormat/>
    <w:rsid w:val="008A0E77"/>
    <w:pPr>
      <w:keepNext/>
      <w:keepLines/>
      <w:spacing w:before="240" w:after="120"/>
      <w:outlineLvl w:val="1"/>
    </w:pPr>
    <w:rPr>
      <w:rFonts w:eastAsiaTheme="majorEastAsia" w:cstheme="majorBidi"/>
      <w:b/>
      <w:color w:val="004E72"/>
      <w:sz w:val="26"/>
      <w:szCs w:val="26"/>
    </w:rPr>
  </w:style>
  <w:style w:type="paragraph" w:styleId="Heading3">
    <w:name w:val="heading 3"/>
    <w:basedOn w:val="Normal"/>
    <w:next w:val="Normal"/>
    <w:link w:val="Heading3Char"/>
    <w:uiPriority w:val="9"/>
    <w:unhideWhenUsed/>
    <w:qFormat/>
    <w:rsid w:val="000C21F3"/>
    <w:pPr>
      <w:keepNext/>
      <w:keepLines/>
      <w:spacing w:before="200" w:after="80"/>
      <w:outlineLvl w:val="2"/>
    </w:pPr>
    <w:rPr>
      <w:rFonts w:eastAsiaTheme="majorEastAsia" w:cstheme="majorBidi"/>
      <w:b/>
      <w:color w:val="000000" w:themeColor="text1"/>
      <w:szCs w:val="24"/>
    </w:rPr>
  </w:style>
  <w:style w:type="paragraph" w:styleId="Heading4">
    <w:name w:val="heading 4"/>
    <w:basedOn w:val="Normal"/>
    <w:next w:val="Normal"/>
    <w:link w:val="Heading4Char"/>
    <w:uiPriority w:val="9"/>
    <w:unhideWhenUsed/>
    <w:qFormat/>
    <w:rsid w:val="00E554A7"/>
    <w:pPr>
      <w:keepNext/>
      <w:keepLines/>
      <w:spacing w:before="40" w:after="0"/>
      <w:outlineLvl w:val="3"/>
    </w:pPr>
    <w:rPr>
      <w:rFonts w:eastAsiaTheme="majorEastAsia" w:cstheme="majorBidi"/>
      <w:b/>
      <w:iCs/>
      <w:color w:val="404040" w:themeColor="text1" w:themeTint="BF"/>
      <w:sz w:val="20"/>
    </w:rPr>
  </w:style>
  <w:style w:type="paragraph" w:styleId="Heading6">
    <w:name w:val="heading 6"/>
    <w:basedOn w:val="Normal"/>
    <w:next w:val="Normal"/>
    <w:link w:val="Heading6Char"/>
    <w:uiPriority w:val="9"/>
    <w:semiHidden/>
    <w:unhideWhenUsed/>
    <w:qFormat/>
    <w:rsid w:val="00E3173F"/>
    <w:pPr>
      <w:keepNext/>
      <w:keepLines/>
      <w:spacing w:before="200" w:after="0"/>
      <w:outlineLvl w:val="5"/>
    </w:pPr>
    <w:rPr>
      <w:rFonts w:asciiTheme="majorHAnsi" w:eastAsiaTheme="majorEastAsia" w:hAnsiTheme="majorHAnsi" w:cstheme="majorBidi"/>
      <w:i/>
      <w:iCs/>
      <w:color w:val="1F4D78"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nhideWhenUsed/>
    <w:rsid w:val="008B0AB4"/>
    <w:pPr>
      <w:tabs>
        <w:tab w:val="center" w:pos="4513"/>
        <w:tab w:val="right" w:pos="9026"/>
      </w:tabs>
      <w:spacing w:after="0" w:line="240" w:lineRule="auto"/>
    </w:pPr>
  </w:style>
  <w:style w:type="character" w:customStyle="1" w:styleId="HeaderChar">
    <w:name w:val="Header Char"/>
    <w:basedOn w:val="DefaultParagraphFont"/>
    <w:link w:val="Header"/>
    <w:rsid w:val="008B0AB4"/>
  </w:style>
  <w:style w:type="paragraph" w:styleId="Footer">
    <w:name w:val="footer"/>
    <w:basedOn w:val="Normal"/>
    <w:link w:val="FooterChar"/>
    <w:uiPriority w:val="99"/>
    <w:unhideWhenUsed/>
    <w:rsid w:val="005200E4"/>
    <w:pPr>
      <w:tabs>
        <w:tab w:val="right" w:pos="9072"/>
        <w:tab w:val="center" w:pos="9639"/>
      </w:tabs>
      <w:spacing w:before="0" w:after="0" w:line="240" w:lineRule="auto"/>
    </w:pPr>
    <w:rPr>
      <w:sz w:val="18"/>
    </w:rPr>
  </w:style>
  <w:style w:type="character" w:customStyle="1" w:styleId="FooterChar">
    <w:name w:val="Footer Char"/>
    <w:basedOn w:val="DefaultParagraphFont"/>
    <w:link w:val="Footer"/>
    <w:uiPriority w:val="99"/>
    <w:rsid w:val="005200E4"/>
    <w:rPr>
      <w:rFonts w:ascii="Arial" w:hAnsi="Arial"/>
      <w:sz w:val="18"/>
    </w:rPr>
  </w:style>
  <w:style w:type="paragraph" w:customStyle="1" w:styleId="Cover-Title1">
    <w:name w:val="Cover - Title 1"/>
    <w:basedOn w:val="Normal"/>
    <w:qFormat/>
    <w:rsid w:val="00EA0734"/>
    <w:pPr>
      <w:spacing w:before="4000" w:after="0" w:line="240" w:lineRule="auto"/>
    </w:pPr>
    <w:rPr>
      <w:b/>
      <w:color w:val="000000" w:themeColor="text1"/>
      <w:sz w:val="32"/>
    </w:rPr>
  </w:style>
  <w:style w:type="paragraph" w:customStyle="1" w:styleId="Cover-Learningarea">
    <w:name w:val="Cover - Learning area"/>
    <w:basedOn w:val="Normal"/>
    <w:qFormat/>
    <w:rsid w:val="00EA0734"/>
    <w:pPr>
      <w:spacing w:before="300"/>
    </w:pPr>
    <w:rPr>
      <w:b/>
      <w:color w:val="000000" w:themeColor="text1"/>
      <w:sz w:val="32"/>
    </w:rPr>
  </w:style>
  <w:style w:type="character" w:customStyle="1" w:styleId="Cover-Year">
    <w:name w:val="Cover - Year"/>
    <w:basedOn w:val="DefaultParagraphFont"/>
    <w:uiPriority w:val="1"/>
    <w:qFormat/>
    <w:rsid w:val="006361AD"/>
    <w:rPr>
      <w:sz w:val="36"/>
    </w:rPr>
  </w:style>
  <w:style w:type="paragraph" w:customStyle="1" w:styleId="Contents-Title">
    <w:name w:val="Contents - Title"/>
    <w:basedOn w:val="Normal"/>
    <w:next w:val="Normal"/>
    <w:qFormat/>
    <w:rsid w:val="00A25ED0"/>
    <w:pPr>
      <w:pageBreakBefore/>
    </w:pPr>
    <w:rPr>
      <w:b/>
      <w:color w:val="9CAB00"/>
      <w:sz w:val="24"/>
    </w:rPr>
  </w:style>
  <w:style w:type="paragraph" w:styleId="NoSpacing">
    <w:name w:val="No Spacing"/>
    <w:uiPriority w:val="1"/>
    <w:qFormat/>
    <w:rsid w:val="006361AD"/>
    <w:pPr>
      <w:spacing w:after="0" w:line="276" w:lineRule="auto"/>
    </w:pPr>
    <w:rPr>
      <w:rFonts w:ascii="Arial" w:hAnsi="Arial"/>
    </w:rPr>
  </w:style>
  <w:style w:type="character" w:customStyle="1" w:styleId="Heading1Char">
    <w:name w:val="Heading 1 Char"/>
    <w:basedOn w:val="DefaultParagraphFont"/>
    <w:link w:val="Heading1"/>
    <w:uiPriority w:val="9"/>
    <w:rsid w:val="008A0E77"/>
    <w:rPr>
      <w:rFonts w:ascii="Arial Bold" w:eastAsiaTheme="majorEastAsia" w:hAnsi="Arial Bold" w:cstheme="majorBidi"/>
      <w:b/>
      <w:color w:val="004E72"/>
      <w:sz w:val="32"/>
      <w:szCs w:val="32"/>
    </w:rPr>
  </w:style>
  <w:style w:type="table" w:styleId="TableGrid">
    <w:name w:val="Table Grid"/>
    <w:basedOn w:val="TableNormal"/>
    <w:uiPriority w:val="39"/>
    <w:rsid w:val="00D064B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1-Borders">
    <w:name w:val="Table 1 - Borders"/>
    <w:basedOn w:val="TableNormal"/>
    <w:uiPriority w:val="99"/>
    <w:rsid w:val="00D064B2"/>
    <w:pPr>
      <w:spacing w:after="0" w:line="240" w:lineRule="auto"/>
    </w:pPr>
    <w:rPr>
      <w:rFonts w:ascii="Arial" w:hAnsi="Arial"/>
    </w:rPr>
    <w:tblPr>
      <w:tblBorders>
        <w:top w:val="single" w:sz="12" w:space="0" w:color="82901C"/>
        <w:left w:val="single" w:sz="12" w:space="0" w:color="82901C"/>
        <w:bottom w:val="single" w:sz="12" w:space="0" w:color="82901C"/>
        <w:right w:val="single" w:sz="12" w:space="0" w:color="82901C"/>
        <w:insideH w:val="single" w:sz="8" w:space="0" w:color="82901C"/>
        <w:insideV w:val="single" w:sz="8" w:space="0" w:color="82901C"/>
      </w:tblBorders>
    </w:tblPr>
  </w:style>
  <w:style w:type="paragraph" w:customStyle="1" w:styleId="Tableheader1">
    <w:name w:val="Table header 1"/>
    <w:basedOn w:val="Normal"/>
    <w:qFormat/>
    <w:rsid w:val="00A8305F"/>
    <w:pPr>
      <w:spacing w:before="240" w:after="60"/>
    </w:pPr>
    <w:rPr>
      <w:b/>
    </w:rPr>
  </w:style>
  <w:style w:type="paragraph" w:customStyle="1" w:styleId="Tablepara1">
    <w:name w:val="Table para 1"/>
    <w:basedOn w:val="Normal"/>
    <w:qFormat/>
    <w:rsid w:val="008A0E77"/>
    <w:pPr>
      <w:spacing w:before="60" w:after="140"/>
    </w:pPr>
  </w:style>
  <w:style w:type="paragraph" w:customStyle="1" w:styleId="Tablepara2">
    <w:name w:val="Table para 2"/>
    <w:basedOn w:val="Tablepara1"/>
    <w:qFormat/>
    <w:rsid w:val="008A0E77"/>
    <w:pPr>
      <w:spacing w:before="20" w:after="20"/>
    </w:pPr>
  </w:style>
  <w:style w:type="paragraph" w:customStyle="1" w:styleId="Tablebullet1">
    <w:name w:val="Table bullet 1"/>
    <w:basedOn w:val="Tablepara2"/>
    <w:qFormat/>
    <w:rsid w:val="00A25ED0"/>
    <w:pPr>
      <w:numPr>
        <w:numId w:val="1"/>
      </w:numPr>
      <w:tabs>
        <w:tab w:val="left" w:pos="567"/>
      </w:tabs>
      <w:spacing w:before="60" w:after="120"/>
      <w:ind w:left="426" w:hanging="284"/>
      <w:contextualSpacing/>
    </w:pPr>
    <w:rPr>
      <w:color w:val="0D0D0D" w:themeColor="text1" w:themeTint="F2"/>
    </w:rPr>
  </w:style>
  <w:style w:type="character" w:customStyle="1" w:styleId="Heading2Char">
    <w:name w:val="Heading 2 Char"/>
    <w:basedOn w:val="DefaultParagraphFont"/>
    <w:link w:val="Heading2"/>
    <w:uiPriority w:val="9"/>
    <w:rsid w:val="008A0E77"/>
    <w:rPr>
      <w:rFonts w:ascii="Arial" w:eastAsiaTheme="majorEastAsia" w:hAnsi="Arial" w:cstheme="majorBidi"/>
      <w:b/>
      <w:color w:val="004E72"/>
      <w:sz w:val="26"/>
      <w:szCs w:val="26"/>
    </w:rPr>
  </w:style>
  <w:style w:type="character" w:customStyle="1" w:styleId="Templatenotes">
    <w:name w:val="Template notes"/>
    <w:basedOn w:val="DefaultParagraphFont"/>
    <w:uiPriority w:val="1"/>
    <w:qFormat/>
    <w:rsid w:val="005E50CE"/>
    <w:rPr>
      <w:vanish/>
      <w:color w:val="BF8F00" w:themeColor="accent4" w:themeShade="BF"/>
    </w:rPr>
  </w:style>
  <w:style w:type="character" w:styleId="Hyperlink">
    <w:name w:val="Hyperlink"/>
    <w:basedOn w:val="DefaultParagraphFont"/>
    <w:uiPriority w:val="99"/>
    <w:unhideWhenUsed/>
    <w:rsid w:val="00730EB6"/>
    <w:rPr>
      <w:i/>
      <w:color w:val="0000FF"/>
      <w:u w:val="none"/>
    </w:rPr>
  </w:style>
  <w:style w:type="paragraph" w:customStyle="1" w:styleId="Normalbullet1">
    <w:name w:val="Normal bullet 1"/>
    <w:basedOn w:val="Normal"/>
    <w:qFormat/>
    <w:rsid w:val="00A25ED0"/>
    <w:pPr>
      <w:numPr>
        <w:numId w:val="2"/>
      </w:numPr>
      <w:tabs>
        <w:tab w:val="left" w:pos="425"/>
      </w:tabs>
      <w:ind w:left="426" w:hanging="284"/>
    </w:pPr>
  </w:style>
  <w:style w:type="character" w:customStyle="1" w:styleId="FooterGBRMPA">
    <w:name w:val="Footer GBRMPA"/>
    <w:basedOn w:val="DefaultParagraphFont"/>
    <w:uiPriority w:val="1"/>
    <w:qFormat/>
    <w:rsid w:val="003A47C1"/>
    <w:rPr>
      <w:b/>
      <w:color w:val="004E72"/>
    </w:rPr>
  </w:style>
  <w:style w:type="character" w:customStyle="1" w:styleId="FooterPageNumber">
    <w:name w:val="Footer PageNumber"/>
    <w:basedOn w:val="DefaultParagraphFont"/>
    <w:uiPriority w:val="1"/>
    <w:qFormat/>
    <w:rsid w:val="004375DB"/>
    <w:rPr>
      <w:sz w:val="24"/>
    </w:rPr>
  </w:style>
  <w:style w:type="paragraph" w:styleId="TOC1">
    <w:name w:val="toc 1"/>
    <w:basedOn w:val="Normal"/>
    <w:next w:val="Normal"/>
    <w:autoRedefine/>
    <w:uiPriority w:val="39"/>
    <w:unhideWhenUsed/>
    <w:rsid w:val="005166A5"/>
    <w:pPr>
      <w:tabs>
        <w:tab w:val="right" w:leader="dot" w:pos="9639"/>
      </w:tabs>
      <w:spacing w:after="100"/>
    </w:pPr>
  </w:style>
  <w:style w:type="paragraph" w:customStyle="1" w:styleId="Heading1-Samepage">
    <w:name w:val="Heading 1 - Same page"/>
    <w:basedOn w:val="Heading1"/>
    <w:next w:val="Normal"/>
    <w:qFormat/>
    <w:rsid w:val="004375DB"/>
    <w:pPr>
      <w:pageBreakBefore w:val="0"/>
      <w:spacing w:before="600"/>
    </w:pPr>
  </w:style>
  <w:style w:type="paragraph" w:customStyle="1" w:styleId="Tablecellheading10pt">
    <w:name w:val="Table cell heading 10 pt"/>
    <w:basedOn w:val="Normal"/>
    <w:qFormat/>
    <w:rsid w:val="005200E4"/>
    <w:pPr>
      <w:spacing w:after="60" w:line="240" w:lineRule="auto"/>
    </w:pPr>
    <w:rPr>
      <w:b/>
      <w:sz w:val="20"/>
    </w:rPr>
  </w:style>
  <w:style w:type="paragraph" w:customStyle="1" w:styleId="Tablebullet110pt">
    <w:name w:val="Table bullet 1 10 pt"/>
    <w:basedOn w:val="Tablebullet1"/>
    <w:qFormat/>
    <w:rsid w:val="00A25ED0"/>
    <w:pPr>
      <w:numPr>
        <w:numId w:val="31"/>
      </w:numPr>
      <w:tabs>
        <w:tab w:val="clear" w:pos="567"/>
      </w:tabs>
      <w:spacing w:after="60" w:line="240" w:lineRule="auto"/>
      <w:ind w:left="284" w:hanging="142"/>
    </w:pPr>
    <w:rPr>
      <w:sz w:val="20"/>
    </w:rPr>
  </w:style>
  <w:style w:type="character" w:customStyle="1" w:styleId="Non-Descriptor">
    <w:name w:val="Non-Descriptor"/>
    <w:basedOn w:val="DefaultParagraphFont"/>
    <w:uiPriority w:val="1"/>
    <w:qFormat/>
    <w:rsid w:val="005200E4"/>
    <w:rPr>
      <w:color w:val="BFBFBF" w:themeColor="background1" w:themeShade="BF"/>
    </w:rPr>
  </w:style>
  <w:style w:type="paragraph" w:customStyle="1" w:styleId="QSEP-DIVcontentopenclose">
    <w:name w:val="QSEP - DIV content open/close"/>
    <w:basedOn w:val="Normal"/>
    <w:qFormat/>
    <w:rsid w:val="005200E4"/>
    <w:pPr>
      <w:tabs>
        <w:tab w:val="right" w:leader="dot" w:pos="10490"/>
      </w:tabs>
    </w:pPr>
    <w:rPr>
      <w:rFonts w:ascii="Calibri" w:eastAsia="Times New Roman" w:hAnsi="Calibri" w:cs="Calibri"/>
      <w:lang w:eastAsia="zh-CN"/>
    </w:rPr>
  </w:style>
  <w:style w:type="character" w:customStyle="1" w:styleId="Heading3Char">
    <w:name w:val="Heading 3 Char"/>
    <w:basedOn w:val="DefaultParagraphFont"/>
    <w:link w:val="Heading3"/>
    <w:uiPriority w:val="9"/>
    <w:rsid w:val="000C21F3"/>
    <w:rPr>
      <w:rFonts w:ascii="Arial" w:eastAsiaTheme="majorEastAsia" w:hAnsi="Arial" w:cstheme="majorBidi"/>
      <w:b/>
      <w:color w:val="000000" w:themeColor="text1"/>
      <w:szCs w:val="24"/>
    </w:rPr>
  </w:style>
  <w:style w:type="paragraph" w:customStyle="1" w:styleId="Heading2-Column2">
    <w:name w:val="Heading 2 - Column 2"/>
    <w:basedOn w:val="Heading2"/>
    <w:qFormat/>
    <w:rsid w:val="00243AD3"/>
  </w:style>
  <w:style w:type="character" w:customStyle="1" w:styleId="Heading4Char">
    <w:name w:val="Heading 4 Char"/>
    <w:basedOn w:val="DefaultParagraphFont"/>
    <w:link w:val="Heading4"/>
    <w:uiPriority w:val="9"/>
    <w:rsid w:val="00E554A7"/>
    <w:rPr>
      <w:rFonts w:ascii="Arial" w:eastAsiaTheme="majorEastAsia" w:hAnsi="Arial" w:cstheme="majorBidi"/>
      <w:b/>
      <w:iCs/>
      <w:color w:val="404040" w:themeColor="text1" w:themeTint="BF"/>
      <w:sz w:val="20"/>
    </w:rPr>
  </w:style>
  <w:style w:type="paragraph" w:customStyle="1" w:styleId="Sourceline">
    <w:name w:val="Source line"/>
    <w:basedOn w:val="Normal"/>
    <w:qFormat/>
    <w:rsid w:val="00E554A7"/>
    <w:rPr>
      <w:color w:val="808080" w:themeColor="background1" w:themeShade="80"/>
      <w:sz w:val="20"/>
    </w:rPr>
  </w:style>
  <w:style w:type="paragraph" w:customStyle="1" w:styleId="Normalbullet1subpara">
    <w:name w:val="Normal bullet 1 sub para"/>
    <w:basedOn w:val="Normal"/>
    <w:qFormat/>
    <w:rsid w:val="003A47C1"/>
    <w:pPr>
      <w:ind w:left="425"/>
    </w:pPr>
  </w:style>
  <w:style w:type="paragraph" w:customStyle="1" w:styleId="Highlightnote">
    <w:name w:val="Highlight note"/>
    <w:basedOn w:val="Normal"/>
    <w:next w:val="Normal"/>
    <w:qFormat/>
    <w:rsid w:val="00931C56"/>
    <w:pPr>
      <w:pBdr>
        <w:top w:val="single" w:sz="12" w:space="8" w:color="FFFFFF" w:themeColor="background1"/>
        <w:left w:val="single" w:sz="12" w:space="4" w:color="FFFFFF" w:themeColor="background1"/>
        <w:bottom w:val="single" w:sz="12" w:space="8" w:color="FFFFFF" w:themeColor="background1"/>
        <w:right w:val="single" w:sz="12" w:space="4" w:color="FFFFFF" w:themeColor="background1"/>
      </w:pBdr>
      <w:shd w:val="clear" w:color="auto" w:fill="F2F6D2"/>
      <w:ind w:left="113" w:right="113"/>
    </w:pPr>
  </w:style>
  <w:style w:type="paragraph" w:customStyle="1" w:styleId="Tab-ON">
    <w:name w:val="Tab - ON"/>
    <w:basedOn w:val="NoSpacing"/>
    <w:qFormat/>
    <w:rsid w:val="00A25ED0"/>
    <w:pPr>
      <w:spacing w:line="240" w:lineRule="auto"/>
      <w:jc w:val="center"/>
    </w:pPr>
    <w:rPr>
      <w:b/>
      <w:color w:val="9CAB00"/>
      <w:sz w:val="28"/>
    </w:rPr>
  </w:style>
  <w:style w:type="paragraph" w:customStyle="1" w:styleId="Tab-OFF">
    <w:name w:val="Tab - OFF"/>
    <w:basedOn w:val="Tab-ON"/>
    <w:qFormat/>
    <w:rsid w:val="004C6644"/>
    <w:rPr>
      <w:color w:val="BFBFBF" w:themeColor="background1" w:themeShade="BF"/>
    </w:rPr>
  </w:style>
  <w:style w:type="paragraph" w:customStyle="1" w:styleId="TS-Purpose">
    <w:name w:val="TS - Purpose"/>
    <w:basedOn w:val="Normal"/>
    <w:qFormat/>
    <w:rsid w:val="00F42143"/>
    <w:pPr>
      <w:tabs>
        <w:tab w:val="left" w:pos="1418"/>
      </w:tabs>
      <w:ind w:left="1418" w:hanging="1418"/>
    </w:pPr>
    <w:rPr>
      <w:color w:val="000000" w:themeColor="text1"/>
    </w:rPr>
  </w:style>
  <w:style w:type="paragraph" w:customStyle="1" w:styleId="TS-Lesson">
    <w:name w:val="TS - Lesson"/>
    <w:basedOn w:val="Normal"/>
    <w:qFormat/>
    <w:rsid w:val="00FE3B6C"/>
    <w:pPr>
      <w:tabs>
        <w:tab w:val="left" w:pos="1304"/>
        <w:tab w:val="left" w:pos="1985"/>
      </w:tabs>
      <w:ind w:left="1304" w:hanging="1304"/>
      <w:outlineLvl w:val="1"/>
    </w:pPr>
  </w:style>
  <w:style w:type="paragraph" w:styleId="ListParagraph">
    <w:name w:val="List Paragraph"/>
    <w:basedOn w:val="Normal"/>
    <w:uiPriority w:val="34"/>
    <w:qFormat/>
    <w:rsid w:val="001D6ECE"/>
    <w:pPr>
      <w:ind w:left="720"/>
      <w:contextualSpacing/>
    </w:pPr>
  </w:style>
  <w:style w:type="paragraph" w:customStyle="1" w:styleId="TS-Numberedlist">
    <w:name w:val="TS - Numbered list"/>
    <w:basedOn w:val="Normal"/>
    <w:qFormat/>
    <w:rsid w:val="00A25ED0"/>
    <w:pPr>
      <w:numPr>
        <w:numId w:val="3"/>
      </w:numPr>
      <w:tabs>
        <w:tab w:val="left" w:pos="567"/>
      </w:tabs>
      <w:spacing w:before="160"/>
      <w:ind w:left="567" w:hanging="142"/>
    </w:pPr>
  </w:style>
  <w:style w:type="paragraph" w:customStyle="1" w:styleId="TS-Heading3">
    <w:name w:val="TS - Heading 3"/>
    <w:basedOn w:val="Heading3"/>
    <w:qFormat/>
    <w:rsid w:val="00A50042"/>
    <w:pPr>
      <w:spacing w:after="200"/>
    </w:pPr>
  </w:style>
  <w:style w:type="paragraph" w:customStyle="1" w:styleId="TS-bulletsub-list">
    <w:name w:val="TS - bullet sub-list"/>
    <w:basedOn w:val="TS-Numberedlist"/>
    <w:qFormat/>
    <w:rsid w:val="00A50042"/>
    <w:pPr>
      <w:numPr>
        <w:ilvl w:val="1"/>
      </w:numPr>
      <w:tabs>
        <w:tab w:val="clear" w:pos="567"/>
        <w:tab w:val="left" w:pos="992"/>
      </w:tabs>
      <w:spacing w:before="0"/>
      <w:contextualSpacing/>
    </w:pPr>
  </w:style>
  <w:style w:type="paragraph" w:customStyle="1" w:styleId="TS-5Es">
    <w:name w:val="TS - 5 Es"/>
    <w:basedOn w:val="Normal"/>
    <w:qFormat/>
    <w:rsid w:val="00AD7FD6"/>
    <w:pPr>
      <w:pageBreakBefore/>
    </w:pPr>
  </w:style>
  <w:style w:type="paragraph" w:customStyle="1" w:styleId="Sub-sectiontitlepage">
    <w:name w:val="Sub-section title page"/>
    <w:basedOn w:val="Heading1"/>
    <w:qFormat/>
    <w:rsid w:val="00A25ED0"/>
    <w:pPr>
      <w:spacing w:before="4000"/>
      <w:jc w:val="center"/>
    </w:pPr>
    <w:rPr>
      <w:color w:val="9CAB00"/>
      <w:sz w:val="40"/>
    </w:rPr>
  </w:style>
  <w:style w:type="paragraph" w:customStyle="1" w:styleId="Footer-Landscape">
    <w:name w:val="Footer - Landscape"/>
    <w:basedOn w:val="Footer"/>
    <w:qFormat/>
    <w:rsid w:val="00735905"/>
    <w:pPr>
      <w:tabs>
        <w:tab w:val="clear" w:pos="9072"/>
        <w:tab w:val="clear" w:pos="9639"/>
        <w:tab w:val="right" w:pos="13438"/>
        <w:tab w:val="center" w:pos="14005"/>
      </w:tabs>
    </w:pPr>
  </w:style>
  <w:style w:type="paragraph" w:customStyle="1" w:styleId="AttachmentHeading">
    <w:name w:val="Attachment Heading"/>
    <w:basedOn w:val="Heading2"/>
    <w:next w:val="Normal"/>
    <w:qFormat/>
    <w:rsid w:val="00427DBD"/>
    <w:pPr>
      <w:pageBreakBefore/>
      <w:spacing w:before="0"/>
    </w:pPr>
  </w:style>
  <w:style w:type="paragraph" w:customStyle="1" w:styleId="Cover-Version">
    <w:name w:val="Cover - Version"/>
    <w:basedOn w:val="Cover-Learningarea"/>
    <w:qFormat/>
    <w:rsid w:val="005947DA"/>
    <w:rPr>
      <w:b w:val="0"/>
      <w:i/>
      <w:color w:val="7F7F7F" w:themeColor="text1" w:themeTint="80"/>
      <w:sz w:val="22"/>
    </w:rPr>
  </w:style>
  <w:style w:type="paragraph" w:styleId="BalloonText">
    <w:name w:val="Balloon Text"/>
    <w:basedOn w:val="Normal"/>
    <w:link w:val="BalloonTextChar"/>
    <w:uiPriority w:val="99"/>
    <w:semiHidden/>
    <w:unhideWhenUsed/>
    <w:rsid w:val="00BA3D3F"/>
    <w:pPr>
      <w:spacing w:before="0"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BA3D3F"/>
    <w:rPr>
      <w:rFonts w:ascii="Segoe UI" w:hAnsi="Segoe UI" w:cs="Segoe UI"/>
      <w:sz w:val="18"/>
      <w:szCs w:val="18"/>
    </w:rPr>
  </w:style>
  <w:style w:type="paragraph" w:styleId="NormalWeb">
    <w:name w:val="Normal (Web)"/>
    <w:basedOn w:val="Normal"/>
    <w:uiPriority w:val="99"/>
    <w:semiHidden/>
    <w:unhideWhenUsed/>
    <w:rsid w:val="00AE26B2"/>
    <w:pPr>
      <w:spacing w:before="100" w:beforeAutospacing="1" w:after="100" w:afterAutospacing="1" w:line="240" w:lineRule="auto"/>
    </w:pPr>
    <w:rPr>
      <w:rFonts w:ascii="Times New Roman" w:eastAsia="Times New Roman" w:hAnsi="Times New Roman" w:cs="Times New Roman"/>
      <w:sz w:val="24"/>
      <w:szCs w:val="24"/>
      <w:lang w:eastAsia="zh-CN"/>
    </w:rPr>
  </w:style>
  <w:style w:type="character" w:customStyle="1" w:styleId="apple-converted-space">
    <w:name w:val="apple-converted-space"/>
    <w:basedOn w:val="DefaultParagraphFont"/>
    <w:rsid w:val="00AE26B2"/>
  </w:style>
  <w:style w:type="character" w:styleId="FollowedHyperlink">
    <w:name w:val="FollowedHyperlink"/>
    <w:basedOn w:val="DefaultParagraphFont"/>
    <w:uiPriority w:val="99"/>
    <w:semiHidden/>
    <w:unhideWhenUsed/>
    <w:rsid w:val="00AE26B2"/>
    <w:rPr>
      <w:color w:val="954F72" w:themeColor="followedHyperlink"/>
      <w:u w:val="single"/>
    </w:rPr>
  </w:style>
  <w:style w:type="character" w:styleId="CommentReference">
    <w:name w:val="annotation reference"/>
    <w:basedOn w:val="DefaultParagraphFont"/>
    <w:uiPriority w:val="99"/>
    <w:semiHidden/>
    <w:unhideWhenUsed/>
    <w:rsid w:val="00610C28"/>
    <w:rPr>
      <w:sz w:val="16"/>
      <w:szCs w:val="16"/>
    </w:rPr>
  </w:style>
  <w:style w:type="paragraph" w:styleId="CommentText">
    <w:name w:val="annotation text"/>
    <w:basedOn w:val="Normal"/>
    <w:link w:val="CommentTextChar"/>
    <w:uiPriority w:val="99"/>
    <w:unhideWhenUsed/>
    <w:rsid w:val="00610C28"/>
    <w:pPr>
      <w:spacing w:line="240" w:lineRule="auto"/>
    </w:pPr>
    <w:rPr>
      <w:sz w:val="20"/>
      <w:szCs w:val="20"/>
    </w:rPr>
  </w:style>
  <w:style w:type="character" w:customStyle="1" w:styleId="CommentTextChar">
    <w:name w:val="Comment Text Char"/>
    <w:basedOn w:val="DefaultParagraphFont"/>
    <w:link w:val="CommentText"/>
    <w:uiPriority w:val="99"/>
    <w:rsid w:val="00610C28"/>
    <w:rPr>
      <w:rFonts w:ascii="Arial" w:hAnsi="Arial"/>
      <w:sz w:val="20"/>
      <w:szCs w:val="20"/>
    </w:rPr>
  </w:style>
  <w:style w:type="paragraph" w:styleId="CommentSubject">
    <w:name w:val="annotation subject"/>
    <w:basedOn w:val="CommentText"/>
    <w:next w:val="CommentText"/>
    <w:link w:val="CommentSubjectChar"/>
    <w:unhideWhenUsed/>
    <w:rsid w:val="00610C28"/>
    <w:rPr>
      <w:b/>
      <w:bCs/>
    </w:rPr>
  </w:style>
  <w:style w:type="character" w:customStyle="1" w:styleId="CommentSubjectChar">
    <w:name w:val="Comment Subject Char"/>
    <w:basedOn w:val="CommentTextChar"/>
    <w:link w:val="CommentSubject"/>
    <w:rsid w:val="00610C28"/>
    <w:rPr>
      <w:rFonts w:ascii="Arial" w:hAnsi="Arial"/>
      <w:b/>
      <w:bCs/>
      <w:sz w:val="20"/>
      <w:szCs w:val="20"/>
    </w:rPr>
  </w:style>
  <w:style w:type="paragraph" w:customStyle="1" w:styleId="Bullet1">
    <w:name w:val="Bullet1"/>
    <w:basedOn w:val="Normal"/>
    <w:qFormat/>
    <w:rsid w:val="00DC21B7"/>
    <w:pPr>
      <w:numPr>
        <w:numId w:val="8"/>
      </w:numPr>
      <w:tabs>
        <w:tab w:val="left" w:pos="736"/>
      </w:tabs>
      <w:spacing w:before="0" w:after="60" w:line="240" w:lineRule="auto"/>
      <w:ind w:left="747" w:right="-23" w:hanging="333"/>
    </w:pPr>
    <w:rPr>
      <w:rFonts w:eastAsia="Arial" w:cs="Arial"/>
      <w:sz w:val="20"/>
      <w:szCs w:val="18"/>
      <w:lang w:eastAsia="zh-CN"/>
    </w:rPr>
  </w:style>
  <w:style w:type="paragraph" w:customStyle="1" w:styleId="Bullet2">
    <w:name w:val="Bullet2"/>
    <w:basedOn w:val="Bullet1"/>
    <w:link w:val="Bullet2Char"/>
    <w:qFormat/>
    <w:rsid w:val="00DC21B7"/>
    <w:pPr>
      <w:spacing w:after="0"/>
    </w:pPr>
    <w:rPr>
      <w:sz w:val="18"/>
    </w:rPr>
  </w:style>
  <w:style w:type="character" w:customStyle="1" w:styleId="Bullet2Char">
    <w:name w:val="Bullet2 Char"/>
    <w:link w:val="Bullet2"/>
    <w:rsid w:val="00DC21B7"/>
    <w:rPr>
      <w:rFonts w:ascii="Arial" w:eastAsia="Arial" w:hAnsi="Arial" w:cs="Arial"/>
      <w:sz w:val="18"/>
      <w:szCs w:val="18"/>
      <w:lang w:eastAsia="zh-CN"/>
    </w:rPr>
  </w:style>
  <w:style w:type="paragraph" w:customStyle="1" w:styleId="TableParagraph">
    <w:name w:val="Table Paragraph"/>
    <w:basedOn w:val="Normal"/>
    <w:uiPriority w:val="1"/>
    <w:qFormat/>
    <w:rsid w:val="00E3173F"/>
    <w:pPr>
      <w:widowControl w:val="0"/>
      <w:spacing w:before="0" w:after="0" w:line="240" w:lineRule="auto"/>
    </w:pPr>
    <w:rPr>
      <w:rFonts w:asciiTheme="minorHAnsi" w:hAnsiTheme="minorHAnsi"/>
      <w:lang w:val="en-US"/>
    </w:rPr>
  </w:style>
  <w:style w:type="character" w:customStyle="1" w:styleId="Heading6Char">
    <w:name w:val="Heading 6 Char"/>
    <w:basedOn w:val="DefaultParagraphFont"/>
    <w:link w:val="Heading6"/>
    <w:uiPriority w:val="9"/>
    <w:semiHidden/>
    <w:rsid w:val="00E3173F"/>
    <w:rPr>
      <w:rFonts w:asciiTheme="majorHAnsi" w:eastAsiaTheme="majorEastAsia" w:hAnsiTheme="majorHAnsi" w:cstheme="majorBidi"/>
      <w:i/>
      <w:iCs/>
      <w:color w:val="1F4D78" w:themeColor="accent1" w:themeShade="7F"/>
    </w:rPr>
  </w:style>
  <w:style w:type="paragraph" w:styleId="BodyText">
    <w:name w:val="Body Text"/>
    <w:basedOn w:val="Normal"/>
    <w:link w:val="BodyTextChar"/>
    <w:uiPriority w:val="99"/>
    <w:semiHidden/>
    <w:unhideWhenUsed/>
    <w:rsid w:val="00F23B1C"/>
    <w:pPr>
      <w:spacing w:after="120"/>
    </w:pPr>
  </w:style>
  <w:style w:type="character" w:customStyle="1" w:styleId="BodyTextChar">
    <w:name w:val="Body Text Char"/>
    <w:basedOn w:val="DefaultParagraphFont"/>
    <w:link w:val="BodyText"/>
    <w:uiPriority w:val="99"/>
    <w:semiHidden/>
    <w:rsid w:val="00F23B1C"/>
    <w:rPr>
      <w:rFonts w:ascii="Arial" w:hAnsi="Arial"/>
    </w:rPr>
  </w:style>
  <w:style w:type="character" w:customStyle="1" w:styleId="Publishingnote">
    <w:name w:val="Publishing note"/>
    <w:rsid w:val="00FC19BA"/>
    <w:rPr>
      <w:rFonts w:ascii="Arial" w:hAnsi="Arial"/>
      <w:b/>
      <w:i/>
      <w:color w:val="FF0000"/>
      <w:sz w:val="18"/>
      <w:szCs w:val="18"/>
    </w:rPr>
  </w:style>
  <w:style w:type="paragraph" w:customStyle="1" w:styleId="Tabletext">
    <w:name w:val="Table text"/>
    <w:basedOn w:val="Normal"/>
    <w:link w:val="TabletextChar"/>
    <w:rsid w:val="00FC19BA"/>
    <w:pPr>
      <w:spacing w:before="0" w:after="0" w:line="240" w:lineRule="auto"/>
    </w:pPr>
    <w:rPr>
      <w:rFonts w:eastAsia="Times New Roman" w:cs="Times New Roman"/>
      <w:sz w:val="18"/>
      <w:szCs w:val="18"/>
      <w:lang w:eastAsia="en-AU"/>
    </w:rPr>
  </w:style>
  <w:style w:type="character" w:customStyle="1" w:styleId="TabletextChar">
    <w:name w:val="Table text Char"/>
    <w:link w:val="Tabletext"/>
    <w:rsid w:val="00FC19BA"/>
    <w:rPr>
      <w:rFonts w:ascii="Arial" w:eastAsia="Times New Roman" w:hAnsi="Arial" w:cs="Times New Roman"/>
      <w:sz w:val="18"/>
      <w:szCs w:val="18"/>
      <w:lang w:eastAsia="en-AU"/>
    </w:rPr>
  </w:style>
  <w:style w:type="paragraph" w:customStyle="1" w:styleId="Commentsline">
    <w:name w:val="Comments line"/>
    <w:basedOn w:val="Normal"/>
    <w:rsid w:val="00FC19BA"/>
    <w:pPr>
      <w:tabs>
        <w:tab w:val="right" w:leader="dot" w:pos="15300"/>
      </w:tabs>
      <w:spacing w:before="280" w:after="40" w:line="240" w:lineRule="auto"/>
    </w:pPr>
    <w:rPr>
      <w:rFonts w:eastAsia="Arial Unicode MS" w:cs="Arial"/>
      <w:sz w:val="20"/>
      <w:szCs w:val="20"/>
      <w:lang w:eastAsia="en-AU"/>
    </w:rPr>
  </w:style>
  <w:style w:type="paragraph" w:customStyle="1" w:styleId="Task-specassessableelements">
    <w:name w:val="Task-spec assessable elements"/>
    <w:rsid w:val="00FC19BA"/>
    <w:pPr>
      <w:tabs>
        <w:tab w:val="center" w:pos="7655"/>
        <w:tab w:val="right" w:pos="15309"/>
      </w:tabs>
      <w:spacing w:before="60" w:after="60" w:line="240" w:lineRule="auto"/>
      <w:jc w:val="center"/>
    </w:pPr>
    <w:rPr>
      <w:rFonts w:ascii="Arial" w:eastAsia="SimSun" w:hAnsi="Arial" w:cs="Arial"/>
      <w:b/>
      <w:bCs/>
      <w:color w:val="000000"/>
      <w:sz w:val="18"/>
      <w:szCs w:val="18"/>
      <w:lang w:eastAsia="en-AU"/>
    </w:rPr>
  </w:style>
  <w:style w:type="character" w:customStyle="1" w:styleId="AssessableelementWHITEChar">
    <w:name w:val="Assessable element WHITE Char"/>
    <w:link w:val="AssessableelementWHITE"/>
    <w:locked/>
    <w:rsid w:val="00FC19BA"/>
    <w:rPr>
      <w:rFonts w:ascii="Arial" w:hAnsi="Arial" w:cs="Arial"/>
      <w:b/>
      <w:bCs/>
      <w:color w:val="FFFFFF"/>
      <w:sz w:val="18"/>
      <w:szCs w:val="18"/>
      <w:lang w:eastAsia="en-AU"/>
    </w:rPr>
  </w:style>
  <w:style w:type="paragraph" w:customStyle="1" w:styleId="AssessableelementWHITE">
    <w:name w:val="Assessable element WHITE"/>
    <w:basedOn w:val="Normal"/>
    <w:link w:val="AssessableelementWHITEChar"/>
    <w:rsid w:val="00FC19BA"/>
    <w:pPr>
      <w:tabs>
        <w:tab w:val="center" w:pos="7655"/>
        <w:tab w:val="right" w:pos="15309"/>
      </w:tabs>
      <w:spacing w:before="60" w:after="60" w:line="240" w:lineRule="auto"/>
      <w:jc w:val="center"/>
    </w:pPr>
    <w:rPr>
      <w:rFonts w:cs="Arial"/>
      <w:b/>
      <w:bCs/>
      <w:color w:val="FFFFFF"/>
      <w:sz w:val="18"/>
      <w:szCs w:val="18"/>
      <w:lang w:eastAsia="en-AU"/>
    </w:rPr>
  </w:style>
  <w:style w:type="paragraph" w:customStyle="1" w:styleId="Purpose">
    <w:name w:val="Purpose"/>
    <w:basedOn w:val="Normal"/>
    <w:rsid w:val="00FC19BA"/>
    <w:pPr>
      <w:spacing w:after="120" w:line="240" w:lineRule="auto"/>
    </w:pPr>
    <w:rPr>
      <w:rFonts w:eastAsia="Arial Unicode MS" w:cs="Times New Roman"/>
      <w:lang w:eastAsia="en-AU"/>
    </w:rPr>
  </w:style>
  <w:style w:type="character" w:customStyle="1" w:styleId="Guidetomakingjudgments">
    <w:name w:val="Guide to making judgments"/>
    <w:rsid w:val="00FC19BA"/>
    <w:rPr>
      <w:rFonts w:ascii="Arial Bold" w:hAnsi="Arial Bold" w:cs="Arial" w:hint="default"/>
      <w:b/>
      <w:bCs/>
      <w:color w:val="00948D"/>
      <w:sz w:val="24"/>
      <w:szCs w:val="24"/>
    </w:rPr>
  </w:style>
  <w:style w:type="paragraph" w:customStyle="1" w:styleId="BasicParagraph">
    <w:name w:val="[Basic Paragraph]"/>
    <w:basedOn w:val="Normal"/>
    <w:uiPriority w:val="99"/>
    <w:rsid w:val="00B85318"/>
    <w:pPr>
      <w:autoSpaceDE w:val="0"/>
      <w:autoSpaceDN w:val="0"/>
      <w:adjustRightInd w:val="0"/>
      <w:spacing w:before="0" w:after="0" w:line="288" w:lineRule="auto"/>
      <w:textAlignment w:val="center"/>
    </w:pPr>
    <w:rPr>
      <w:rFonts w:ascii="Times New Roman" w:hAnsi="Times New Roman" w:cs="Times New Roman"/>
      <w:color w:val="000000"/>
      <w:sz w:val="24"/>
      <w:szCs w:val="24"/>
      <w:lang w:val="en-GB"/>
    </w:rPr>
  </w:style>
  <w:style w:type="paragraph" w:customStyle="1" w:styleId="Cover-Title2">
    <w:name w:val="Cover - Title 2"/>
    <w:basedOn w:val="Cover-Title1"/>
    <w:next w:val="Cover-Learningarea"/>
    <w:qFormat/>
    <w:rsid w:val="00EA0734"/>
    <w:pPr>
      <w:spacing w:before="0" w:after="500"/>
    </w:pPr>
    <w:rPr>
      <w:rFonts w:ascii="Arial Black" w:hAnsi="Arial Black"/>
      <w:sz w:val="56"/>
    </w:rPr>
  </w:style>
  <w:style w:type="paragraph" w:customStyle="1" w:styleId="Footer-Cover">
    <w:name w:val="Footer - Cover"/>
    <w:basedOn w:val="Footer"/>
    <w:link w:val="Footer-CoverChar"/>
    <w:qFormat/>
    <w:rsid w:val="00EA0734"/>
    <w:pPr>
      <w:tabs>
        <w:tab w:val="clear" w:pos="9072"/>
        <w:tab w:val="clear" w:pos="9639"/>
      </w:tabs>
    </w:pPr>
  </w:style>
  <w:style w:type="paragraph" w:customStyle="1" w:styleId="Tablepara0">
    <w:name w:val="Table para 0"/>
    <w:basedOn w:val="Tablepara1"/>
    <w:next w:val="Tablepara1"/>
    <w:qFormat/>
    <w:rsid w:val="008A0E77"/>
    <w:pPr>
      <w:spacing w:before="240"/>
    </w:pPr>
  </w:style>
  <w:style w:type="character" w:customStyle="1" w:styleId="Footer-CoverChar">
    <w:name w:val="Footer - Cover Char"/>
    <w:basedOn w:val="FooterChar"/>
    <w:link w:val="Footer-Cover"/>
    <w:rsid w:val="00EA0734"/>
    <w:rPr>
      <w:rFonts w:ascii="Arial" w:hAnsi="Arial"/>
      <w:sz w:val="18"/>
    </w:rPr>
  </w:style>
  <w:style w:type="paragraph" w:customStyle="1" w:styleId="Heading2-Newpage">
    <w:name w:val="Heading 2 - New page"/>
    <w:basedOn w:val="Heading2"/>
    <w:next w:val="Normal"/>
    <w:qFormat/>
    <w:rsid w:val="005F6586"/>
    <w:pPr>
      <w:pageBreakBefore/>
    </w:pPr>
  </w:style>
  <w:style w:type="paragraph" w:customStyle="1" w:styleId="Normal-Toppadding">
    <w:name w:val="Normal - Top padding"/>
    <w:basedOn w:val="Normal"/>
    <w:qFormat/>
    <w:rsid w:val="003A47C1"/>
    <w:pPr>
      <w:spacing w:before="440"/>
    </w:pPr>
  </w:style>
  <w:style w:type="paragraph" w:customStyle="1" w:styleId="Highlightbullet1">
    <w:name w:val="Highlight bullet 1"/>
    <w:basedOn w:val="Highlightnote"/>
    <w:qFormat/>
    <w:rsid w:val="002B56EE"/>
    <w:pPr>
      <w:numPr>
        <w:numId w:val="23"/>
      </w:numPr>
      <w:tabs>
        <w:tab w:val="left" w:pos="425"/>
      </w:tabs>
      <w:ind w:left="426" w:hanging="284"/>
    </w:pPr>
  </w:style>
  <w:style w:type="paragraph" w:customStyle="1" w:styleId="Normal-Aftercondensed">
    <w:name w:val="Normal - After condensed"/>
    <w:basedOn w:val="Normal"/>
    <w:next w:val="Normal"/>
    <w:qFormat/>
    <w:rsid w:val="000C21F3"/>
    <w:pPr>
      <w:spacing w:after="80"/>
    </w:pPr>
  </w:style>
  <w:style w:type="paragraph" w:customStyle="1" w:styleId="Normalbulletsubpara-nospacing">
    <w:name w:val="Normal bullet sub para - no spacing"/>
    <w:basedOn w:val="Normalbullet1subpara"/>
    <w:next w:val="Normalbullet1"/>
    <w:qFormat/>
    <w:rsid w:val="00AD1C6B"/>
    <w:pPr>
      <w:spacing w:before="0" w:after="0"/>
    </w:pPr>
  </w:style>
  <w:style w:type="paragraph" w:customStyle="1" w:styleId="Normalbullet1-nospacing">
    <w:name w:val="Normal bullet 1 - no spacing"/>
    <w:basedOn w:val="Normalbullet1"/>
    <w:qFormat/>
    <w:rsid w:val="000C21F3"/>
    <w:pPr>
      <w:spacing w:before="0" w:after="0"/>
      <w:contextualSpacing/>
    </w:pPr>
    <w:rPr>
      <w:iCs/>
    </w:rPr>
  </w:style>
  <w:style w:type="character" w:customStyle="1" w:styleId="ACARAcode">
    <w:name w:val="ACARA code"/>
    <w:basedOn w:val="Hyperlink"/>
    <w:uiPriority w:val="1"/>
    <w:qFormat/>
    <w:rsid w:val="00715074"/>
    <w:rPr>
      <w:rFonts w:cs="Arial"/>
      <w:i/>
      <w:color w:val="808080" w:themeColor="background1" w:themeShade="80"/>
      <w:szCs w:val="20"/>
      <w:u w:val="none"/>
      <w:shd w:val="clear" w:color="auto" w:fill="FFFFFF"/>
    </w:rPr>
  </w:style>
  <w:style w:type="paragraph" w:customStyle="1" w:styleId="Tablepara10pt0">
    <w:name w:val="Table para 10 pt 0"/>
    <w:basedOn w:val="Normal"/>
    <w:qFormat/>
    <w:rsid w:val="001E2900"/>
    <w:pPr>
      <w:spacing w:before="0" w:after="120"/>
    </w:pPr>
    <w:rPr>
      <w:sz w:val="20"/>
    </w:rPr>
  </w:style>
  <w:style w:type="paragraph" w:customStyle="1" w:styleId="Tableheader0">
    <w:name w:val="Table header 0"/>
    <w:basedOn w:val="Tableheader1"/>
    <w:qFormat/>
    <w:rsid w:val="00A8305F"/>
    <w:pPr>
      <w:spacing w:before="20" w:after="20"/>
    </w:pPr>
  </w:style>
  <w:style w:type="paragraph" w:customStyle="1" w:styleId="TS-Heading4">
    <w:name w:val="TS - Heading 4"/>
    <w:basedOn w:val="TS-Heading3"/>
    <w:qFormat/>
    <w:rsid w:val="002731CC"/>
    <w:pPr>
      <w:spacing w:before="360" w:after="160"/>
    </w:pPr>
  </w:style>
  <w:style w:type="paragraph" w:customStyle="1" w:styleId="TS-Bullet1">
    <w:name w:val="TS - Bullet 1"/>
    <w:basedOn w:val="Tablebullet1"/>
    <w:qFormat/>
    <w:rsid w:val="002731CC"/>
    <w:pPr>
      <w:tabs>
        <w:tab w:val="clear" w:pos="567"/>
        <w:tab w:val="left" w:pos="425"/>
      </w:tabs>
      <w:contextualSpacing w:val="0"/>
    </w:pPr>
  </w:style>
  <w:style w:type="paragraph" w:customStyle="1" w:styleId="TS-Bullet2">
    <w:name w:val="TS -Bullet 2"/>
    <w:basedOn w:val="TS-Bullet1"/>
    <w:qFormat/>
    <w:rsid w:val="00FB4EBC"/>
    <w:pPr>
      <w:numPr>
        <w:numId w:val="24"/>
      </w:numPr>
      <w:tabs>
        <w:tab w:val="left" w:pos="992"/>
      </w:tabs>
      <w:ind w:left="993" w:hanging="284"/>
    </w:pPr>
  </w:style>
  <w:style w:type="paragraph" w:customStyle="1" w:styleId="TS-Bullet1subpara">
    <w:name w:val="TS - Bullet 1 sub para"/>
    <w:basedOn w:val="Normal"/>
    <w:qFormat/>
    <w:rsid w:val="002731CC"/>
    <w:pPr>
      <w:spacing w:before="60" w:after="120"/>
      <w:ind w:left="425"/>
    </w:pPr>
    <w:rPr>
      <w:color w:val="000000" w:themeColor="text1"/>
    </w:rPr>
  </w:style>
  <w:style w:type="paragraph" w:customStyle="1" w:styleId="TS-BubbleNormal">
    <w:name w:val="TS - Bubble Normal"/>
    <w:basedOn w:val="Normal"/>
    <w:qFormat/>
    <w:rsid w:val="00FB7DBA"/>
    <w:rPr>
      <w:color w:val="000000" w:themeColor="text1"/>
    </w:rPr>
  </w:style>
  <w:style w:type="paragraph" w:customStyle="1" w:styleId="StyleTS-LessonLeft0cmHanging3cm">
    <w:name w:val="Style TS - Lesson + Left:  0 cm Hanging:  3 cm"/>
    <w:basedOn w:val="TS-Lesson"/>
    <w:rsid w:val="00FE3B6C"/>
    <w:pPr>
      <w:tabs>
        <w:tab w:val="clear" w:pos="1304"/>
      </w:tabs>
      <w:ind w:left="1985" w:hanging="1985"/>
    </w:pPr>
    <w:rPr>
      <w:rFonts w:eastAsia="Times New Roman" w:cs="Times New Roman"/>
      <w:szCs w:val="20"/>
    </w:rPr>
  </w:style>
  <w:style w:type="paragraph" w:customStyle="1" w:styleId="TS-Bullet2-collapse">
    <w:name w:val="TS - Bullet 2 - collapse"/>
    <w:basedOn w:val="TS-Bullet2"/>
    <w:qFormat/>
    <w:rsid w:val="006B7A84"/>
    <w:pPr>
      <w:tabs>
        <w:tab w:val="clear" w:pos="425"/>
      </w:tabs>
      <w:contextualSpacing/>
    </w:pPr>
  </w:style>
  <w:style w:type="paragraph" w:customStyle="1" w:styleId="Tableheader3">
    <w:name w:val="Table header 3"/>
    <w:basedOn w:val="Tableheader0"/>
    <w:qFormat/>
    <w:rsid w:val="004463F1"/>
    <w:pPr>
      <w:spacing w:line="360" w:lineRule="auto"/>
      <w:jc w:val="center"/>
    </w:pPr>
  </w:style>
  <w:style w:type="character" w:customStyle="1" w:styleId="Guide-Tableheader1Char">
    <w:name w:val="Guide - Table header 1 Char"/>
    <w:link w:val="Guide-Tableheader1"/>
    <w:locked/>
    <w:rsid w:val="00CD7454"/>
    <w:rPr>
      <w:rFonts w:ascii="Arial" w:hAnsi="Arial" w:cs="Arial"/>
      <w:b/>
      <w:bCs/>
      <w:color w:val="000000" w:themeColor="text1"/>
      <w:sz w:val="18"/>
      <w:szCs w:val="18"/>
      <w:lang w:eastAsia="en-AU"/>
    </w:rPr>
  </w:style>
  <w:style w:type="paragraph" w:customStyle="1" w:styleId="Guide-Tableheader1">
    <w:name w:val="Guide - Table header 1"/>
    <w:basedOn w:val="Normal"/>
    <w:link w:val="Guide-Tableheader1Char"/>
    <w:rsid w:val="00CD7454"/>
    <w:pPr>
      <w:tabs>
        <w:tab w:val="center" w:pos="7655"/>
        <w:tab w:val="right" w:pos="15309"/>
      </w:tabs>
      <w:spacing w:before="60" w:after="60" w:line="240" w:lineRule="auto"/>
      <w:jc w:val="center"/>
    </w:pPr>
    <w:rPr>
      <w:rFonts w:cs="Arial"/>
      <w:b/>
      <w:bCs/>
      <w:color w:val="000000" w:themeColor="text1"/>
      <w:sz w:val="18"/>
      <w:szCs w:val="18"/>
      <w:lang w:eastAsia="en-AU"/>
    </w:rPr>
  </w:style>
  <w:style w:type="paragraph" w:customStyle="1" w:styleId="Guidebullet">
    <w:name w:val="Guide bullet"/>
    <w:qFormat/>
    <w:rsid w:val="00CD7454"/>
    <w:pPr>
      <w:numPr>
        <w:numId w:val="30"/>
      </w:numPr>
      <w:tabs>
        <w:tab w:val="right" w:leader="dot" w:pos="15300"/>
      </w:tabs>
      <w:spacing w:before="300" w:after="0"/>
      <w:ind w:left="284" w:hanging="284"/>
    </w:pPr>
    <w:rPr>
      <w:rFonts w:ascii="Arial" w:hAnsi="Arial" w:cs="Arial"/>
      <w:sz w:val="18"/>
    </w:rPr>
  </w:style>
  <w:style w:type="paragraph" w:customStyle="1" w:styleId="Guide-Tabletext">
    <w:name w:val="Guide - Table text"/>
    <w:basedOn w:val="Normal"/>
    <w:qFormat/>
    <w:rsid w:val="00CD7454"/>
    <w:pPr>
      <w:spacing w:before="100" w:after="100"/>
      <w:jc w:val="center"/>
    </w:pPr>
    <w:rPr>
      <w:rFonts w:eastAsia="Arial Unicode MS"/>
      <w:bCs/>
      <w:sz w:val="18"/>
    </w:rPr>
  </w:style>
  <w:style w:type="paragraph" w:customStyle="1" w:styleId="Guide-Tableheader2">
    <w:name w:val="Guide - Table header 2"/>
    <w:basedOn w:val="Normal"/>
    <w:qFormat/>
    <w:rsid w:val="00CD7454"/>
    <w:pPr>
      <w:spacing w:before="60"/>
    </w:pPr>
    <w:rPr>
      <w:b/>
      <w:sz w:val="18"/>
    </w:rPr>
  </w:style>
  <w:style w:type="paragraph" w:customStyle="1" w:styleId="Guide-Title">
    <w:name w:val="Guide - Title"/>
    <w:basedOn w:val="Normal"/>
    <w:qFormat/>
    <w:rsid w:val="00CD7454"/>
    <w:pPr>
      <w:spacing w:before="60" w:after="60"/>
    </w:pPr>
    <w:rPr>
      <w:rFonts w:eastAsia="SimSun"/>
      <w:b/>
      <w:lang w:eastAsia="zh-CN"/>
    </w:rPr>
  </w:style>
  <w:style w:type="paragraph" w:customStyle="1" w:styleId="Guide-Purpose">
    <w:name w:val="Guide - Purpose"/>
    <w:basedOn w:val="Purpose"/>
    <w:qFormat/>
    <w:rsid w:val="00CD7454"/>
    <w:pPr>
      <w:spacing w:before="80" w:after="80"/>
      <w:ind w:left="113"/>
    </w:pPr>
    <w:rPr>
      <w:sz w:val="18"/>
      <w:szCs w:val="18"/>
    </w:rPr>
  </w:style>
  <w:style w:type="paragraph" w:customStyle="1" w:styleId="Guidebullet-top">
    <w:name w:val="Guide bullet - top"/>
    <w:basedOn w:val="Guidebullet"/>
    <w:qFormat/>
    <w:rsid w:val="00CD7454"/>
    <w:pPr>
      <w:spacing w:before="400"/>
    </w:pPr>
  </w:style>
  <w:style w:type="paragraph" w:customStyle="1" w:styleId="Guide-Letters">
    <w:name w:val="Guide - Letters"/>
    <w:basedOn w:val="Guide-Tableheader1"/>
    <w:qFormat/>
    <w:rsid w:val="00CD7454"/>
    <w:rPr>
      <w:sz w:val="22"/>
    </w:rPr>
  </w:style>
  <w:style w:type="paragraph" w:styleId="TOC2">
    <w:name w:val="toc 2"/>
    <w:basedOn w:val="Normal"/>
    <w:next w:val="Normal"/>
    <w:autoRedefine/>
    <w:uiPriority w:val="39"/>
    <w:unhideWhenUsed/>
    <w:rsid w:val="003E2D08"/>
    <w:pPr>
      <w:spacing w:after="100"/>
      <w:ind w:left="220"/>
    </w:pPr>
  </w:style>
  <w:style w:type="paragraph" w:customStyle="1" w:styleId="Cover-Yearlevel">
    <w:name w:val="Cover - Year level"/>
    <w:basedOn w:val="Cover-Learningarea"/>
    <w:qFormat/>
    <w:rsid w:val="0041423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2822607">
      <w:bodyDiv w:val="1"/>
      <w:marLeft w:val="0"/>
      <w:marRight w:val="0"/>
      <w:marTop w:val="0"/>
      <w:marBottom w:val="0"/>
      <w:divBdr>
        <w:top w:val="none" w:sz="0" w:space="0" w:color="auto"/>
        <w:left w:val="none" w:sz="0" w:space="0" w:color="auto"/>
        <w:bottom w:val="none" w:sz="0" w:space="0" w:color="auto"/>
        <w:right w:val="none" w:sz="0" w:space="0" w:color="auto"/>
      </w:divBdr>
    </w:div>
    <w:div w:id="189344613">
      <w:bodyDiv w:val="1"/>
      <w:marLeft w:val="0"/>
      <w:marRight w:val="0"/>
      <w:marTop w:val="0"/>
      <w:marBottom w:val="0"/>
      <w:divBdr>
        <w:top w:val="none" w:sz="0" w:space="0" w:color="auto"/>
        <w:left w:val="none" w:sz="0" w:space="0" w:color="auto"/>
        <w:bottom w:val="none" w:sz="0" w:space="0" w:color="auto"/>
        <w:right w:val="none" w:sz="0" w:space="0" w:color="auto"/>
      </w:divBdr>
    </w:div>
    <w:div w:id="483359141">
      <w:bodyDiv w:val="1"/>
      <w:marLeft w:val="0"/>
      <w:marRight w:val="0"/>
      <w:marTop w:val="0"/>
      <w:marBottom w:val="0"/>
      <w:divBdr>
        <w:top w:val="none" w:sz="0" w:space="0" w:color="auto"/>
        <w:left w:val="none" w:sz="0" w:space="0" w:color="auto"/>
        <w:bottom w:val="none" w:sz="0" w:space="0" w:color="auto"/>
        <w:right w:val="none" w:sz="0" w:space="0" w:color="auto"/>
      </w:divBdr>
    </w:div>
    <w:div w:id="548147850">
      <w:bodyDiv w:val="1"/>
      <w:marLeft w:val="0"/>
      <w:marRight w:val="0"/>
      <w:marTop w:val="0"/>
      <w:marBottom w:val="0"/>
      <w:divBdr>
        <w:top w:val="none" w:sz="0" w:space="0" w:color="auto"/>
        <w:left w:val="none" w:sz="0" w:space="0" w:color="auto"/>
        <w:bottom w:val="none" w:sz="0" w:space="0" w:color="auto"/>
        <w:right w:val="none" w:sz="0" w:space="0" w:color="auto"/>
      </w:divBdr>
    </w:div>
    <w:div w:id="570426180">
      <w:bodyDiv w:val="1"/>
      <w:marLeft w:val="0"/>
      <w:marRight w:val="0"/>
      <w:marTop w:val="0"/>
      <w:marBottom w:val="0"/>
      <w:divBdr>
        <w:top w:val="none" w:sz="0" w:space="0" w:color="auto"/>
        <w:left w:val="none" w:sz="0" w:space="0" w:color="auto"/>
        <w:bottom w:val="none" w:sz="0" w:space="0" w:color="auto"/>
        <w:right w:val="none" w:sz="0" w:space="0" w:color="auto"/>
      </w:divBdr>
    </w:div>
    <w:div w:id="608391813">
      <w:bodyDiv w:val="1"/>
      <w:marLeft w:val="0"/>
      <w:marRight w:val="0"/>
      <w:marTop w:val="0"/>
      <w:marBottom w:val="0"/>
      <w:divBdr>
        <w:top w:val="none" w:sz="0" w:space="0" w:color="auto"/>
        <w:left w:val="none" w:sz="0" w:space="0" w:color="auto"/>
        <w:bottom w:val="none" w:sz="0" w:space="0" w:color="auto"/>
        <w:right w:val="none" w:sz="0" w:space="0" w:color="auto"/>
      </w:divBdr>
    </w:div>
    <w:div w:id="617179065">
      <w:bodyDiv w:val="1"/>
      <w:marLeft w:val="0"/>
      <w:marRight w:val="0"/>
      <w:marTop w:val="0"/>
      <w:marBottom w:val="0"/>
      <w:divBdr>
        <w:top w:val="none" w:sz="0" w:space="0" w:color="auto"/>
        <w:left w:val="none" w:sz="0" w:space="0" w:color="auto"/>
        <w:bottom w:val="none" w:sz="0" w:space="0" w:color="auto"/>
        <w:right w:val="none" w:sz="0" w:space="0" w:color="auto"/>
      </w:divBdr>
    </w:div>
    <w:div w:id="778913899">
      <w:bodyDiv w:val="1"/>
      <w:marLeft w:val="0"/>
      <w:marRight w:val="0"/>
      <w:marTop w:val="0"/>
      <w:marBottom w:val="0"/>
      <w:divBdr>
        <w:top w:val="none" w:sz="0" w:space="0" w:color="auto"/>
        <w:left w:val="none" w:sz="0" w:space="0" w:color="auto"/>
        <w:bottom w:val="none" w:sz="0" w:space="0" w:color="auto"/>
        <w:right w:val="none" w:sz="0" w:space="0" w:color="auto"/>
      </w:divBdr>
    </w:div>
    <w:div w:id="1159079757">
      <w:bodyDiv w:val="1"/>
      <w:marLeft w:val="0"/>
      <w:marRight w:val="0"/>
      <w:marTop w:val="0"/>
      <w:marBottom w:val="0"/>
      <w:divBdr>
        <w:top w:val="none" w:sz="0" w:space="0" w:color="auto"/>
        <w:left w:val="none" w:sz="0" w:space="0" w:color="auto"/>
        <w:bottom w:val="none" w:sz="0" w:space="0" w:color="auto"/>
        <w:right w:val="none" w:sz="0" w:space="0" w:color="auto"/>
      </w:divBdr>
    </w:div>
    <w:div w:id="1255701837">
      <w:bodyDiv w:val="1"/>
      <w:marLeft w:val="0"/>
      <w:marRight w:val="0"/>
      <w:marTop w:val="0"/>
      <w:marBottom w:val="0"/>
      <w:divBdr>
        <w:top w:val="none" w:sz="0" w:space="0" w:color="auto"/>
        <w:left w:val="none" w:sz="0" w:space="0" w:color="auto"/>
        <w:bottom w:val="none" w:sz="0" w:space="0" w:color="auto"/>
        <w:right w:val="none" w:sz="0" w:space="0" w:color="auto"/>
      </w:divBdr>
    </w:div>
    <w:div w:id="1327902472">
      <w:bodyDiv w:val="1"/>
      <w:marLeft w:val="0"/>
      <w:marRight w:val="0"/>
      <w:marTop w:val="0"/>
      <w:marBottom w:val="0"/>
      <w:divBdr>
        <w:top w:val="none" w:sz="0" w:space="0" w:color="auto"/>
        <w:left w:val="none" w:sz="0" w:space="0" w:color="auto"/>
        <w:bottom w:val="none" w:sz="0" w:space="0" w:color="auto"/>
        <w:right w:val="none" w:sz="0" w:space="0" w:color="auto"/>
      </w:divBdr>
    </w:div>
    <w:div w:id="1380325410">
      <w:bodyDiv w:val="1"/>
      <w:marLeft w:val="0"/>
      <w:marRight w:val="0"/>
      <w:marTop w:val="0"/>
      <w:marBottom w:val="0"/>
      <w:divBdr>
        <w:top w:val="none" w:sz="0" w:space="0" w:color="auto"/>
        <w:left w:val="none" w:sz="0" w:space="0" w:color="auto"/>
        <w:bottom w:val="none" w:sz="0" w:space="0" w:color="auto"/>
        <w:right w:val="none" w:sz="0" w:space="0" w:color="auto"/>
      </w:divBdr>
    </w:div>
    <w:div w:id="1447893416">
      <w:bodyDiv w:val="1"/>
      <w:marLeft w:val="0"/>
      <w:marRight w:val="0"/>
      <w:marTop w:val="0"/>
      <w:marBottom w:val="0"/>
      <w:divBdr>
        <w:top w:val="none" w:sz="0" w:space="0" w:color="auto"/>
        <w:left w:val="none" w:sz="0" w:space="0" w:color="auto"/>
        <w:bottom w:val="none" w:sz="0" w:space="0" w:color="auto"/>
        <w:right w:val="none" w:sz="0" w:space="0" w:color="auto"/>
      </w:divBdr>
      <w:divsChild>
        <w:div w:id="880365529">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117" Type="http://schemas.openxmlformats.org/officeDocument/2006/relationships/footer" Target="footer5.xml"/><Relationship Id="rId21" Type="http://schemas.openxmlformats.org/officeDocument/2006/relationships/hyperlink" Target="http://www.australiancurriculum.edu.au/Home/CurriculumHistory" TargetMode="External"/><Relationship Id="rId42" Type="http://schemas.openxmlformats.org/officeDocument/2006/relationships/hyperlink" Target="http://rrrc.org.au/publications/books_chapters-html/" TargetMode="External"/><Relationship Id="rId63" Type="http://schemas.openxmlformats.org/officeDocument/2006/relationships/hyperlink" Target="http://www.australiancurriculum.edu.au/curriculum/contentdescription/ACSIS071" TargetMode="External"/><Relationship Id="rId84" Type="http://schemas.openxmlformats.org/officeDocument/2006/relationships/hyperlink" Target="http://www.conservenature.org/learn_about_wildlife/great_barrier_reef/humans_and_the_reef.htm" TargetMode="External"/><Relationship Id="rId138" Type="http://schemas.openxmlformats.org/officeDocument/2006/relationships/hyperlink" Target="http://www.australiancurriculum.edu.au/glossary/popup?a=S&amp;t=Environment" TargetMode="External"/><Relationship Id="rId107" Type="http://schemas.openxmlformats.org/officeDocument/2006/relationships/hyperlink" Target="http://www.abc.net.au/catalyst/stories/3583576.htm" TargetMode="External"/><Relationship Id="rId11" Type="http://schemas.openxmlformats.org/officeDocument/2006/relationships/footnotes" Target="footnotes.xml"/><Relationship Id="rId32" Type="http://schemas.openxmlformats.org/officeDocument/2006/relationships/hyperlink" Target="http://www.gbrmpa.gov.au/about-the-reef/animals/marine-turtles" TargetMode="External"/><Relationship Id="rId37" Type="http://schemas.openxmlformats.org/officeDocument/2006/relationships/hyperlink" Target="http://www.middleschoolscience.com" TargetMode="External"/><Relationship Id="rId53" Type="http://schemas.openxmlformats.org/officeDocument/2006/relationships/footer" Target="footer3.xml"/><Relationship Id="rId58" Type="http://schemas.openxmlformats.org/officeDocument/2006/relationships/hyperlink" Target="http://www.australiancurriculum.edu.au/studentdiversity/student-diversity-advice" TargetMode="External"/><Relationship Id="rId74" Type="http://schemas.openxmlformats.org/officeDocument/2006/relationships/hyperlink" Target="https://www.youtube.com/watch?v=HvKGLlMa5ec" TargetMode="External"/><Relationship Id="rId79" Type="http://schemas.openxmlformats.org/officeDocument/2006/relationships/hyperlink" Target="http://www.arkive.org" TargetMode="External"/><Relationship Id="rId102" Type="http://schemas.openxmlformats.org/officeDocument/2006/relationships/hyperlink" Target="http://www.tangaroablue.org/" TargetMode="External"/><Relationship Id="rId123" Type="http://schemas.openxmlformats.org/officeDocument/2006/relationships/hyperlink" Target="http://www.abc.net.au/science/features/bags/" TargetMode="External"/><Relationship Id="rId128" Type="http://schemas.openxmlformats.org/officeDocument/2006/relationships/image" Target="media/image6.jpeg"/><Relationship Id="rId5" Type="http://schemas.openxmlformats.org/officeDocument/2006/relationships/customXml" Target="../customXml/item5.xml"/><Relationship Id="rId90" Type="http://schemas.openxmlformats.org/officeDocument/2006/relationships/hyperlink" Target="http://www.conservenature.org/learn_about_wildlife/great_barrier_reef/humans_and_the_reef.htm" TargetMode="External"/><Relationship Id="rId95" Type="http://schemas.openxmlformats.org/officeDocument/2006/relationships/hyperlink" Target="http://www.youtube.com/watch?v=-Rdnd3iZw2g" TargetMode="External"/><Relationship Id="rId22" Type="http://schemas.openxmlformats.org/officeDocument/2006/relationships/hyperlink" Target="http://www.gbrmpa.gov.au" TargetMode="External"/><Relationship Id="rId27" Type="http://schemas.openxmlformats.org/officeDocument/2006/relationships/hyperlink" Target="http://www.npsr.qld.gov.au/parks/mon-repos/cut-the-glow.html" TargetMode="External"/><Relationship Id="rId43" Type="http://schemas.openxmlformats.org/officeDocument/2006/relationships/hyperlink" Target="http://www.nailsma.org.au/hub/resources/publication/dugong-and-marine-turtle-teaching-resource-and-information-package-2010" TargetMode="External"/><Relationship Id="rId48" Type="http://schemas.openxmlformats.org/officeDocument/2006/relationships/hyperlink" Target="http://www.australiancurriculum.edu.au/curriculum/contentdescription/ACSHE062" TargetMode="External"/><Relationship Id="rId64" Type="http://schemas.openxmlformats.org/officeDocument/2006/relationships/header" Target="header4.xml"/><Relationship Id="rId69" Type="http://schemas.openxmlformats.org/officeDocument/2006/relationships/hyperlink" Target="http://elibrary.gbrmpa.gov.au/jspui/handle/11017/659" TargetMode="External"/><Relationship Id="rId113" Type="http://schemas.openxmlformats.org/officeDocument/2006/relationships/hyperlink" Target="http://elibrary.gbrmpa.gov.au/jspui/handle/11017/2855" TargetMode="External"/><Relationship Id="rId118" Type="http://schemas.openxmlformats.org/officeDocument/2006/relationships/hyperlink" Target="http://www.abc.net.au/science/features/bags/" TargetMode="External"/><Relationship Id="rId134" Type="http://schemas.openxmlformats.org/officeDocument/2006/relationships/image" Target="media/image8.jpeg"/><Relationship Id="rId139" Type="http://schemas.openxmlformats.org/officeDocument/2006/relationships/hyperlink" Target="http://www.australiancurriculum.edu.au/glossary/popup?a=S&amp;t=Environment" TargetMode="External"/><Relationship Id="rId80" Type="http://schemas.openxmlformats.org/officeDocument/2006/relationships/hyperlink" Target="http://www.arkive.org" TargetMode="External"/><Relationship Id="rId85" Type="http://schemas.openxmlformats.org/officeDocument/2006/relationships/hyperlink" Target="http://elibrary.gbrmpa.gov.au/jspui/handle/11017/2855" TargetMode="External"/><Relationship Id="rId12" Type="http://schemas.openxmlformats.org/officeDocument/2006/relationships/endnotes" Target="endnotes.xml"/><Relationship Id="rId17" Type="http://schemas.openxmlformats.org/officeDocument/2006/relationships/hyperlink" Target="http://www.creativecommons.org/licenses/by-nc-sa/3.0/" TargetMode="External"/><Relationship Id="rId33" Type="http://schemas.openxmlformats.org/officeDocument/2006/relationships/hyperlink" Target="http://www.reefvid.org/" TargetMode="External"/><Relationship Id="rId38" Type="http://schemas.openxmlformats.org/officeDocument/2006/relationships/hyperlink" Target="http://www.biologycorner.com" TargetMode="External"/><Relationship Id="rId59" Type="http://schemas.openxmlformats.org/officeDocument/2006/relationships/hyperlink" Target="http://education.qld.gov.au/curriculum/framework/p-12/" TargetMode="External"/><Relationship Id="rId103" Type="http://schemas.openxmlformats.org/officeDocument/2006/relationships/hyperlink" Target="http://www.ecobargecleanseas.org.au/" TargetMode="External"/><Relationship Id="rId108" Type="http://schemas.openxmlformats.org/officeDocument/2006/relationships/hyperlink" Target="http://www.tangaroablue.org/" TargetMode="External"/><Relationship Id="rId124" Type="http://schemas.openxmlformats.org/officeDocument/2006/relationships/hyperlink" Target="http://www.abc.net.au/news/2011-06-07/third-of-dead-turtles-killed-by-marine-rubbish/2749262" TargetMode="External"/><Relationship Id="rId129" Type="http://schemas.openxmlformats.org/officeDocument/2006/relationships/image" Target="media/image7.png"/><Relationship Id="rId54" Type="http://schemas.openxmlformats.org/officeDocument/2006/relationships/hyperlink" Target="http://www.australiancurriculum.edu.au/curriculum/contentdescription/ACSSU044" TargetMode="External"/><Relationship Id="rId70" Type="http://schemas.openxmlformats.org/officeDocument/2006/relationships/hyperlink" Target="https://www.youtube.com/watch?v=x12W8_lKn8M" TargetMode="External"/><Relationship Id="rId75" Type="http://schemas.openxmlformats.org/officeDocument/2006/relationships/hyperlink" Target="http://www.abc.net.au/local/videos/2011/06/30/3257970.htm" TargetMode="External"/><Relationship Id="rId91" Type="http://schemas.openxmlformats.org/officeDocument/2006/relationships/hyperlink" Target="http://elibrary.gbrmpa.gov.au/jspui/handle/11017/2855" TargetMode="External"/><Relationship Id="rId96" Type="http://schemas.openxmlformats.org/officeDocument/2006/relationships/hyperlink" Target="http://www.gbrmpa.gov.au/about-the-reef/animals/marine-turtles" TargetMode="External"/><Relationship Id="rId140" Type="http://schemas.openxmlformats.org/officeDocument/2006/relationships/header" Target="header10.xml"/><Relationship Id="rId1" Type="http://schemas.openxmlformats.org/officeDocument/2006/relationships/customXml" Target="../customXml/item1.xml"/><Relationship Id="rId6" Type="http://schemas.openxmlformats.org/officeDocument/2006/relationships/numbering" Target="numbering.xml"/><Relationship Id="rId23" Type="http://schemas.openxmlformats.org/officeDocument/2006/relationships/hyperlink" Target="http://education.qld.gov.au/health/safety/hazards/curriculum-activities.html" TargetMode="External"/><Relationship Id="rId28" Type="http://schemas.openxmlformats.org/officeDocument/2006/relationships/hyperlink" Target="http://www.nrm.gov.au/regional/regional-nrm-organisations" TargetMode="External"/><Relationship Id="rId49" Type="http://schemas.openxmlformats.org/officeDocument/2006/relationships/hyperlink" Target="http://www.australiancurriculum.edu.au/curriculum/contentdescription/ACSIS066" TargetMode="External"/><Relationship Id="rId114" Type="http://schemas.openxmlformats.org/officeDocument/2006/relationships/hyperlink" Target="http://www.arkive.org" TargetMode="External"/><Relationship Id="rId119" Type="http://schemas.openxmlformats.org/officeDocument/2006/relationships/hyperlink" Target="http://www.abc.net.au/news/2011-06-07/third-of-dead-turtles-killed-by-marine-rubbish/2749262" TargetMode="External"/><Relationship Id="rId44" Type="http://schemas.openxmlformats.org/officeDocument/2006/relationships/header" Target="header2.xml"/><Relationship Id="rId60" Type="http://schemas.openxmlformats.org/officeDocument/2006/relationships/hyperlink" Target="http://www.australiancurriculum.edu.au/curriculum/contentdescription/ACSSU072" TargetMode="External"/><Relationship Id="rId65" Type="http://schemas.openxmlformats.org/officeDocument/2006/relationships/footer" Target="footer4.xml"/><Relationship Id="rId81" Type="http://schemas.openxmlformats.org/officeDocument/2006/relationships/hyperlink" Target="http://www.gbrmpa.gov.au/about-the-reef/animals/marine-turtles" TargetMode="External"/><Relationship Id="rId86" Type="http://schemas.openxmlformats.org/officeDocument/2006/relationships/hyperlink" Target="http://www.arkive.org" TargetMode="External"/><Relationship Id="rId130" Type="http://schemas.openxmlformats.org/officeDocument/2006/relationships/header" Target="header7.xml"/><Relationship Id="rId135" Type="http://schemas.openxmlformats.org/officeDocument/2006/relationships/image" Target="media/image9.png"/><Relationship Id="rId13" Type="http://schemas.openxmlformats.org/officeDocument/2006/relationships/header" Target="header1.xml"/><Relationship Id="rId18" Type="http://schemas.openxmlformats.org/officeDocument/2006/relationships/hyperlink" Target="http://www.creativecommons.org/licenses/by-nc-sa/3.0/legalcode" TargetMode="External"/><Relationship Id="rId39" Type="http://schemas.openxmlformats.org/officeDocument/2006/relationships/hyperlink" Target="http://www.seaturtlefoundation.org" TargetMode="External"/><Relationship Id="rId109" Type="http://schemas.openxmlformats.org/officeDocument/2006/relationships/hyperlink" Target="http://www.ecobargecleanseas.org.au/" TargetMode="External"/><Relationship Id="rId34" Type="http://schemas.openxmlformats.org/officeDocument/2006/relationships/hyperlink" Target="http://www.arkive.org" TargetMode="External"/><Relationship Id="rId50" Type="http://schemas.openxmlformats.org/officeDocument/2006/relationships/hyperlink" Target="http://www.australiancurriculum.edu.au/curriculum/contentdescription/ACSIS068" TargetMode="External"/><Relationship Id="rId55" Type="http://schemas.openxmlformats.org/officeDocument/2006/relationships/hyperlink" Target="http://www.australiancurriculum.edu.au/curriculum/contentdescription/ACSHE051" TargetMode="External"/><Relationship Id="rId76" Type="http://schemas.openxmlformats.org/officeDocument/2006/relationships/hyperlink" Target="http://elibrary.gbrmpa.gov.au/jspui/handle/11017/2855" TargetMode="External"/><Relationship Id="rId97" Type="http://schemas.openxmlformats.org/officeDocument/2006/relationships/hyperlink" Target="http://elibrary.gbrmpa.gov.au/jspui/handle/11017/2855" TargetMode="External"/><Relationship Id="rId104" Type="http://schemas.openxmlformats.org/officeDocument/2006/relationships/hyperlink" Target="http://www.nprsr.qld.gov.au/parks/mon-repos/cut-the-glow.html" TargetMode="External"/><Relationship Id="rId120" Type="http://schemas.openxmlformats.org/officeDocument/2006/relationships/hyperlink" Target="http://www.youtube.com/watch?v=VzsQwwnqSGo" TargetMode="External"/><Relationship Id="rId125" Type="http://schemas.openxmlformats.org/officeDocument/2006/relationships/hyperlink" Target="http://www.youtube.com/watch?v=VzsQwwnqSGo" TargetMode="External"/><Relationship Id="rId141" Type="http://schemas.openxmlformats.org/officeDocument/2006/relationships/fontTable" Target="fontTable.xml"/><Relationship Id="rId7" Type="http://schemas.openxmlformats.org/officeDocument/2006/relationships/styles" Target="styles.xml"/><Relationship Id="rId71" Type="http://schemas.openxmlformats.org/officeDocument/2006/relationships/hyperlink" Target="https://www.youtube.com/watch?v=HvKGLlMa5ec" TargetMode="External"/><Relationship Id="rId92" Type="http://schemas.openxmlformats.org/officeDocument/2006/relationships/hyperlink" Target="http://www.youtube.com/watch?v=-Rdnd3iZw2g" TargetMode="External"/><Relationship Id="rId2" Type="http://schemas.openxmlformats.org/officeDocument/2006/relationships/customXml" Target="../customXml/item2.xml"/><Relationship Id="rId29" Type="http://schemas.openxmlformats.org/officeDocument/2006/relationships/hyperlink" Target="http://www.tangaroablue.org/" TargetMode="External"/><Relationship Id="rId24" Type="http://schemas.openxmlformats.org/officeDocument/2006/relationships/hyperlink" Target="http://www.australiancurriculum.edu.au" TargetMode="External"/><Relationship Id="rId40" Type="http://schemas.openxmlformats.org/officeDocument/2006/relationships/hyperlink" Target="http://www.youtube.com/watch?v=VzsQwwnqSGo" TargetMode="External"/><Relationship Id="rId45" Type="http://schemas.openxmlformats.org/officeDocument/2006/relationships/footer" Target="footer2.xml"/><Relationship Id="rId66" Type="http://schemas.openxmlformats.org/officeDocument/2006/relationships/header" Target="header5.xml"/><Relationship Id="rId87" Type="http://schemas.openxmlformats.org/officeDocument/2006/relationships/hyperlink" Target="http://www.gbrmpa.gov.au/about-the-reef/animals/marine-turtles" TargetMode="External"/><Relationship Id="rId110" Type="http://schemas.openxmlformats.org/officeDocument/2006/relationships/hyperlink" Target="http://www.nprsr.qld.gov.au/parks/mon-repos/cut-the-glow.html" TargetMode="External"/><Relationship Id="rId115" Type="http://schemas.openxmlformats.org/officeDocument/2006/relationships/hyperlink" Target="http://elibrary.gbrmpa.gov.au/jspui/handle/11017/2855" TargetMode="External"/><Relationship Id="rId131" Type="http://schemas.openxmlformats.org/officeDocument/2006/relationships/footer" Target="footer6.xml"/><Relationship Id="rId136" Type="http://schemas.openxmlformats.org/officeDocument/2006/relationships/header" Target="header9.xml"/><Relationship Id="rId61" Type="http://schemas.openxmlformats.org/officeDocument/2006/relationships/hyperlink" Target="http://www.australiancurriculum.edu.au/curriculum/contentdescription/ACSSU073" TargetMode="External"/><Relationship Id="rId82" Type="http://schemas.openxmlformats.org/officeDocument/2006/relationships/hyperlink" Target="http://www.conserveturtles.org/seaturtleinformation.php?gclid=CKl8aFdA2pAodrCwJ9g" TargetMode="External"/><Relationship Id="rId19" Type="http://schemas.openxmlformats.org/officeDocument/2006/relationships/hyperlink" Target="http://www.australiancurriculum.edu.au/" TargetMode="External"/><Relationship Id="rId14" Type="http://schemas.openxmlformats.org/officeDocument/2006/relationships/footer" Target="footer1.xml"/><Relationship Id="rId30" Type="http://schemas.openxmlformats.org/officeDocument/2006/relationships/hyperlink" Target="http://www.ecobargecleanseas.org.au/" TargetMode="External"/><Relationship Id="rId35" Type="http://schemas.openxmlformats.org/officeDocument/2006/relationships/hyperlink" Target="http://www.ecokids.ca" TargetMode="External"/><Relationship Id="rId56" Type="http://schemas.openxmlformats.org/officeDocument/2006/relationships/hyperlink" Target="http://www.australiancurriculum.edu.au/curriculum/contentdescription/ACSSU043" TargetMode="External"/><Relationship Id="rId77" Type="http://schemas.openxmlformats.org/officeDocument/2006/relationships/hyperlink" Target="http://www.abc.net.au/local/videos/2011/06/30/3257970.htm" TargetMode="External"/><Relationship Id="rId100" Type="http://schemas.openxmlformats.org/officeDocument/2006/relationships/hyperlink" Target="http://www.gbrmpa.gov.au" TargetMode="External"/><Relationship Id="rId105" Type="http://schemas.openxmlformats.org/officeDocument/2006/relationships/hyperlink" Target="http://elibrary.gbrmpa.gov.au/jspui/handle/11017/2855" TargetMode="External"/><Relationship Id="rId126" Type="http://schemas.openxmlformats.org/officeDocument/2006/relationships/hyperlink" Target="http://www.youtube.com/watch?v=gBZdUA8zxJ0" TargetMode="External"/><Relationship Id="rId8" Type="http://schemas.microsoft.com/office/2007/relationships/stylesWithEffects" Target="stylesWithEffects.xml"/><Relationship Id="rId51" Type="http://schemas.openxmlformats.org/officeDocument/2006/relationships/hyperlink" Target="http://www.australiancurriculum.edu.au/curriculum/contentdescription/ACSIS071" TargetMode="External"/><Relationship Id="rId72" Type="http://schemas.openxmlformats.org/officeDocument/2006/relationships/hyperlink" Target="http://elibrary.gbrmpa.gov.au/jspui/handle/11017/659" TargetMode="External"/><Relationship Id="rId93" Type="http://schemas.openxmlformats.org/officeDocument/2006/relationships/hyperlink" Target="http://www.gbrmpa.gov.au/about-the-reef/animals/marine-turtles" TargetMode="External"/><Relationship Id="rId98" Type="http://schemas.openxmlformats.org/officeDocument/2006/relationships/hyperlink" Target="http://www.nprsr.qld.gov.au/parks/mon-repos/turtle-centre.html" TargetMode="External"/><Relationship Id="rId121" Type="http://schemas.openxmlformats.org/officeDocument/2006/relationships/hyperlink" Target="http://www.youtube.com/watch?v=gBZdUA8zxJ0" TargetMode="External"/><Relationship Id="rId142" Type="http://schemas.openxmlformats.org/officeDocument/2006/relationships/theme" Target="theme/theme1.xml"/><Relationship Id="rId3" Type="http://schemas.openxmlformats.org/officeDocument/2006/relationships/customXml" Target="../customXml/item3.xml"/><Relationship Id="rId25" Type="http://schemas.openxmlformats.org/officeDocument/2006/relationships/hyperlink" Target="http://www.gbrmpa.gov.au" TargetMode="External"/><Relationship Id="rId46" Type="http://schemas.openxmlformats.org/officeDocument/2006/relationships/hyperlink" Target="http://www.australiancurriculum.edu.au/curriculum/contentdescription/ACSSU072" TargetMode="External"/><Relationship Id="rId67" Type="http://schemas.openxmlformats.org/officeDocument/2006/relationships/hyperlink" Target="http://www.gbrmpa.gov.au/" TargetMode="External"/><Relationship Id="rId116" Type="http://schemas.openxmlformats.org/officeDocument/2006/relationships/header" Target="header6.xml"/><Relationship Id="rId137" Type="http://schemas.openxmlformats.org/officeDocument/2006/relationships/footer" Target="footer8.xml"/><Relationship Id="rId20" Type="http://schemas.openxmlformats.org/officeDocument/2006/relationships/hyperlink" Target="https://creativecommons.org/licenses/by/4.0" TargetMode="External"/><Relationship Id="rId41" Type="http://schemas.openxmlformats.org/officeDocument/2006/relationships/hyperlink" Target="http://www.ehp.qld.gov.au/wildlife/animals-az/index.html" TargetMode="External"/><Relationship Id="rId62" Type="http://schemas.openxmlformats.org/officeDocument/2006/relationships/hyperlink" Target="http://www.australiancurriculum.edu.au/curriculum/contentdescription/ACSHE062" TargetMode="External"/><Relationship Id="rId83" Type="http://schemas.openxmlformats.org/officeDocument/2006/relationships/hyperlink" Target="http://www.seeturtles.org/sea-turtle-diet" TargetMode="External"/><Relationship Id="rId88" Type="http://schemas.openxmlformats.org/officeDocument/2006/relationships/hyperlink" Target="http://www.conserveturtles.org/seaturtleinformation.php?gclid=CKl8aFdA2pAodrCwJ9g" TargetMode="External"/><Relationship Id="rId111" Type="http://schemas.openxmlformats.org/officeDocument/2006/relationships/hyperlink" Target="http://elibrary.gbrmpa.gov.au/jspui/handle/11017/2855" TargetMode="External"/><Relationship Id="rId132" Type="http://schemas.openxmlformats.org/officeDocument/2006/relationships/header" Target="header8.xml"/><Relationship Id="rId15" Type="http://schemas.openxmlformats.org/officeDocument/2006/relationships/image" Target="media/image2.png"/><Relationship Id="rId36" Type="http://schemas.openxmlformats.org/officeDocument/2006/relationships/hyperlink" Target="http://www.gbrmpa.gov.au" TargetMode="External"/><Relationship Id="rId57" Type="http://schemas.openxmlformats.org/officeDocument/2006/relationships/hyperlink" Target="http://www.australiancurriculum.edu.au/curriculum/contentdescription/ACSHE217" TargetMode="External"/><Relationship Id="rId106" Type="http://schemas.openxmlformats.org/officeDocument/2006/relationships/hyperlink" Target="http://www.gbrmpa.gov.au" TargetMode="External"/><Relationship Id="rId127" Type="http://schemas.openxmlformats.org/officeDocument/2006/relationships/hyperlink" Target="http://elibrary.gbrmpa.gov.au/jspui/handle/11017/2855" TargetMode="External"/><Relationship Id="rId10" Type="http://schemas.openxmlformats.org/officeDocument/2006/relationships/webSettings" Target="webSettings.xml"/><Relationship Id="rId31" Type="http://schemas.openxmlformats.org/officeDocument/2006/relationships/hyperlink" Target="http://www.seaturtlefoundation.org/" TargetMode="External"/><Relationship Id="rId52" Type="http://schemas.openxmlformats.org/officeDocument/2006/relationships/header" Target="header3.xml"/><Relationship Id="rId73" Type="http://schemas.openxmlformats.org/officeDocument/2006/relationships/hyperlink" Target="https://www.youtube.com/watch?v=x12W8_lKn8M" TargetMode="External"/><Relationship Id="rId78" Type="http://schemas.openxmlformats.org/officeDocument/2006/relationships/hyperlink" Target="http://elibrary.gbrmpa.gov.au/jspui/handle/11017/2855" TargetMode="External"/><Relationship Id="rId94" Type="http://schemas.openxmlformats.org/officeDocument/2006/relationships/hyperlink" Target="http://elibrary.gbrmpa.gov.au/jspui/handle/11017/2855" TargetMode="External"/><Relationship Id="rId99" Type="http://schemas.openxmlformats.org/officeDocument/2006/relationships/hyperlink" Target="http://www.nprsr.qld.gov.au/parks/mon-repos/turtle-centre.html" TargetMode="External"/><Relationship Id="rId101" Type="http://schemas.openxmlformats.org/officeDocument/2006/relationships/hyperlink" Target="http://www.abc.net.au/catalyst/stories/3583576.htm" TargetMode="External"/><Relationship Id="rId122" Type="http://schemas.openxmlformats.org/officeDocument/2006/relationships/hyperlink" Target="http://elibrary.gbrmpa.gov.au/jspui/handle/11017/2855" TargetMode="External"/><Relationship Id="rId143" Type="http://schemas.microsoft.com/office/2011/relationships/commentsExtended" Target="commentsExtended.xml"/><Relationship Id="rId4" Type="http://schemas.openxmlformats.org/officeDocument/2006/relationships/customXml" Target="../customXml/item4.xml"/><Relationship Id="rId9" Type="http://schemas.openxmlformats.org/officeDocument/2006/relationships/settings" Target="settings.xml"/><Relationship Id="rId26" Type="http://schemas.openxmlformats.org/officeDocument/2006/relationships/hyperlink" Target="http://www.gbrmpa.gov.au/" TargetMode="External"/><Relationship Id="rId47" Type="http://schemas.openxmlformats.org/officeDocument/2006/relationships/hyperlink" Target="http://www.australiancurriculum.edu.au/curriculum/contentdescription/ACSSU073" TargetMode="External"/><Relationship Id="rId68" Type="http://schemas.openxmlformats.org/officeDocument/2006/relationships/image" Target="media/image5.png"/><Relationship Id="rId89" Type="http://schemas.openxmlformats.org/officeDocument/2006/relationships/hyperlink" Target="http://www.seeturtles.org/sea-turtle-diet" TargetMode="External"/><Relationship Id="rId112" Type="http://schemas.openxmlformats.org/officeDocument/2006/relationships/hyperlink" Target="http://www.arkive.org" TargetMode="External"/><Relationship Id="rId133" Type="http://schemas.openxmlformats.org/officeDocument/2006/relationships/footer" Target="footer7.xml"/><Relationship Id="rId16" Type="http://schemas.openxmlformats.org/officeDocument/2006/relationships/hyperlink" Target="http://creativecommons.org/licenses/by/4.0/"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_rels/header10.xml.rels><?xml version="1.0" encoding="UTF-8" standalone="yes"?>
<Relationships xmlns="http://schemas.openxmlformats.org/package/2006/relationships"><Relationship Id="rId1" Type="http://schemas.openxmlformats.org/officeDocument/2006/relationships/image" Target="media/image10.png"/></Relationships>
</file>

<file path=word/_rels/header2.xml.rels><?xml version="1.0" encoding="UTF-8" standalone="yes"?>
<Relationships xmlns="http://schemas.openxmlformats.org/package/2006/relationships"><Relationship Id="rId1" Type="http://schemas.openxmlformats.org/officeDocument/2006/relationships/image" Target="media/image3.jpg"/></Relationships>
</file>

<file path=word/_rels/header3.xml.rels><?xml version="1.0" encoding="UTF-8" standalone="yes"?>
<Relationships xmlns="http://schemas.openxmlformats.org/package/2006/relationships"><Relationship Id="rId1" Type="http://schemas.openxmlformats.org/officeDocument/2006/relationships/image" Target="media/image4.jpg"/></Relationships>
</file>

<file path=word/_rels/header4.xml.rels><?xml version="1.0" encoding="UTF-8" standalone="yes"?>
<Relationships xmlns="http://schemas.openxmlformats.org/package/2006/relationships"><Relationship Id="rId1" Type="http://schemas.openxmlformats.org/officeDocument/2006/relationships/image" Target="media/image3.jpg"/></Relationships>
</file>

<file path=word/_rels/header5.xml.rels><?xml version="1.0" encoding="UTF-8" standalone="yes"?>
<Relationships xmlns="http://schemas.openxmlformats.org/package/2006/relationships"><Relationship Id="rId1" Type="http://schemas.openxmlformats.org/officeDocument/2006/relationships/image" Target="media/image3.jpg"/></Relationships>
</file>

<file path=word/_rels/header6.xml.rels><?xml version="1.0" encoding="UTF-8" standalone="yes"?>
<Relationships xmlns="http://schemas.openxmlformats.org/package/2006/relationships"><Relationship Id="rId1" Type="http://schemas.openxmlformats.org/officeDocument/2006/relationships/image" Target="media/image3.jpg"/></Relationships>
</file>

<file path=word/_rels/header7.xml.rels><?xml version="1.0" encoding="UTF-8" standalone="yes"?>
<Relationships xmlns="http://schemas.openxmlformats.org/package/2006/relationships"><Relationship Id="rId1" Type="http://schemas.openxmlformats.org/officeDocument/2006/relationships/image" Target="media/image4.jpg"/></Relationships>
</file>

<file path=word/_rels/header8.xml.rels><?xml version="1.0" encoding="UTF-8" standalone="yes"?>
<Relationships xmlns="http://schemas.openxmlformats.org/package/2006/relationships"><Relationship Id="rId1" Type="http://schemas.openxmlformats.org/officeDocument/2006/relationships/image" Target="media/image4.jpg"/></Relationships>
</file>

<file path=word/_rels/header9.xml.rels><?xml version="1.0" encoding="UTF-8" standalone="yes"?>
<Relationships xmlns="http://schemas.openxmlformats.org/package/2006/relationships"><Relationship Id="rId1" Type="http://schemas.openxmlformats.org/officeDocument/2006/relationships/image" Target="media/image4.jpg"/></Relationships>
</file>

<file path=word/_rels/settings.xml.rels><?xml version="1.0" encoding="UTF-8" standalone="yes"?>
<Relationships xmlns="http://schemas.openxmlformats.org/package/2006/relationships"><Relationship Id="rId1" Type="http://schemas.openxmlformats.org/officeDocument/2006/relationships/attachedTemplate" Target="file:///G:\5645_eLearning\eLearning\eLearning%20projects\Great%20Barrier%20Reef%20MPA\Templates\Template.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_dlc_DocId xmlns="8ccc4631-9afc-4718-b120-5e2e37a03cc7">PROJ-292-48</_dlc_DocId>
    <_dlc_DocIdUrl xmlns="8ccc4631-9afc-4718-b120-5e2e37a03cc7">
      <Url>http://thedock.gbrmpa.gov.au/sites/Projects/P000079/_layouts/DocIdRedir.aspx?ID=PROJ-292-48</Url>
      <Description>PROJ-292-48</Description>
    </_dlc_DocIdUrl>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mso-contentType ?>
<spe:Receivers xmlns:spe="http://schemas.microsoft.com/sharepoint/events">
  <Receiver>
    <Name/>
    <Synchronization>Asynchronous</Synchronization>
    <Type>10003</Type>
    <SequenceNumber>10000</SequenceNumber>
    <Assembly>RecordPoint.Active.UI, Version=1.0.0.0, Culture=neutral, PublicKeyToken=d49476ae5b650bf3</Assembly>
    <Class>RecordPoint.Active.UI.Events.WorkflowItemEventReceiver</Class>
    <Data/>
    <Filter/>
  </Receiver>
  <Receiver>
    <Name/>
    <Synchronization>Synchronous</Synchronization>
    <Type>3</Type>
    <SequenceNumber>10000</SequenceNumber>
    <Assembly>RecordPoint.Active.UI, Version=1.0.0.0, Culture=neutral, PublicKeyToken=d49476ae5b650bf3</Assembly>
    <Class>RecordPoint.Active.UI.Events.WorkflowItemEventReceiver</Class>
    <Data/>
    <Filter/>
  </Receiver>
  <Receiver>
    <Name/>
    <Synchronization>Asynchronous</Synchronization>
    <Type>10009</Type>
    <SequenceNumber>10000</SequenceNumber>
    <Assembly>RecordPoint.Active.UI, Version=1.0.0.0, Culture=neutral, PublicKeyToken=d49476ae5b650bf3</Assembly>
    <Class>RecordPoint.Active.UI.Events.WorkflowItemEventReceiver</Class>
    <Data/>
    <Filter/>
  </Receiver>
  <Receiver>
    <Name/>
    <Synchronization>Synchronous</Synchronization>
    <Type>9</Type>
    <SequenceNumber>10000</SequenceNumber>
    <Assembly>RecordPoint.Active.UI, Version=1.0.0.0, Culture=neutral, PublicKeyToken=d49476ae5b650bf3</Assembly>
    <Class>RecordPoint.Active.UI.Events.WorkflowItemEventReceiver</Class>
    <Data/>
    <Filter/>
  </Receiver>
  <Receiver>
    <Name/>
    <Synchronization>Asynchronous</Synchronization>
    <Type>10103</Type>
    <SequenceNumber>10000</SequenceNumber>
    <Assembly>RecordPoint.Active.UI, Version=1.0.0.0, Culture=neutral, PublicKeyToken=d49476ae5b650bf3</Assembly>
    <Class>RecordPoint.Active.UI.Events.WorkflowListEventReceiver</Class>
    <Data/>
    <Filter/>
  </Receiver>
  <Receiver>
    <Name/>
    <Synchronization>Synchronous</Synchronization>
    <Type>102</Type>
    <SequenceNumber>10000</SequenceNumber>
    <Assembly>RecordPoint.Active.UI, Version=1.0.0.0, Culture=neutral, PublicKeyToken=d49476ae5b650bf3</Assembly>
    <Class>RecordPoint.Active.UI.Events.WorkflowListEventReceiver</Class>
    <Data/>
    <Filter/>
  </Receiver>
  <Receiver>
    <Name/>
    <Synchronization>Asynchronous</Synchronization>
    <Type>10105</Type>
    <SequenceNumber>10000</SequenceNumber>
    <Assembly>RecordPoint.Active.UI, Version=1.0.0.0, Culture=neutral, PublicKeyToken=d49476ae5b650bf3</Assembly>
    <Class>RecordPoint.Active.UI.Events.WorkflowListEventReceiver</Class>
    <Data/>
    <Filter/>
  </Receiver>
  <Receiver>
    <Name/>
    <Synchronization>Synchronous</Synchronization>
    <Type>105</Type>
    <SequenceNumber>10000</SequenceNumber>
    <Assembly>RecordPoint.Active.UI, Version=1.0.0.0, Culture=neutral, PublicKeyToken=d49476ae5b650bf3</Assembly>
    <Class>RecordPoint.Active.UI.Events.WorkflowListEventReceiver</Class>
    <Data/>
    <Filter/>
  </Receiver>
  <Receiver>
    <Name/>
    <Synchronization>Asynchronous</Synchronization>
    <Type>10002</Type>
    <SequenceNumber>10000</SequenceNumber>
    <Assembly>RecordPoint.Active.UI, Version=1.0.0.0, Culture=neutral, PublicKeyToken=d49476ae5b650bf3</Assembly>
    <Class>RecordPoint.Active.UI.Events.WorkflowItemEventReceiver</Class>
    <Data/>
    <Filter/>
  </Receiver>
  <Receiver>
    <Name/>
    <Synchronization>Synchronous</Synchronization>
    <Type>2</Type>
    <SequenceNumber>10000</SequenceNumber>
    <Assembly>RecordPoint.Active.UI, Version=1.0.0.0, Culture=neutral, PublicKeyToken=d49476ae5b650bf3</Assembly>
    <Class>RecordPoint.Active.UI.Events.WorkflowItemEventReceiver</Class>
    <Data/>
    <Filter/>
  </Receiver>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4.xml><?xml version="1.0" encoding="utf-8"?>
<ct:contentTypeSchema xmlns:ct="http://schemas.microsoft.com/office/2006/metadata/contentType" xmlns:ma="http://schemas.microsoft.com/office/2006/metadata/properties/metaAttributes" ct:_="" ma:_="" ma:contentTypeName="GBRMPA Document" ma:contentTypeID="0x010100441936E5D27A4AF2935B3316DA024CF2005635EB2C36858245A1CD45438732DB04" ma:contentTypeVersion="4" ma:contentTypeDescription="" ma:contentTypeScope="" ma:versionID="1a106e8f381b518d8f2ee8f232378de5">
  <xsd:schema xmlns:xsd="http://www.w3.org/2001/XMLSchema" xmlns:xs="http://www.w3.org/2001/XMLSchema" xmlns:p="http://schemas.microsoft.com/office/2006/metadata/properties" xmlns:ns2="8ccc4631-9afc-4718-b120-5e2e37a03cc7" targetNamespace="http://schemas.microsoft.com/office/2006/metadata/properties" ma:root="true" ma:fieldsID="54b5089030fe98ad91b0f85c95265857" ns2:_="">
    <xsd:import namespace="8ccc4631-9afc-4718-b120-5e2e37a03cc7"/>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ccc4631-9afc-4718-b120-5e2e37a03cc7" elementFormDefault="qualified">
    <xsd:import namespace="http://schemas.microsoft.com/office/2006/documentManagement/types"/>
    <xsd:import namespace="http://schemas.microsoft.com/office/infopath/2007/PartnerControls"/>
    <xsd:element name="_dlc_DocId" ma:index="8" nillable="true" ma:displayName="Document ID Value" ma:description="The value of the document ID assigned to this item." ma:internalName="_dlc_DocId" ma:readOnly="true">
      <xsd:simpleType>
        <xsd:restriction base="dms:Text"/>
      </xsd:simpleType>
    </xsd:element>
    <xsd:element name="_dlc_DocIdUrl" ma:index="9" nillable="true" ma:displayName="Document ID" ma:description="Permanent link to this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6EC0FDF-1AB3-4D67-A8EE-9AC3033E8BC8}">
  <ds:schemaRefs>
    <ds:schemaRef ds:uri="http://purl.org/dc/elements/1.1/"/>
    <ds:schemaRef ds:uri="http://purl.org/dc/dcmitype/"/>
    <ds:schemaRef ds:uri="http://schemas.microsoft.com/office/2006/metadata/properties"/>
    <ds:schemaRef ds:uri="http://purl.org/dc/terms/"/>
    <ds:schemaRef ds:uri="http://schemas.microsoft.com/office/2006/documentManagement/types"/>
    <ds:schemaRef ds:uri="http://schemas.openxmlformats.org/package/2006/metadata/core-properties"/>
    <ds:schemaRef ds:uri="http://schemas.microsoft.com/office/infopath/2007/PartnerControls"/>
    <ds:schemaRef ds:uri="8ccc4631-9afc-4718-b120-5e2e37a03cc7"/>
    <ds:schemaRef ds:uri="http://www.w3.org/XML/1998/namespace"/>
  </ds:schemaRefs>
</ds:datastoreItem>
</file>

<file path=customXml/itemProps2.xml><?xml version="1.0" encoding="utf-8"?>
<ds:datastoreItem xmlns:ds="http://schemas.openxmlformats.org/officeDocument/2006/customXml" ds:itemID="{62FC7D9D-ACB9-42C1-BF75-7F5CF143DB24}">
  <ds:schemaRefs>
    <ds:schemaRef ds:uri="http://schemas.microsoft.com/sharepoint/v3/contenttype/forms"/>
  </ds:schemaRefs>
</ds:datastoreItem>
</file>

<file path=customXml/itemProps3.xml><?xml version="1.0" encoding="utf-8"?>
<ds:datastoreItem xmlns:ds="http://schemas.openxmlformats.org/officeDocument/2006/customXml" ds:itemID="{BB13DF29-6C94-4434-96E6-CE9F63D0929E}">
  <ds:schemaRefs>
    <ds:schemaRef ds:uri="http://schemas.microsoft.com/sharepoint/events"/>
  </ds:schemaRefs>
</ds:datastoreItem>
</file>

<file path=customXml/itemProps4.xml><?xml version="1.0" encoding="utf-8"?>
<ds:datastoreItem xmlns:ds="http://schemas.openxmlformats.org/officeDocument/2006/customXml" ds:itemID="{3E9DD23E-1BD6-43CA-9377-42B234C7A12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ccc4631-9afc-4718-b120-5e2e37a03cc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7AF186B9-54A4-47B4-A6C1-A99330B9FF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Template.dotx</Template>
  <TotalTime>1</TotalTime>
  <Pages>47</Pages>
  <Words>9287</Words>
  <Characters>52941</Characters>
  <Application>Microsoft Office Word</Application>
  <DocSecurity>0</DocSecurity>
  <Lines>441</Lines>
  <Paragraphs>124</Paragraphs>
  <ScaleCrop>false</ScaleCrop>
  <HeadingPairs>
    <vt:vector size="2" baseType="variant">
      <vt:variant>
        <vt:lpstr>Title</vt:lpstr>
      </vt:variant>
      <vt:variant>
        <vt:i4>1</vt:i4>
      </vt:variant>
    </vt:vector>
  </HeadingPairs>
  <TitlesOfParts>
    <vt:vector size="1" baseType="lpstr">
      <vt:lpstr>GBRMPA Unit Year 4_V9_3_final</vt:lpstr>
    </vt:vector>
  </TitlesOfParts>
  <Company>Queensland Government</Company>
  <LinksUpToDate>false</LinksUpToDate>
  <CharactersWithSpaces>62104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GBRMPA Unit Year 4_V9_3_final</dc:title>
  <dc:creator>LAMMERS, Paula</dc:creator>
  <cp:lastModifiedBy>Joanna Ruxton</cp:lastModifiedBy>
  <cp:revision>2</cp:revision>
  <cp:lastPrinted>2016-01-22T00:50:00Z</cp:lastPrinted>
  <dcterms:created xsi:type="dcterms:W3CDTF">2016-03-07T02:15:00Z</dcterms:created>
  <dcterms:modified xsi:type="dcterms:W3CDTF">2016-03-07T02:15:00Z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0x010100441936E5D27A4AF2935B3316DA024CF2005635EB2C36858245A1CD45438732DB04</vt:lpwstr>
  </property>
  <property fmtid="{D5CDD505-2E9C-101B-9397-08002B2CF9AE}" pid="3" name="ProjectPhase">
    <vt:lpwstr/>
  </property>
  <property fmtid="{D5CDD505-2E9C-101B-9397-08002B2CF9AE}" pid="4" name="RecordPoint_WorkflowType">
    <vt:lpwstr>ActiveSubmit</vt:lpwstr>
  </property>
  <property fmtid="{D5CDD505-2E9C-101B-9397-08002B2CF9AE}" pid="5" name="RecordPoint_ActiveItemSiteId">
    <vt:lpwstr>{8ce9eba2-d4a5-4da0-9276-1d47a92e9210}</vt:lpwstr>
  </property>
  <property fmtid="{D5CDD505-2E9C-101B-9397-08002B2CF9AE}" pid="6" name="RecordPoint_ActiveItemListId">
    <vt:lpwstr>{986c2bf5-191a-44e5-8124-de0df548ea1c}</vt:lpwstr>
  </property>
  <property fmtid="{D5CDD505-2E9C-101B-9397-08002B2CF9AE}" pid="7" name="RecordPoint_ActiveItemUniqueId">
    <vt:lpwstr>{f372da22-0b84-45c2-bad4-a7d0348c8fd8}</vt:lpwstr>
  </property>
  <property fmtid="{D5CDD505-2E9C-101B-9397-08002B2CF9AE}" pid="8" name="RecordPoint_ActiveItemWebId">
    <vt:lpwstr>{bf4ff08d-266c-40dc-b948-c58d817db46b}</vt:lpwstr>
  </property>
  <property fmtid="{D5CDD505-2E9C-101B-9397-08002B2CF9AE}" pid="9" name="RecordPoint_RecordNumberSubmitted">
    <vt:lpwstr>R0000122662</vt:lpwstr>
  </property>
  <property fmtid="{D5CDD505-2E9C-101B-9397-08002B2CF9AE}" pid="10" name="RecordPoint_SubmissionCompleted">
    <vt:lpwstr>2016-02-02T15:51:26.1888257+10:00</vt:lpwstr>
  </property>
  <property fmtid="{D5CDD505-2E9C-101B-9397-08002B2CF9AE}" pid="11" name="_dlc_DocIdItemGuid">
    <vt:lpwstr>f372da22-0b84-45c2-bad4-a7d0348c8fd8</vt:lpwstr>
  </property>
  <property fmtid="{D5CDD505-2E9C-101B-9397-08002B2CF9AE}" pid="12" name="Order">
    <vt:r8>16200</vt:r8>
  </property>
  <property fmtid="{D5CDD505-2E9C-101B-9397-08002B2CF9AE}" pid="13" name="TaxCatchAll">
    <vt:lpwstr/>
  </property>
  <property fmtid="{D5CDD505-2E9C-101B-9397-08002B2CF9AE}" pid="14" name="a2118650a77a4a97b805ceb1a6b3e3dc">
    <vt:lpwstr/>
  </property>
  <property fmtid="{D5CDD505-2E9C-101B-9397-08002B2CF9AE}" pid="15" name="IconOverlay">
    <vt:lpwstr/>
  </property>
</Properties>
</file>